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321" w:rsidRDefault="00B46321" w:rsidP="004C3209">
      <w:pPr>
        <w:pStyle w:val="Standard"/>
        <w:ind w:firstLine="0"/>
        <w:jc w:val="right"/>
        <w:rPr>
          <w:lang w:val="ru-RU"/>
        </w:rPr>
      </w:pPr>
      <w:r>
        <w:rPr>
          <w:lang w:val="ru-RU"/>
        </w:rPr>
        <w:t xml:space="preserve">Приложение </w:t>
      </w:r>
    </w:p>
    <w:p w:rsidR="00B46321" w:rsidRDefault="00B46321" w:rsidP="004C3209">
      <w:pPr>
        <w:pStyle w:val="Standard"/>
        <w:ind w:firstLine="0"/>
        <w:jc w:val="right"/>
        <w:rPr>
          <w:lang w:val="ru-RU"/>
        </w:rPr>
      </w:pPr>
      <w:r>
        <w:rPr>
          <w:lang w:val="ru-RU"/>
        </w:rPr>
        <w:t>к решению Рижской сельской Думы</w:t>
      </w:r>
    </w:p>
    <w:p w:rsidR="00B46321" w:rsidRDefault="00B46321" w:rsidP="004C3209">
      <w:pPr>
        <w:pStyle w:val="Standard"/>
        <w:ind w:firstLine="0"/>
        <w:jc w:val="right"/>
        <w:rPr>
          <w:lang w:val="ru-RU"/>
        </w:rPr>
      </w:pPr>
      <w:r>
        <w:rPr>
          <w:lang w:val="ru-RU"/>
        </w:rPr>
        <w:t xml:space="preserve">от </w:t>
      </w:r>
      <w:r w:rsidR="001B3CF5">
        <w:rPr>
          <w:lang w:val="ru-RU"/>
        </w:rPr>
        <w:t>02.12.2016 г. № 59</w:t>
      </w:r>
    </w:p>
    <w:p w:rsidR="00B46321" w:rsidRDefault="00C259B8" w:rsidP="00B46321">
      <w:pPr>
        <w:pStyle w:val="Standard"/>
        <w:ind w:firstLine="0"/>
        <w:jc w:val="right"/>
        <w:rPr>
          <w:lang w:val="ru-RU"/>
        </w:rPr>
      </w:pPr>
      <w:r>
        <w:rPr>
          <w:lang w:val="ru-RU"/>
        </w:rPr>
        <w:t>«О внесении изменений в п</w:t>
      </w:r>
      <w:r w:rsidR="00B46321">
        <w:rPr>
          <w:lang w:val="ru-RU"/>
        </w:rPr>
        <w:t xml:space="preserve">равила землепользования </w:t>
      </w:r>
    </w:p>
    <w:p w:rsidR="00B46321" w:rsidRDefault="00B46321" w:rsidP="00B46321">
      <w:pPr>
        <w:pStyle w:val="Standard"/>
        <w:ind w:firstLine="0"/>
        <w:jc w:val="right"/>
        <w:rPr>
          <w:lang w:val="ru-RU"/>
        </w:rPr>
      </w:pPr>
      <w:r>
        <w:rPr>
          <w:lang w:val="ru-RU"/>
        </w:rPr>
        <w:t>и застройки муниципального образования Рижского сельсовета</w:t>
      </w:r>
    </w:p>
    <w:p w:rsidR="00B46321" w:rsidRDefault="00B46321" w:rsidP="00B46321">
      <w:pPr>
        <w:pStyle w:val="Standard"/>
        <w:ind w:firstLine="0"/>
        <w:jc w:val="right"/>
        <w:rPr>
          <w:lang w:val="ru-RU"/>
        </w:rPr>
      </w:pPr>
      <w:r>
        <w:rPr>
          <w:lang w:val="ru-RU"/>
        </w:rPr>
        <w:t xml:space="preserve"> Шумихинского района Курганской области»</w:t>
      </w:r>
    </w:p>
    <w:p w:rsidR="00B46321" w:rsidRDefault="00B46321" w:rsidP="004C3209">
      <w:pPr>
        <w:pStyle w:val="Standard"/>
        <w:ind w:firstLine="0"/>
        <w:jc w:val="right"/>
        <w:rPr>
          <w:lang w:val="ru-RU"/>
        </w:rPr>
      </w:pPr>
    </w:p>
    <w:p w:rsidR="004C3209" w:rsidRDefault="004C3209" w:rsidP="004C3209">
      <w:pPr>
        <w:pStyle w:val="Standard"/>
        <w:ind w:firstLine="0"/>
        <w:jc w:val="right"/>
        <w:rPr>
          <w:lang w:val="ru-RU"/>
        </w:rPr>
      </w:pPr>
      <w:r>
        <w:rPr>
          <w:lang w:val="ru-RU"/>
        </w:rPr>
        <w:t>Проект</w:t>
      </w:r>
    </w:p>
    <w:p w:rsidR="004C3209" w:rsidRDefault="004C3209" w:rsidP="004C3209">
      <w:pPr>
        <w:pStyle w:val="Standard"/>
        <w:ind w:firstLine="0"/>
        <w:jc w:val="center"/>
        <w:rPr>
          <w:lang w:val="ru-RU"/>
        </w:rPr>
      </w:pPr>
      <w:r>
        <w:rPr>
          <w:lang w:val="ru-RU"/>
        </w:rPr>
        <w:t xml:space="preserve"> </w:t>
      </w:r>
    </w:p>
    <w:p w:rsidR="004C3209" w:rsidRDefault="004C3209">
      <w:pPr>
        <w:pStyle w:val="Standard"/>
        <w:ind w:firstLine="0"/>
        <w:jc w:val="center"/>
        <w:rPr>
          <w:lang w:val="ru-RU"/>
        </w:rPr>
      </w:pPr>
    </w:p>
    <w:p w:rsidR="00385D36" w:rsidRDefault="00587169">
      <w:pPr>
        <w:pStyle w:val="Standard"/>
        <w:ind w:firstLine="0"/>
        <w:jc w:val="center"/>
        <w:rPr>
          <w:lang w:val="ru-RU"/>
        </w:rPr>
      </w:pPr>
      <w:r>
        <w:rPr>
          <w:lang w:val="ru-RU"/>
        </w:rPr>
        <w:t>Общество с ограниченной ответственностью</w:t>
      </w:r>
      <w:r>
        <w:rPr>
          <w:noProof/>
          <w:lang w:val="ru-RU" w:bidi="ar-SA"/>
        </w:rPr>
        <w:drawing>
          <wp:anchor distT="0" distB="0" distL="114300" distR="114300" simplePos="0" relativeHeight="251658240" behindDoc="0" locked="0" layoutInCell="1" allowOverlap="1">
            <wp:simplePos x="0" y="0"/>
            <wp:positionH relativeFrom="column">
              <wp:posOffset>15120</wp:posOffset>
            </wp:positionH>
            <wp:positionV relativeFrom="paragraph">
              <wp:posOffset>3960</wp:posOffset>
            </wp:positionV>
            <wp:extent cx="2251800" cy="975240"/>
            <wp:effectExtent l="0" t="0" r="0" b="0"/>
            <wp:wrapSquare wrapText="bothSides"/>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2251800" cy="975240"/>
                    </a:xfrm>
                    <a:prstGeom prst="rect">
                      <a:avLst/>
                    </a:prstGeom>
                    <a:solidFill>
                      <a:srgbClr val="FFFFFF"/>
                    </a:solidFill>
                    <a:ln>
                      <a:noFill/>
                      <a:prstDash/>
                    </a:ln>
                  </pic:spPr>
                </pic:pic>
              </a:graphicData>
            </a:graphic>
          </wp:anchor>
        </w:drawing>
      </w:r>
    </w:p>
    <w:p w:rsidR="00385D36" w:rsidRDefault="00587169">
      <w:pPr>
        <w:pStyle w:val="Standard"/>
        <w:ind w:firstLine="0"/>
        <w:jc w:val="center"/>
        <w:rPr>
          <w:b/>
          <w:bCs/>
          <w:sz w:val="36"/>
          <w:szCs w:val="36"/>
          <w:lang w:val="ru-RU"/>
        </w:rPr>
      </w:pPr>
      <w:r>
        <w:rPr>
          <w:b/>
          <w:bCs/>
          <w:sz w:val="36"/>
          <w:szCs w:val="36"/>
          <w:lang w:val="ru-RU"/>
        </w:rPr>
        <w:t>«Архстройпроект»</w:t>
      </w:r>
    </w:p>
    <w:p w:rsidR="00385D36" w:rsidRDefault="00385D36">
      <w:pPr>
        <w:pStyle w:val="Standard"/>
        <w:ind w:firstLine="0"/>
        <w:jc w:val="center"/>
        <w:rPr>
          <w:b/>
          <w:bCs/>
          <w:sz w:val="28"/>
          <w:szCs w:val="28"/>
          <w:lang w:val="ru-RU"/>
        </w:rPr>
      </w:pPr>
    </w:p>
    <w:p w:rsidR="00385D36" w:rsidRDefault="00385D36">
      <w:pPr>
        <w:pStyle w:val="Standard"/>
        <w:ind w:firstLine="0"/>
        <w:jc w:val="center"/>
        <w:rPr>
          <w:b/>
          <w:bCs/>
          <w:sz w:val="28"/>
          <w:szCs w:val="28"/>
          <w:lang w:val="ru-RU"/>
        </w:rPr>
      </w:pPr>
    </w:p>
    <w:p w:rsidR="00385D36" w:rsidRDefault="00385D36">
      <w:pPr>
        <w:pStyle w:val="Standard"/>
        <w:ind w:firstLine="0"/>
        <w:jc w:val="center"/>
        <w:rPr>
          <w:b/>
          <w:bCs/>
          <w:sz w:val="28"/>
          <w:szCs w:val="28"/>
          <w:lang w:val="ru-RU"/>
        </w:rPr>
      </w:pPr>
    </w:p>
    <w:p w:rsidR="00385D36" w:rsidRPr="00983047" w:rsidRDefault="00587169">
      <w:pPr>
        <w:pStyle w:val="Standard"/>
        <w:ind w:firstLine="0"/>
        <w:jc w:val="right"/>
        <w:rPr>
          <w:lang w:val="ru-RU"/>
        </w:rPr>
      </w:pPr>
      <w:r>
        <w:rPr>
          <w:b/>
          <w:bCs/>
          <w:sz w:val="26"/>
          <w:szCs w:val="26"/>
          <w:lang w:val="ru-RU"/>
        </w:rPr>
        <w:t>г.Курган, ул.К.Мяготина, 117/</w:t>
      </w:r>
      <w:r>
        <w:rPr>
          <w:b/>
          <w:bCs/>
          <w:sz w:val="26"/>
          <w:szCs w:val="26"/>
        </w:rPr>
        <w:t>VI</w:t>
      </w:r>
      <w:r>
        <w:rPr>
          <w:b/>
          <w:bCs/>
          <w:sz w:val="26"/>
          <w:szCs w:val="26"/>
          <w:lang w:val="ru-RU"/>
        </w:rPr>
        <w:t xml:space="preserve"> </w:t>
      </w:r>
      <w:r>
        <w:rPr>
          <w:b/>
          <w:bCs/>
          <w:sz w:val="26"/>
          <w:szCs w:val="26"/>
          <w:lang w:val="ru-RU"/>
        </w:rPr>
        <w:tab/>
      </w:r>
      <w:r>
        <w:rPr>
          <w:b/>
          <w:bCs/>
          <w:sz w:val="26"/>
          <w:szCs w:val="26"/>
          <w:lang w:val="ru-RU"/>
        </w:rPr>
        <w:tab/>
        <w:t xml:space="preserve">          тел.8(3522)623-000, 46-64-35</w:t>
      </w:r>
    </w:p>
    <w:p w:rsidR="00385D36" w:rsidRPr="00983047" w:rsidRDefault="00587169">
      <w:pPr>
        <w:pStyle w:val="Standard"/>
        <w:ind w:firstLine="0"/>
        <w:jc w:val="right"/>
        <w:rPr>
          <w:lang w:val="ru-RU"/>
        </w:rPr>
      </w:pPr>
      <w:r>
        <w:rPr>
          <w:b/>
          <w:bCs/>
          <w:sz w:val="26"/>
          <w:szCs w:val="26"/>
        </w:rPr>
        <w:t>e</w:t>
      </w:r>
      <w:r>
        <w:rPr>
          <w:b/>
          <w:bCs/>
          <w:sz w:val="26"/>
          <w:szCs w:val="26"/>
          <w:lang w:val="ru-RU"/>
        </w:rPr>
        <w:t>-</w:t>
      </w:r>
      <w:r>
        <w:rPr>
          <w:b/>
          <w:bCs/>
          <w:sz w:val="26"/>
          <w:szCs w:val="26"/>
        </w:rPr>
        <w:t>mail</w:t>
      </w:r>
      <w:r>
        <w:rPr>
          <w:b/>
          <w:bCs/>
          <w:sz w:val="26"/>
          <w:szCs w:val="26"/>
          <w:lang w:val="ru-RU"/>
        </w:rPr>
        <w:t xml:space="preserve">: </w:t>
      </w:r>
      <w:r>
        <w:rPr>
          <w:b/>
          <w:bCs/>
          <w:sz w:val="26"/>
          <w:szCs w:val="26"/>
        </w:rPr>
        <w:t>asp</w:t>
      </w:r>
      <w:r>
        <w:rPr>
          <w:b/>
          <w:bCs/>
          <w:sz w:val="26"/>
          <w:szCs w:val="26"/>
          <w:lang w:val="ru-RU"/>
        </w:rPr>
        <w:t>45@</w:t>
      </w:r>
      <w:r>
        <w:rPr>
          <w:b/>
          <w:bCs/>
          <w:sz w:val="26"/>
          <w:szCs w:val="26"/>
        </w:rPr>
        <w:t>mail</w:t>
      </w:r>
      <w:r>
        <w:rPr>
          <w:b/>
          <w:bCs/>
          <w:sz w:val="26"/>
          <w:szCs w:val="26"/>
          <w:lang w:val="ru-RU"/>
        </w:rPr>
        <w:t>.</w:t>
      </w:r>
      <w:r>
        <w:rPr>
          <w:b/>
          <w:bCs/>
          <w:sz w:val="26"/>
          <w:szCs w:val="26"/>
        </w:rPr>
        <w:t>ru</w:t>
      </w:r>
    </w:p>
    <w:p w:rsidR="00385D36" w:rsidRDefault="00385D36">
      <w:pPr>
        <w:pStyle w:val="HorizontalLine"/>
        <w:ind w:firstLine="0"/>
        <w:rPr>
          <w:lang w:val="ru-RU"/>
        </w:rPr>
      </w:pPr>
    </w:p>
    <w:p w:rsidR="00385D36" w:rsidRDefault="00385D36">
      <w:pPr>
        <w:pStyle w:val="Standard"/>
        <w:ind w:firstLine="0"/>
        <w:jc w:val="right"/>
        <w:rPr>
          <w:b/>
          <w:bCs/>
          <w:sz w:val="22"/>
          <w:szCs w:val="22"/>
          <w:lang w:val="ru-RU"/>
        </w:rPr>
      </w:pPr>
    </w:p>
    <w:p w:rsidR="00385D36" w:rsidRDefault="00385D36">
      <w:pPr>
        <w:pStyle w:val="Standard"/>
        <w:tabs>
          <w:tab w:val="left" w:pos="9839"/>
        </w:tabs>
        <w:autoSpaceDE w:val="0"/>
        <w:ind w:firstLine="0"/>
        <w:jc w:val="center"/>
        <w:rPr>
          <w:rFonts w:eastAsia="Arial CYR" w:cs="Times New Roman"/>
          <w:sz w:val="28"/>
          <w:szCs w:val="28"/>
          <w:lang w:val="ru-RU"/>
        </w:rPr>
      </w:pPr>
    </w:p>
    <w:p w:rsidR="00385D36" w:rsidRDefault="00385D36">
      <w:pPr>
        <w:pStyle w:val="Standard"/>
        <w:tabs>
          <w:tab w:val="left" w:pos="9839"/>
        </w:tabs>
        <w:autoSpaceDE w:val="0"/>
        <w:ind w:firstLine="0"/>
        <w:jc w:val="center"/>
        <w:rPr>
          <w:rFonts w:eastAsia="Arial CYR" w:cs="Times New Roman"/>
          <w:sz w:val="28"/>
          <w:szCs w:val="28"/>
          <w:lang w:val="ru-RU"/>
        </w:rPr>
      </w:pPr>
    </w:p>
    <w:p w:rsidR="00385D36" w:rsidRDefault="00587169">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ПРАВИЛА  ЗЕМЛЕПОЛЬЗОВАНИЯ  И  ЗАСТРОЙКИ</w:t>
      </w:r>
    </w:p>
    <w:p w:rsidR="00385D36" w:rsidRDefault="00587169">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 xml:space="preserve">МУНИЦИПАЛЬНОГО  ОБРАЗОВАНИЯ  </w:t>
      </w:r>
    </w:p>
    <w:p w:rsidR="00385D36" w:rsidRDefault="006A16DB">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РИЖСКОГО</w:t>
      </w:r>
      <w:r w:rsidR="00587169">
        <w:rPr>
          <w:rFonts w:eastAsia="Arial CYR" w:cs="Times New Roman"/>
          <w:b/>
          <w:bCs/>
          <w:sz w:val="28"/>
          <w:szCs w:val="28"/>
          <w:lang w:val="ru-RU"/>
        </w:rPr>
        <w:t xml:space="preserve">  СЕЛЬСОВЕТА</w:t>
      </w:r>
    </w:p>
    <w:p w:rsidR="00385D36" w:rsidRDefault="00587169">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ШУМИХИНСКОГО  РАЙОНА</w:t>
      </w:r>
    </w:p>
    <w:p w:rsidR="00385D36" w:rsidRDefault="00587169">
      <w:pPr>
        <w:pStyle w:val="Standard"/>
        <w:ind w:firstLine="0"/>
        <w:jc w:val="center"/>
        <w:rPr>
          <w:rFonts w:eastAsia="Arial CYR" w:cs="Times New Roman"/>
          <w:b/>
          <w:bCs/>
          <w:sz w:val="28"/>
          <w:szCs w:val="28"/>
          <w:lang w:val="ru-RU"/>
        </w:rPr>
      </w:pPr>
      <w:r>
        <w:rPr>
          <w:rFonts w:eastAsia="Arial CYR" w:cs="Times New Roman"/>
          <w:b/>
          <w:bCs/>
          <w:sz w:val="28"/>
          <w:szCs w:val="28"/>
          <w:lang w:val="ru-RU"/>
        </w:rPr>
        <w:t>КУРГАНСКОЙ ОБЛАСТИ</w:t>
      </w:r>
    </w:p>
    <w:p w:rsidR="00385D36" w:rsidRDefault="00385D36">
      <w:pPr>
        <w:pStyle w:val="Standard"/>
        <w:ind w:firstLine="0"/>
        <w:jc w:val="center"/>
        <w:rPr>
          <w:rFonts w:eastAsia="Arial CYR" w:cs="Times New Roman"/>
          <w:b/>
          <w:bCs/>
          <w:sz w:val="28"/>
          <w:szCs w:val="28"/>
          <w:lang w:val="ru-RU"/>
        </w:rPr>
      </w:pPr>
    </w:p>
    <w:p w:rsidR="00385D36" w:rsidRDefault="00587169">
      <w:pPr>
        <w:pStyle w:val="Standard"/>
        <w:ind w:firstLine="0"/>
        <w:jc w:val="center"/>
        <w:rPr>
          <w:rFonts w:eastAsia="Arial CYR" w:cs="Times New Roman"/>
          <w:b/>
          <w:bCs/>
          <w:sz w:val="28"/>
          <w:szCs w:val="28"/>
          <w:lang w:val="ru-RU"/>
        </w:rPr>
      </w:pPr>
      <w:r>
        <w:rPr>
          <w:rFonts w:eastAsia="Arial CYR" w:cs="Times New Roman"/>
          <w:b/>
          <w:bCs/>
          <w:sz w:val="28"/>
          <w:szCs w:val="28"/>
          <w:lang w:val="ru-RU"/>
        </w:rPr>
        <w:t xml:space="preserve">Часть </w:t>
      </w:r>
      <w:r>
        <w:rPr>
          <w:rFonts w:eastAsia="Arial CYR" w:cs="Times New Roman"/>
          <w:b/>
          <w:bCs/>
          <w:sz w:val="28"/>
          <w:szCs w:val="28"/>
        </w:rPr>
        <w:t>III</w:t>
      </w:r>
    </w:p>
    <w:p w:rsidR="00385D36" w:rsidRDefault="00385D36">
      <w:pPr>
        <w:pStyle w:val="Standard"/>
        <w:ind w:firstLine="0"/>
        <w:jc w:val="center"/>
        <w:rPr>
          <w:rFonts w:eastAsia="Arial CYR" w:cs="Times New Roman"/>
          <w:b/>
          <w:bCs/>
          <w:sz w:val="28"/>
          <w:szCs w:val="28"/>
          <w:lang w:val="ru-RU"/>
        </w:rPr>
      </w:pPr>
    </w:p>
    <w:p w:rsidR="00385D36" w:rsidRDefault="00587169">
      <w:pPr>
        <w:pStyle w:val="Standard"/>
        <w:ind w:firstLine="0"/>
        <w:jc w:val="center"/>
        <w:rPr>
          <w:rFonts w:eastAsia="Arial CYR" w:cs="Times New Roman"/>
          <w:b/>
          <w:bCs/>
          <w:sz w:val="28"/>
          <w:szCs w:val="28"/>
          <w:lang w:val="ru-RU"/>
        </w:rPr>
      </w:pPr>
      <w:r>
        <w:rPr>
          <w:rFonts w:eastAsia="Arial CYR" w:cs="Times New Roman"/>
          <w:b/>
          <w:bCs/>
          <w:sz w:val="28"/>
          <w:szCs w:val="28"/>
          <w:lang w:val="ru-RU"/>
        </w:rPr>
        <w:t>ГРАДОСТРОИТЕЛЬНЫЕ РЕГЛАМЕНТЫ</w:t>
      </w:r>
    </w:p>
    <w:p w:rsidR="00385D36" w:rsidRDefault="00385D36">
      <w:pPr>
        <w:pStyle w:val="Standard"/>
        <w:tabs>
          <w:tab w:val="left" w:pos="9839"/>
        </w:tabs>
        <w:autoSpaceDE w:val="0"/>
        <w:ind w:firstLine="0"/>
        <w:jc w:val="center"/>
        <w:rPr>
          <w:rFonts w:eastAsia="Arial CYR" w:cs="Times New Roman"/>
          <w:b/>
          <w:bCs/>
          <w:sz w:val="28"/>
          <w:szCs w:val="28"/>
          <w:lang w:val="ru-RU"/>
        </w:rPr>
      </w:pPr>
    </w:p>
    <w:p w:rsidR="00385D36" w:rsidRDefault="00385D36">
      <w:pPr>
        <w:pStyle w:val="Standard"/>
        <w:tabs>
          <w:tab w:val="left" w:pos="9839"/>
        </w:tabs>
        <w:autoSpaceDE w:val="0"/>
        <w:ind w:firstLine="0"/>
        <w:jc w:val="center"/>
        <w:rPr>
          <w:rFonts w:eastAsia="Arial CYR" w:cs="Times New Roman"/>
          <w:b/>
          <w:bCs/>
          <w:sz w:val="28"/>
          <w:szCs w:val="28"/>
          <w:lang w:val="ru-RU"/>
        </w:rPr>
      </w:pPr>
    </w:p>
    <w:p w:rsidR="00385D36" w:rsidRDefault="00385D36">
      <w:pPr>
        <w:pStyle w:val="Standard"/>
        <w:tabs>
          <w:tab w:val="left" w:pos="9839"/>
        </w:tabs>
        <w:autoSpaceDE w:val="0"/>
        <w:ind w:firstLine="0"/>
        <w:jc w:val="center"/>
        <w:rPr>
          <w:rFonts w:eastAsia="Arial CYR" w:cs="Times New Roman"/>
          <w:b/>
          <w:bCs/>
          <w:sz w:val="28"/>
          <w:szCs w:val="28"/>
          <w:lang w:val="ru-RU"/>
        </w:rPr>
      </w:pPr>
    </w:p>
    <w:p w:rsidR="00385D36" w:rsidRDefault="00385D36">
      <w:pPr>
        <w:pStyle w:val="Standard"/>
        <w:tabs>
          <w:tab w:val="left" w:pos="9839"/>
        </w:tabs>
        <w:autoSpaceDE w:val="0"/>
        <w:ind w:firstLine="0"/>
        <w:jc w:val="center"/>
        <w:rPr>
          <w:rFonts w:eastAsia="Arial CYR" w:cs="Times New Roman"/>
          <w:b/>
          <w:bCs/>
          <w:sz w:val="28"/>
          <w:szCs w:val="28"/>
          <w:lang w:val="ru-RU"/>
        </w:rPr>
      </w:pPr>
    </w:p>
    <w:p w:rsidR="00385D36" w:rsidRDefault="00587169">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Директор                                                                                           А.И. Александров</w:t>
      </w:r>
    </w:p>
    <w:p w:rsidR="00385D36" w:rsidRDefault="00385D36">
      <w:pPr>
        <w:pStyle w:val="Standard"/>
        <w:tabs>
          <w:tab w:val="left" w:pos="9835"/>
        </w:tabs>
        <w:autoSpaceDE w:val="0"/>
        <w:ind w:firstLine="0"/>
        <w:jc w:val="both"/>
        <w:rPr>
          <w:rFonts w:eastAsia="Arial CYR" w:cs="Times New Roman"/>
          <w:b/>
          <w:bCs/>
          <w:sz w:val="28"/>
          <w:szCs w:val="28"/>
          <w:lang w:val="ru-RU"/>
        </w:rPr>
      </w:pPr>
    </w:p>
    <w:p w:rsidR="00385D36" w:rsidRDefault="00587169">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инженер проекта                                                                     Н.Т. Русаков</w:t>
      </w:r>
    </w:p>
    <w:p w:rsidR="00385D36" w:rsidRDefault="00385D36">
      <w:pPr>
        <w:pStyle w:val="Standard"/>
        <w:tabs>
          <w:tab w:val="left" w:pos="9835"/>
        </w:tabs>
        <w:autoSpaceDE w:val="0"/>
        <w:ind w:firstLine="0"/>
        <w:jc w:val="both"/>
        <w:rPr>
          <w:rFonts w:eastAsia="Arial CYR" w:cs="Times New Roman"/>
          <w:b/>
          <w:bCs/>
          <w:sz w:val="28"/>
          <w:szCs w:val="28"/>
          <w:lang w:val="ru-RU"/>
        </w:rPr>
      </w:pPr>
    </w:p>
    <w:p w:rsidR="00385D36" w:rsidRDefault="00587169">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архитектор проекта                                                            Е.А. Жаринова</w:t>
      </w:r>
    </w:p>
    <w:p w:rsidR="00385D36" w:rsidRDefault="00385D36">
      <w:pPr>
        <w:pStyle w:val="Standard"/>
        <w:tabs>
          <w:tab w:val="left" w:pos="9835"/>
        </w:tabs>
        <w:autoSpaceDE w:val="0"/>
        <w:ind w:firstLine="0"/>
        <w:jc w:val="both"/>
        <w:rPr>
          <w:rFonts w:eastAsia="Arial CYR" w:cs="Times New Roman"/>
          <w:b/>
          <w:bCs/>
          <w:sz w:val="28"/>
          <w:szCs w:val="28"/>
          <w:lang w:val="ru-RU"/>
        </w:rPr>
      </w:pPr>
    </w:p>
    <w:p w:rsidR="00385D36" w:rsidRPr="001B3CF5" w:rsidRDefault="00587169" w:rsidP="001B3CF5">
      <w:pPr>
        <w:pStyle w:val="Standard"/>
        <w:tabs>
          <w:tab w:val="left" w:pos="9922"/>
        </w:tabs>
        <w:autoSpaceDE w:val="0"/>
        <w:ind w:firstLine="0"/>
        <w:jc w:val="both"/>
        <w:rPr>
          <w:rFonts w:eastAsia="Arial CYR" w:cs="Times New Roman"/>
          <w:b/>
          <w:bCs/>
          <w:sz w:val="28"/>
          <w:szCs w:val="28"/>
          <w:lang w:val="ru-RU"/>
        </w:rPr>
      </w:pPr>
      <w:r>
        <w:rPr>
          <w:rFonts w:eastAsia="Arial CYR" w:cs="Times New Roman"/>
          <w:b/>
          <w:bCs/>
          <w:sz w:val="28"/>
          <w:szCs w:val="28"/>
          <w:lang w:val="ru-RU"/>
        </w:rPr>
        <w:t>Юрист                                                                                                      О.И. Ковалева</w:t>
      </w:r>
    </w:p>
    <w:p w:rsidR="00385D36" w:rsidRDefault="00385D36">
      <w:pPr>
        <w:pStyle w:val="Standard"/>
        <w:tabs>
          <w:tab w:val="left" w:pos="9825"/>
        </w:tabs>
        <w:autoSpaceDE w:val="0"/>
        <w:spacing w:before="240" w:after="60"/>
        <w:ind w:firstLine="0"/>
        <w:jc w:val="center"/>
        <w:rPr>
          <w:rFonts w:eastAsia="Arial CYR" w:cs="Times New Roman"/>
          <w:sz w:val="28"/>
          <w:szCs w:val="28"/>
          <w:lang w:val="ru-RU"/>
        </w:rPr>
      </w:pPr>
    </w:p>
    <w:p w:rsidR="00385D36" w:rsidRDefault="00587169">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г. Курган</w:t>
      </w:r>
    </w:p>
    <w:p w:rsidR="00385D36" w:rsidRDefault="00587169">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201</w:t>
      </w:r>
      <w:r w:rsidR="004C3209">
        <w:rPr>
          <w:rFonts w:eastAsia="Arial CYR" w:cs="Times New Roman"/>
          <w:sz w:val="28"/>
          <w:szCs w:val="28"/>
          <w:lang w:val="ru-RU"/>
        </w:rPr>
        <w:t>6</w:t>
      </w:r>
      <w:r>
        <w:rPr>
          <w:rFonts w:eastAsia="Arial CYR" w:cs="Times New Roman"/>
          <w:sz w:val="28"/>
          <w:szCs w:val="28"/>
          <w:lang w:val="ru-RU"/>
        </w:rPr>
        <w:t xml:space="preserve"> год</w:t>
      </w:r>
    </w:p>
    <w:p w:rsidR="00385D36" w:rsidRDefault="00385D36">
      <w:pPr>
        <w:sectPr w:rsidR="00385D36" w:rsidSect="004C4212">
          <w:pgSz w:w="11905" w:h="16837"/>
          <w:pgMar w:top="1134" w:right="706" w:bottom="1134" w:left="1134" w:header="720" w:footer="720" w:gutter="0"/>
          <w:cols w:space="720"/>
        </w:sectPr>
      </w:pPr>
    </w:p>
    <w:p w:rsidR="00385D36" w:rsidRDefault="00587169">
      <w:pPr>
        <w:pStyle w:val="ContentsHeading"/>
        <w:spacing w:before="238" w:after="62"/>
        <w:rPr>
          <w:rFonts w:ascii="Times New Roman" w:hAnsi="Times New Roman"/>
          <w:sz w:val="24"/>
          <w:szCs w:val="24"/>
          <w:lang w:val="ru-RU"/>
        </w:rPr>
      </w:pPr>
      <w:r>
        <w:rPr>
          <w:rFonts w:ascii="Times New Roman" w:hAnsi="Times New Roman"/>
          <w:sz w:val="24"/>
          <w:szCs w:val="24"/>
          <w:lang w:val="ru-RU"/>
        </w:rPr>
        <w:lastRenderedPageBreak/>
        <w:t>СОДЕРЖАНИЕ</w:t>
      </w:r>
    </w:p>
    <w:p w:rsidR="00385D36" w:rsidRPr="008F5AAE" w:rsidRDefault="00C34660">
      <w:pPr>
        <w:pStyle w:val="Contents2"/>
        <w:tabs>
          <w:tab w:val="clear" w:pos="9345"/>
          <w:tab w:val="right" w:leader="dot" w:pos="10648"/>
        </w:tabs>
        <w:spacing w:after="102"/>
        <w:ind w:left="443" w:firstLine="0"/>
        <w:rPr>
          <w:rFonts w:ascii="Times New Roman" w:hAnsi="Times New Roman"/>
          <w:b/>
          <w:bCs/>
          <w:lang w:val="ru-RU"/>
        </w:rPr>
      </w:pPr>
      <w:r w:rsidRPr="00C34660">
        <w:rPr>
          <w:rFonts w:ascii="Times New Roman" w:hAnsi="Times New Roman"/>
          <w:b/>
          <w:bCs/>
        </w:rPr>
        <w:fldChar w:fldCharType="begin"/>
      </w:r>
      <w:r w:rsidR="00587169" w:rsidRPr="008F5AAE">
        <w:rPr>
          <w:rFonts w:ascii="Times New Roman" w:hAnsi="Times New Roman"/>
          <w:b/>
          <w:bCs/>
          <w:lang w:val="ru-RU"/>
        </w:rPr>
        <w:instrText xml:space="preserve"> </w:instrText>
      </w:r>
      <w:r w:rsidR="00587169" w:rsidRPr="008F5AAE">
        <w:rPr>
          <w:rFonts w:ascii="Times New Roman" w:hAnsi="Times New Roman"/>
          <w:b/>
          <w:bCs/>
        </w:rPr>
        <w:instrText>TOC</w:instrText>
      </w:r>
      <w:r w:rsidR="00587169" w:rsidRPr="008F5AAE">
        <w:rPr>
          <w:rFonts w:ascii="Times New Roman" w:hAnsi="Times New Roman"/>
          <w:b/>
          <w:bCs/>
          <w:lang w:val="ru-RU"/>
        </w:rPr>
        <w:instrText xml:space="preserve"> \</w:instrText>
      </w:r>
      <w:r w:rsidR="00587169" w:rsidRPr="008F5AAE">
        <w:rPr>
          <w:rFonts w:ascii="Times New Roman" w:hAnsi="Times New Roman"/>
          <w:b/>
          <w:bCs/>
        </w:rPr>
        <w:instrText>o</w:instrText>
      </w:r>
      <w:r w:rsidR="00587169" w:rsidRPr="008F5AAE">
        <w:rPr>
          <w:rFonts w:ascii="Times New Roman" w:hAnsi="Times New Roman"/>
          <w:b/>
          <w:bCs/>
          <w:lang w:val="ru-RU"/>
        </w:rPr>
        <w:instrText xml:space="preserve"> "1-9" \</w:instrText>
      </w:r>
      <w:r w:rsidR="00587169" w:rsidRPr="008F5AAE">
        <w:rPr>
          <w:rFonts w:ascii="Times New Roman" w:hAnsi="Times New Roman"/>
          <w:b/>
          <w:bCs/>
        </w:rPr>
        <w:instrText>l</w:instrText>
      </w:r>
      <w:r w:rsidR="00587169" w:rsidRPr="008F5AAE">
        <w:rPr>
          <w:rFonts w:ascii="Times New Roman" w:hAnsi="Times New Roman"/>
          <w:b/>
          <w:bCs/>
          <w:lang w:val="ru-RU"/>
        </w:rPr>
        <w:instrText xml:space="preserve"> 1-9 </w:instrText>
      </w:r>
      <w:r w:rsidRPr="00C34660">
        <w:rPr>
          <w:rFonts w:ascii="Times New Roman" w:hAnsi="Times New Roman"/>
          <w:b/>
          <w:bCs/>
        </w:rPr>
        <w:fldChar w:fldCharType="separate"/>
      </w:r>
      <w:r w:rsidR="00587169" w:rsidRPr="008F5AAE">
        <w:rPr>
          <w:rFonts w:ascii="Times New Roman" w:hAnsi="Times New Roman"/>
          <w:b/>
          <w:bCs/>
          <w:lang w:val="ru-RU"/>
        </w:rPr>
        <w:t xml:space="preserve">Глава </w:t>
      </w:r>
      <w:r w:rsidR="00587169" w:rsidRPr="008F5AAE">
        <w:rPr>
          <w:rFonts w:ascii="Times New Roman" w:hAnsi="Times New Roman"/>
          <w:b/>
          <w:bCs/>
        </w:rPr>
        <w:t>XVII</w:t>
      </w:r>
      <w:r w:rsidR="00587169" w:rsidRPr="008F5AAE">
        <w:rPr>
          <w:rFonts w:ascii="Times New Roman" w:hAnsi="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587169" w:rsidRPr="008F5AAE">
        <w:rPr>
          <w:rFonts w:ascii="Times New Roman" w:hAnsi="Times New Roman"/>
          <w:b/>
          <w:bCs/>
          <w:lang w:val="ru-RU"/>
        </w:rPr>
        <w:tab/>
        <w:t>4</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69. Градостроительное зонирование и установление градостроительных регламентов муниципального образования Рижский сельсовет</w:t>
      </w:r>
      <w:r w:rsidRPr="008F5AAE">
        <w:rPr>
          <w:rFonts w:ascii="Times New Roman" w:hAnsi="Times New Roman"/>
          <w:lang w:val="ru-RU"/>
        </w:rPr>
        <w:tab/>
        <w:t>4</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70. Ограничения по экологическим и санитарно-эпидемиологическим условиям</w:t>
      </w:r>
      <w:r w:rsidRPr="008F5AAE">
        <w:rPr>
          <w:rFonts w:ascii="Times New Roman" w:hAnsi="Times New Roman"/>
          <w:lang w:val="ru-RU"/>
        </w:rPr>
        <w:tab/>
        <w:t>4</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71. Перечень территориальных зон, выделенных на карте градостроительного зонирования территорий муниципального образования  Рижский сельсовет</w:t>
      </w:r>
      <w:r w:rsidRPr="008F5AAE">
        <w:rPr>
          <w:rFonts w:ascii="Times New Roman" w:hAnsi="Times New Roman"/>
          <w:lang w:val="ru-RU"/>
        </w:rPr>
        <w:tab/>
        <w:t>4</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72. Градостроительные регламенты жилой зоны</w:t>
      </w:r>
      <w:r w:rsidRPr="008F5AAE">
        <w:rPr>
          <w:rFonts w:ascii="Times New Roman" w:hAnsi="Times New Roman"/>
          <w:lang w:val="ru-RU"/>
        </w:rPr>
        <w:tab/>
        <w:t>8</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Ж-1. Зона существующей индивидуальной и малоэтажной многоквартирной застройки</w:t>
      </w:r>
      <w:r w:rsidRPr="008F5AAE">
        <w:rPr>
          <w:rFonts w:ascii="Times New Roman" w:hAnsi="Times New Roman"/>
          <w:lang w:val="ru-RU"/>
        </w:rPr>
        <w:tab/>
        <w:t>8</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Ж-2. Зона перспективной   индивидуальной и малоэтажной многоквартирной застройки</w:t>
      </w:r>
      <w:r w:rsidRPr="008F5AAE">
        <w:rPr>
          <w:rFonts w:ascii="Times New Roman" w:hAnsi="Times New Roman"/>
          <w:lang w:val="ru-RU"/>
        </w:rPr>
        <w:tab/>
        <w:t>10</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73. Градостроительные регламенты зон инженерной и транспортной</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инфраструктур</w:t>
      </w:r>
      <w:r w:rsidRPr="008F5AAE">
        <w:rPr>
          <w:rFonts w:ascii="Times New Roman" w:hAnsi="Times New Roman"/>
          <w:lang w:val="ru-RU"/>
        </w:rPr>
        <w:tab/>
        <w:t>14</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ИТ. Зона инженерной и транспортной инфраструктур</w:t>
      </w:r>
      <w:r w:rsidRPr="008F5AAE">
        <w:rPr>
          <w:rFonts w:ascii="Times New Roman" w:hAnsi="Times New Roman"/>
          <w:lang w:val="ru-RU"/>
        </w:rPr>
        <w:tab/>
        <w:t>14</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74. Градостроительные регламенты общественно-деловой зоны</w:t>
      </w:r>
      <w:r w:rsidRPr="008F5AAE">
        <w:rPr>
          <w:rFonts w:ascii="Times New Roman" w:hAnsi="Times New Roman"/>
          <w:lang w:val="ru-RU"/>
        </w:rPr>
        <w:tab/>
        <w:t>17</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ОД. Общественно-деловая зона</w:t>
      </w:r>
      <w:r w:rsidRPr="008F5AAE">
        <w:rPr>
          <w:rFonts w:ascii="Times New Roman" w:hAnsi="Times New Roman"/>
          <w:lang w:val="ru-RU"/>
        </w:rPr>
        <w:tab/>
        <w:t>17</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75. Градостроительные регламенты производственной зоны</w:t>
      </w:r>
      <w:r w:rsidRPr="008F5AAE">
        <w:rPr>
          <w:rFonts w:ascii="Times New Roman" w:hAnsi="Times New Roman"/>
          <w:lang w:val="ru-RU"/>
        </w:rPr>
        <w:tab/>
        <w:t>19</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П-1. Коммунально-складская зона</w:t>
      </w:r>
      <w:r w:rsidRPr="008F5AAE">
        <w:rPr>
          <w:rFonts w:ascii="Times New Roman" w:hAnsi="Times New Roman"/>
          <w:lang w:val="ru-RU"/>
        </w:rPr>
        <w:tab/>
        <w:t>20</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 xml:space="preserve">П-2. Зона предприятий </w:t>
      </w:r>
      <w:r w:rsidRPr="008F5AAE">
        <w:rPr>
          <w:rFonts w:ascii="Times New Roman" w:hAnsi="Times New Roman"/>
        </w:rPr>
        <w:t>III</w:t>
      </w:r>
      <w:r w:rsidRPr="008F5AAE">
        <w:rPr>
          <w:rFonts w:ascii="Times New Roman" w:hAnsi="Times New Roman"/>
          <w:lang w:val="ru-RU"/>
        </w:rPr>
        <w:t>-</w:t>
      </w:r>
      <w:r w:rsidRPr="008F5AAE">
        <w:rPr>
          <w:rFonts w:ascii="Times New Roman" w:hAnsi="Times New Roman"/>
        </w:rPr>
        <w:t>V</w:t>
      </w:r>
      <w:r w:rsidRPr="008F5AAE">
        <w:rPr>
          <w:rFonts w:ascii="Times New Roman" w:hAnsi="Times New Roman"/>
          <w:lang w:val="ru-RU"/>
        </w:rPr>
        <w:t xml:space="preserve"> классов опасности</w:t>
      </w:r>
      <w:r w:rsidRPr="008F5AAE">
        <w:rPr>
          <w:rFonts w:ascii="Times New Roman" w:hAnsi="Times New Roman"/>
          <w:lang w:val="ru-RU"/>
        </w:rPr>
        <w:tab/>
        <w:t>21</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76. Градостроительные регламенты рекреационной зоны</w:t>
      </w:r>
      <w:r w:rsidRPr="008F5AAE">
        <w:rPr>
          <w:rFonts w:ascii="Times New Roman" w:hAnsi="Times New Roman"/>
          <w:lang w:val="ru-RU"/>
        </w:rPr>
        <w:tab/>
        <w:t>22</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Р. Зона рекреационного назначения</w:t>
      </w:r>
      <w:r w:rsidRPr="008F5AAE">
        <w:rPr>
          <w:rFonts w:ascii="Times New Roman" w:hAnsi="Times New Roman"/>
          <w:lang w:val="ru-RU"/>
        </w:rPr>
        <w:tab/>
        <w:t>22</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РЗ 1. Зона мест отдыха общего пользования</w:t>
      </w:r>
      <w:r w:rsidRPr="008F5AAE">
        <w:rPr>
          <w:rFonts w:ascii="Times New Roman" w:hAnsi="Times New Roman"/>
          <w:lang w:val="ru-RU"/>
        </w:rPr>
        <w:tab/>
        <w:t>22</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 xml:space="preserve">РЗ 2. Озелененная территория специального назначения </w:t>
      </w:r>
      <w:r w:rsidRPr="008F5AAE">
        <w:rPr>
          <w:rFonts w:ascii="Times New Roman" w:hAnsi="Times New Roman"/>
          <w:lang w:val="ru-RU"/>
        </w:rPr>
        <w:tab/>
        <w:t>23</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77. Градостроительные регламенты зоны сельскохозяйственного назначения</w:t>
      </w:r>
      <w:r w:rsidRPr="008F5AAE">
        <w:rPr>
          <w:rFonts w:ascii="Times New Roman" w:hAnsi="Times New Roman"/>
          <w:lang w:val="ru-RU"/>
        </w:rPr>
        <w:tab/>
        <w:t>24</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СХ. Зона сельскохозяйственного использования</w:t>
      </w:r>
      <w:r w:rsidRPr="008F5AAE">
        <w:rPr>
          <w:rFonts w:ascii="Times New Roman" w:hAnsi="Times New Roman"/>
          <w:lang w:val="ru-RU"/>
        </w:rPr>
        <w:tab/>
        <w:t>24</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СХ-1.  Зона сельхозиспользования (пашни, огороды)</w:t>
      </w:r>
      <w:r w:rsidRPr="008F5AAE">
        <w:rPr>
          <w:rFonts w:ascii="Times New Roman" w:hAnsi="Times New Roman"/>
          <w:lang w:val="ru-RU"/>
        </w:rPr>
        <w:tab/>
        <w:t>24</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СХ-2.  Зона сельхозиспользования (объекты строительства сельскохозяйственного</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назначения)</w:t>
      </w:r>
      <w:r w:rsidRPr="008F5AAE">
        <w:rPr>
          <w:rFonts w:ascii="Times New Roman" w:hAnsi="Times New Roman"/>
          <w:lang w:val="ru-RU"/>
        </w:rPr>
        <w:tab/>
        <w:t>24</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78. Градостроительные регламенты зоны специального назначения</w:t>
      </w:r>
      <w:r w:rsidRPr="008F5AAE">
        <w:rPr>
          <w:rFonts w:ascii="Times New Roman" w:hAnsi="Times New Roman"/>
          <w:lang w:val="ru-RU"/>
        </w:rPr>
        <w:tab/>
        <w:t>25</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СН. Зоны специального назначения</w:t>
      </w:r>
      <w:r w:rsidRPr="008F5AAE">
        <w:rPr>
          <w:rFonts w:ascii="Times New Roman" w:hAnsi="Times New Roman"/>
          <w:lang w:val="ru-RU"/>
        </w:rPr>
        <w:tab/>
        <w:t>25</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СН-1. Зона размещения кладбищ и крематориев</w:t>
      </w:r>
      <w:r w:rsidRPr="008F5AAE">
        <w:rPr>
          <w:rFonts w:ascii="Times New Roman" w:hAnsi="Times New Roman"/>
          <w:lang w:val="ru-RU"/>
        </w:rPr>
        <w:tab/>
        <w:t>25</w:t>
      </w:r>
    </w:p>
    <w:p w:rsidR="00385D36" w:rsidRPr="008F5AAE" w:rsidRDefault="00587169">
      <w:pPr>
        <w:pStyle w:val="Contents4"/>
        <w:tabs>
          <w:tab w:val="clear" w:pos="9345"/>
          <w:tab w:val="right" w:leader="dot" w:pos="10648"/>
        </w:tabs>
        <w:spacing w:after="102"/>
        <w:ind w:left="443"/>
        <w:rPr>
          <w:rFonts w:cs="Times New Roman"/>
          <w:lang w:val="ru-RU"/>
        </w:rPr>
      </w:pPr>
      <w:r w:rsidRPr="008F5AAE">
        <w:rPr>
          <w:rFonts w:cs="Times New Roman"/>
          <w:lang w:val="ru-RU"/>
        </w:rPr>
        <w:t>СН-2. Зона размещения скотомогильников</w:t>
      </w:r>
      <w:r w:rsidRPr="008F5AAE">
        <w:rPr>
          <w:rFonts w:cs="Times New Roman"/>
          <w:lang w:val="ru-RU"/>
        </w:rPr>
        <w:tab/>
        <w:t>26</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СН-3. Зона размещения, складирования и захоронения твёрдых бытовых отходов</w:t>
      </w:r>
      <w:r w:rsidRPr="008F5AAE">
        <w:rPr>
          <w:rFonts w:ascii="Times New Roman" w:hAnsi="Times New Roman"/>
          <w:lang w:val="ru-RU"/>
        </w:rPr>
        <w:tab/>
        <w:t>26</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79. Градостроительные регламенты водоохранной зоны и зоны прибрежных</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защитных полос</w:t>
      </w:r>
      <w:r w:rsidRPr="008F5AAE">
        <w:rPr>
          <w:rFonts w:ascii="Times New Roman" w:hAnsi="Times New Roman"/>
          <w:lang w:val="ru-RU"/>
        </w:rPr>
        <w:tab/>
        <w:t>27</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 xml:space="preserve">ВЗ. Водоохранная зона и зоны прибрежных защитных полос </w:t>
      </w:r>
      <w:r w:rsidRPr="008F5AAE">
        <w:rPr>
          <w:rFonts w:ascii="Times New Roman" w:hAnsi="Times New Roman"/>
          <w:lang w:val="ru-RU"/>
        </w:rPr>
        <w:tab/>
        <w:t>27</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lastRenderedPageBreak/>
        <w:t>ВЗ-1. Зона прибрежной защитной полосы</w:t>
      </w:r>
      <w:r w:rsidRPr="008F5AAE">
        <w:rPr>
          <w:rFonts w:ascii="Times New Roman" w:hAnsi="Times New Roman"/>
          <w:lang w:val="ru-RU"/>
        </w:rPr>
        <w:tab/>
        <w:t>27</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ВЗ-2. Водоохранная зона</w:t>
      </w:r>
      <w:r w:rsidRPr="008F5AAE">
        <w:rPr>
          <w:rFonts w:ascii="Times New Roman" w:hAnsi="Times New Roman"/>
          <w:lang w:val="ru-RU"/>
        </w:rPr>
        <w:tab/>
        <w:t>27</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80. Градостроительные регламенты лесного фонда  и  естественного ландшафта</w:t>
      </w:r>
      <w:r w:rsidRPr="008F5AAE">
        <w:rPr>
          <w:rFonts w:ascii="Times New Roman" w:hAnsi="Times New Roman"/>
          <w:lang w:val="ru-RU"/>
        </w:rPr>
        <w:tab/>
        <w:t>29</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ЛФ - Зона лесного фонда</w:t>
      </w:r>
      <w:r w:rsidRPr="008F5AAE">
        <w:rPr>
          <w:rFonts w:ascii="Times New Roman" w:hAnsi="Times New Roman"/>
          <w:lang w:val="ru-RU"/>
        </w:rPr>
        <w:tab/>
        <w:t>29</w:t>
      </w:r>
    </w:p>
    <w:p w:rsidR="00385D36" w:rsidRPr="008F5AAE" w:rsidRDefault="00587169">
      <w:pPr>
        <w:pStyle w:val="Contents3"/>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ЕЛ - Зона естественного ландшафта, сельскохозяйственных угодий земель сельскохозяйственного назначения</w:t>
      </w:r>
      <w:r w:rsidRPr="008F5AAE">
        <w:rPr>
          <w:rFonts w:ascii="Times New Roman" w:hAnsi="Times New Roman"/>
          <w:lang w:val="ru-RU"/>
        </w:rPr>
        <w:tab/>
        <w:t>29</w:t>
      </w:r>
    </w:p>
    <w:p w:rsidR="00385D36" w:rsidRPr="008F5AAE" w:rsidRDefault="00587169">
      <w:pPr>
        <w:pStyle w:val="Contents4"/>
        <w:tabs>
          <w:tab w:val="clear" w:pos="9345"/>
          <w:tab w:val="right" w:leader="dot" w:pos="10648"/>
        </w:tabs>
        <w:spacing w:after="102"/>
        <w:ind w:left="443"/>
        <w:rPr>
          <w:rFonts w:cs="Times New Roman"/>
          <w:lang w:val="ru-RU"/>
        </w:rPr>
      </w:pPr>
      <w:r w:rsidRPr="008F5AAE">
        <w:rPr>
          <w:rFonts w:cs="Times New Roman"/>
          <w:lang w:val="ru-RU"/>
        </w:rPr>
        <w:t>Статья 81. Градостроительные регламенты санитарно-защитных зон</w:t>
      </w:r>
      <w:r w:rsidRPr="008F5AAE">
        <w:rPr>
          <w:rFonts w:cs="Times New Roman"/>
          <w:lang w:val="ru-RU"/>
        </w:rPr>
        <w:tab/>
        <w:t>29</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Статья 82. Градостроительные регламенты зон с особыми условиями использования</w:t>
      </w:r>
    </w:p>
    <w:p w:rsidR="00385D36" w:rsidRPr="008F5AAE" w:rsidRDefault="00587169">
      <w:pPr>
        <w:pStyle w:val="Contents2"/>
        <w:tabs>
          <w:tab w:val="clear" w:pos="9345"/>
          <w:tab w:val="right" w:leader="dot" w:pos="10648"/>
        </w:tabs>
        <w:spacing w:after="102"/>
        <w:ind w:left="443" w:firstLine="0"/>
        <w:rPr>
          <w:rFonts w:ascii="Times New Roman" w:hAnsi="Times New Roman"/>
          <w:lang w:val="ru-RU"/>
        </w:rPr>
      </w:pPr>
      <w:r w:rsidRPr="008F5AAE">
        <w:rPr>
          <w:rFonts w:ascii="Times New Roman" w:hAnsi="Times New Roman"/>
          <w:lang w:val="ru-RU"/>
        </w:rPr>
        <w:t xml:space="preserve">территории  </w:t>
      </w:r>
      <w:r w:rsidRPr="008F5AAE">
        <w:rPr>
          <w:rFonts w:ascii="Times New Roman" w:hAnsi="Times New Roman"/>
          <w:lang w:val="ru-RU"/>
        </w:rPr>
        <w:tab/>
        <w:t>3</w:t>
      </w:r>
      <w:r w:rsidR="00C34660" w:rsidRPr="008F5AAE">
        <w:rPr>
          <w:rFonts w:ascii="Times New Roman" w:hAnsi="Times New Roman"/>
        </w:rPr>
        <w:fldChar w:fldCharType="end"/>
      </w:r>
      <w:r w:rsidR="008F5AAE" w:rsidRPr="008F5AAE">
        <w:rPr>
          <w:rFonts w:ascii="Times New Roman" w:hAnsi="Times New Roman"/>
          <w:lang w:val="ru-RU"/>
        </w:rPr>
        <w:t>2</w:t>
      </w:r>
    </w:p>
    <w:p w:rsidR="004C3209" w:rsidRDefault="004C3209" w:rsidP="004C3209">
      <w:pPr>
        <w:pStyle w:val="34"/>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3</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Р</w:t>
      </w:r>
      <w:r w:rsidR="009B6389">
        <w:rPr>
          <w:rFonts w:ascii="Times New Roman" w:hAnsi="Times New Roman" w:cs="Times New Roman"/>
          <w:noProof/>
          <w:color w:val="auto"/>
          <w:sz w:val="24"/>
          <w:szCs w:val="24"/>
          <w:lang w:val="ru-RU"/>
        </w:rPr>
        <w:t>и</w:t>
      </w:r>
      <w:r>
        <w:rPr>
          <w:rFonts w:ascii="Times New Roman" w:hAnsi="Times New Roman" w:cs="Times New Roman"/>
          <w:noProof/>
          <w:color w:val="auto"/>
          <w:sz w:val="24"/>
          <w:szCs w:val="24"/>
          <w:lang w:val="ru-RU"/>
        </w:rPr>
        <w:t xml:space="preserve">жского </w:t>
      </w:r>
      <w:r w:rsidRPr="00EE78D7">
        <w:rPr>
          <w:rFonts w:ascii="Times New Roman" w:hAnsi="Times New Roman" w:cs="Times New Roman"/>
          <w:noProof/>
          <w:color w:val="auto"/>
          <w:sz w:val="24"/>
          <w:szCs w:val="24"/>
          <w:lang w:val="ru-RU"/>
        </w:rPr>
        <w:t xml:space="preserve">сельсовета в </w:t>
      </w:r>
      <w:r>
        <w:rPr>
          <w:rFonts w:ascii="Times New Roman" w:hAnsi="Times New Roman" w:cs="Times New Roman"/>
          <w:noProof/>
          <w:color w:val="auto"/>
          <w:sz w:val="24"/>
          <w:szCs w:val="24"/>
          <w:lang w:val="ru-RU"/>
        </w:rPr>
        <w:t xml:space="preserve">     </w:t>
      </w:r>
    </w:p>
    <w:p w:rsidR="004C3209" w:rsidRDefault="004C3209" w:rsidP="004C3209">
      <w:pPr>
        <w:pStyle w:val="34"/>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4C3209" w:rsidRPr="00EE78D7" w:rsidRDefault="004C3209" w:rsidP="004C3209">
      <w:pPr>
        <w:pStyle w:val="34"/>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32</w:t>
      </w:r>
    </w:p>
    <w:p w:rsidR="004C3209" w:rsidRDefault="004C3209" w:rsidP="004C3209">
      <w:pPr>
        <w:pStyle w:val="34"/>
        <w:tabs>
          <w:tab w:val="right" w:leader="dot" w:pos="10621"/>
        </w:tabs>
        <w:spacing w:after="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Рижского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4C3209" w:rsidRPr="00EE78D7" w:rsidRDefault="004C3209" w:rsidP="004C3209">
      <w:pPr>
        <w:pStyle w:val="34"/>
        <w:tabs>
          <w:tab w:val="right" w:leader="dot" w:pos="10621"/>
        </w:tabs>
        <w:spacing w:after="102" w:line="276" w:lineRule="auto"/>
        <w:ind w:firstLine="0"/>
        <w:jc w:val="both"/>
        <w:rPr>
          <w:rFonts w:ascii="Times New Roman" w:eastAsiaTheme="minorEastAsia" w:hAnsi="Times New Roman" w:cs="Times New Roman"/>
          <w:noProof/>
          <w:color w:val="auto"/>
          <w:kern w:val="0"/>
          <w:sz w:val="24"/>
          <w:szCs w:val="24"/>
          <w:lang w:val="ru-RU" w:eastAsia="ru-RU" w:bidi="ar-SA"/>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32</w:t>
      </w:r>
    </w:p>
    <w:p w:rsidR="004C3209" w:rsidRPr="000F1575" w:rsidRDefault="004C3209" w:rsidP="004C3209">
      <w:pPr>
        <w:pStyle w:val="Standard"/>
        <w:spacing w:after="102" w:line="276" w:lineRule="auto"/>
        <w:jc w:val="both"/>
        <w:rPr>
          <w:lang w:val="ru-RU"/>
        </w:rPr>
      </w:pPr>
    </w:p>
    <w:p w:rsidR="004C3209" w:rsidRPr="004C3209" w:rsidRDefault="004C3209" w:rsidP="004C3209">
      <w:pPr>
        <w:pStyle w:val="Standard"/>
        <w:rPr>
          <w:lang w:val="ru-RU"/>
        </w:rPr>
      </w:pPr>
    </w:p>
    <w:p w:rsidR="00385D36" w:rsidRPr="00983047" w:rsidRDefault="00587169">
      <w:pPr>
        <w:pStyle w:val="a4"/>
        <w:pageBreakBefore/>
        <w:rPr>
          <w:rFonts w:ascii="Times New Roman" w:hAnsi="Times New Roman"/>
          <w:sz w:val="24"/>
          <w:szCs w:val="24"/>
          <w:lang w:val="ru-RU"/>
        </w:rPr>
      </w:pPr>
      <w:r>
        <w:rPr>
          <w:rFonts w:ascii="Times New Roman" w:hAnsi="Times New Roman"/>
          <w:sz w:val="24"/>
          <w:szCs w:val="24"/>
          <w:lang w:val="ru-RU"/>
        </w:rPr>
        <w:lastRenderedPageBreak/>
        <w:t xml:space="preserve">ЧАСТЬ </w:t>
      </w:r>
      <w:r>
        <w:rPr>
          <w:rFonts w:ascii="Times New Roman" w:hAnsi="Times New Roman"/>
          <w:sz w:val="24"/>
          <w:szCs w:val="24"/>
        </w:rPr>
        <w:t>III</w:t>
      </w:r>
      <w:r>
        <w:rPr>
          <w:rFonts w:ascii="Times New Roman" w:hAnsi="Times New Roman"/>
          <w:sz w:val="24"/>
          <w:szCs w:val="24"/>
          <w:lang w:val="ru-RU"/>
        </w:rPr>
        <w:t>. ГРАДОСТРОИТЕЛЬНЫЕ РЕГЛАМЕНТЫ</w:t>
      </w:r>
    </w:p>
    <w:p w:rsidR="00385D36" w:rsidRPr="00983047" w:rsidRDefault="00587169">
      <w:pPr>
        <w:pStyle w:val="21"/>
        <w:jc w:val="both"/>
        <w:rPr>
          <w:rFonts w:ascii="Times New Roman" w:hAnsi="Times New Roman"/>
          <w:sz w:val="24"/>
          <w:szCs w:val="24"/>
          <w:lang w:val="ru-RU"/>
        </w:rPr>
      </w:pPr>
      <w:r>
        <w:rPr>
          <w:rFonts w:ascii="Times New Roman" w:hAnsi="Times New Roman"/>
          <w:i w:val="0"/>
          <w:iCs w:val="0"/>
          <w:sz w:val="24"/>
          <w:szCs w:val="24"/>
          <w:lang w:val="ru-RU"/>
        </w:rPr>
        <w:t xml:space="preserve">Глава </w:t>
      </w:r>
      <w:r>
        <w:rPr>
          <w:rFonts w:ascii="Times New Roman" w:hAnsi="Times New Roman"/>
          <w:i w:val="0"/>
          <w:iCs w:val="0"/>
          <w:sz w:val="24"/>
          <w:szCs w:val="24"/>
        </w:rPr>
        <w:t>XVII</w:t>
      </w:r>
      <w:r>
        <w:rPr>
          <w:rFonts w:ascii="Times New Roman" w:hAnsi="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385D36" w:rsidRPr="00983047" w:rsidRDefault="00587169">
      <w:pPr>
        <w:pStyle w:val="31"/>
        <w:spacing w:before="238" w:after="62"/>
        <w:jc w:val="both"/>
        <w:rPr>
          <w:rFonts w:ascii="Times New Roman" w:hAnsi="Times New Roman"/>
          <w:sz w:val="24"/>
          <w:szCs w:val="24"/>
          <w:lang w:val="ru-RU"/>
        </w:rPr>
      </w:pPr>
      <w:r>
        <w:rPr>
          <w:rFonts w:ascii="Times New Roman" w:hAnsi="Times New Roman"/>
          <w:sz w:val="24"/>
          <w:szCs w:val="24"/>
          <w:lang w:val="ru-RU"/>
        </w:rPr>
        <w:t>Статья 69.</w:t>
      </w:r>
      <w:r>
        <w:rPr>
          <w:rFonts w:ascii="Times New Roman" w:hAnsi="Times New Roman"/>
          <w:color w:val="FF0000"/>
          <w:sz w:val="24"/>
          <w:szCs w:val="24"/>
          <w:lang w:val="ru-RU"/>
        </w:rPr>
        <w:t xml:space="preserve"> </w:t>
      </w:r>
      <w:r>
        <w:rPr>
          <w:rFonts w:ascii="Times New Roman" w:hAnsi="Times New Roman"/>
          <w:sz w:val="24"/>
          <w:szCs w:val="24"/>
          <w:lang w:val="ru-RU"/>
        </w:rPr>
        <w:t>Градостроительное зонирование и установление градостроительных регламентов муниципального образования Рижский сельсовет</w:t>
      </w:r>
    </w:p>
    <w:p w:rsidR="00385D36" w:rsidRDefault="00587169">
      <w:pPr>
        <w:pStyle w:val="Standard"/>
        <w:jc w:val="both"/>
        <w:rPr>
          <w:lang w:val="ru-RU"/>
        </w:rPr>
      </w:pPr>
      <w:r>
        <w:rPr>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Рижский сельсовет, отражающее особенности использования территорий.</w:t>
      </w:r>
    </w:p>
    <w:p w:rsidR="00385D36" w:rsidRPr="00983047" w:rsidRDefault="00587169">
      <w:pPr>
        <w:pStyle w:val="Standard"/>
        <w:jc w:val="both"/>
        <w:rPr>
          <w:lang w:val="ru-RU"/>
        </w:rPr>
      </w:pPr>
      <w:r>
        <w:rPr>
          <w:lang w:val="ru-RU"/>
        </w:rPr>
        <w:t>2. Для определения параметров правового использования территории Рижского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385D36" w:rsidRDefault="00587169">
      <w:pPr>
        <w:pStyle w:val="Standard"/>
        <w:jc w:val="both"/>
        <w:rPr>
          <w:lang w:val="ru-RU"/>
        </w:rPr>
      </w:pPr>
      <w:r>
        <w:rPr>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385D36" w:rsidRDefault="00587169">
      <w:pPr>
        <w:pStyle w:val="31"/>
        <w:spacing w:before="238" w:after="62"/>
        <w:jc w:val="both"/>
        <w:rPr>
          <w:rFonts w:ascii="Times New Roman" w:hAnsi="Times New Roman"/>
          <w:sz w:val="24"/>
          <w:szCs w:val="24"/>
          <w:lang w:val="ru-RU"/>
        </w:rPr>
      </w:pPr>
      <w:r>
        <w:rPr>
          <w:rFonts w:ascii="Times New Roman" w:hAnsi="Times New Roman"/>
          <w:sz w:val="24"/>
          <w:szCs w:val="24"/>
          <w:lang w:val="ru-RU"/>
        </w:rPr>
        <w:t>Статья 70. Ограничения по экологическим и санитарно-эпидемиологическим условиям</w:t>
      </w:r>
    </w:p>
    <w:p w:rsidR="00385D36" w:rsidRDefault="00587169">
      <w:pPr>
        <w:pStyle w:val="Standard"/>
        <w:jc w:val="both"/>
        <w:rPr>
          <w:lang w:val="ru-RU"/>
        </w:rPr>
      </w:pPr>
      <w:r>
        <w:rPr>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385D36" w:rsidRPr="00983047" w:rsidRDefault="00587169">
      <w:pPr>
        <w:pStyle w:val="Standard"/>
        <w:jc w:val="both"/>
        <w:rPr>
          <w:lang w:val="ru-RU"/>
        </w:rPr>
      </w:pPr>
      <w:r>
        <w:rPr>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385D36" w:rsidRDefault="00587169">
      <w:pPr>
        <w:pStyle w:val="31"/>
        <w:spacing w:before="238" w:after="62"/>
        <w:jc w:val="both"/>
        <w:rPr>
          <w:rFonts w:ascii="Times New Roman" w:hAnsi="Times New Roman"/>
          <w:sz w:val="24"/>
          <w:szCs w:val="24"/>
          <w:lang w:val="ru-RU"/>
        </w:rPr>
      </w:pPr>
      <w:r>
        <w:rPr>
          <w:rFonts w:ascii="Times New Roman" w:hAnsi="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Рижский сельсовет</w:t>
      </w:r>
    </w:p>
    <w:p w:rsidR="00385D36" w:rsidRDefault="00587169">
      <w:pPr>
        <w:pStyle w:val="Standard"/>
        <w:jc w:val="both"/>
        <w:rPr>
          <w:lang w:val="ru-RU"/>
        </w:rPr>
      </w:pPr>
      <w:r>
        <w:rPr>
          <w:lang w:val="ru-RU"/>
        </w:rPr>
        <w:t>На территории Рижского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p w:rsidR="00385D36" w:rsidRDefault="00385D36">
      <w:pPr>
        <w:pStyle w:val="Standard"/>
        <w:jc w:val="right"/>
        <w:rPr>
          <w:lang w:val="ru-RU"/>
        </w:rPr>
      </w:pPr>
    </w:p>
    <w:p w:rsidR="00F97C35" w:rsidRDefault="00F97C35">
      <w:pPr>
        <w:pStyle w:val="Standard"/>
        <w:jc w:val="right"/>
        <w:rPr>
          <w:lang w:val="ru-RU"/>
        </w:rPr>
      </w:pPr>
    </w:p>
    <w:p w:rsidR="00F97C35" w:rsidRDefault="00F97C35">
      <w:pPr>
        <w:pStyle w:val="Standard"/>
        <w:jc w:val="right"/>
        <w:rPr>
          <w:lang w:val="ru-RU"/>
        </w:rPr>
      </w:pPr>
    </w:p>
    <w:p w:rsidR="00F97C35" w:rsidRPr="00983047" w:rsidRDefault="00F97C35">
      <w:pPr>
        <w:pStyle w:val="Standard"/>
        <w:jc w:val="right"/>
        <w:rPr>
          <w:lang w:val="ru-RU"/>
        </w:rPr>
      </w:pPr>
    </w:p>
    <w:p w:rsidR="00385D36" w:rsidRPr="00983047" w:rsidRDefault="00385D36">
      <w:pPr>
        <w:pStyle w:val="Standard"/>
        <w:jc w:val="right"/>
        <w:rPr>
          <w:lang w:val="ru-RU"/>
        </w:rPr>
      </w:pPr>
    </w:p>
    <w:p w:rsidR="00385D36" w:rsidRPr="00983047" w:rsidRDefault="00385D36">
      <w:pPr>
        <w:pStyle w:val="Standard"/>
        <w:jc w:val="right"/>
        <w:rPr>
          <w:lang w:val="ru-RU"/>
        </w:rPr>
      </w:pPr>
    </w:p>
    <w:tbl>
      <w:tblPr>
        <w:tblW w:w="10399" w:type="dxa"/>
        <w:tblInd w:w="25" w:type="dxa"/>
        <w:tblLayout w:type="fixed"/>
        <w:tblCellMar>
          <w:left w:w="10" w:type="dxa"/>
          <w:right w:w="10" w:type="dxa"/>
        </w:tblCellMar>
        <w:tblLook w:val="04A0"/>
      </w:tblPr>
      <w:tblGrid>
        <w:gridCol w:w="2114"/>
        <w:gridCol w:w="2914"/>
        <w:gridCol w:w="5371"/>
      </w:tblGrid>
      <w:tr w:rsidR="00385D36" w:rsidTr="00385D36">
        <w:trPr>
          <w:cantSplit/>
        </w:trPr>
        <w:tc>
          <w:tcPr>
            <w:tcW w:w="10399" w:type="dxa"/>
            <w:gridSpan w:val="3"/>
            <w:tcMar>
              <w:top w:w="55" w:type="dxa"/>
              <w:left w:w="55" w:type="dxa"/>
              <w:bottom w:w="55" w:type="dxa"/>
              <w:right w:w="55" w:type="dxa"/>
            </w:tcMar>
            <w:vAlign w:val="center"/>
          </w:tcPr>
          <w:p w:rsidR="00385D36" w:rsidRDefault="00587169">
            <w:pPr>
              <w:pStyle w:val="Standard"/>
              <w:ind w:firstLine="0"/>
              <w:jc w:val="right"/>
            </w:pPr>
            <w:r>
              <w:lastRenderedPageBreak/>
              <w:t>Таблица 1</w:t>
            </w:r>
          </w:p>
        </w:tc>
      </w:tr>
      <w:tr w:rsidR="00385D36" w:rsidTr="00385D36">
        <w:trPr>
          <w:cantSplit/>
        </w:trPr>
        <w:tc>
          <w:tcPr>
            <w:tcW w:w="10399" w:type="dxa"/>
            <w:gridSpan w:val="3"/>
            <w:tcBorders>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Виды территориальных зон</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Краткое описание</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3</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Жилые зоны:</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lang w:val="ru-RU"/>
              </w:rPr>
            </w:pPr>
            <w:r>
              <w:rPr>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lang w:val="ru-RU"/>
              </w:rPr>
            </w:pPr>
            <w:r w:rsidRPr="00983047">
              <w:rPr>
                <w:lang w:val="ru-RU"/>
              </w:rPr>
              <w:t xml:space="preserve">Зона </w:t>
            </w:r>
            <w:r>
              <w:rPr>
                <w:lang w:val="ru-RU"/>
              </w:rPr>
              <w:t xml:space="preserve">перспективной </w:t>
            </w:r>
            <w:r w:rsidRPr="00983047">
              <w:rPr>
                <w:lang w:val="ru-RU"/>
              </w:rPr>
              <w:t xml:space="preserve"> </w:t>
            </w:r>
            <w:r>
              <w:rPr>
                <w:lang w:val="ru-RU"/>
              </w:rPr>
              <w:t xml:space="preserve"> индивидуальной и малоэтажной </w:t>
            </w:r>
            <w:r w:rsidRPr="00983047">
              <w:rPr>
                <w:lang w:val="ru-RU"/>
              </w:rPr>
              <w:t>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b/>
                <w:bCs/>
                <w:lang w:val="ru-RU"/>
              </w:rPr>
            </w:pPr>
            <w:r w:rsidRPr="00983047">
              <w:rPr>
                <w:b/>
                <w:bCs/>
                <w:lang w:val="ru-RU"/>
              </w:rPr>
              <w:t>Зона инженерной и транспортной инфраструктур:</w:t>
            </w:r>
          </w:p>
        </w:tc>
      </w:tr>
      <w:tr w:rsidR="00385D36" w:rsidTr="00385D36">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lang w:val="ru-RU"/>
              </w:rPr>
            </w:pPr>
            <w:r w:rsidRPr="00983047">
              <w:rPr>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w:t>
            </w:r>
            <w:r>
              <w:rPr>
                <w:lang w:val="ru-RU"/>
              </w:rPr>
              <w:t>ых сетей и</w:t>
            </w:r>
            <w:r w:rsidRPr="00983047">
              <w:rPr>
                <w:lang w:val="ru-RU"/>
              </w:rPr>
              <w:t xml:space="preserve"> оборудования.</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Общественно-делов</w:t>
            </w:r>
            <w:r>
              <w:rPr>
                <w:b/>
                <w:bCs/>
                <w:lang w:val="ru-RU"/>
              </w:rPr>
              <w:t>ая</w:t>
            </w:r>
            <w:r>
              <w:rPr>
                <w:b/>
                <w:bCs/>
              </w:rPr>
              <w:t xml:space="preserve"> зон</w:t>
            </w:r>
            <w:r>
              <w:rPr>
                <w:b/>
                <w:bCs/>
                <w:lang w:val="ru-RU"/>
              </w:rPr>
              <w:t>а</w:t>
            </w:r>
            <w:r>
              <w:rPr>
                <w:b/>
                <w:bCs/>
              </w:rPr>
              <w:t>:</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385D36">
            <w:pPr>
              <w:pStyle w:val="Standard"/>
              <w:ind w:firstLine="0"/>
              <w:jc w:val="center"/>
              <w:rPr>
                <w:b/>
                <w:bCs/>
                <w:lang w:val="ru-RU"/>
              </w:rPr>
            </w:pPr>
          </w:p>
          <w:p w:rsidR="00385D36" w:rsidRDefault="00587169">
            <w:pPr>
              <w:pStyle w:val="Standard"/>
              <w:ind w:firstLine="0"/>
              <w:jc w:val="center"/>
              <w:rPr>
                <w:b/>
                <w:bCs/>
              </w:rPr>
            </w:pPr>
            <w:r>
              <w:rPr>
                <w:b/>
                <w:bCs/>
                <w:lang w:val="ru-RU"/>
              </w:rPr>
              <w:t>П</w:t>
            </w:r>
            <w:r>
              <w:rPr>
                <w:b/>
                <w:bCs/>
              </w:rPr>
              <w:t>роизводственн</w:t>
            </w:r>
            <w:r>
              <w:rPr>
                <w:b/>
                <w:bCs/>
                <w:lang w:val="ru-RU"/>
              </w:rPr>
              <w:t>ые</w:t>
            </w:r>
            <w:r>
              <w:rPr>
                <w:b/>
                <w:bCs/>
              </w:rPr>
              <w:t xml:space="preserve"> зоны</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lang w:val="ru-RU"/>
              </w:rPr>
            </w:pPr>
            <w:r w:rsidRPr="00983047">
              <w:rPr>
                <w:lang w:val="ru-RU"/>
              </w:rPr>
              <w:t xml:space="preserve">Зона предприятий </w:t>
            </w:r>
            <w:r>
              <w:t>III</w:t>
            </w:r>
            <w:r w:rsidRPr="00983047">
              <w:rPr>
                <w:lang w:val="ru-RU"/>
              </w:rPr>
              <w:t>-</w:t>
            </w:r>
            <w:r>
              <w:t>V</w:t>
            </w:r>
            <w:r w:rsidRPr="00983047">
              <w:rPr>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 xml:space="preserve">Зона П-2 выделена для обеспечения правовых условий формирования коммунально-производственных предприятий и складских баз </w:t>
            </w:r>
            <w:r>
              <w:t>III</w:t>
            </w:r>
            <w:r w:rsidRPr="00983047">
              <w:rPr>
                <w:lang w:val="ru-RU"/>
              </w:rPr>
              <w:t>-</w:t>
            </w:r>
            <w:r>
              <w:t>V</w:t>
            </w:r>
            <w:r w:rsidRPr="00983047">
              <w:rPr>
                <w:lang w:val="ru-RU"/>
              </w:rPr>
              <w:t xml:space="preserve"> класса опасности, имеющих санитарно-защитную зону 300 м – для предприятий </w:t>
            </w:r>
            <w:r>
              <w:t>III</w:t>
            </w:r>
            <w:r w:rsidRPr="00983047">
              <w:rPr>
                <w:lang w:val="ru-RU"/>
              </w:rPr>
              <w:t xml:space="preserve"> класса опасности; 100 м — для </w:t>
            </w:r>
            <w:r>
              <w:t>IV</w:t>
            </w:r>
            <w:r w:rsidRPr="00983047">
              <w:rPr>
                <w:lang w:val="ru-RU"/>
              </w:rPr>
              <w:t xml:space="preserve"> класса опасности и 50 м — для </w:t>
            </w:r>
            <w:r>
              <w:t>V</w:t>
            </w:r>
            <w:r w:rsidRPr="00983047">
              <w:rPr>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Зона рекреационного назначения:</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lang w:val="ru-RU"/>
              </w:rPr>
            </w:pPr>
            <w:r w:rsidRPr="00983047">
              <w:rPr>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587169">
            <w:pPr>
              <w:pStyle w:val="Standard"/>
              <w:ind w:firstLine="0"/>
              <w:jc w:val="center"/>
              <w:rPr>
                <w:b/>
                <w:bCs/>
              </w:rPr>
            </w:pPr>
            <w:r>
              <w:rPr>
                <w:b/>
                <w:bCs/>
              </w:rPr>
              <w:t>Зона сельскохозяйственного использования:</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Зоны сельскохозяйственных угодий - пашни, сенокосы, пастбища, залежи, земли, занятые многолетними насаждениями</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lang w:val="ru-RU"/>
              </w:rPr>
            </w:pPr>
            <w:r w:rsidRPr="00983047">
              <w:rPr>
                <w:lang w:val="ru-RU"/>
              </w:rPr>
              <w:t xml:space="preserve">Зона сельхозиспользования </w:t>
            </w:r>
            <w:r>
              <w:rPr>
                <w:lang w:val="ru-RU"/>
              </w:rPr>
              <w:t>(объекты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385D36">
            <w:pPr>
              <w:pStyle w:val="Standard"/>
              <w:ind w:firstLine="0"/>
              <w:jc w:val="center"/>
              <w:rPr>
                <w:b/>
                <w:bCs/>
                <w:lang w:val="ru-RU"/>
              </w:rPr>
            </w:pPr>
          </w:p>
          <w:p w:rsidR="00385D36" w:rsidRDefault="00587169">
            <w:pPr>
              <w:pStyle w:val="Standard"/>
              <w:ind w:firstLine="0"/>
              <w:jc w:val="center"/>
              <w:rPr>
                <w:b/>
                <w:bCs/>
              </w:rPr>
            </w:pPr>
            <w:r>
              <w:rPr>
                <w:b/>
                <w:bCs/>
              </w:rPr>
              <w:t>Зоны специального назначения:</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Зон</w:t>
            </w:r>
            <w:r>
              <w:rPr>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В состав зон</w:t>
            </w:r>
            <w:r>
              <w:rPr>
                <w:lang w:val="ru-RU"/>
              </w:rPr>
              <w:t>ы СН-1</w:t>
            </w:r>
            <w:r w:rsidRPr="00983047">
              <w:rPr>
                <w:lang w:val="ru-RU"/>
              </w:rPr>
              <w:t xml:space="preserve"> включаются </w:t>
            </w:r>
            <w:r>
              <w:rPr>
                <w:lang w:val="ru-RU"/>
              </w:rPr>
              <w:t>территории</w:t>
            </w:r>
            <w:r w:rsidRPr="00983047">
              <w:rPr>
                <w:lang w:val="ru-RU"/>
              </w:rPr>
              <w:t xml:space="preserve">, занятые кладбищами </w:t>
            </w:r>
            <w:r>
              <w:rPr>
                <w:lang w:val="ru-RU"/>
              </w:rPr>
              <w:t xml:space="preserve">и </w:t>
            </w:r>
            <w:r w:rsidRPr="00983047">
              <w:rPr>
                <w:lang w:val="ru-RU"/>
              </w:rPr>
              <w:t xml:space="preserve"> крематориями.</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lang w:val="ru-RU"/>
              </w:rPr>
            </w:pPr>
            <w:r>
              <w:rPr>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lang w:val="ru-RU"/>
              </w:rPr>
            </w:pPr>
            <w:r>
              <w:rPr>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Pr>
                <w:lang w:val="ru-RU"/>
              </w:rPr>
              <w:t>В состав зоны СН-2 включаются территории с</w:t>
            </w:r>
            <w:r w:rsidRPr="00983047">
              <w:rPr>
                <w:lang w:val="ru-RU"/>
              </w:rPr>
              <w:t>котомогильник</w:t>
            </w:r>
            <w:r>
              <w:rPr>
                <w:lang w:val="ru-RU"/>
              </w:rPr>
              <w:t>ов</w:t>
            </w:r>
            <w:r w:rsidRPr="00983047">
              <w:rPr>
                <w:lang w:val="ru-RU"/>
              </w:rPr>
              <w:t xml:space="preserve"> (биотермические ямы), </w:t>
            </w:r>
            <w:r>
              <w:rPr>
                <w:lang w:val="ru-RU"/>
              </w:rPr>
              <w:t>предназначенные</w:t>
            </w:r>
            <w:r w:rsidRPr="00983047">
              <w:rPr>
                <w:lang w:val="ru-RU"/>
              </w:rPr>
              <w:t xml:space="preserve">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lang w:val="ru-RU"/>
              </w:rPr>
            </w:pPr>
            <w:r w:rsidRPr="00983047">
              <w:rPr>
                <w:lang w:val="ru-RU"/>
              </w:rPr>
              <w:t>Зон</w:t>
            </w:r>
            <w:r>
              <w:rPr>
                <w:lang w:val="ru-RU"/>
              </w:rPr>
              <w:t>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sidRPr="00983047">
              <w:rPr>
                <w:lang w:val="ru-RU"/>
              </w:rPr>
              <w:t>В состав зон</w:t>
            </w:r>
            <w:r>
              <w:rPr>
                <w:lang w:val="ru-RU"/>
              </w:rPr>
              <w:t>ы СН-3</w:t>
            </w:r>
            <w:r w:rsidRPr="00983047">
              <w:rPr>
                <w:lang w:val="ru-RU"/>
              </w:rPr>
              <w:t xml:space="preserve"> </w:t>
            </w:r>
            <w:r>
              <w:rPr>
                <w:lang w:val="ru-RU"/>
              </w:rPr>
              <w:t xml:space="preserve">включаются территории свалок и площадок временного хранения ТБО, </w:t>
            </w:r>
            <w:r w:rsidRPr="00983047">
              <w:rPr>
                <w:lang w:val="ru-RU"/>
              </w:rPr>
              <w:t>объект</w:t>
            </w:r>
            <w:r>
              <w:rPr>
                <w:lang w:val="ru-RU"/>
              </w:rPr>
              <w:t>ов</w:t>
            </w:r>
            <w:r w:rsidRPr="00983047">
              <w:rPr>
                <w:lang w:val="ru-RU"/>
              </w:rPr>
              <w:t xml:space="preserve"> размещения отходов потребления и ины</w:t>
            </w:r>
            <w:r>
              <w:rPr>
                <w:lang w:val="ru-RU"/>
              </w:rPr>
              <w:t>х</w:t>
            </w:r>
            <w:r w:rsidRPr="00983047">
              <w:rPr>
                <w:lang w:val="ru-RU"/>
              </w:rPr>
              <w:t xml:space="preserve"> объект</w:t>
            </w:r>
            <w:r>
              <w:rPr>
                <w:lang w:val="ru-RU"/>
              </w:rPr>
              <w:t>ов</w:t>
            </w:r>
            <w:r w:rsidRPr="00983047">
              <w:rPr>
                <w:lang w:val="ru-RU"/>
              </w:rPr>
              <w:t>, размещение которых может быть обеспечено только путем выделения указанных зон и недопустимо в других территориальных зонах.</w:t>
            </w:r>
          </w:p>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b/>
                <w:bCs/>
                <w:lang w:val="ru-RU"/>
              </w:rPr>
            </w:pPr>
            <w:r w:rsidRPr="00983047">
              <w:rPr>
                <w:b/>
                <w:bCs/>
                <w:lang w:val="ru-RU"/>
              </w:rPr>
              <w:t>Водоохранная зона и зоны прибрежных защитных полос:</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 xml:space="preserve"> </w:t>
            </w:r>
            <w:r>
              <w:rPr>
                <w:lang w:val="ru-RU"/>
              </w:rPr>
              <w:t>З</w:t>
            </w:r>
            <w:r>
              <w:t>он</w:t>
            </w:r>
            <w:r>
              <w:rPr>
                <w:lang w:val="ru-RU"/>
              </w:rPr>
              <w:t>а</w:t>
            </w:r>
            <w: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both"/>
              <w:rPr>
                <w:lang w:val="ru-RU"/>
              </w:rPr>
            </w:pPr>
            <w:r>
              <w:rPr>
                <w:lang w:val="ru-RU"/>
              </w:rPr>
              <w:t>Зоны введены д</w:t>
            </w:r>
            <w:r w:rsidRPr="00983047">
              <w:rPr>
                <w:lang w:val="ru-RU"/>
              </w:rPr>
              <w:t xml:space="preserve">ля отображения водоохранных зон </w:t>
            </w:r>
            <w:r>
              <w:rPr>
                <w:lang w:val="ru-RU"/>
              </w:rPr>
              <w:t xml:space="preserve">и </w:t>
            </w:r>
            <w:r w:rsidRPr="00983047">
              <w:rPr>
                <w:lang w:val="ru-RU"/>
              </w:rPr>
              <w:t xml:space="preserve">прибрежных защитных полос на схемах.  </w:t>
            </w:r>
            <w:r>
              <w:rPr>
                <w:lang w:val="ru-RU"/>
              </w:rPr>
              <w:t>И</w:t>
            </w:r>
            <w:r w:rsidRPr="00983047">
              <w:rPr>
                <w:lang w:val="ru-RU"/>
              </w:rPr>
              <w:t xml:space="preserve">спользован нормативно - правовой подход, который предполагает установление размеров </w:t>
            </w:r>
            <w:r>
              <w:rPr>
                <w:lang w:val="ru-RU"/>
              </w:rPr>
              <w:t>водоохранных зон</w:t>
            </w:r>
            <w:r w:rsidRPr="00983047">
              <w:rPr>
                <w:lang w:val="ru-RU"/>
              </w:rPr>
              <w:t xml:space="preserve"> и </w:t>
            </w:r>
            <w:r>
              <w:rPr>
                <w:lang w:val="ru-RU"/>
              </w:rPr>
              <w:t>прибрежных защитных полос</w:t>
            </w:r>
            <w:r w:rsidRPr="00983047">
              <w:rPr>
                <w:lang w:val="ru-RU"/>
              </w:rPr>
              <w:t xml:space="preserve"> в зависимости от </w:t>
            </w:r>
            <w:r>
              <w:rPr>
                <w:lang w:val="ru-RU"/>
              </w:rPr>
              <w:t xml:space="preserve">акватории водоёма </w:t>
            </w:r>
            <w:r w:rsidRPr="00983047">
              <w:rPr>
                <w:lang w:val="ru-RU"/>
              </w:rPr>
              <w:t>на основе утвержденных федеральных нормативов.</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rPr>
                <w:lang w:val="ru-RU"/>
              </w:rPr>
            </w:pPr>
            <w:r>
              <w:rPr>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385D36"/>
        </w:tc>
      </w:tr>
      <w:tr w:rsidR="00385D36" w:rsidTr="00385D36">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b/>
                <w:bCs/>
                <w:lang w:val="ru-RU"/>
              </w:rPr>
            </w:pPr>
            <w:r>
              <w:rPr>
                <w:b/>
                <w:bCs/>
                <w:lang w:val="ru-RU"/>
              </w:rPr>
              <w:t>Л</w:t>
            </w:r>
            <w:r w:rsidRPr="00983047">
              <w:rPr>
                <w:b/>
                <w:bCs/>
                <w:lang w:val="ru-RU"/>
              </w:rPr>
              <w:t>есного фонда  и  естественного ландшафта:</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Default="00587169">
            <w:pPr>
              <w:pStyle w:val="ConsPlusNormal"/>
              <w:ind w:firstLine="0"/>
              <w:jc w:val="both"/>
              <w:rPr>
                <w:rFonts w:ascii="Times New Roman" w:hAnsi="Times New Roman"/>
                <w:color w:val="000000"/>
                <w:sz w:val="24"/>
                <w:szCs w:val="24"/>
              </w:rPr>
            </w:pPr>
            <w:r>
              <w:rPr>
                <w:rFonts w:ascii="Times New Roman" w:hAnsi="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385D36" w:rsidTr="00385D36">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85D36" w:rsidRDefault="00587169">
            <w:pPr>
              <w:pStyle w:val="Standard"/>
              <w:ind w:firstLine="0"/>
              <w:jc w:val="center"/>
            </w:pPr>
            <w: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85D36" w:rsidRPr="00983047" w:rsidRDefault="00587169">
            <w:pPr>
              <w:pStyle w:val="Standard"/>
              <w:ind w:firstLine="0"/>
              <w:jc w:val="center"/>
              <w:rPr>
                <w:lang w:val="ru-RU"/>
              </w:rPr>
            </w:pPr>
            <w:r w:rsidRPr="00983047">
              <w:rPr>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85D36" w:rsidRPr="00983047" w:rsidRDefault="00587169">
            <w:pPr>
              <w:pStyle w:val="Textbody"/>
              <w:spacing w:after="0"/>
              <w:ind w:firstLine="0"/>
              <w:jc w:val="both"/>
              <w:rPr>
                <w:lang w:val="ru-RU"/>
              </w:rPr>
            </w:pPr>
            <w:r w:rsidRPr="00983047">
              <w:rPr>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sidRPr="00983047">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385D36" w:rsidRPr="00983047" w:rsidRDefault="00385D36">
      <w:pPr>
        <w:pStyle w:val="Standard"/>
        <w:jc w:val="center"/>
        <w:rPr>
          <w:lang w:val="ru-RU"/>
        </w:rPr>
      </w:pPr>
    </w:p>
    <w:p w:rsidR="00385D36" w:rsidRDefault="00385D36">
      <w:pPr>
        <w:pStyle w:val="Standard"/>
        <w:ind w:left="-15" w:firstLine="0"/>
        <w:jc w:val="both"/>
        <w:rPr>
          <w:rFonts w:eastAsia="Times New Roman" w:cs="Times New Roman"/>
          <w:bCs/>
          <w:lang w:val="ru-RU"/>
        </w:rPr>
      </w:pPr>
    </w:p>
    <w:p w:rsidR="00385D36" w:rsidRDefault="00587169">
      <w:pPr>
        <w:pStyle w:val="Standard"/>
        <w:jc w:val="both"/>
        <w:rPr>
          <w:lang w:val="ru-RU"/>
        </w:rPr>
      </w:pPr>
      <w:r>
        <w:rPr>
          <w:lang w:val="ru-RU"/>
        </w:rPr>
        <w:t xml:space="preserve">  </w:t>
      </w:r>
    </w:p>
    <w:p w:rsidR="00385D36" w:rsidRPr="00983047" w:rsidRDefault="00587169">
      <w:pPr>
        <w:pStyle w:val="21"/>
        <w:pageBreakBefore/>
        <w:spacing w:before="238" w:after="0"/>
        <w:ind w:left="-15" w:firstLine="735"/>
        <w:jc w:val="both"/>
        <w:rPr>
          <w:rFonts w:ascii="Times New Roman" w:hAnsi="Times New Roman"/>
          <w:i w:val="0"/>
          <w:iCs w:val="0"/>
          <w:sz w:val="24"/>
          <w:szCs w:val="24"/>
          <w:lang w:val="ru-RU"/>
        </w:rPr>
      </w:pPr>
      <w:r w:rsidRPr="00983047">
        <w:rPr>
          <w:rFonts w:ascii="Times New Roman" w:hAnsi="Times New Roman"/>
          <w:i w:val="0"/>
          <w:iCs w:val="0"/>
          <w:sz w:val="24"/>
          <w:szCs w:val="24"/>
          <w:lang w:val="ru-RU"/>
        </w:rPr>
        <w:lastRenderedPageBreak/>
        <w:t xml:space="preserve">Статья </w:t>
      </w:r>
      <w:r>
        <w:rPr>
          <w:rFonts w:ascii="Times New Roman" w:hAnsi="Times New Roman"/>
          <w:i w:val="0"/>
          <w:iCs w:val="0"/>
          <w:sz w:val="24"/>
          <w:szCs w:val="24"/>
          <w:lang w:val="ru-RU"/>
        </w:rPr>
        <w:t>72</w:t>
      </w:r>
      <w:r w:rsidRPr="00983047">
        <w:rPr>
          <w:rFonts w:ascii="Times New Roman" w:hAnsi="Times New Roman"/>
          <w:i w:val="0"/>
          <w:iCs w:val="0"/>
          <w:sz w:val="24"/>
          <w:szCs w:val="24"/>
          <w:lang w:val="ru-RU"/>
        </w:rPr>
        <w:t>. Градостроительные регламенты жилой зоны</w:t>
      </w:r>
    </w:p>
    <w:p w:rsidR="00385D36" w:rsidRDefault="00587169">
      <w:pPr>
        <w:pStyle w:val="31"/>
        <w:ind w:left="45" w:firstLine="660"/>
        <w:rPr>
          <w:rFonts w:ascii="Times New Roman" w:hAnsi="Times New Roman"/>
          <w:sz w:val="24"/>
          <w:szCs w:val="24"/>
          <w:lang w:val="ru-RU"/>
        </w:rPr>
      </w:pPr>
      <w:r>
        <w:rPr>
          <w:rFonts w:ascii="Times New Roman" w:hAnsi="Times New Roman"/>
          <w:sz w:val="24"/>
          <w:szCs w:val="24"/>
          <w:lang w:val="ru-RU"/>
        </w:rPr>
        <w:t>Ж-1. Зона существующей индивидуальной и малоэтажной многоквартирной застройки</w:t>
      </w:r>
    </w:p>
    <w:p w:rsidR="00385D36" w:rsidRPr="00983047" w:rsidRDefault="00587169">
      <w:pPr>
        <w:pStyle w:val="Standard"/>
        <w:jc w:val="both"/>
        <w:rPr>
          <w:lang w:val="ru-RU"/>
        </w:rPr>
      </w:pPr>
      <w:r w:rsidRPr="00983047">
        <w:rPr>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385D36" w:rsidRPr="00983047" w:rsidRDefault="00587169">
      <w:pPr>
        <w:pStyle w:val="Standard"/>
        <w:jc w:val="both"/>
        <w:rPr>
          <w:lang w:val="ru-RU"/>
        </w:rPr>
      </w:pPr>
      <w:r w:rsidRPr="00983047">
        <w:rPr>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385D36" w:rsidRPr="00983047" w:rsidRDefault="00587169">
      <w:pPr>
        <w:pStyle w:val="Standard"/>
        <w:jc w:val="both"/>
        <w:rPr>
          <w:lang w:val="ru-RU"/>
        </w:rPr>
      </w:pPr>
      <w:r w:rsidRPr="00983047">
        <w:rPr>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385D36" w:rsidRPr="00983047" w:rsidRDefault="00587169">
      <w:pPr>
        <w:pStyle w:val="Standard"/>
        <w:jc w:val="both"/>
        <w:rPr>
          <w:lang w:val="ru-RU"/>
        </w:rPr>
      </w:pPr>
      <w:r w:rsidRPr="00983047">
        <w:rPr>
          <w:lang w:val="ru-RU"/>
        </w:rPr>
        <w:t xml:space="preserve">2. </w:t>
      </w:r>
      <w:r w:rsidRPr="00983047">
        <w:rPr>
          <w:b/>
          <w:bCs/>
          <w:i/>
          <w:iCs/>
          <w:lang w:val="ru-RU"/>
        </w:rPr>
        <w:t>Основные виды</w:t>
      </w:r>
      <w:r w:rsidRPr="00983047">
        <w:rPr>
          <w:lang w:val="ru-RU"/>
        </w:rPr>
        <w:t xml:space="preserve"> разрешенного использования земельных участков и объектов капитального строительства:</w:t>
      </w:r>
    </w:p>
    <w:p w:rsidR="00385D36" w:rsidRPr="00983047" w:rsidRDefault="00587169">
      <w:pPr>
        <w:pStyle w:val="Standard"/>
        <w:numPr>
          <w:ilvl w:val="0"/>
          <w:numId w:val="60"/>
        </w:numPr>
        <w:jc w:val="both"/>
        <w:rPr>
          <w:lang w:val="ru-RU"/>
        </w:rPr>
      </w:pPr>
      <w:r w:rsidRPr="00983047">
        <w:rPr>
          <w:lang w:val="ru-RU"/>
        </w:rPr>
        <w:t>отдельно стоящие жилые дома с приусадебными участками, предназначенные для проживания одной или двух семей;</w:t>
      </w:r>
    </w:p>
    <w:p w:rsidR="00385D36" w:rsidRPr="00983047" w:rsidRDefault="00587169">
      <w:pPr>
        <w:pStyle w:val="Standard"/>
        <w:numPr>
          <w:ilvl w:val="0"/>
          <w:numId w:val="11"/>
        </w:numPr>
        <w:jc w:val="both"/>
        <w:rPr>
          <w:lang w:val="ru-RU"/>
        </w:rPr>
      </w:pPr>
      <w:r w:rsidRPr="00983047">
        <w:rPr>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385D36" w:rsidRPr="00983047" w:rsidRDefault="00587169">
      <w:pPr>
        <w:pStyle w:val="Standard"/>
        <w:numPr>
          <w:ilvl w:val="0"/>
          <w:numId w:val="11"/>
        </w:numPr>
        <w:jc w:val="both"/>
        <w:rPr>
          <w:lang w:val="ru-RU"/>
        </w:rPr>
      </w:pPr>
      <w:r w:rsidRPr="00983047">
        <w:rPr>
          <w:lang w:val="ru-RU"/>
        </w:rPr>
        <w:t>магазины, торговой площадью до 100 кв.м;</w:t>
      </w:r>
    </w:p>
    <w:p w:rsidR="00385D36" w:rsidRPr="00983047" w:rsidRDefault="00587169">
      <w:pPr>
        <w:pStyle w:val="Standard"/>
        <w:numPr>
          <w:ilvl w:val="0"/>
          <w:numId w:val="11"/>
        </w:numPr>
        <w:jc w:val="both"/>
        <w:rPr>
          <w:lang w:val="ru-RU"/>
        </w:rPr>
      </w:pPr>
      <w:r w:rsidRPr="00983047">
        <w:rPr>
          <w:lang w:val="ru-RU"/>
        </w:rPr>
        <w:t>детские дошкольные учреждения общего типа, специализированные, оздоровительные;</w:t>
      </w:r>
    </w:p>
    <w:p w:rsidR="00385D36" w:rsidRPr="00983047" w:rsidRDefault="00587169">
      <w:pPr>
        <w:pStyle w:val="Standard"/>
        <w:numPr>
          <w:ilvl w:val="0"/>
          <w:numId w:val="11"/>
        </w:numPr>
        <w:jc w:val="both"/>
        <w:rPr>
          <w:lang w:val="ru-RU"/>
        </w:rPr>
      </w:pPr>
      <w:r w:rsidRPr="00983047">
        <w:rPr>
          <w:lang w:val="ru-RU"/>
        </w:rPr>
        <w:t>школы общеобразовательные, специализированные, межшкольные учебно-производственные комбинаты.</w:t>
      </w:r>
    </w:p>
    <w:p w:rsidR="00385D36" w:rsidRPr="00983047" w:rsidRDefault="00587169">
      <w:pPr>
        <w:pStyle w:val="Standard"/>
        <w:jc w:val="both"/>
        <w:rPr>
          <w:lang w:val="ru-RU"/>
        </w:rPr>
      </w:pPr>
      <w:r w:rsidRPr="00983047">
        <w:rPr>
          <w:lang w:val="ru-RU"/>
        </w:rPr>
        <w:t xml:space="preserve">3. </w:t>
      </w:r>
      <w:r w:rsidRPr="00983047">
        <w:rPr>
          <w:b/>
          <w:bCs/>
          <w:i/>
          <w:iCs/>
          <w:lang w:val="ru-RU"/>
        </w:rPr>
        <w:t>Вспомогательные виды</w:t>
      </w:r>
      <w:r w:rsidRPr="00983047">
        <w:rPr>
          <w:lang w:val="ru-RU"/>
        </w:rPr>
        <w:t xml:space="preserve"> разрешенного использования земельных участков и объектов капитального строительства:</w:t>
      </w:r>
    </w:p>
    <w:p w:rsidR="00385D36" w:rsidRPr="00983047" w:rsidRDefault="00587169">
      <w:pPr>
        <w:pStyle w:val="Standard"/>
        <w:numPr>
          <w:ilvl w:val="0"/>
          <w:numId w:val="61"/>
        </w:numPr>
        <w:jc w:val="both"/>
        <w:rPr>
          <w:lang w:val="ru-RU"/>
        </w:rPr>
      </w:pPr>
      <w:r w:rsidRPr="00983047">
        <w:rPr>
          <w:lang w:val="ru-RU"/>
        </w:rPr>
        <w:t>хозяйственные постройки на приусадебном участке;</w:t>
      </w:r>
    </w:p>
    <w:p w:rsidR="00385D36" w:rsidRPr="00983047" w:rsidRDefault="00587169">
      <w:pPr>
        <w:pStyle w:val="Standard"/>
        <w:numPr>
          <w:ilvl w:val="0"/>
          <w:numId w:val="12"/>
        </w:numPr>
        <w:jc w:val="both"/>
        <w:rPr>
          <w:lang w:val="ru-RU"/>
        </w:rPr>
      </w:pPr>
      <w:r w:rsidRPr="00983047">
        <w:rPr>
          <w:lang w:val="ru-RU"/>
        </w:rPr>
        <w:t>бани, сауны на приусадебном участке;</w:t>
      </w:r>
    </w:p>
    <w:p w:rsidR="00385D36" w:rsidRPr="00983047" w:rsidRDefault="00587169">
      <w:pPr>
        <w:pStyle w:val="Standard"/>
        <w:numPr>
          <w:ilvl w:val="0"/>
          <w:numId w:val="12"/>
        </w:numPr>
        <w:jc w:val="both"/>
        <w:rPr>
          <w:lang w:val="ru-RU"/>
        </w:rPr>
      </w:pPr>
      <w:r w:rsidRPr="00983047">
        <w:rPr>
          <w:lang w:val="ru-RU"/>
        </w:rPr>
        <w:t>сады, огороды, палисадники на приусадебном участке;</w:t>
      </w:r>
    </w:p>
    <w:p w:rsidR="00385D36" w:rsidRPr="00983047" w:rsidRDefault="00587169">
      <w:pPr>
        <w:pStyle w:val="Standard"/>
        <w:numPr>
          <w:ilvl w:val="0"/>
          <w:numId w:val="12"/>
        </w:numPr>
        <w:jc w:val="both"/>
        <w:rPr>
          <w:lang w:val="ru-RU"/>
        </w:rPr>
      </w:pPr>
      <w:r w:rsidRPr="00983047">
        <w:rPr>
          <w:lang w:val="ru-RU"/>
        </w:rPr>
        <w:t>парники, теплицы, оранжереи на приусадебном участке;</w:t>
      </w:r>
    </w:p>
    <w:p w:rsidR="00385D36" w:rsidRPr="00983047" w:rsidRDefault="00587169">
      <w:pPr>
        <w:pStyle w:val="Standard"/>
        <w:numPr>
          <w:ilvl w:val="0"/>
          <w:numId w:val="12"/>
        </w:numPr>
        <w:jc w:val="both"/>
        <w:rPr>
          <w:lang w:val="ru-RU"/>
        </w:rPr>
      </w:pPr>
      <w:r w:rsidRPr="00983047">
        <w:rPr>
          <w:lang w:val="ru-RU"/>
        </w:rPr>
        <w:t>резервуары для хранения воды на приусадебном участке;</w:t>
      </w:r>
    </w:p>
    <w:p w:rsidR="00385D36" w:rsidRPr="00983047" w:rsidRDefault="00587169">
      <w:pPr>
        <w:pStyle w:val="Standard"/>
        <w:numPr>
          <w:ilvl w:val="0"/>
          <w:numId w:val="12"/>
        </w:numPr>
        <w:jc w:val="both"/>
        <w:rPr>
          <w:lang w:val="ru-RU"/>
        </w:rPr>
      </w:pPr>
      <w:r w:rsidRPr="00983047">
        <w:rPr>
          <w:lang w:val="ru-RU"/>
        </w:rPr>
        <w:t>артезианские скважины, индивидуальные колодцы, надворные туалеты на приусадебном участке;</w:t>
      </w:r>
    </w:p>
    <w:p w:rsidR="00385D36" w:rsidRPr="00983047" w:rsidRDefault="00587169">
      <w:pPr>
        <w:pStyle w:val="Standard"/>
        <w:numPr>
          <w:ilvl w:val="0"/>
          <w:numId w:val="12"/>
        </w:numPr>
        <w:jc w:val="both"/>
        <w:rPr>
          <w:lang w:val="ru-RU"/>
        </w:rPr>
      </w:pPr>
      <w:r w:rsidRPr="00983047">
        <w:rPr>
          <w:lang w:val="ru-RU"/>
        </w:rPr>
        <w:t>отдельно стоящий или встроенный в жилой дом гараж или открытая стоянка на приусадебном участке;</w:t>
      </w:r>
    </w:p>
    <w:p w:rsidR="00385D36" w:rsidRDefault="00587169">
      <w:pPr>
        <w:pStyle w:val="Standard"/>
        <w:numPr>
          <w:ilvl w:val="0"/>
          <w:numId w:val="12"/>
        </w:numPr>
        <w:jc w:val="both"/>
      </w:pPr>
      <w:r>
        <w:t>объекты пожарной охраны;</w:t>
      </w:r>
    </w:p>
    <w:p w:rsidR="00385D36" w:rsidRPr="00983047" w:rsidRDefault="00587169">
      <w:pPr>
        <w:pStyle w:val="Standard"/>
        <w:numPr>
          <w:ilvl w:val="0"/>
          <w:numId w:val="12"/>
        </w:numPr>
        <w:jc w:val="both"/>
        <w:rPr>
          <w:lang w:val="ru-RU"/>
        </w:rPr>
      </w:pPr>
      <w:r w:rsidRPr="00983047">
        <w:rPr>
          <w:lang w:val="ru-RU"/>
        </w:rPr>
        <w:t>колодцы общественного пользования (временно, до подключения к сети центрального водоснабжения);</w:t>
      </w:r>
    </w:p>
    <w:p w:rsidR="00385D36" w:rsidRDefault="00587169">
      <w:pPr>
        <w:pStyle w:val="Standard"/>
        <w:numPr>
          <w:ilvl w:val="0"/>
          <w:numId w:val="12"/>
        </w:numPr>
        <w:jc w:val="both"/>
      </w:pPr>
      <w:r>
        <w:t>пункты первой медицинской помощи;</w:t>
      </w:r>
    </w:p>
    <w:p w:rsidR="00385D36" w:rsidRPr="00983047" w:rsidRDefault="00587169">
      <w:pPr>
        <w:pStyle w:val="Standard"/>
        <w:numPr>
          <w:ilvl w:val="0"/>
          <w:numId w:val="12"/>
        </w:numPr>
        <w:jc w:val="both"/>
        <w:rPr>
          <w:lang w:val="ru-RU"/>
        </w:rPr>
      </w:pPr>
      <w:r w:rsidRPr="00983047">
        <w:rPr>
          <w:lang w:val="ru-RU"/>
        </w:rPr>
        <w:t>магистральные сети и объекты инженерной инфраструктуры, связанные с обслуживанием объектов данной зоны;</w:t>
      </w:r>
    </w:p>
    <w:p w:rsidR="00385D36" w:rsidRDefault="00587169">
      <w:pPr>
        <w:pStyle w:val="Standard"/>
        <w:numPr>
          <w:ilvl w:val="0"/>
          <w:numId w:val="12"/>
        </w:numPr>
        <w:jc w:val="both"/>
      </w:pPr>
      <w:r>
        <w:t>жилищно-эксплуатационные предприятия;</w:t>
      </w:r>
    </w:p>
    <w:p w:rsidR="00385D36" w:rsidRPr="00983047" w:rsidRDefault="00587169">
      <w:pPr>
        <w:pStyle w:val="Standard"/>
        <w:numPr>
          <w:ilvl w:val="0"/>
          <w:numId w:val="12"/>
        </w:numPr>
        <w:jc w:val="both"/>
        <w:rPr>
          <w:lang w:val="ru-RU"/>
        </w:rPr>
      </w:pPr>
      <w:r w:rsidRPr="00983047">
        <w:rPr>
          <w:lang w:val="ru-RU"/>
        </w:rPr>
        <w:t>временные сооружения для обслуживания населения;</w:t>
      </w:r>
    </w:p>
    <w:p w:rsidR="00385D36" w:rsidRDefault="00587169">
      <w:pPr>
        <w:pStyle w:val="Standard"/>
        <w:numPr>
          <w:ilvl w:val="0"/>
          <w:numId w:val="12"/>
        </w:numPr>
        <w:jc w:val="both"/>
      </w:pPr>
      <w:r>
        <w:t>зеленые насаждения общего пользования;</w:t>
      </w:r>
    </w:p>
    <w:p w:rsidR="00385D36" w:rsidRPr="00983047" w:rsidRDefault="00587169">
      <w:pPr>
        <w:pStyle w:val="Standard"/>
        <w:numPr>
          <w:ilvl w:val="0"/>
          <w:numId w:val="12"/>
        </w:numPr>
        <w:jc w:val="both"/>
        <w:rPr>
          <w:lang w:val="ru-RU"/>
        </w:rPr>
      </w:pPr>
      <w:r w:rsidRPr="00983047">
        <w:rPr>
          <w:lang w:val="ru-RU"/>
        </w:rPr>
        <w:t>остановочные павильоны, посадочные площадки общественного транспорта;</w:t>
      </w:r>
    </w:p>
    <w:p w:rsidR="00385D36" w:rsidRDefault="00587169">
      <w:pPr>
        <w:pStyle w:val="Standard"/>
        <w:numPr>
          <w:ilvl w:val="0"/>
          <w:numId w:val="12"/>
        </w:numPr>
        <w:jc w:val="both"/>
      </w:pPr>
      <w:r>
        <w:t>пешеходные переходы;</w:t>
      </w:r>
    </w:p>
    <w:p w:rsidR="00385D36" w:rsidRDefault="00587169">
      <w:pPr>
        <w:pStyle w:val="Standard"/>
        <w:numPr>
          <w:ilvl w:val="0"/>
          <w:numId w:val="12"/>
        </w:numPr>
        <w:jc w:val="both"/>
      </w:pPr>
      <w:r>
        <w:t>пешеходные тротуары, площади;</w:t>
      </w:r>
    </w:p>
    <w:p w:rsidR="00385D36" w:rsidRPr="00983047" w:rsidRDefault="00587169">
      <w:pPr>
        <w:pStyle w:val="Standard"/>
        <w:numPr>
          <w:ilvl w:val="0"/>
          <w:numId w:val="12"/>
        </w:numPr>
        <w:jc w:val="both"/>
        <w:rPr>
          <w:lang w:val="ru-RU"/>
        </w:rPr>
      </w:pPr>
      <w:r w:rsidRPr="00983047">
        <w:rPr>
          <w:lang w:val="ru-RU"/>
        </w:rPr>
        <w:t>малые архитектурные формы, рекламные установки;</w:t>
      </w:r>
    </w:p>
    <w:p w:rsidR="00385D36" w:rsidRPr="00983047" w:rsidRDefault="00587169">
      <w:pPr>
        <w:pStyle w:val="Standard"/>
        <w:numPr>
          <w:ilvl w:val="0"/>
          <w:numId w:val="12"/>
        </w:numPr>
        <w:jc w:val="both"/>
        <w:rPr>
          <w:lang w:val="ru-RU"/>
        </w:rPr>
      </w:pPr>
      <w:r w:rsidRPr="00983047">
        <w:rPr>
          <w:lang w:val="ru-RU"/>
        </w:rPr>
        <w:t>отделения полиции, посты полиции, ГИБДД.</w:t>
      </w:r>
    </w:p>
    <w:p w:rsidR="00385D36" w:rsidRPr="00983047" w:rsidRDefault="00587169">
      <w:pPr>
        <w:pStyle w:val="Standard"/>
        <w:jc w:val="both"/>
        <w:rPr>
          <w:lang w:val="ru-RU"/>
        </w:rPr>
      </w:pPr>
      <w:r w:rsidRPr="00983047">
        <w:rPr>
          <w:lang w:val="ru-RU"/>
        </w:rPr>
        <w:t xml:space="preserve">4. </w:t>
      </w:r>
      <w:r w:rsidRPr="00983047">
        <w:rPr>
          <w:b/>
          <w:bCs/>
          <w:i/>
          <w:iCs/>
          <w:lang w:val="ru-RU"/>
        </w:rPr>
        <w:t>Условно разрешенные</w:t>
      </w:r>
      <w:r w:rsidRPr="00983047">
        <w:rPr>
          <w:lang w:val="ru-RU"/>
        </w:rPr>
        <w:t xml:space="preserve"> виды использования земельных участков и объектов капитального строительства:</w:t>
      </w:r>
    </w:p>
    <w:p w:rsidR="00385D36" w:rsidRDefault="00587169">
      <w:pPr>
        <w:pStyle w:val="Standard"/>
        <w:numPr>
          <w:ilvl w:val="0"/>
          <w:numId w:val="62"/>
        </w:numPr>
        <w:jc w:val="both"/>
      </w:pPr>
      <w:r>
        <w:lastRenderedPageBreak/>
        <w:t>внешкольные учреждения;</w:t>
      </w:r>
    </w:p>
    <w:p w:rsidR="00385D36" w:rsidRPr="00983047" w:rsidRDefault="00587169">
      <w:pPr>
        <w:pStyle w:val="Standard"/>
        <w:numPr>
          <w:ilvl w:val="0"/>
          <w:numId w:val="13"/>
        </w:numPr>
        <w:jc w:val="both"/>
        <w:rPr>
          <w:lang w:val="ru-RU"/>
        </w:rPr>
      </w:pPr>
      <w:r w:rsidRPr="00983047">
        <w:rPr>
          <w:lang w:val="ru-RU"/>
        </w:rPr>
        <w:t>спортивные здания и крытые сооружения, открытые спортивные сооружения;</w:t>
      </w:r>
    </w:p>
    <w:p w:rsidR="00385D36" w:rsidRDefault="00587169">
      <w:pPr>
        <w:pStyle w:val="Standard"/>
        <w:numPr>
          <w:ilvl w:val="0"/>
          <w:numId w:val="13"/>
        </w:numPr>
        <w:jc w:val="both"/>
      </w:pPr>
      <w:r>
        <w:t>раздаточные пункты молочных кухонь;</w:t>
      </w:r>
    </w:p>
    <w:p w:rsidR="00385D36" w:rsidRDefault="00587169">
      <w:pPr>
        <w:pStyle w:val="Standard"/>
        <w:numPr>
          <w:ilvl w:val="0"/>
          <w:numId w:val="13"/>
        </w:numPr>
        <w:jc w:val="both"/>
      </w:pPr>
      <w:r>
        <w:t>бани, банно-оздоровительные комплексы;</w:t>
      </w:r>
    </w:p>
    <w:p w:rsidR="00385D36" w:rsidRDefault="00587169">
      <w:pPr>
        <w:pStyle w:val="Standard"/>
        <w:numPr>
          <w:ilvl w:val="0"/>
          <w:numId w:val="13"/>
        </w:numPr>
        <w:jc w:val="both"/>
      </w:pPr>
      <w:r>
        <w:t>прачечные и химчистки самообслуживания;</w:t>
      </w:r>
    </w:p>
    <w:p w:rsidR="00385D36" w:rsidRPr="00983047" w:rsidRDefault="00587169">
      <w:pPr>
        <w:pStyle w:val="Standard"/>
        <w:numPr>
          <w:ilvl w:val="0"/>
          <w:numId w:val="13"/>
        </w:numPr>
        <w:jc w:val="both"/>
        <w:rPr>
          <w:lang w:val="ru-RU"/>
        </w:rPr>
      </w:pPr>
      <w:r w:rsidRPr="00983047">
        <w:rPr>
          <w:lang w:val="ru-RU"/>
        </w:rPr>
        <w:t>предприятия розничной торговли (площадью более 100 кв.м.);</w:t>
      </w:r>
    </w:p>
    <w:p w:rsidR="00385D36" w:rsidRDefault="00587169">
      <w:pPr>
        <w:pStyle w:val="Standard"/>
        <w:numPr>
          <w:ilvl w:val="0"/>
          <w:numId w:val="13"/>
        </w:numPr>
        <w:jc w:val="both"/>
      </w:pPr>
      <w:r>
        <w:t>предприятия общественного питания;</w:t>
      </w:r>
    </w:p>
    <w:p w:rsidR="00385D36" w:rsidRPr="00983047" w:rsidRDefault="00587169">
      <w:pPr>
        <w:pStyle w:val="Standard"/>
        <w:numPr>
          <w:ilvl w:val="0"/>
          <w:numId w:val="13"/>
        </w:numPr>
        <w:jc w:val="both"/>
        <w:rPr>
          <w:lang w:val="ru-RU"/>
        </w:rPr>
      </w:pPr>
      <w:r w:rsidRPr="00983047">
        <w:rPr>
          <w:lang w:val="ru-RU"/>
        </w:rPr>
        <w:t>предприятия бытового обслуживания непроизводственного характера;</w:t>
      </w:r>
    </w:p>
    <w:p w:rsidR="00385D36" w:rsidRPr="00983047" w:rsidRDefault="00587169">
      <w:pPr>
        <w:pStyle w:val="Standard"/>
        <w:numPr>
          <w:ilvl w:val="0"/>
          <w:numId w:val="13"/>
        </w:numPr>
        <w:jc w:val="both"/>
        <w:rPr>
          <w:lang w:val="ru-RU"/>
        </w:rPr>
      </w:pPr>
      <w:r w:rsidRPr="00983047">
        <w:rPr>
          <w:lang w:val="ru-RU"/>
        </w:rPr>
        <w:t>предприятия кредитования, страхования (отделения банков и страховых организаций);</w:t>
      </w:r>
    </w:p>
    <w:p w:rsidR="00385D36" w:rsidRPr="00983047" w:rsidRDefault="00587169">
      <w:pPr>
        <w:pStyle w:val="Standard"/>
        <w:numPr>
          <w:ilvl w:val="0"/>
          <w:numId w:val="13"/>
        </w:numPr>
        <w:jc w:val="both"/>
        <w:rPr>
          <w:lang w:val="ru-RU"/>
        </w:rPr>
      </w:pPr>
      <w:r w:rsidRPr="00983047">
        <w:rPr>
          <w:lang w:val="ru-RU"/>
        </w:rPr>
        <w:t>отделения связи, почтамты, телеграфы, АТС;</w:t>
      </w:r>
    </w:p>
    <w:p w:rsidR="00385D36" w:rsidRDefault="00587169">
      <w:pPr>
        <w:pStyle w:val="Standard"/>
        <w:numPr>
          <w:ilvl w:val="0"/>
          <w:numId w:val="13"/>
        </w:numPr>
        <w:jc w:val="both"/>
      </w:pPr>
      <w:r>
        <w:t>библиотеки;</w:t>
      </w:r>
    </w:p>
    <w:p w:rsidR="00385D36" w:rsidRPr="00983047" w:rsidRDefault="00587169">
      <w:pPr>
        <w:pStyle w:val="Standard"/>
        <w:numPr>
          <w:ilvl w:val="0"/>
          <w:numId w:val="13"/>
        </w:numPr>
        <w:jc w:val="both"/>
        <w:rPr>
          <w:lang w:val="ru-RU"/>
        </w:rPr>
      </w:pPr>
      <w:r w:rsidRPr="00983047">
        <w:rPr>
          <w:lang w:val="ru-RU"/>
        </w:rPr>
        <w:t>культовые объекты (часовни, церкви, соборы, монастыри);</w:t>
      </w:r>
    </w:p>
    <w:p w:rsidR="00385D36" w:rsidRPr="00983047" w:rsidRDefault="00587169">
      <w:pPr>
        <w:pStyle w:val="Standard"/>
        <w:numPr>
          <w:ilvl w:val="0"/>
          <w:numId w:val="13"/>
        </w:numPr>
        <w:jc w:val="both"/>
        <w:rPr>
          <w:lang w:val="ru-RU"/>
        </w:rPr>
      </w:pPr>
      <w:r w:rsidRPr="00983047">
        <w:rPr>
          <w:lang w:val="ru-RU"/>
        </w:rPr>
        <w:t>мемориальные комплексы, памятники истории и культуры;</w:t>
      </w:r>
    </w:p>
    <w:p w:rsidR="00385D36" w:rsidRDefault="00587169">
      <w:pPr>
        <w:pStyle w:val="Standard"/>
        <w:numPr>
          <w:ilvl w:val="0"/>
          <w:numId w:val="13"/>
        </w:numPr>
        <w:jc w:val="both"/>
      </w:pPr>
      <w:r>
        <w:t>водоемы природные и искусственные;</w:t>
      </w:r>
    </w:p>
    <w:p w:rsidR="00385D36" w:rsidRDefault="00587169">
      <w:pPr>
        <w:pStyle w:val="Standard"/>
        <w:numPr>
          <w:ilvl w:val="0"/>
          <w:numId w:val="13"/>
        </w:numPr>
        <w:jc w:val="both"/>
      </w:pPr>
      <w:r>
        <w:t>парки культуры и отдыха;</w:t>
      </w:r>
    </w:p>
    <w:p w:rsidR="00385D36" w:rsidRDefault="00587169">
      <w:pPr>
        <w:pStyle w:val="Standard"/>
        <w:numPr>
          <w:ilvl w:val="0"/>
          <w:numId w:val="13"/>
        </w:numPr>
        <w:jc w:val="both"/>
      </w:pPr>
      <w:r>
        <w:t>бульвары и скверы;</w:t>
      </w:r>
    </w:p>
    <w:p w:rsidR="00385D36" w:rsidRDefault="00587169">
      <w:pPr>
        <w:pStyle w:val="Standard"/>
        <w:numPr>
          <w:ilvl w:val="0"/>
          <w:numId w:val="13"/>
        </w:numPr>
        <w:jc w:val="both"/>
      </w:pPr>
      <w:r>
        <w:t>мотели, кемпинги;</w:t>
      </w:r>
    </w:p>
    <w:p w:rsidR="00280E12" w:rsidRDefault="00587169" w:rsidP="00280E12">
      <w:pPr>
        <w:pStyle w:val="Standard"/>
        <w:numPr>
          <w:ilvl w:val="0"/>
          <w:numId w:val="13"/>
        </w:numPr>
        <w:jc w:val="both"/>
        <w:rPr>
          <w:lang w:val="ru-RU"/>
        </w:rPr>
      </w:pPr>
      <w:r w:rsidRPr="00983047">
        <w:rPr>
          <w:lang w:val="ru-RU"/>
        </w:rPr>
        <w:t>предприятия, связанные с индивидуальной трудовой деятельностью, в соответствии с санитарными и противопожарными нормами.</w:t>
      </w:r>
    </w:p>
    <w:p w:rsidR="00280E12" w:rsidRPr="00280E12" w:rsidRDefault="00280E12" w:rsidP="00280E1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Default="00587169">
      <w:pPr>
        <w:pStyle w:val="31"/>
        <w:jc w:val="both"/>
        <w:rPr>
          <w:rFonts w:ascii="Times New Roman" w:hAnsi="Times New Roman"/>
          <w:sz w:val="24"/>
          <w:szCs w:val="24"/>
          <w:lang w:val="ru-RU"/>
        </w:rPr>
      </w:pPr>
      <w:r>
        <w:rPr>
          <w:rFonts w:ascii="Times New Roman" w:hAnsi="Times New Roman"/>
          <w:sz w:val="24"/>
          <w:szCs w:val="24"/>
          <w:lang w:val="ru-RU"/>
        </w:rPr>
        <w:t>Ж-2. Зона перспективной   индивидуальной и малоэтажной многоквартирной застройки</w:t>
      </w:r>
    </w:p>
    <w:p w:rsidR="00385D36" w:rsidRDefault="00587169">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85D36" w:rsidRDefault="00587169">
      <w:pPr>
        <w:pStyle w:val="ConsPlusNormal"/>
        <w:numPr>
          <w:ilvl w:val="0"/>
          <w:numId w:val="69"/>
        </w:numPr>
        <w:ind w:firstLine="709"/>
        <w:jc w:val="both"/>
        <w:rPr>
          <w:rFonts w:ascii="Times New Roman" w:hAnsi="Times New Roman"/>
          <w:sz w:val="24"/>
          <w:szCs w:val="24"/>
        </w:rPr>
      </w:pPr>
      <w:r>
        <w:rPr>
          <w:rFonts w:ascii="Times New Roman" w:hAnsi="Times New Roman"/>
          <w:sz w:val="24"/>
          <w:szCs w:val="24"/>
        </w:rPr>
        <w:t>блокированные многоквартирные жилые дома;</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многоквартирные дома;</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индивидуальные жилые дома с приусадебными земельными участками, а также жилая застройка иных видов.</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детские дошкольные учреждения общего типа, специализированные, оздоровительные;</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школы общеобразовательные, специализированные школы, межшкольные учебно-производственные комбинаты;</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внешкольные учреждения;</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библиотеки;</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розничной торговли, площадью не более 200 кв. м;</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общественного питания, площадью не более 100 кв. м;</w:t>
      </w:r>
    </w:p>
    <w:p w:rsidR="00385D36" w:rsidRDefault="00587169">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85D36" w:rsidRDefault="00587169">
      <w:pPr>
        <w:pStyle w:val="ConsPlusNormal"/>
        <w:numPr>
          <w:ilvl w:val="0"/>
          <w:numId w:val="70"/>
        </w:numPr>
        <w:ind w:firstLine="709"/>
        <w:jc w:val="both"/>
        <w:rPr>
          <w:rFonts w:ascii="Times New Roman" w:hAnsi="Times New Roman"/>
          <w:sz w:val="24"/>
          <w:szCs w:val="24"/>
        </w:rPr>
      </w:pPr>
      <w:r>
        <w:rPr>
          <w:rFonts w:ascii="Times New Roman" w:hAnsi="Times New Roman"/>
          <w:sz w:val="24"/>
          <w:szCs w:val="24"/>
        </w:rPr>
        <w:t>резервуары для хранения воды;</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жилищно-эксплуатационные предприятия;</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аптеки, пункты первой медицинской необходимости;</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палисадники при блокированных домах;</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lastRenderedPageBreak/>
        <w:t>объекты пожарной охраны;</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85D36" w:rsidRDefault="00587169">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переходы;</w:t>
      </w:r>
    </w:p>
    <w:p w:rsidR="00385D36" w:rsidRDefault="00587169" w:rsidP="00A27D35">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85D36" w:rsidRDefault="00587169" w:rsidP="00A27D35">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385D36" w:rsidRDefault="00587169" w:rsidP="00A27D35">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спортплощадки, теннисные корты;</w:t>
      </w:r>
    </w:p>
    <w:p w:rsidR="00385D36" w:rsidRDefault="00587169" w:rsidP="00A27D35">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85D36" w:rsidRDefault="00587169" w:rsidP="00A27D35">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открытые стоянки автотранспорта;</w:t>
      </w:r>
    </w:p>
    <w:p w:rsidR="00385D36" w:rsidRDefault="00587169" w:rsidP="00A27D35">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отделения полиции, посты полиции, ГИБДД.</w:t>
      </w:r>
    </w:p>
    <w:p w:rsidR="00385D36" w:rsidRDefault="00587169" w:rsidP="00A27D35">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85D36" w:rsidRDefault="00587169" w:rsidP="00A27D35">
      <w:pPr>
        <w:pStyle w:val="ConsPlusNormal"/>
        <w:numPr>
          <w:ilvl w:val="0"/>
          <w:numId w:val="71"/>
        </w:numPr>
        <w:ind w:firstLine="709"/>
        <w:jc w:val="both"/>
        <w:rPr>
          <w:rFonts w:ascii="Times New Roman" w:hAnsi="Times New Roman"/>
          <w:sz w:val="24"/>
          <w:szCs w:val="24"/>
        </w:rPr>
      </w:pPr>
      <w:r>
        <w:rPr>
          <w:rFonts w:ascii="Times New Roman" w:hAnsi="Times New Roman"/>
          <w:sz w:val="24"/>
          <w:szCs w:val="24"/>
        </w:rPr>
        <w:t>спортивные здания и крытые сооружения, открытые спортивные сооружения;</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раздаточные пункты молочных кухонь;</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бани, банно-оздоровительные комплексы;</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прачечные и химчистки самообслуживания;</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розничной торговли, площадью более 100 кв. м;</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общественного питания, площадью более 100 кв. м;</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кредитования, страхования (отделения банков и страховых организаций);</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отделения связи, почтамты, телеграфы, АТС;</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культовые объекты (часовни, церкви, соборы, монастыри);</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мемориальные комплексы, памятники истории и культуры;</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парки культуры и отдыха;</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бульвары и скверы;</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мотели, кемпинги;</w:t>
      </w:r>
    </w:p>
    <w:p w:rsidR="00385D36" w:rsidRDefault="00587169" w:rsidP="00A27D35">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связанные с индивидуальной трудовой деятельностью, в соответствии с санитарными и противопожарными нормами.</w:t>
      </w:r>
    </w:p>
    <w:p w:rsidR="00A27D35" w:rsidRDefault="00A27D35" w:rsidP="00A27D35">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280E12" w:rsidRPr="00A27D35" w:rsidRDefault="00280E12" w:rsidP="00A27D35">
      <w:pPr>
        <w:pStyle w:val="ConsPlusNormal"/>
        <w:ind w:firstLine="680"/>
        <w:jc w:val="both"/>
        <w:rPr>
          <w:rFonts w:ascii="Times New Roman" w:hAnsi="Times New Roman" w:cs="Times New Roman"/>
          <w:sz w:val="24"/>
          <w:szCs w:val="24"/>
        </w:rPr>
      </w:pPr>
    </w:p>
    <w:p w:rsidR="00385D36" w:rsidRDefault="00587169" w:rsidP="00A27D35">
      <w:pPr>
        <w:pStyle w:val="21"/>
        <w:spacing w:before="0" w:after="0"/>
        <w:ind w:left="15" w:firstLine="75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73. Градостроительные регламенты зон инженерной и транспортной инфраструктур</w:t>
      </w:r>
    </w:p>
    <w:p w:rsidR="00385D36" w:rsidRDefault="00587169" w:rsidP="00A27D35">
      <w:pPr>
        <w:pStyle w:val="41"/>
        <w:spacing w:before="0" w:after="0"/>
        <w:ind w:left="17" w:firstLine="682"/>
        <w:rPr>
          <w:rFonts w:ascii="Times New Roman" w:hAnsi="Times New Roman"/>
          <w:sz w:val="24"/>
          <w:szCs w:val="24"/>
          <w:lang w:val="ru-RU"/>
        </w:rPr>
      </w:pPr>
      <w:r>
        <w:rPr>
          <w:rFonts w:ascii="Times New Roman" w:hAnsi="Times New Roman"/>
          <w:sz w:val="24"/>
          <w:szCs w:val="24"/>
          <w:lang w:val="ru-RU"/>
        </w:rPr>
        <w:t>ИТ. Зона инженерной и транспортной инфраструктур</w:t>
      </w:r>
    </w:p>
    <w:p w:rsidR="00385D36" w:rsidRDefault="00587169" w:rsidP="00A27D35">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385D36" w:rsidRDefault="00587169" w:rsidP="00A27D35">
      <w:pPr>
        <w:pStyle w:val="ConsPlusNormal"/>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85D36" w:rsidRDefault="00587169" w:rsidP="00A27D35">
      <w:pPr>
        <w:pStyle w:val="ConsPlusNormal"/>
        <w:ind w:firstLine="709"/>
        <w:jc w:val="both"/>
        <w:rPr>
          <w:rFonts w:ascii="Times New Roman" w:hAnsi="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85D36" w:rsidRDefault="00587169" w:rsidP="00A27D35">
      <w:pPr>
        <w:pStyle w:val="ConsPlusNormal"/>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w:t>
      </w:r>
      <w:r>
        <w:rPr>
          <w:rFonts w:ascii="Times New Roman" w:hAnsi="Times New Roman"/>
          <w:sz w:val="24"/>
          <w:szCs w:val="24"/>
        </w:rPr>
        <w:lastRenderedPageBreak/>
        <w:t>строительства:</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федеральные автодороги;</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региональные автодороги;</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автодороги;</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полосы отвода железной дороги;</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магистрали районного значения;</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улицы и проезды;</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открытые автостоянки;</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инженерные дорожные сооружения;</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связи;</w:t>
      </w:r>
    </w:p>
    <w:p w:rsidR="00385D36" w:rsidRDefault="00587169" w:rsidP="00A27D35">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электропередач;</w:t>
      </w:r>
    </w:p>
    <w:p w:rsidR="00385D36" w:rsidRDefault="00587169" w:rsidP="00A27D35">
      <w:pPr>
        <w:pStyle w:val="ConsPlusNormal"/>
        <w:numPr>
          <w:ilvl w:val="2"/>
          <w:numId w:val="48"/>
        </w:numPr>
        <w:tabs>
          <w:tab w:val="left" w:pos="2548"/>
        </w:tabs>
        <w:ind w:left="1440" w:hanging="69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385D36" w:rsidRDefault="00587169" w:rsidP="00A27D35">
      <w:pPr>
        <w:pStyle w:val="ConsPlusNormal"/>
        <w:numPr>
          <w:ilvl w:val="2"/>
          <w:numId w:val="48"/>
        </w:numPr>
        <w:tabs>
          <w:tab w:val="left" w:pos="2548"/>
        </w:tabs>
        <w:ind w:left="1440" w:hanging="699"/>
        <w:jc w:val="both"/>
        <w:rPr>
          <w:rFonts w:ascii="Times New Roman" w:hAnsi="Times New Roman"/>
          <w:sz w:val="24"/>
          <w:szCs w:val="24"/>
        </w:rPr>
      </w:pPr>
      <w:r>
        <w:rPr>
          <w:rFonts w:ascii="Times New Roman" w:hAnsi="Times New Roman"/>
          <w:sz w:val="24"/>
          <w:szCs w:val="24"/>
        </w:rPr>
        <w:t>магистральные трубопроводы (газопроводы, нефтепроводы, нефтепродуктопроводы);</w:t>
      </w:r>
    </w:p>
    <w:p w:rsidR="00385D36" w:rsidRDefault="00587169" w:rsidP="00A27D35">
      <w:pPr>
        <w:pStyle w:val="ConsPlusNormal"/>
        <w:numPr>
          <w:ilvl w:val="2"/>
          <w:numId w:val="48"/>
        </w:numPr>
        <w:tabs>
          <w:tab w:val="left" w:pos="2548"/>
        </w:tabs>
        <w:ind w:left="1440" w:hanging="699"/>
        <w:jc w:val="both"/>
        <w:rPr>
          <w:rFonts w:ascii="Times New Roman" w:hAnsi="Times New Roman"/>
          <w:sz w:val="24"/>
          <w:szCs w:val="24"/>
        </w:rPr>
      </w:pPr>
      <w:r>
        <w:rPr>
          <w:rFonts w:ascii="Times New Roman" w:hAnsi="Times New Roman"/>
          <w:sz w:val="24"/>
          <w:szCs w:val="24"/>
        </w:rPr>
        <w:t>санитарно-защитные полосы.</w:t>
      </w:r>
    </w:p>
    <w:p w:rsidR="00385D36" w:rsidRDefault="00587169" w:rsidP="00A27D35">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сооружения постов полиции, ГИБДД;</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открытые стоянки, вместимостью до 300 легковых автомобилей, временного типа;</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подземные автостоянки;</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бульвары, скверы;</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переходы, надземные и подземные;</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проезжая часть улиц и дорог (районного, местного значения);</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резервные полосы для расширения проезжей части, тротуаров, инженерных коммуникаций;</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малые архитектурные формы;</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рекламные установки;</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технические полосы для прокладки подземных коммуникаций;</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придорожный сервис;</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общественные уборные;</w:t>
      </w:r>
    </w:p>
    <w:p w:rsidR="00385D36" w:rsidRDefault="00587169" w:rsidP="00A27D35">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85D36" w:rsidRDefault="00587169" w:rsidP="00A27D35">
      <w:pPr>
        <w:pStyle w:val="ConsPlusNormal"/>
        <w:numPr>
          <w:ilvl w:val="2"/>
          <w:numId w:val="77"/>
        </w:numPr>
        <w:tabs>
          <w:tab w:val="left" w:pos="990"/>
        </w:tabs>
        <w:ind w:firstLine="709"/>
        <w:jc w:val="both"/>
        <w:rPr>
          <w:rFonts w:ascii="Times New Roman" w:hAnsi="Times New Roman"/>
          <w:sz w:val="24"/>
          <w:szCs w:val="24"/>
        </w:rPr>
      </w:pP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автовокзалы;</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речные порты, речные вокзалы, пристани, шлюзы;</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вокзалы, остановочные платформы;</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станции;</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перегрузочные склады;</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трансагентства, кассы;</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автобусные, троллейбусные, трамвайные парки, таксомоторные парки;</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парки грузового автомобильного транспорта, спецтранспорта;</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площадки транзитного транспорта с местами хранения автобусов, грузовиков, легковых автомобилей;</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управления, отделения, сооружения постов полиции, ГИБДД;</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 xml:space="preserve">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w:t>
      </w:r>
      <w:r>
        <w:rPr>
          <w:rFonts w:ascii="Times New Roman" w:hAnsi="Times New Roman"/>
          <w:sz w:val="24"/>
          <w:szCs w:val="24"/>
        </w:rPr>
        <w:lastRenderedPageBreak/>
        <w:t>центры);</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общественного питания;</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385D36" w:rsidRDefault="00587169" w:rsidP="00A27D35">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аптеки;</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автогазозаправочные станции;</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станции технического обслуживания легковых автомобилей;</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автомойки;</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пожарные депо;</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385D36" w:rsidRDefault="00587169">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здания гостиничных предприятий, мотели.</w:t>
      </w:r>
    </w:p>
    <w:p w:rsidR="00385D36" w:rsidRDefault="00F97C35">
      <w:pPr>
        <w:pStyle w:val="ConsPlusNormal"/>
        <w:ind w:firstLine="709"/>
        <w:jc w:val="both"/>
        <w:rPr>
          <w:rFonts w:ascii="Times New Roman" w:hAnsi="Times New Roman"/>
          <w:sz w:val="24"/>
          <w:szCs w:val="24"/>
        </w:rPr>
      </w:pPr>
      <w:r w:rsidRPr="00F97C35">
        <w:rPr>
          <w:rFonts w:ascii="Times New Roman" w:hAnsi="Times New Roman"/>
          <w:b/>
          <w:sz w:val="24"/>
          <w:szCs w:val="24"/>
        </w:rPr>
        <w:t>5</w:t>
      </w:r>
      <w:r w:rsidR="00587169">
        <w:rPr>
          <w:rFonts w:ascii="Times New Roman" w:hAnsi="Times New Roman"/>
          <w:sz w:val="24"/>
          <w:szCs w:val="24"/>
        </w:rPr>
        <w:t xml:space="preserve">. </w:t>
      </w:r>
      <w:r w:rsidR="00587169">
        <w:rPr>
          <w:rFonts w:ascii="Times New Roman" w:hAnsi="Times New Roman"/>
          <w:b/>
          <w:bCs/>
          <w:i/>
          <w:iCs/>
          <w:sz w:val="24"/>
          <w:szCs w:val="24"/>
        </w:rPr>
        <w:t>Ограничения:</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 xml:space="preserve">- до 100 м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olor w:val="000000"/>
          <w:sz w:val="24"/>
          <w:szCs w:val="24"/>
        </w:rPr>
        <w:t>документацией.</w:t>
      </w:r>
    </w:p>
    <w:p w:rsidR="00385D36" w:rsidRDefault="00F97C35" w:rsidP="00F97C35">
      <w:pPr>
        <w:pStyle w:val="ConsPlusNormal"/>
        <w:ind w:firstLine="0"/>
        <w:jc w:val="both"/>
        <w:rPr>
          <w:rFonts w:ascii="Times New Roman" w:hAnsi="Times New Roman"/>
          <w:sz w:val="24"/>
          <w:szCs w:val="24"/>
        </w:rPr>
      </w:pPr>
      <w:r>
        <w:rPr>
          <w:rFonts w:ascii="Times New Roman" w:hAnsi="Times New Roman"/>
          <w:b/>
          <w:bCs/>
          <w:i/>
          <w:iCs/>
          <w:sz w:val="24"/>
          <w:szCs w:val="24"/>
        </w:rPr>
        <w:t xml:space="preserve">         6.</w:t>
      </w:r>
      <w:r w:rsidR="00587169">
        <w:rPr>
          <w:rFonts w:ascii="Times New Roman" w:hAnsi="Times New Roman"/>
          <w:b/>
          <w:bCs/>
          <w:i/>
          <w:iCs/>
          <w:sz w:val="24"/>
          <w:szCs w:val="24"/>
        </w:rPr>
        <w:t>Охранная зона</w:t>
      </w:r>
      <w:r w:rsidR="00587169">
        <w:rPr>
          <w:rFonts w:ascii="Times New Roman" w:hAnsi="Times New Roman"/>
          <w:sz w:val="24"/>
          <w:szCs w:val="24"/>
        </w:rPr>
        <w:t xml:space="preserve"> электросетевого хозяйства   устанавливается</w:t>
      </w:r>
      <w:r w:rsidR="00587169">
        <w:rPr>
          <w:rFonts w:ascii="Times New Roman" w:eastAsia="TimesNewRomanPSMT, 'Times New R" w:hAnsi="Times New Roman" w:cs="TimesNewRomanPSMT, 'Times New R"/>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385D36" w:rsidRDefault="00587169">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Охранные зоны устанавливаются:</w:t>
      </w:r>
    </w:p>
    <w:p w:rsidR="00385D36" w:rsidRDefault="00587169" w:rsidP="00A27D35">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385D36" w:rsidRDefault="00587169" w:rsidP="00A27D35">
      <w:pPr>
        <w:pStyle w:val="Standard"/>
        <w:autoSpaceDE w:val="0"/>
        <w:jc w:val="right"/>
        <w:rPr>
          <w:rFonts w:eastAsia="TimesNewRomanPSMT, 'Times New R" w:cs="TimesNewRomanPSMT, 'Times New R"/>
          <w:lang w:val="ru-RU"/>
        </w:rPr>
      </w:pPr>
      <w:r>
        <w:rPr>
          <w:rFonts w:eastAsia="TimesNewRomanPSMT, 'Times New R" w:cs="TimesNewRomanPSMT, 'Times New R"/>
          <w:lang w:val="ru-RU"/>
        </w:rPr>
        <w:t xml:space="preserve">Таблица </w:t>
      </w:r>
      <w:r w:rsidR="00F97C35">
        <w:rPr>
          <w:rFonts w:eastAsia="TimesNewRomanPSMT, 'Times New R" w:cs="TimesNewRomanPSMT, 'Times New R"/>
          <w:lang w:val="ru-RU"/>
        </w:rPr>
        <w:t>3</w:t>
      </w:r>
    </w:p>
    <w:p w:rsidR="00385D36" w:rsidRDefault="00587169" w:rsidP="00A27D35">
      <w:pPr>
        <w:pStyle w:val="230"/>
        <w:shd w:val="clear" w:color="auto" w:fill="FFFFFF"/>
        <w:spacing w:after="0" w:line="240" w:lineRule="auto"/>
        <w:ind w:left="0" w:firstLine="680"/>
        <w:jc w:val="center"/>
        <w:rPr>
          <w:b/>
          <w:bCs/>
          <w:sz w:val="24"/>
          <w:szCs w:val="24"/>
          <w:lang w:val="ru-RU"/>
        </w:rPr>
      </w:pPr>
      <w:r>
        <w:rPr>
          <w:b/>
          <w:bCs/>
          <w:sz w:val="24"/>
          <w:szCs w:val="24"/>
          <w:lang w:val="ru-RU"/>
        </w:rPr>
        <w:t>Охранные зоны электросетевого хозяйства</w:t>
      </w:r>
    </w:p>
    <w:tbl>
      <w:tblPr>
        <w:tblW w:w="7801" w:type="dxa"/>
        <w:tblInd w:w="1258" w:type="dxa"/>
        <w:tblLayout w:type="fixed"/>
        <w:tblCellMar>
          <w:left w:w="10" w:type="dxa"/>
          <w:right w:w="10" w:type="dxa"/>
        </w:tblCellMar>
        <w:tblLook w:val="04A0"/>
      </w:tblPr>
      <w:tblGrid>
        <w:gridCol w:w="4852"/>
        <w:gridCol w:w="2949"/>
      </w:tblGrid>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230"/>
              <w:snapToGrid w:val="0"/>
              <w:spacing w:after="0" w:line="240" w:lineRule="auto"/>
              <w:ind w:left="0"/>
              <w:jc w:val="center"/>
              <w:rPr>
                <w:b/>
                <w:bCs/>
                <w:sz w:val="24"/>
                <w:szCs w:val="24"/>
                <w:lang w:val="ru-RU"/>
              </w:rPr>
            </w:pPr>
            <w:r>
              <w:rPr>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230"/>
              <w:snapToGrid w:val="0"/>
              <w:spacing w:after="0" w:line="240" w:lineRule="auto"/>
              <w:ind w:left="0"/>
              <w:jc w:val="center"/>
              <w:rPr>
                <w:b/>
                <w:bCs/>
                <w:sz w:val="24"/>
                <w:szCs w:val="24"/>
                <w:lang w:val="ru-RU"/>
              </w:rPr>
            </w:pPr>
            <w:r>
              <w:rPr>
                <w:b/>
                <w:bCs/>
                <w:sz w:val="24"/>
                <w:szCs w:val="24"/>
                <w:lang w:val="ru-RU"/>
              </w:rPr>
              <w:t>Расстояние, м</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2</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10</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15</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20</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25</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30</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40</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55</w:t>
            </w:r>
          </w:p>
        </w:tc>
      </w:tr>
      <w:tr w:rsidR="00385D36" w:rsidTr="00385D36">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rPr>
                <w:lang w:val="ru-RU"/>
              </w:rPr>
            </w:pPr>
            <w:r>
              <w:rPr>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5D36" w:rsidRDefault="00587169" w:rsidP="00A27D35">
            <w:pPr>
              <w:pStyle w:val="Standard"/>
              <w:snapToGrid w:val="0"/>
              <w:ind w:firstLine="0"/>
              <w:jc w:val="center"/>
            </w:pPr>
            <w:r>
              <w:t>100</w:t>
            </w:r>
          </w:p>
        </w:tc>
      </w:tr>
    </w:tbl>
    <w:p w:rsidR="00385D36" w:rsidRDefault="00385D36" w:rsidP="00A27D35">
      <w:pPr>
        <w:pStyle w:val="230"/>
        <w:shd w:val="clear" w:color="auto" w:fill="FFFFFF"/>
        <w:spacing w:after="0" w:line="240" w:lineRule="auto"/>
        <w:ind w:left="0" w:firstLine="680"/>
        <w:jc w:val="right"/>
        <w:rPr>
          <w:sz w:val="24"/>
          <w:szCs w:val="24"/>
        </w:rPr>
      </w:pPr>
    </w:p>
    <w:p w:rsidR="00385D36" w:rsidRPr="004C3209" w:rsidRDefault="00587169" w:rsidP="00A27D35">
      <w:pPr>
        <w:pStyle w:val="Standard"/>
        <w:jc w:val="both"/>
        <w:rPr>
          <w:lang w:val="ru-RU"/>
        </w:rPr>
      </w:pPr>
      <w:r>
        <w:rPr>
          <w:lang w:val="ru-RU"/>
        </w:rPr>
        <w:t xml:space="preserve">б) вдоль подземных кабельных линий электропередачи — в виде части поверхности </w:t>
      </w:r>
      <w:r>
        <w:rPr>
          <w:rFonts w:eastAsia="TimesNewRomanPSMT, 'Times New R" w:cs="TimesNewRomanPSMT, 'Times New R"/>
          <w:lang w:val="ru-RU"/>
        </w:rPr>
        <w:t>участка земли, ограниченного параллельными вертикальными плоскостями, отстоящими по обе стороны линии на расстоянии 1 метра от крайних кабелей;</w:t>
      </w:r>
    </w:p>
    <w:p w:rsidR="00385D36" w:rsidRPr="004C3209" w:rsidRDefault="00587169" w:rsidP="00A27D35">
      <w:pPr>
        <w:pStyle w:val="Standard"/>
        <w:jc w:val="both"/>
        <w:rPr>
          <w:lang w:val="ru-RU"/>
        </w:rPr>
      </w:pPr>
      <w:r>
        <w:rPr>
          <w:rFonts w:eastAsia="TimesNewRomanPSMT, 'Times New R" w:cs="TimesNewRomanPSMT, 'Times New R"/>
          <w:lang w:val="ru-RU"/>
        </w:rPr>
        <w:t xml:space="preserve">в) </w:t>
      </w:r>
      <w:r w:rsidRPr="004C3209">
        <w:rPr>
          <w:lang w:val="ru-RU"/>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w:t>
      </w:r>
      <w:r w:rsidRPr="004C3209">
        <w:rPr>
          <w:lang w:val="ru-RU"/>
        </w:rPr>
        <w:lastRenderedPageBreak/>
        <w:t xml:space="preserve">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    </w:t>
      </w:r>
    </w:p>
    <w:p w:rsidR="00385D36" w:rsidRDefault="00587169">
      <w:pPr>
        <w:pStyle w:val="ConsPlusNormal"/>
        <w:ind w:firstLine="680"/>
        <w:jc w:val="both"/>
        <w:rPr>
          <w:rFonts w:ascii="Times New Roman" w:hAnsi="Times New Roman"/>
          <w:sz w:val="24"/>
          <w:szCs w:val="24"/>
        </w:rPr>
      </w:pPr>
      <w:r>
        <w:rPr>
          <w:rFonts w:ascii="Times New Roman" w:hAnsi="Times New Roman"/>
          <w:sz w:val="24"/>
          <w:szCs w:val="24"/>
        </w:rPr>
        <w:t>г) 100 м от ж/д (полоса отчуждения железной дороги) запрещено любое строительство, не связанное с обслуживанием железной дороги;</w:t>
      </w:r>
    </w:p>
    <w:p w:rsidR="00385D36" w:rsidRDefault="00587169">
      <w:pPr>
        <w:pStyle w:val="ConsPlusNormal"/>
        <w:ind w:firstLine="680"/>
        <w:jc w:val="both"/>
        <w:rPr>
          <w:rFonts w:ascii="Times New Roman" w:hAnsi="Times New Roman"/>
          <w:sz w:val="24"/>
          <w:szCs w:val="24"/>
        </w:rPr>
      </w:pPr>
      <w:r>
        <w:rPr>
          <w:rFonts w:ascii="Times New Roman" w:hAnsi="Times New Roman"/>
          <w:sz w:val="24"/>
          <w:szCs w:val="24"/>
        </w:rPr>
        <w:t>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15 м.</w:t>
      </w:r>
    </w:p>
    <w:p w:rsidR="006F7A2A" w:rsidRPr="006F7A2A" w:rsidRDefault="006F7A2A">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Default="00587169">
      <w:pPr>
        <w:pStyle w:val="21"/>
        <w:spacing w:before="238" w:after="62"/>
        <w:ind w:left="45" w:firstLine="66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74. Градостроительные регламенты общественно-деловой зоны</w:t>
      </w:r>
    </w:p>
    <w:p w:rsidR="00385D36" w:rsidRDefault="00587169">
      <w:pPr>
        <w:pStyle w:val="31"/>
        <w:spacing w:before="62" w:after="62"/>
        <w:ind w:left="30" w:firstLine="675"/>
        <w:rPr>
          <w:rFonts w:ascii="Times New Roman" w:hAnsi="Times New Roman"/>
          <w:sz w:val="24"/>
          <w:szCs w:val="24"/>
        </w:rPr>
      </w:pPr>
      <w:r>
        <w:rPr>
          <w:rFonts w:ascii="Times New Roman" w:hAnsi="Times New Roman"/>
          <w:sz w:val="24"/>
          <w:szCs w:val="24"/>
        </w:rPr>
        <w:t>ОД. Общественно-деловая зона</w:t>
      </w:r>
    </w:p>
    <w:p w:rsidR="00385D36" w:rsidRDefault="00587169">
      <w:pPr>
        <w:pStyle w:val="ConsPlusNormal"/>
        <w:numPr>
          <w:ilvl w:val="2"/>
          <w:numId w:val="80"/>
        </w:numPr>
        <w:tabs>
          <w:tab w:val="left" w:pos="966"/>
        </w:tabs>
        <w:ind w:firstLine="709"/>
        <w:jc w:val="both"/>
        <w:rPr>
          <w:rFonts w:ascii="Times New Roman" w:hAnsi="Times New Roman"/>
          <w:sz w:val="24"/>
          <w:szCs w:val="24"/>
        </w:rPr>
      </w:pPr>
      <w:r>
        <w:rPr>
          <w:rFonts w:ascii="Times New Roman" w:hAnsi="Times New Roman"/>
          <w:sz w:val="24"/>
          <w:szCs w:val="24"/>
        </w:rPr>
        <w:t>В сельсовете формируется поселенческая общественно-деловая зона, являющаяся центром сельского поселения.</w:t>
      </w:r>
    </w:p>
    <w:p w:rsidR="00385D36" w:rsidRDefault="00587169">
      <w:pPr>
        <w:pStyle w:val="ConsPlusNormal"/>
        <w:tabs>
          <w:tab w:val="left" w:pos="966"/>
        </w:tabs>
        <w:jc w:val="both"/>
        <w:rPr>
          <w:rFonts w:ascii="Times New Roman" w:hAnsi="Times New Roman"/>
          <w:sz w:val="24"/>
          <w:szCs w:val="24"/>
        </w:rPr>
      </w:pPr>
      <w:r>
        <w:rPr>
          <w:rFonts w:ascii="Times New Roman" w:hAnsi="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385D36" w:rsidRDefault="00587169">
      <w:pPr>
        <w:pStyle w:val="ConsPlusNormal"/>
        <w:numPr>
          <w:ilvl w:val="2"/>
          <w:numId w:val="80"/>
        </w:numPr>
        <w:tabs>
          <w:tab w:val="left" w:pos="979"/>
        </w:tabs>
        <w:ind w:firstLine="709"/>
        <w:jc w:val="both"/>
        <w:rPr>
          <w:rFonts w:ascii="Times New Roman" w:hAnsi="Times New Roman"/>
          <w:sz w:val="24"/>
          <w:szCs w:val="24"/>
        </w:rPr>
      </w:pPr>
      <w:r>
        <w:rPr>
          <w:rFonts w:ascii="Times New Roman" w:hAnsi="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85D36" w:rsidRDefault="00587169">
      <w:pPr>
        <w:pStyle w:val="ConsPlusNormal"/>
        <w:numPr>
          <w:ilvl w:val="0"/>
          <w:numId w:val="81"/>
        </w:numPr>
        <w:ind w:firstLine="709"/>
        <w:jc w:val="both"/>
        <w:rPr>
          <w:rFonts w:ascii="Times New Roman" w:hAnsi="Times New Roman"/>
          <w:sz w:val="24"/>
          <w:szCs w:val="24"/>
        </w:rPr>
      </w:pPr>
      <w:r>
        <w:rPr>
          <w:rFonts w:ascii="Times New Roman" w:hAnsi="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общежития, гостиницы, дома приема гостей;</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детские сады, иные объекты дошкольного воспитания;</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школы начальные и средние;</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заведения среднего специального образования;</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библиотеки, архивы, информационные центры;</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музеи, выставочные залы;</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танцзалы, дискотеки;</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кинотеатры, видеосалоны;</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аптеки;</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lastRenderedPageBreak/>
        <w:t>почтовые отделения, телефонные и телеграфные станции;</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бани;</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кафе, закусочные, столовые;</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административные и общественные организации, офисы, конторы;</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банков, другие финансовые учреждения;</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скверы, бульвары, сады;</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спортзалы;</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385D36" w:rsidRDefault="00587169">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85D36" w:rsidRDefault="00587169">
      <w:pPr>
        <w:pStyle w:val="ConsPlusNormal"/>
        <w:numPr>
          <w:ilvl w:val="0"/>
          <w:numId w:val="82"/>
        </w:numPr>
        <w:tabs>
          <w:tab w:val="left" w:pos="1004"/>
        </w:tabs>
        <w:ind w:firstLine="709"/>
        <w:jc w:val="both"/>
        <w:rPr>
          <w:rFonts w:ascii="Times New Roman" w:hAnsi="Times New Roman"/>
          <w:sz w:val="24"/>
          <w:szCs w:val="24"/>
        </w:rPr>
      </w:pPr>
      <w:r>
        <w:rPr>
          <w:rFonts w:ascii="Times New Roman" w:hAnsi="Times New Roman"/>
          <w:sz w:val="24"/>
          <w:szCs w:val="24"/>
        </w:rPr>
        <w:t>открытое или встроенное место парковки легковых автомобилей на каждые 30 кв. м общей площади зданий общественного назначения;</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коммерческие гаражи (подземные или наземные) в зданиях общей площадью более 400 кв. м, на участках площадью более 500 кв. м;</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спортплощадки;</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переходы;</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85D36" w:rsidRDefault="00587169">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b/>
          <w:bCs/>
          <w:i/>
          <w:iCs/>
          <w:sz w:val="24"/>
          <w:szCs w:val="24"/>
        </w:rPr>
        <w:t xml:space="preserve"> 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85D36" w:rsidRDefault="00587169">
      <w:pPr>
        <w:pStyle w:val="ConsPlusNormal"/>
        <w:numPr>
          <w:ilvl w:val="0"/>
          <w:numId w:val="83"/>
        </w:numPr>
        <w:tabs>
          <w:tab w:val="left" w:pos="1042"/>
        </w:tabs>
        <w:ind w:firstLine="709"/>
        <w:jc w:val="both"/>
        <w:rPr>
          <w:rFonts w:ascii="Times New Roman" w:hAnsi="Times New Roman"/>
          <w:sz w:val="24"/>
          <w:szCs w:val="24"/>
        </w:rPr>
      </w:pPr>
      <w:r>
        <w:rPr>
          <w:rFonts w:ascii="Times New Roman" w:hAnsi="Times New Roman"/>
          <w:sz w:val="24"/>
          <w:szCs w:val="24"/>
        </w:rPr>
        <w:t>станции скорой помощи;</w:t>
      </w:r>
    </w:p>
    <w:p w:rsidR="00385D36" w:rsidRDefault="00587169">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больницы;</w:t>
      </w:r>
    </w:p>
    <w:p w:rsidR="00385D36" w:rsidRDefault="00587169">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ночлежные дома;</w:t>
      </w:r>
    </w:p>
    <w:p w:rsidR="00385D36" w:rsidRDefault="00587169">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рынки открытые и закрытые;</w:t>
      </w:r>
    </w:p>
    <w:p w:rsidR="00385D36" w:rsidRDefault="00587169">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6F7A2A" w:rsidRPr="00485BE7" w:rsidRDefault="006F7A2A" w:rsidP="006F7A2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F97C35" w:rsidRDefault="00587169">
      <w:pPr>
        <w:pStyle w:val="21"/>
        <w:spacing w:before="238" w:after="62"/>
        <w:rPr>
          <w:rFonts w:ascii="Times New Roman" w:hAnsi="Times New Roman"/>
          <w:sz w:val="24"/>
          <w:szCs w:val="24"/>
          <w:lang w:val="ru-RU"/>
        </w:rPr>
      </w:pPr>
      <w:r w:rsidRPr="00F97C35">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75</w:t>
      </w:r>
      <w:r w:rsidRPr="00F97C35">
        <w:rPr>
          <w:rFonts w:ascii="Times New Roman" w:hAnsi="Times New Roman"/>
          <w:i w:val="0"/>
          <w:iCs w:val="0"/>
          <w:sz w:val="24"/>
          <w:szCs w:val="24"/>
          <w:lang w:val="ru-RU"/>
        </w:rPr>
        <w:t>. Градостроительные регламенты производственной зоны</w:t>
      </w:r>
    </w:p>
    <w:p w:rsidR="00385D36" w:rsidRPr="004C3209" w:rsidRDefault="00587169">
      <w:pPr>
        <w:pStyle w:val="Standard"/>
        <w:jc w:val="both"/>
        <w:rPr>
          <w:lang w:val="ru-RU"/>
        </w:rPr>
      </w:pPr>
      <w:r w:rsidRPr="004C3209">
        <w:rPr>
          <w:lang w:val="ru-RU"/>
        </w:rPr>
        <w:t xml:space="preserve">Производственные зоны различаются по классам опасности производства, расположенного на их территории: </w:t>
      </w:r>
      <w:r>
        <w:t>I</w:t>
      </w:r>
      <w:r w:rsidRPr="004C3209">
        <w:rPr>
          <w:lang w:val="ru-RU"/>
        </w:rPr>
        <w:t xml:space="preserve">, </w:t>
      </w:r>
      <w:r>
        <w:t>II</w:t>
      </w:r>
      <w:r w:rsidRPr="004C3209">
        <w:rPr>
          <w:lang w:val="ru-RU"/>
        </w:rPr>
        <w:t xml:space="preserve">, </w:t>
      </w:r>
      <w:r>
        <w:t>III</w:t>
      </w:r>
      <w:r w:rsidRPr="004C3209">
        <w:rPr>
          <w:lang w:val="ru-RU"/>
        </w:rPr>
        <w:t xml:space="preserve">, </w:t>
      </w:r>
      <w:r>
        <w:t>IV</w:t>
      </w:r>
      <w:r w:rsidRPr="004C3209">
        <w:rPr>
          <w:lang w:val="ru-RU"/>
        </w:rPr>
        <w:t xml:space="preserve">, </w:t>
      </w:r>
      <w:r>
        <w:t>V</w:t>
      </w:r>
      <w:r w:rsidRPr="004C3209">
        <w:rPr>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385D36" w:rsidRPr="004C3209" w:rsidRDefault="00587169">
      <w:pPr>
        <w:pStyle w:val="Standard"/>
        <w:jc w:val="both"/>
        <w:rPr>
          <w:lang w:val="ru-RU"/>
        </w:rPr>
      </w:pPr>
      <w:r w:rsidRPr="004C3209">
        <w:rPr>
          <w:lang w:val="ru-RU"/>
        </w:rPr>
        <w:t xml:space="preserve">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w:t>
      </w:r>
      <w:r w:rsidRPr="004C3209">
        <w:rPr>
          <w:lang w:val="ru-RU"/>
        </w:rPr>
        <w:lastRenderedPageBreak/>
        <w:t>ограничений муниципального образования.</w:t>
      </w:r>
    </w:p>
    <w:p w:rsidR="00385D36" w:rsidRPr="004C3209" w:rsidRDefault="00587169">
      <w:pPr>
        <w:pStyle w:val="Standard"/>
        <w:jc w:val="both"/>
        <w:rPr>
          <w:lang w:val="ru-RU"/>
        </w:rPr>
      </w:pPr>
      <w:r w:rsidRPr="004C3209">
        <w:rPr>
          <w:lang w:val="ru-RU"/>
        </w:rPr>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385D36" w:rsidRPr="004C3209" w:rsidRDefault="00587169">
      <w:pPr>
        <w:pStyle w:val="Standard"/>
        <w:jc w:val="both"/>
        <w:rPr>
          <w:lang w:val="ru-RU"/>
        </w:rPr>
      </w:pPr>
      <w:r w:rsidRPr="004C3209">
        <w:rPr>
          <w:lang w:val="ru-RU"/>
        </w:rPr>
        <w:t xml:space="preserve">Предприятия </w:t>
      </w:r>
      <w:r>
        <w:t>I</w:t>
      </w:r>
      <w:r w:rsidRPr="004C3209">
        <w:rPr>
          <w:lang w:val="ru-RU"/>
        </w:rPr>
        <w:t xml:space="preserve"> </w:t>
      </w:r>
      <w:r>
        <w:rPr>
          <w:lang w:val="ru-RU"/>
        </w:rPr>
        <w:t>класса опасности</w:t>
      </w:r>
      <w:r w:rsidRPr="004C3209">
        <w:rPr>
          <w:lang w:val="ru-RU"/>
        </w:rPr>
        <w:t xml:space="preserve"> -</w:t>
      </w:r>
      <w:r>
        <w:rPr>
          <w:lang w:val="ru-RU"/>
        </w:rPr>
        <w:t>Санитарно-защитная зона (далее СЗЗ)</w:t>
      </w:r>
      <w:r w:rsidRPr="004C3209">
        <w:rPr>
          <w:lang w:val="ru-RU"/>
        </w:rPr>
        <w:t xml:space="preserve"> - 1000 м,</w:t>
      </w:r>
    </w:p>
    <w:p w:rsidR="00385D36" w:rsidRPr="004C3209" w:rsidRDefault="00587169">
      <w:pPr>
        <w:pStyle w:val="Standard"/>
        <w:numPr>
          <w:ilvl w:val="0"/>
          <w:numId w:val="85"/>
        </w:numPr>
        <w:jc w:val="both"/>
        <w:rPr>
          <w:lang w:val="ru-RU"/>
        </w:rPr>
      </w:pPr>
      <w:r>
        <w:t>II</w:t>
      </w:r>
      <w:r w:rsidRPr="004C3209">
        <w:rPr>
          <w:lang w:val="ru-RU"/>
        </w:rPr>
        <w:t xml:space="preserve"> </w:t>
      </w:r>
      <w:r>
        <w:rPr>
          <w:lang w:val="ru-RU"/>
        </w:rPr>
        <w:t>класса опасности</w:t>
      </w:r>
      <w:r w:rsidRPr="004C3209">
        <w:rPr>
          <w:lang w:val="ru-RU"/>
        </w:rPr>
        <w:t xml:space="preserve"> -</w:t>
      </w:r>
      <w:r>
        <w:rPr>
          <w:lang w:val="ru-RU"/>
        </w:rPr>
        <w:t xml:space="preserve"> СЗЗ</w:t>
      </w:r>
      <w:r w:rsidRPr="004C3209">
        <w:rPr>
          <w:lang w:val="ru-RU"/>
        </w:rPr>
        <w:t>- 500 м,</w:t>
      </w:r>
    </w:p>
    <w:p w:rsidR="00385D36" w:rsidRPr="004C3209" w:rsidRDefault="00587169">
      <w:pPr>
        <w:pStyle w:val="Standard"/>
        <w:numPr>
          <w:ilvl w:val="0"/>
          <w:numId w:val="85"/>
        </w:numPr>
        <w:jc w:val="both"/>
        <w:rPr>
          <w:lang w:val="ru-RU"/>
        </w:rPr>
      </w:pPr>
      <w:r>
        <w:t>III</w:t>
      </w:r>
      <w:r w:rsidRPr="004C3209">
        <w:rPr>
          <w:lang w:val="ru-RU"/>
        </w:rPr>
        <w:t xml:space="preserve"> </w:t>
      </w:r>
      <w:r>
        <w:rPr>
          <w:lang w:val="ru-RU"/>
        </w:rPr>
        <w:t>класса опасности</w:t>
      </w:r>
      <w:r w:rsidRPr="004C3209">
        <w:rPr>
          <w:lang w:val="ru-RU"/>
        </w:rPr>
        <w:t xml:space="preserve"> -СЗЗ - 300 м,</w:t>
      </w:r>
    </w:p>
    <w:p w:rsidR="00385D36" w:rsidRDefault="00587169">
      <w:pPr>
        <w:pStyle w:val="Standard"/>
        <w:numPr>
          <w:ilvl w:val="0"/>
          <w:numId w:val="85"/>
        </w:numPr>
        <w:jc w:val="both"/>
        <w:rPr>
          <w:lang w:val="ru-RU"/>
        </w:rPr>
      </w:pPr>
      <w:r>
        <w:t>IV</w:t>
      </w:r>
      <w:r w:rsidRPr="004C3209">
        <w:rPr>
          <w:lang w:val="ru-RU"/>
        </w:rPr>
        <w:t xml:space="preserve"> </w:t>
      </w:r>
      <w:r>
        <w:rPr>
          <w:lang w:val="ru-RU"/>
        </w:rPr>
        <w:t>класса опасности</w:t>
      </w:r>
      <w:r w:rsidRPr="004C3209">
        <w:rPr>
          <w:lang w:val="ru-RU"/>
        </w:rPr>
        <w:t xml:space="preserve"> -СЗЗ -100 м,  допускаются к размещению на территории Митинского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071B4D" w:rsidRPr="00071B4D" w:rsidRDefault="00071B4D" w:rsidP="00071B4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4C3209" w:rsidRDefault="00587169">
      <w:pPr>
        <w:pStyle w:val="31"/>
        <w:rPr>
          <w:rFonts w:ascii="Times New Roman" w:hAnsi="Times New Roman"/>
          <w:sz w:val="24"/>
          <w:szCs w:val="24"/>
          <w:lang w:val="ru-RU"/>
        </w:rPr>
      </w:pPr>
      <w:r w:rsidRPr="004C3209">
        <w:rPr>
          <w:rFonts w:ascii="Times New Roman" w:hAnsi="Times New Roman"/>
          <w:sz w:val="24"/>
          <w:szCs w:val="24"/>
          <w:lang w:val="ru-RU"/>
        </w:rPr>
        <w:t>П-1. Коммунально-складская зона</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85D36" w:rsidRDefault="00587169">
      <w:pPr>
        <w:pStyle w:val="ConsPlusNormal"/>
        <w:numPr>
          <w:ilvl w:val="0"/>
          <w:numId w:val="86"/>
        </w:numPr>
        <w:ind w:firstLine="709"/>
        <w:jc w:val="both"/>
        <w:rPr>
          <w:rFonts w:ascii="Times New Roman" w:hAnsi="Times New Roman"/>
          <w:sz w:val="24"/>
          <w:szCs w:val="24"/>
        </w:rPr>
      </w:pPr>
      <w:r>
        <w:rPr>
          <w:rFonts w:ascii="Times New Roman" w:hAnsi="Times New Roman"/>
          <w:sz w:val="24"/>
          <w:szCs w:val="24"/>
        </w:rPr>
        <w:t>промышленные предприятия V класса опасности с санитарно-защитной зоной - 50 м;</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сельскохозяйственные предприятия V класса опасности с санитарно-защитной зоной - 50 м;</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скверы, бульвары;</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авторемонтные предприятия (СТО), автомойки;</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склады и базы для хранения продукции и материалов;</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производственные базы жилищно-эксплуатационных служб;</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магазины оптовой торговли;</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коммерческие гаражи, открытые стоянки краткосрочного хранения автомобилей;</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коллективные индивидуальные гаражи, места долговременного хранения автомобилей;</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пожарные депо;</w:t>
      </w:r>
    </w:p>
    <w:p w:rsidR="00385D36" w:rsidRDefault="00587169">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санитарно-защитные полосы.</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85D36" w:rsidRDefault="00587169">
      <w:pPr>
        <w:pStyle w:val="ConsPlusNormal"/>
        <w:numPr>
          <w:ilvl w:val="0"/>
          <w:numId w:val="87"/>
        </w:numPr>
        <w:ind w:firstLine="709"/>
        <w:jc w:val="both"/>
        <w:rPr>
          <w:rFonts w:ascii="Times New Roman" w:hAnsi="Times New Roman"/>
          <w:sz w:val="24"/>
          <w:szCs w:val="24"/>
        </w:rPr>
      </w:pPr>
      <w:r>
        <w:rPr>
          <w:rFonts w:ascii="Times New Roman" w:hAnsi="Times New Roman"/>
          <w:sz w:val="24"/>
          <w:szCs w:val="24"/>
        </w:rPr>
        <w:t>гостиницы;</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общежития, связанные с производством;</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клубы (залы встреч и собраний) многоцелевого и специализированного назначения;</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архивы, информационные центры;</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спортплощадки;</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lastRenderedPageBreak/>
        <w:t>магазины товаров первой необходимости;</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художественные мастерские, мастерские изделий народных промыслов;</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банно-оздоровительные комплексы;</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кафе, закусочные, столовые (без или с ограниченным ассортиментом алкогольных напитков);</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 различных организаций, фирм, компаний;</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ветеринарные приемные пункты;</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отделения полиции;</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85D36" w:rsidRDefault="00587169">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85D36" w:rsidRDefault="00587169">
      <w:pPr>
        <w:pStyle w:val="ConsPlusNormal"/>
        <w:numPr>
          <w:ilvl w:val="0"/>
          <w:numId w:val="88"/>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тюрьмы;</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полигоны для отходов, свалки;</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производственные, промышленные, сельскохозяйственные предприятия V класса опасности (с санитарно-защитной зоной не более 50 метров);</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овощехранилища, холодильники;</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общетоварные базы;</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склады ГСМ, нефтехранилища;</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предприятия по обслуживанию коммунального транспорта;</w:t>
      </w:r>
    </w:p>
    <w:p w:rsidR="00385D36" w:rsidRDefault="00587169">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базы комплектации.</w:t>
      </w:r>
    </w:p>
    <w:p w:rsidR="00071B4D" w:rsidRPr="00071B4D" w:rsidRDefault="00071B4D" w:rsidP="00071B4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4C3209" w:rsidRDefault="00587169">
      <w:pPr>
        <w:pStyle w:val="31"/>
        <w:ind w:left="720" w:firstLine="0"/>
        <w:rPr>
          <w:rFonts w:ascii="Times New Roman" w:hAnsi="Times New Roman"/>
          <w:sz w:val="24"/>
          <w:szCs w:val="24"/>
          <w:lang w:val="ru-RU"/>
        </w:rPr>
      </w:pPr>
      <w:r w:rsidRPr="004C3209">
        <w:rPr>
          <w:rFonts w:ascii="Times New Roman" w:hAnsi="Times New Roman"/>
          <w:sz w:val="24"/>
          <w:szCs w:val="24"/>
          <w:lang w:val="ru-RU"/>
        </w:rPr>
        <w:t xml:space="preserve">П-2. Зона предприятий </w:t>
      </w:r>
      <w:r>
        <w:rPr>
          <w:rFonts w:ascii="Times New Roman" w:hAnsi="Times New Roman"/>
          <w:sz w:val="24"/>
          <w:szCs w:val="24"/>
        </w:rPr>
        <w:t>III</w:t>
      </w:r>
      <w:r w:rsidRPr="004C3209">
        <w:rPr>
          <w:rFonts w:ascii="Times New Roman" w:hAnsi="Times New Roman"/>
          <w:sz w:val="24"/>
          <w:szCs w:val="24"/>
          <w:lang w:val="ru-RU"/>
        </w:rPr>
        <w:t>-</w:t>
      </w:r>
      <w:r>
        <w:rPr>
          <w:rFonts w:ascii="Times New Roman" w:hAnsi="Times New Roman"/>
          <w:sz w:val="24"/>
          <w:szCs w:val="24"/>
        </w:rPr>
        <w:t>V</w:t>
      </w:r>
      <w:r w:rsidRPr="004C3209">
        <w:rPr>
          <w:rFonts w:ascii="Times New Roman" w:hAnsi="Times New Roman"/>
          <w:sz w:val="24"/>
          <w:szCs w:val="24"/>
          <w:lang w:val="ru-RU"/>
        </w:rPr>
        <w:t xml:space="preserve"> классов </w:t>
      </w:r>
      <w:r>
        <w:rPr>
          <w:rFonts w:ascii="Times New Roman" w:hAnsi="Times New Roman"/>
          <w:sz w:val="24"/>
          <w:szCs w:val="24"/>
          <w:lang w:val="ru-RU"/>
        </w:rPr>
        <w:t>опасности</w:t>
      </w:r>
    </w:p>
    <w:p w:rsidR="00385D36" w:rsidRDefault="00587169">
      <w:pPr>
        <w:pStyle w:val="ConsPlusNormal"/>
        <w:ind w:firstLine="709"/>
        <w:jc w:val="both"/>
        <w:rPr>
          <w:rFonts w:ascii="Times New Roman" w:hAnsi="Times New Roman"/>
          <w:sz w:val="24"/>
          <w:szCs w:val="24"/>
        </w:rPr>
      </w:pPr>
      <w:r>
        <w:rPr>
          <w:rFonts w:ascii="Times New Roman" w:hAnsi="Times New Roman"/>
          <w:sz w:val="24"/>
          <w:szCs w:val="24"/>
        </w:rPr>
        <w:t xml:space="preserve">1.Зона предприятий </w:t>
      </w:r>
      <w:r>
        <w:rPr>
          <w:rFonts w:ascii="Times New Roman" w:hAnsi="Times New Roman"/>
          <w:sz w:val="24"/>
          <w:szCs w:val="24"/>
          <w:lang w:val="en-US"/>
        </w:rPr>
        <w:t>III</w:t>
      </w:r>
      <w:r w:rsidRPr="004C3209">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385D36" w:rsidRDefault="00587169">
      <w:pPr>
        <w:pStyle w:val="Standard"/>
        <w:tabs>
          <w:tab w:val="left" w:pos="720"/>
        </w:tabs>
        <w:ind w:firstLine="709"/>
        <w:jc w:val="both"/>
        <w:rPr>
          <w:lang w:val="ru-RU"/>
        </w:rPr>
      </w:pPr>
      <w:r>
        <w:rPr>
          <w:lang w:val="ru-RU"/>
        </w:rPr>
        <w:t>2.</w:t>
      </w:r>
      <w:r>
        <w:rPr>
          <w:b/>
          <w:bCs/>
          <w:i/>
          <w:iCs/>
          <w:lang w:val="ru-RU"/>
        </w:rPr>
        <w:t xml:space="preserve"> Основные  виды</w:t>
      </w:r>
      <w:r>
        <w:rPr>
          <w:lang w:val="ru-RU"/>
        </w:rPr>
        <w:t xml:space="preserve">  разрешенного  использования:</w:t>
      </w:r>
    </w:p>
    <w:p w:rsidR="00385D36" w:rsidRPr="004C3209" w:rsidRDefault="00587169">
      <w:pPr>
        <w:pStyle w:val="Standard"/>
        <w:numPr>
          <w:ilvl w:val="1"/>
          <w:numId w:val="51"/>
        </w:numPr>
        <w:tabs>
          <w:tab w:val="left" w:pos="750"/>
        </w:tabs>
        <w:ind w:firstLine="709"/>
        <w:jc w:val="both"/>
        <w:rPr>
          <w:lang w:val="ru-RU"/>
        </w:rPr>
      </w:pPr>
      <w:r w:rsidRPr="004C3209">
        <w:rPr>
          <w:lang w:val="ru-RU"/>
        </w:rPr>
        <w:t xml:space="preserve">площадки производственных объектов-предприятий </w:t>
      </w:r>
      <w:r>
        <w:t>III</w:t>
      </w:r>
      <w:r w:rsidRPr="004C3209">
        <w:rPr>
          <w:lang w:val="ru-RU"/>
        </w:rPr>
        <w:t>-</w:t>
      </w:r>
      <w:r>
        <w:t>V</w:t>
      </w:r>
      <w:r w:rsidRPr="004C3209">
        <w:rPr>
          <w:lang w:val="ru-RU"/>
        </w:rPr>
        <w:t xml:space="preserve"> классов </w:t>
      </w:r>
      <w:r>
        <w:rPr>
          <w:lang w:val="ru-RU"/>
        </w:rPr>
        <w:t>опасности</w:t>
      </w:r>
      <w:r w:rsidRPr="004C3209">
        <w:rPr>
          <w:lang w:val="ru-RU"/>
        </w:rPr>
        <w:t>, на которых располагаются здания и сооружения основного и вспомогательного назначения, коммунального инженерно-технического обеспечения;</w:t>
      </w:r>
    </w:p>
    <w:p w:rsidR="00385D36" w:rsidRDefault="00587169">
      <w:pPr>
        <w:pStyle w:val="Standard"/>
        <w:numPr>
          <w:ilvl w:val="1"/>
          <w:numId w:val="51"/>
        </w:numPr>
        <w:tabs>
          <w:tab w:val="left" w:pos="750"/>
        </w:tabs>
        <w:ind w:firstLine="709"/>
        <w:jc w:val="both"/>
        <w:rPr>
          <w:rFonts w:eastAsia="Times New Roman" w:cs="Times New Roman"/>
          <w:lang w:val="ru-RU" w:eastAsia="ar-SA" w:bidi="ar-SA"/>
        </w:rPr>
      </w:pPr>
      <w:r>
        <w:rPr>
          <w:rFonts w:eastAsia="Times New Roman" w:cs="Times New Roman"/>
          <w:lang w:val="ru-RU" w:eastAsia="ar-SA" w:bidi="ar-SA"/>
        </w:rPr>
        <w:t>дороги, проезды (ширина проездов – не менее 6м)</w:t>
      </w:r>
    </w:p>
    <w:p w:rsidR="00385D36" w:rsidRPr="00F97C35" w:rsidRDefault="00587169">
      <w:pPr>
        <w:pStyle w:val="Standard"/>
        <w:ind w:firstLine="709"/>
        <w:jc w:val="both"/>
        <w:rPr>
          <w:b/>
          <w:bCs/>
          <w:i/>
        </w:rPr>
      </w:pPr>
      <w:r>
        <w:rPr>
          <w:b/>
          <w:bCs/>
        </w:rPr>
        <w:t xml:space="preserve">3.  </w:t>
      </w:r>
      <w:r w:rsidRPr="00F97C35">
        <w:rPr>
          <w:b/>
          <w:bCs/>
          <w:i/>
        </w:rPr>
        <w:t>Вспомогательные виды разрешенного использования</w:t>
      </w:r>
    </w:p>
    <w:p w:rsidR="00385D36" w:rsidRPr="004C3209" w:rsidRDefault="00587169">
      <w:pPr>
        <w:pStyle w:val="Standard"/>
        <w:numPr>
          <w:ilvl w:val="0"/>
          <w:numId w:val="90"/>
        </w:numPr>
        <w:ind w:firstLine="709"/>
        <w:jc w:val="both"/>
        <w:rPr>
          <w:lang w:val="ru-RU"/>
        </w:rPr>
      </w:pPr>
      <w:r w:rsidRPr="004C3209">
        <w:rPr>
          <w:lang w:val="ru-RU"/>
        </w:rPr>
        <w:t>озелененные территории - из расчета до 15% от площади территории;</w:t>
      </w:r>
    </w:p>
    <w:p w:rsidR="00385D36" w:rsidRDefault="00587169">
      <w:pPr>
        <w:pStyle w:val="Standard"/>
        <w:numPr>
          <w:ilvl w:val="0"/>
          <w:numId w:val="29"/>
        </w:numPr>
        <w:ind w:firstLine="709"/>
        <w:jc w:val="both"/>
        <w:rPr>
          <w:lang w:val="ru-RU" w:eastAsia="ar-SA" w:bidi="ar-SA"/>
        </w:rPr>
      </w:pPr>
      <w:r>
        <w:rPr>
          <w:lang w:val="ru-RU" w:eastAsia="ar-SA" w:bidi="ar-SA"/>
        </w:rPr>
        <w:t>административные организации, офисы, конторы, гостевые дома (сопутствующие производствам);</w:t>
      </w:r>
    </w:p>
    <w:p w:rsidR="00385D36" w:rsidRDefault="00587169">
      <w:pPr>
        <w:pStyle w:val="Standard"/>
        <w:numPr>
          <w:ilvl w:val="0"/>
          <w:numId w:val="29"/>
        </w:numPr>
        <w:ind w:firstLine="709"/>
        <w:jc w:val="both"/>
        <w:rPr>
          <w:lang w:val="ru-RU" w:eastAsia="ar-SA" w:bidi="ar-SA"/>
        </w:rPr>
      </w:pPr>
      <w:r>
        <w:rPr>
          <w:lang w:val="ru-RU" w:eastAsia="ar-SA" w:bidi="ar-SA"/>
        </w:rPr>
        <w:t>научные и конструкторские организации;</w:t>
      </w:r>
    </w:p>
    <w:p w:rsidR="00385D36" w:rsidRDefault="00587169">
      <w:pPr>
        <w:pStyle w:val="Standard"/>
        <w:numPr>
          <w:ilvl w:val="0"/>
          <w:numId w:val="29"/>
        </w:numPr>
        <w:ind w:firstLine="709"/>
        <w:jc w:val="both"/>
        <w:rPr>
          <w:lang w:val="ru-RU" w:eastAsia="ar-SA" w:bidi="ar-SA"/>
        </w:rPr>
      </w:pPr>
      <w:r>
        <w:rPr>
          <w:lang w:val="ru-RU" w:eastAsia="ar-SA" w:bidi="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385D36" w:rsidRDefault="00587169">
      <w:pPr>
        <w:pStyle w:val="Standard"/>
        <w:numPr>
          <w:ilvl w:val="0"/>
          <w:numId w:val="29"/>
        </w:numPr>
        <w:ind w:firstLine="709"/>
        <w:jc w:val="both"/>
        <w:rPr>
          <w:lang w:val="ru-RU" w:eastAsia="ar-SA" w:bidi="ar-SA"/>
        </w:rPr>
      </w:pPr>
      <w:r>
        <w:rPr>
          <w:lang w:val="ru-RU" w:eastAsia="ar-SA" w:bidi="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385D36" w:rsidRDefault="00587169">
      <w:pPr>
        <w:pStyle w:val="Standard"/>
        <w:numPr>
          <w:ilvl w:val="0"/>
          <w:numId w:val="29"/>
        </w:numPr>
        <w:ind w:firstLine="709"/>
        <w:jc w:val="both"/>
        <w:rPr>
          <w:lang w:val="ru-RU" w:eastAsia="ar-SA" w:bidi="ar-SA"/>
        </w:rPr>
      </w:pPr>
      <w:r>
        <w:rPr>
          <w:lang w:val="ru-RU" w:eastAsia="ar-SA" w:bidi="ar-SA"/>
        </w:rPr>
        <w:t>специализированные учреждения здравоохранения;</w:t>
      </w:r>
    </w:p>
    <w:p w:rsidR="00385D36" w:rsidRDefault="00587169">
      <w:pPr>
        <w:pStyle w:val="Standard"/>
        <w:numPr>
          <w:ilvl w:val="0"/>
          <w:numId w:val="29"/>
        </w:numPr>
        <w:ind w:firstLine="709"/>
        <w:jc w:val="both"/>
        <w:rPr>
          <w:lang w:val="ru-RU" w:eastAsia="ar-SA" w:bidi="ar-SA"/>
        </w:rPr>
      </w:pPr>
      <w:r>
        <w:rPr>
          <w:lang w:val="ru-RU" w:eastAsia="ar-SA" w:bidi="ar-SA"/>
        </w:rPr>
        <w:t>участковые пункты полиции, пожарные депо и объекты пожарной охраны;</w:t>
      </w:r>
    </w:p>
    <w:p w:rsidR="00385D36" w:rsidRDefault="00587169">
      <w:pPr>
        <w:pStyle w:val="Standard"/>
        <w:numPr>
          <w:ilvl w:val="0"/>
          <w:numId w:val="29"/>
        </w:numPr>
        <w:ind w:firstLine="709"/>
        <w:jc w:val="both"/>
        <w:rPr>
          <w:lang w:val="ru-RU" w:eastAsia="ar-SA" w:bidi="ar-SA"/>
        </w:rPr>
      </w:pPr>
      <w:r>
        <w:rPr>
          <w:lang w:val="ru-RU" w:eastAsia="ar-SA" w:bidi="ar-SA"/>
        </w:rPr>
        <w:t>автозаправочные станции;</w:t>
      </w:r>
    </w:p>
    <w:p w:rsidR="00385D36" w:rsidRDefault="00587169">
      <w:pPr>
        <w:pStyle w:val="Standard"/>
        <w:numPr>
          <w:ilvl w:val="0"/>
          <w:numId w:val="29"/>
        </w:numPr>
        <w:ind w:firstLine="709"/>
        <w:jc w:val="both"/>
        <w:rPr>
          <w:lang w:val="ru-RU" w:eastAsia="ar-SA" w:bidi="ar-SA"/>
        </w:rPr>
      </w:pPr>
      <w:r>
        <w:rPr>
          <w:lang w:val="ru-RU" w:eastAsia="ar-SA" w:bidi="ar-SA"/>
        </w:rPr>
        <w:t>предприятия бытового обслуживания;</w:t>
      </w:r>
    </w:p>
    <w:p w:rsidR="00385D36" w:rsidRDefault="00587169">
      <w:pPr>
        <w:pStyle w:val="Standard"/>
        <w:numPr>
          <w:ilvl w:val="0"/>
          <w:numId w:val="29"/>
        </w:numPr>
        <w:ind w:firstLine="709"/>
        <w:jc w:val="both"/>
        <w:rPr>
          <w:lang w:val="ru-RU" w:eastAsia="ar-SA" w:bidi="ar-SA"/>
        </w:rPr>
      </w:pPr>
      <w:r>
        <w:rPr>
          <w:lang w:val="ru-RU" w:eastAsia="ar-SA" w:bidi="ar-SA"/>
        </w:rPr>
        <w:lastRenderedPageBreak/>
        <w:t>предприятия торговли, общественного питания;</w:t>
      </w:r>
    </w:p>
    <w:p w:rsidR="00385D36" w:rsidRDefault="00587169">
      <w:pPr>
        <w:pStyle w:val="Standard"/>
        <w:numPr>
          <w:ilvl w:val="0"/>
          <w:numId w:val="29"/>
        </w:numPr>
        <w:ind w:firstLine="709"/>
        <w:jc w:val="both"/>
        <w:rPr>
          <w:lang w:val="ru-RU" w:eastAsia="ar-SA" w:bidi="ar-SA"/>
        </w:rPr>
      </w:pPr>
      <w:r>
        <w:rPr>
          <w:lang w:val="ru-RU" w:eastAsia="ar-SA" w:bidi="ar-SA"/>
        </w:rPr>
        <w:t>издательства и редакционные офисы с типографиями, банки;</w:t>
      </w:r>
    </w:p>
    <w:p w:rsidR="00385D36" w:rsidRDefault="00587169">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архивы, информационные центры;</w:t>
      </w:r>
    </w:p>
    <w:p w:rsidR="00385D36" w:rsidRDefault="00587169">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теле-радио студии.</w:t>
      </w:r>
    </w:p>
    <w:p w:rsidR="00385D36" w:rsidRDefault="00587169">
      <w:pPr>
        <w:pStyle w:val="Standard"/>
        <w:ind w:firstLine="709"/>
        <w:jc w:val="both"/>
        <w:rPr>
          <w:rFonts w:eastAsia="Times New Roman" w:cs="Times New Roman"/>
          <w:bCs/>
          <w:lang w:val="ru-RU" w:eastAsia="ar-SA" w:bidi="ar-SA"/>
        </w:rPr>
      </w:pPr>
      <w:r>
        <w:rPr>
          <w:rFonts w:eastAsia="Times New Roman" w:cs="Times New Roman"/>
          <w:bCs/>
          <w:lang w:val="ru-RU" w:eastAsia="ar-SA" w:bidi="ar-SA"/>
        </w:rPr>
        <w:t xml:space="preserve">4. </w:t>
      </w:r>
      <w:r>
        <w:rPr>
          <w:rFonts w:eastAsia="Times New Roman" w:cs="Times New Roman"/>
          <w:b/>
          <w:bCs/>
          <w:i/>
          <w:iCs/>
          <w:lang w:val="ru-RU" w:eastAsia="ar-SA" w:bidi="ar-SA"/>
        </w:rPr>
        <w:t>Условно разрешенные  виды</w:t>
      </w:r>
      <w:r>
        <w:rPr>
          <w:rFonts w:eastAsia="Times New Roman" w:cs="Times New Roman"/>
          <w:bCs/>
          <w:lang w:val="ru-RU" w:eastAsia="ar-SA" w:bidi="ar-SA"/>
        </w:rPr>
        <w:t xml:space="preserve">  использования:</w:t>
      </w:r>
    </w:p>
    <w:p w:rsidR="00385D36" w:rsidRDefault="00587169">
      <w:pPr>
        <w:pStyle w:val="ConsPlusNormal"/>
        <w:numPr>
          <w:ilvl w:val="0"/>
          <w:numId w:val="91"/>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385D36" w:rsidRDefault="00587169">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тюрьмы;</w:t>
      </w:r>
    </w:p>
    <w:p w:rsidR="00385D36" w:rsidRDefault="00587169">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385D36" w:rsidRDefault="00587169">
      <w:pPr>
        <w:pStyle w:val="ConsPlusNormal"/>
        <w:numPr>
          <w:ilvl w:val="0"/>
          <w:numId w:val="28"/>
        </w:numPr>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полигоны для отходов, свалки.</w:t>
      </w:r>
    </w:p>
    <w:p w:rsidR="00385D36" w:rsidRDefault="00587169">
      <w:pPr>
        <w:pStyle w:val="Standard"/>
        <w:ind w:firstLine="709"/>
        <w:jc w:val="both"/>
        <w:rPr>
          <w:lang w:val="ru-RU" w:eastAsia="ar-SA" w:bidi="ar-SA"/>
        </w:rPr>
      </w:pPr>
      <w:r>
        <w:rPr>
          <w:lang w:val="ru-RU" w:eastAsia="ar-SA" w:bidi="ar-SA"/>
        </w:rPr>
        <w:t>Примечания: Размещение новых объектов, предприятий и эксплуатация существующих объектов возможны при условии разработки проекта обоснования размера санитарно-защитной зоны в установленном порядке (п.2.1. СанПиН 2.2.1/2.1.1.1200-03. Новая редакция).</w:t>
      </w:r>
    </w:p>
    <w:p w:rsidR="006F7A2A" w:rsidRPr="006F7A2A" w:rsidRDefault="006F7A2A" w:rsidP="006F7A2A">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4C3209" w:rsidRDefault="00587169">
      <w:pPr>
        <w:pStyle w:val="21"/>
        <w:spacing w:before="238" w:after="0"/>
        <w:jc w:val="both"/>
        <w:rPr>
          <w:rFonts w:ascii="Times New Roman" w:hAnsi="Times New Roman"/>
          <w:i w:val="0"/>
          <w:iCs w:val="0"/>
          <w:sz w:val="24"/>
          <w:szCs w:val="24"/>
          <w:lang w:val="ru-RU"/>
        </w:rPr>
      </w:pPr>
      <w:r w:rsidRPr="004C3209">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76</w:t>
      </w:r>
      <w:r w:rsidRPr="004C3209">
        <w:rPr>
          <w:rFonts w:ascii="Times New Roman" w:hAnsi="Times New Roman"/>
          <w:i w:val="0"/>
          <w:iCs w:val="0"/>
          <w:sz w:val="24"/>
          <w:szCs w:val="24"/>
          <w:lang w:val="ru-RU"/>
        </w:rPr>
        <w:t>. Градостроительные регламенты рекреационной зоны</w:t>
      </w:r>
    </w:p>
    <w:p w:rsidR="00385D36" w:rsidRPr="004C3209" w:rsidRDefault="00587169">
      <w:pPr>
        <w:pStyle w:val="31"/>
        <w:spacing w:before="176" w:after="62"/>
        <w:rPr>
          <w:rFonts w:ascii="Times New Roman" w:hAnsi="Times New Roman"/>
          <w:sz w:val="24"/>
          <w:szCs w:val="24"/>
          <w:lang w:val="ru-RU"/>
        </w:rPr>
      </w:pPr>
      <w:r w:rsidRPr="004C3209">
        <w:rPr>
          <w:rFonts w:ascii="Times New Roman" w:hAnsi="Times New Roman"/>
          <w:sz w:val="24"/>
          <w:szCs w:val="24"/>
          <w:lang w:val="ru-RU"/>
        </w:rPr>
        <w:t>Р. Зона рекреационного назначения</w:t>
      </w:r>
    </w:p>
    <w:p w:rsidR="00385D36" w:rsidRPr="004C3209" w:rsidRDefault="00587169">
      <w:pPr>
        <w:pStyle w:val="Standard"/>
        <w:jc w:val="both"/>
        <w:rPr>
          <w:lang w:val="ru-RU"/>
        </w:rPr>
      </w:pPr>
      <w:r w:rsidRPr="004C3209">
        <w:rPr>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385D36" w:rsidRPr="004C3209" w:rsidRDefault="00587169">
      <w:pPr>
        <w:pStyle w:val="Standard"/>
        <w:jc w:val="both"/>
        <w:rPr>
          <w:lang w:val="ru-RU"/>
        </w:rPr>
      </w:pPr>
      <w:r w:rsidRPr="004C3209">
        <w:rPr>
          <w:lang w:val="ru-RU"/>
        </w:rPr>
        <w:t>Зоны рекреационного назначения включают:</w:t>
      </w:r>
    </w:p>
    <w:p w:rsidR="00385D36" w:rsidRDefault="00587169">
      <w:pPr>
        <w:pStyle w:val="31"/>
        <w:ind w:left="45" w:firstLine="660"/>
        <w:rPr>
          <w:rFonts w:ascii="Times New Roman" w:hAnsi="Times New Roman"/>
          <w:sz w:val="24"/>
          <w:szCs w:val="24"/>
          <w:lang w:val="ru-RU"/>
        </w:rPr>
      </w:pPr>
      <w:r>
        <w:rPr>
          <w:rFonts w:ascii="Times New Roman" w:hAnsi="Times New Roman"/>
          <w:sz w:val="24"/>
          <w:szCs w:val="24"/>
          <w:lang w:val="ru-RU"/>
        </w:rPr>
        <w:t>РЗ 1. Зона мест отдыха общего пользования</w:t>
      </w:r>
    </w:p>
    <w:p w:rsidR="00385D36" w:rsidRPr="004C3209" w:rsidRDefault="00587169">
      <w:pPr>
        <w:pStyle w:val="Standard"/>
        <w:jc w:val="both"/>
        <w:rPr>
          <w:lang w:val="ru-RU"/>
        </w:rPr>
      </w:pPr>
      <w:r w:rsidRPr="004C3209">
        <w:rPr>
          <w:lang w:val="ru-RU"/>
        </w:rPr>
        <w:t>1. Зона предназначена для организации парков, скверов, бульваров, используемых в целях кратковременного отдыха, проведения досуга населения.</w:t>
      </w:r>
    </w:p>
    <w:p w:rsidR="00385D36" w:rsidRPr="004C3209" w:rsidRDefault="00587169">
      <w:pPr>
        <w:pStyle w:val="Standard"/>
        <w:jc w:val="both"/>
        <w:rPr>
          <w:lang w:val="ru-RU"/>
        </w:rPr>
      </w:pPr>
      <w:r w:rsidRPr="004C3209">
        <w:rPr>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385D36" w:rsidRPr="004C3209" w:rsidRDefault="00587169">
      <w:pPr>
        <w:pStyle w:val="Standard"/>
        <w:jc w:val="both"/>
        <w:rPr>
          <w:lang w:val="ru-RU"/>
        </w:rPr>
      </w:pPr>
      <w:r w:rsidRPr="004C3209">
        <w:rPr>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385D36" w:rsidRPr="004C3209" w:rsidRDefault="00587169">
      <w:pPr>
        <w:pStyle w:val="Standard"/>
        <w:jc w:val="both"/>
        <w:rPr>
          <w:lang w:val="ru-RU"/>
        </w:rPr>
      </w:pPr>
      <w:r w:rsidRPr="004C3209">
        <w:rPr>
          <w:b/>
          <w:bCs/>
          <w:lang w:val="ru-RU"/>
        </w:rPr>
        <w:t>2.</w:t>
      </w:r>
      <w:r w:rsidRPr="004C3209">
        <w:rPr>
          <w:lang w:val="ru-RU"/>
        </w:rPr>
        <w:t xml:space="preserve"> </w:t>
      </w:r>
      <w:r w:rsidRPr="004C3209">
        <w:rPr>
          <w:b/>
          <w:bCs/>
          <w:i/>
          <w:iCs/>
          <w:lang w:val="ru-RU"/>
        </w:rPr>
        <w:t>Основные виды</w:t>
      </w:r>
      <w:r w:rsidRPr="004C3209">
        <w:rPr>
          <w:lang w:val="ru-RU"/>
        </w:rPr>
        <w:t xml:space="preserve"> разрешенного использования :</w:t>
      </w:r>
    </w:p>
    <w:p w:rsidR="00385D36" w:rsidRDefault="00587169">
      <w:pPr>
        <w:pStyle w:val="Standard"/>
        <w:numPr>
          <w:ilvl w:val="0"/>
          <w:numId w:val="92"/>
        </w:numPr>
        <w:tabs>
          <w:tab w:val="left" w:pos="979"/>
        </w:tabs>
        <w:jc w:val="both"/>
        <w:rPr>
          <w:lang w:val="ru-RU"/>
        </w:rPr>
      </w:pPr>
      <w:r>
        <w:rPr>
          <w:lang w:val="ru-RU"/>
        </w:rPr>
        <w:t xml:space="preserve">места отдыха общего пользования;        </w:t>
      </w:r>
    </w:p>
    <w:p w:rsidR="00385D36" w:rsidRDefault="00587169">
      <w:pPr>
        <w:pStyle w:val="Standard"/>
        <w:numPr>
          <w:ilvl w:val="0"/>
          <w:numId w:val="92"/>
        </w:numPr>
        <w:tabs>
          <w:tab w:val="left" w:pos="979"/>
        </w:tabs>
        <w:jc w:val="both"/>
        <w:rPr>
          <w:lang w:val="ru-RU"/>
        </w:rPr>
      </w:pPr>
      <w:r>
        <w:rPr>
          <w:lang w:val="ru-RU"/>
        </w:rPr>
        <w:t>озелененные территории общего пользования;</w:t>
      </w:r>
    </w:p>
    <w:p w:rsidR="00385D36" w:rsidRDefault="00587169">
      <w:pPr>
        <w:pStyle w:val="Standard"/>
        <w:numPr>
          <w:ilvl w:val="0"/>
          <w:numId w:val="92"/>
        </w:numPr>
        <w:tabs>
          <w:tab w:val="left" w:pos="979"/>
        </w:tabs>
        <w:jc w:val="both"/>
        <w:rPr>
          <w:lang w:val="ru-RU"/>
        </w:rPr>
      </w:pPr>
      <w:r>
        <w:rPr>
          <w:lang w:val="ru-RU"/>
        </w:rPr>
        <w:t>парки, скверы, бульвары.</w:t>
      </w:r>
    </w:p>
    <w:p w:rsidR="00385D36" w:rsidRDefault="00587169">
      <w:pPr>
        <w:pStyle w:val="Standard"/>
        <w:jc w:val="both"/>
        <w:rPr>
          <w:b/>
          <w:bCs/>
        </w:rPr>
      </w:pPr>
      <w:r>
        <w:rPr>
          <w:b/>
          <w:bCs/>
        </w:rPr>
        <w:t xml:space="preserve">3. Условно разрешенные </w:t>
      </w:r>
      <w:r>
        <w:t>виды использования:</w:t>
      </w:r>
    </w:p>
    <w:p w:rsidR="00385D36" w:rsidRDefault="00587169">
      <w:pPr>
        <w:pStyle w:val="Standard"/>
        <w:jc w:val="both"/>
      </w:pPr>
      <w:r>
        <w:t>- регулируемая рубка деревьев;</w:t>
      </w:r>
    </w:p>
    <w:p w:rsidR="00385D36" w:rsidRPr="004C3209" w:rsidRDefault="00587169">
      <w:pPr>
        <w:pStyle w:val="Standard"/>
        <w:jc w:val="both"/>
        <w:rPr>
          <w:lang w:val="ru-RU"/>
        </w:rPr>
      </w:pPr>
      <w:r w:rsidRPr="004C3209">
        <w:rPr>
          <w:lang w:val="ru-RU"/>
        </w:rPr>
        <w:t>-места для пикников, вспомогательные строения и инфраструктура для отдыха;</w:t>
      </w:r>
    </w:p>
    <w:p w:rsidR="00385D36" w:rsidRPr="004C3209" w:rsidRDefault="00587169">
      <w:pPr>
        <w:pStyle w:val="Standard"/>
        <w:jc w:val="both"/>
        <w:rPr>
          <w:lang w:val="ru-RU"/>
        </w:rPr>
      </w:pPr>
      <w:r w:rsidRPr="004C3209">
        <w:rPr>
          <w:lang w:val="ru-RU"/>
        </w:rPr>
        <w:t xml:space="preserve"> -пляжи;</w:t>
      </w:r>
    </w:p>
    <w:p w:rsidR="00385D36" w:rsidRPr="004C3209" w:rsidRDefault="00587169">
      <w:pPr>
        <w:pStyle w:val="Standard"/>
        <w:jc w:val="both"/>
        <w:rPr>
          <w:lang w:val="ru-RU"/>
        </w:rPr>
      </w:pPr>
      <w:r w:rsidRPr="004C3209">
        <w:rPr>
          <w:lang w:val="ru-RU"/>
        </w:rPr>
        <w:t xml:space="preserve"> - зоопарки, зооуголки;</w:t>
      </w:r>
    </w:p>
    <w:p w:rsidR="00385D36" w:rsidRPr="004C3209" w:rsidRDefault="00587169">
      <w:pPr>
        <w:pStyle w:val="Standard"/>
        <w:jc w:val="both"/>
        <w:rPr>
          <w:lang w:val="ru-RU"/>
        </w:rPr>
      </w:pPr>
      <w:r w:rsidRPr="004C3209">
        <w:rPr>
          <w:lang w:val="ru-RU"/>
        </w:rPr>
        <w:t xml:space="preserve"> - спортплощадки;</w:t>
      </w:r>
    </w:p>
    <w:p w:rsidR="00385D36" w:rsidRPr="004C3209" w:rsidRDefault="00587169">
      <w:pPr>
        <w:pStyle w:val="Standard"/>
        <w:jc w:val="both"/>
        <w:rPr>
          <w:lang w:val="ru-RU"/>
        </w:rPr>
      </w:pPr>
      <w:r w:rsidRPr="004C3209">
        <w:rPr>
          <w:lang w:val="ru-RU"/>
        </w:rPr>
        <w:t xml:space="preserve"> - киоски, лоточная торговля, временные павильоны розничной торговли и обслуживания;</w:t>
      </w:r>
    </w:p>
    <w:p w:rsidR="00385D36" w:rsidRPr="004C3209" w:rsidRDefault="00587169">
      <w:pPr>
        <w:pStyle w:val="Standard"/>
        <w:jc w:val="both"/>
        <w:rPr>
          <w:lang w:val="ru-RU"/>
        </w:rPr>
      </w:pPr>
      <w:r w:rsidRPr="004C3209">
        <w:rPr>
          <w:lang w:val="ru-RU"/>
        </w:rPr>
        <w:t xml:space="preserve"> - общественные туалеты;</w:t>
      </w:r>
    </w:p>
    <w:p w:rsidR="00385D36" w:rsidRPr="004C3209" w:rsidRDefault="00587169">
      <w:pPr>
        <w:pStyle w:val="Standard"/>
        <w:jc w:val="both"/>
        <w:rPr>
          <w:lang w:val="ru-RU"/>
        </w:rPr>
      </w:pPr>
      <w:r w:rsidRPr="004C3209">
        <w:rPr>
          <w:lang w:val="ru-RU"/>
        </w:rPr>
        <w:t xml:space="preserve"> - не капитальные строения для кафе и закусочных;</w:t>
      </w:r>
    </w:p>
    <w:p w:rsidR="00385D36" w:rsidRPr="004C3209" w:rsidRDefault="00587169">
      <w:pPr>
        <w:pStyle w:val="Standard"/>
        <w:jc w:val="both"/>
        <w:rPr>
          <w:lang w:val="ru-RU"/>
        </w:rPr>
      </w:pPr>
      <w:r w:rsidRPr="004C3209">
        <w:rPr>
          <w:lang w:val="ru-RU"/>
        </w:rPr>
        <w:t xml:space="preserve"> - водозаборы;</w:t>
      </w:r>
    </w:p>
    <w:p w:rsidR="00385D36" w:rsidRPr="004C3209" w:rsidRDefault="00587169">
      <w:pPr>
        <w:pStyle w:val="Standard"/>
        <w:jc w:val="both"/>
        <w:rPr>
          <w:lang w:val="ru-RU"/>
        </w:rPr>
      </w:pPr>
      <w:r w:rsidRPr="004C3209">
        <w:rPr>
          <w:lang w:val="ru-RU"/>
        </w:rPr>
        <w:t xml:space="preserve"> - сооружения, коммуникации, объекты инженерной инфраструктуры;</w:t>
      </w:r>
    </w:p>
    <w:p w:rsidR="00385D36" w:rsidRPr="004C3209" w:rsidRDefault="00587169">
      <w:pPr>
        <w:pStyle w:val="Standard"/>
        <w:jc w:val="both"/>
        <w:rPr>
          <w:lang w:val="ru-RU"/>
        </w:rPr>
      </w:pPr>
      <w:r w:rsidRPr="004C3209">
        <w:rPr>
          <w:lang w:val="ru-RU"/>
        </w:rPr>
        <w:lastRenderedPageBreak/>
        <w:t xml:space="preserve"> - антенны сотовой, радиорелейной и спутниковой связи.</w:t>
      </w:r>
    </w:p>
    <w:p w:rsidR="00385D36" w:rsidRPr="004C3209" w:rsidRDefault="00587169">
      <w:pPr>
        <w:pStyle w:val="Standard"/>
        <w:jc w:val="both"/>
        <w:rPr>
          <w:lang w:val="ru-RU"/>
        </w:rPr>
      </w:pPr>
      <w:r w:rsidRPr="004C3209">
        <w:rPr>
          <w:b/>
          <w:bCs/>
          <w:lang w:val="ru-RU"/>
        </w:rPr>
        <w:t>4.</w:t>
      </w:r>
      <w:r w:rsidRPr="004C3209">
        <w:rPr>
          <w:b/>
          <w:bCs/>
          <w:i/>
          <w:iCs/>
          <w:lang w:val="ru-RU"/>
        </w:rPr>
        <w:t xml:space="preserve"> Вспомогательные виды</w:t>
      </w:r>
      <w:r w:rsidRPr="004C3209">
        <w:rPr>
          <w:lang w:val="ru-RU"/>
        </w:rPr>
        <w:t xml:space="preserve"> разрешенного использования:</w:t>
      </w:r>
    </w:p>
    <w:p w:rsidR="00385D36" w:rsidRPr="004C3209" w:rsidRDefault="00587169">
      <w:pPr>
        <w:pStyle w:val="Standard"/>
        <w:jc w:val="both"/>
        <w:rPr>
          <w:lang w:val="ru-RU"/>
        </w:rPr>
      </w:pPr>
      <w:r w:rsidRPr="004C3209">
        <w:rPr>
          <w:lang w:val="ru-RU"/>
        </w:rPr>
        <w:t>- 1 место парковки легковых автомобилей на 0,5 га территории парка;</w:t>
      </w:r>
    </w:p>
    <w:p w:rsidR="00385D36" w:rsidRPr="004C3209" w:rsidRDefault="00587169">
      <w:pPr>
        <w:pStyle w:val="Standard"/>
        <w:jc w:val="both"/>
        <w:rPr>
          <w:lang w:val="ru-RU"/>
        </w:rPr>
      </w:pPr>
      <w:r w:rsidRPr="004C3209">
        <w:rPr>
          <w:lang w:val="ru-RU"/>
        </w:rPr>
        <w:t xml:space="preserve"> -универсальные спортивные и развлекательные комплексы.</w:t>
      </w:r>
    </w:p>
    <w:p w:rsidR="00385D36" w:rsidRPr="004C3209" w:rsidRDefault="00587169">
      <w:pPr>
        <w:pStyle w:val="Standard"/>
        <w:jc w:val="both"/>
        <w:rPr>
          <w:b/>
          <w:bCs/>
          <w:lang w:val="ru-RU"/>
        </w:rPr>
      </w:pPr>
      <w:r w:rsidRPr="004C3209">
        <w:rPr>
          <w:b/>
          <w:bCs/>
          <w:lang w:val="ru-RU"/>
        </w:rPr>
        <w:t>5. Параметры:</w:t>
      </w:r>
    </w:p>
    <w:p w:rsidR="00385D36" w:rsidRDefault="00587169">
      <w:pPr>
        <w:pStyle w:val="Standard"/>
        <w:jc w:val="both"/>
        <w:rPr>
          <w:lang w:val="ru-RU"/>
        </w:rPr>
      </w:pPr>
      <w:r w:rsidRPr="004C3209">
        <w:rPr>
          <w:lang w:val="ru-RU"/>
        </w:rPr>
        <w:t>Баланс территории (от общей площади): зеленые насаждения - 60 – 70%, аллеи и дороги - 10 – 15%, площадки - 8 – 12%, сооружения - 5 – 7%.</w:t>
      </w:r>
    </w:p>
    <w:p w:rsidR="00071B4D" w:rsidRPr="00071B4D" w:rsidRDefault="00071B4D" w:rsidP="00071B4D">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4C3209" w:rsidRDefault="00587169">
      <w:pPr>
        <w:pStyle w:val="31"/>
        <w:rPr>
          <w:rFonts w:ascii="Times New Roman" w:hAnsi="Times New Roman"/>
          <w:sz w:val="24"/>
          <w:szCs w:val="24"/>
          <w:lang w:val="ru-RU"/>
        </w:rPr>
      </w:pPr>
      <w:r>
        <w:rPr>
          <w:rFonts w:ascii="Times New Roman" w:hAnsi="Times New Roman"/>
          <w:sz w:val="24"/>
          <w:szCs w:val="24"/>
          <w:lang w:val="ru-RU"/>
        </w:rPr>
        <w:t xml:space="preserve">РЗ 2. </w:t>
      </w:r>
      <w:bookmarkStart w:id="0" w:name="i152316"/>
      <w:bookmarkEnd w:id="0"/>
      <w:r>
        <w:rPr>
          <w:rFonts w:ascii="Times New Roman" w:hAnsi="Times New Roman"/>
          <w:sz w:val="24"/>
          <w:szCs w:val="24"/>
          <w:lang w:val="ru-RU"/>
        </w:rPr>
        <w:t>Озелененная территория специального назначения</w:t>
      </w:r>
    </w:p>
    <w:p w:rsidR="00385D36" w:rsidRPr="004C3209" w:rsidRDefault="00587169">
      <w:pPr>
        <w:pStyle w:val="Standard"/>
        <w:tabs>
          <w:tab w:val="left" w:pos="699"/>
          <w:tab w:val="left" w:pos="941"/>
        </w:tabs>
        <w:ind w:firstLine="0"/>
        <w:jc w:val="both"/>
        <w:rPr>
          <w:lang w:val="ru-RU"/>
        </w:rPr>
      </w:pPr>
      <w:r w:rsidRPr="004C3209">
        <w:rPr>
          <w:lang w:val="ru-RU"/>
        </w:rPr>
        <w:tab/>
      </w:r>
      <w:r>
        <w:rPr>
          <w:lang w:val="ru-RU"/>
        </w:rPr>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385D36" w:rsidRPr="004C3209" w:rsidRDefault="00587169">
      <w:pPr>
        <w:pStyle w:val="Textbody"/>
        <w:spacing w:after="0"/>
        <w:rPr>
          <w:lang w:val="ru-RU"/>
        </w:rPr>
      </w:pPr>
      <w:r>
        <w:rPr>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Pr>
          <w:lang w:val="ru-RU"/>
        </w:rPr>
        <w:br/>
        <w:t xml:space="preserve">     </w:t>
      </w:r>
      <w:r>
        <w:rPr>
          <w:b/>
          <w:bCs/>
          <w:i/>
          <w:iCs/>
          <w:lang w:val="ru-RU"/>
        </w:rPr>
        <w:t xml:space="preserve">      Основные виды разрешенного использования:</w:t>
      </w:r>
      <w:r>
        <w:rPr>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Pr>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Pr>
          <w:lang w:val="ru-RU"/>
        </w:rPr>
        <w:br/>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Pr>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Pr>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Pr>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Pr>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Pr>
          <w:lang w:val="ru-RU"/>
        </w:rPr>
        <w:br/>
        <w:t xml:space="preserve">           - питомники и цветочные хозяйства</w:t>
      </w:r>
    </w:p>
    <w:p w:rsidR="00385D36" w:rsidRPr="00071B4D" w:rsidRDefault="00587169" w:rsidP="00071B4D">
      <w:pPr>
        <w:pStyle w:val="Textbody"/>
        <w:numPr>
          <w:ilvl w:val="0"/>
          <w:numId w:val="93"/>
        </w:numPr>
        <w:tabs>
          <w:tab w:val="left" w:pos="699"/>
        </w:tabs>
        <w:spacing w:after="0"/>
        <w:rPr>
          <w:lang w:val="ru-RU"/>
        </w:rPr>
      </w:pPr>
      <w:r>
        <w:rPr>
          <w:lang w:val="ru-RU"/>
        </w:rPr>
        <w:t>территории, предназначенные для выращивания декоративных растений в открытом грунте, парниках и оранжереях.</w:t>
      </w:r>
      <w:r w:rsidRPr="00071B4D">
        <w:rPr>
          <w:lang w:val="ru-RU"/>
        </w:rPr>
        <w:br/>
      </w:r>
      <w:r w:rsidR="00071B4D">
        <w:rPr>
          <w:b/>
          <w:bCs/>
          <w:i/>
          <w:iCs/>
          <w:lang w:val="ru-RU"/>
        </w:rPr>
        <w:tab/>
      </w:r>
      <w:r w:rsidRPr="00071B4D">
        <w:rPr>
          <w:b/>
          <w:bCs/>
          <w:i/>
          <w:iCs/>
          <w:lang w:val="ru-RU"/>
        </w:rPr>
        <w:t xml:space="preserve">Вспомогательные виды разрешенного использования: </w:t>
      </w:r>
      <w:r w:rsidRPr="00071B4D">
        <w:rPr>
          <w:lang w:val="ru-RU"/>
        </w:rPr>
        <w:br/>
        <w:t>1) дорожно-тропиночная сеть для транзитных пешеходов;</w:t>
      </w:r>
    </w:p>
    <w:p w:rsidR="00385D36" w:rsidRDefault="00587169">
      <w:pPr>
        <w:pStyle w:val="Textbody"/>
        <w:tabs>
          <w:tab w:val="left" w:pos="699"/>
        </w:tabs>
        <w:spacing w:after="0"/>
        <w:ind w:firstLine="699"/>
        <w:rPr>
          <w:lang w:val="ru-RU"/>
        </w:rPr>
      </w:pPr>
      <w:r>
        <w:rPr>
          <w:lang w:val="ru-RU"/>
        </w:rPr>
        <w:t>2) прокладка инженерных коммуникаций без сплошной рубки насаждений.</w:t>
      </w:r>
      <w:r>
        <w:rPr>
          <w:lang w:val="ru-RU"/>
        </w:rPr>
        <w:br/>
      </w:r>
      <w:r>
        <w:rPr>
          <w:lang w:val="ru-RU"/>
        </w:rPr>
        <w:tab/>
        <w:t>3) выборочные рубки только в целях вырубки погибших и поврежденных насаждений (п.2 ст. 105 гл.15 Лесного Кодекса Российской Федерации).</w:t>
      </w:r>
    </w:p>
    <w:p w:rsidR="00385D36" w:rsidRDefault="00587169">
      <w:pPr>
        <w:pStyle w:val="Textbody"/>
        <w:spacing w:after="0"/>
        <w:rPr>
          <w:b/>
          <w:bCs/>
          <w:i/>
          <w:iCs/>
          <w:lang w:val="ru-RU"/>
        </w:rPr>
      </w:pPr>
      <w:r>
        <w:rPr>
          <w:b/>
          <w:bCs/>
          <w:i/>
          <w:iCs/>
          <w:lang w:val="ru-RU"/>
        </w:rPr>
        <w:t>Условно разрешенные виды использования:</w:t>
      </w:r>
    </w:p>
    <w:p w:rsidR="00385D36" w:rsidRDefault="00587169">
      <w:pPr>
        <w:pStyle w:val="Textbody"/>
        <w:spacing w:after="0"/>
        <w:rPr>
          <w:lang w:val="ru-RU"/>
        </w:rPr>
      </w:pPr>
      <w:r>
        <w:rPr>
          <w:lang w:val="ru-RU"/>
        </w:rPr>
        <w:t xml:space="preserve">1) киоски, лоточная торговля, временные павильоны розничной торговли и обслуживания </w:t>
      </w:r>
      <w:r>
        <w:rPr>
          <w:lang w:val="ru-RU"/>
        </w:rPr>
        <w:lastRenderedPageBreak/>
        <w:t>населения;</w:t>
      </w:r>
    </w:p>
    <w:p w:rsidR="00385D36" w:rsidRDefault="00587169">
      <w:pPr>
        <w:pStyle w:val="Textbody"/>
        <w:spacing w:after="0"/>
        <w:rPr>
          <w:lang w:val="ru-RU"/>
        </w:rPr>
      </w:pPr>
      <w:r>
        <w:rPr>
          <w:lang w:val="ru-RU"/>
        </w:rPr>
        <w:t>2) спортплощадки, площадки отдыха для персонала предприятий;</w:t>
      </w:r>
    </w:p>
    <w:p w:rsidR="00385D36" w:rsidRDefault="00587169">
      <w:pPr>
        <w:pStyle w:val="Textbody"/>
        <w:spacing w:after="0"/>
        <w:rPr>
          <w:lang w:val="ru-RU"/>
        </w:rPr>
      </w:pPr>
      <w:r>
        <w:rPr>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385D36" w:rsidRDefault="00587169">
      <w:pPr>
        <w:pStyle w:val="Textbody"/>
        <w:spacing w:after="0"/>
        <w:rPr>
          <w:lang w:val="ru-RU"/>
        </w:rPr>
      </w:pPr>
      <w:r>
        <w:rPr>
          <w:lang w:val="ru-RU"/>
        </w:rPr>
        <w:t>4) аптеки;</w:t>
      </w:r>
    </w:p>
    <w:p w:rsidR="00385D36" w:rsidRDefault="00587169">
      <w:pPr>
        <w:pStyle w:val="Textbody"/>
        <w:spacing w:after="0"/>
        <w:rPr>
          <w:lang w:val="ru-RU"/>
        </w:rPr>
      </w:pPr>
      <w:r>
        <w:rPr>
          <w:lang w:val="ru-RU"/>
        </w:rPr>
        <w:t>5) отдельно стоящие объекты бытового обслуживания;</w:t>
      </w:r>
    </w:p>
    <w:p w:rsidR="00385D36" w:rsidRDefault="00587169">
      <w:pPr>
        <w:pStyle w:val="Textbody"/>
        <w:spacing w:after="0"/>
        <w:rPr>
          <w:lang w:val="ru-RU"/>
        </w:rPr>
      </w:pPr>
      <w:r>
        <w:rPr>
          <w:lang w:val="ru-RU"/>
        </w:rPr>
        <w:t>6) питомники растений для озеленения промышленных территорий и санитарно-защитных зон;</w:t>
      </w:r>
    </w:p>
    <w:p w:rsidR="00385D36" w:rsidRDefault="00587169">
      <w:pPr>
        <w:pStyle w:val="Textbody"/>
        <w:spacing w:after="0"/>
        <w:rPr>
          <w:lang w:val="ru-RU"/>
        </w:rPr>
      </w:pPr>
      <w:r>
        <w:rPr>
          <w:lang w:val="ru-RU"/>
        </w:rPr>
        <w:t>7) ветеринарные приемные пункты;</w:t>
      </w:r>
    </w:p>
    <w:p w:rsidR="00385D36" w:rsidRDefault="00587169">
      <w:pPr>
        <w:pStyle w:val="Textbody"/>
        <w:spacing w:after="0"/>
        <w:rPr>
          <w:lang w:val="ru-RU"/>
        </w:rPr>
      </w:pPr>
      <w:r>
        <w:rPr>
          <w:lang w:val="ru-RU"/>
        </w:rPr>
        <w:t>8) антенны сотовой, радиорелейной, спутниковой связи.</w:t>
      </w:r>
    </w:p>
    <w:p w:rsidR="00385D36" w:rsidRDefault="00587169">
      <w:pPr>
        <w:pStyle w:val="Textbody"/>
        <w:spacing w:after="0"/>
        <w:jc w:val="both"/>
        <w:rPr>
          <w:color w:val="0000FF"/>
          <w:lang w:val="ru-RU"/>
        </w:rPr>
      </w:pPr>
      <w:r>
        <w:rPr>
          <w:lang w:val="ru-RU"/>
        </w:rPr>
        <w:t xml:space="preserve">В соответствии с пунктом 5.1 </w:t>
      </w:r>
      <w:r>
        <w:rPr>
          <w:rFonts w:eastAsia="Arial-BoldMT" w:cs="Arial-BoldMT"/>
          <w:lang w:val="ru-RU"/>
        </w:rPr>
        <w:t>СанПиН 2.2.1/2.1.1.1200-03 «Санитарно-защитные зоны и санитарная классификация предприятий, сооружений и иных объектов», в</w:t>
      </w:r>
      <w:r w:rsidRPr="004C3209">
        <w:rPr>
          <w:lang w:val="ru-RU"/>
        </w:rPr>
        <w:t xml:space="preserve"> санитарно-защитной зоне не допускается размещать: жилую застройку, включая отдельные жилые дома</w:t>
      </w:r>
      <w:r w:rsidRPr="004C3209">
        <w:rPr>
          <w:color w:val="0000FF"/>
          <w:lang w:val="ru-RU"/>
        </w:rPr>
        <w:t>.</w:t>
      </w:r>
    </w:p>
    <w:p w:rsidR="006F7A2A" w:rsidRPr="006F7A2A" w:rsidRDefault="006F7A2A" w:rsidP="006F7A2A">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4C3209" w:rsidRDefault="00587169">
      <w:pPr>
        <w:pStyle w:val="21"/>
        <w:rPr>
          <w:rFonts w:ascii="Times New Roman" w:hAnsi="Times New Roman"/>
          <w:i w:val="0"/>
          <w:iCs w:val="0"/>
          <w:sz w:val="24"/>
          <w:szCs w:val="24"/>
          <w:lang w:val="ru-RU"/>
        </w:rPr>
      </w:pPr>
      <w:r w:rsidRPr="004C3209">
        <w:rPr>
          <w:rFonts w:ascii="Times New Roman" w:hAnsi="Times New Roman"/>
          <w:i w:val="0"/>
          <w:iCs w:val="0"/>
          <w:sz w:val="24"/>
          <w:szCs w:val="24"/>
          <w:lang w:val="ru-RU"/>
        </w:rPr>
        <w:t>Статья 77. Градостроительные регламенты зоны сельскохозяйственного назначения</w:t>
      </w:r>
    </w:p>
    <w:p w:rsidR="00385D36" w:rsidRPr="004C3209" w:rsidRDefault="00587169">
      <w:pPr>
        <w:pStyle w:val="31"/>
        <w:spacing w:before="119" w:after="62"/>
        <w:jc w:val="both"/>
        <w:rPr>
          <w:rFonts w:ascii="Times New Roman" w:hAnsi="Times New Roman"/>
          <w:sz w:val="24"/>
          <w:szCs w:val="24"/>
          <w:lang w:val="ru-RU"/>
        </w:rPr>
      </w:pPr>
      <w:r w:rsidRPr="004C3209">
        <w:rPr>
          <w:rFonts w:ascii="Times New Roman" w:hAnsi="Times New Roman"/>
          <w:sz w:val="24"/>
          <w:szCs w:val="24"/>
          <w:lang w:val="ru-RU"/>
        </w:rPr>
        <w:t>СХ. Зона сельскохозяйственного использования</w:t>
      </w:r>
    </w:p>
    <w:p w:rsidR="00385D36" w:rsidRPr="004C3209" w:rsidRDefault="00587169">
      <w:pPr>
        <w:pStyle w:val="Standard"/>
        <w:jc w:val="both"/>
        <w:rPr>
          <w:lang w:val="ru-RU"/>
        </w:rPr>
      </w:pPr>
      <w:r w:rsidRPr="004C3209">
        <w:rPr>
          <w:lang w:val="ru-RU"/>
        </w:rPr>
        <w:t>Зона сельскохозяйственного использования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385D36" w:rsidRPr="004C3209" w:rsidRDefault="00587169">
      <w:pPr>
        <w:pStyle w:val="Standard"/>
        <w:jc w:val="both"/>
        <w:rPr>
          <w:lang w:val="ru-RU"/>
        </w:rPr>
      </w:pPr>
      <w:r w:rsidRPr="004C3209">
        <w:rPr>
          <w:lang w:val="ru-RU"/>
        </w:rPr>
        <w:t>В состав зоны сельскохозяйственного использования включаются:</w:t>
      </w:r>
    </w:p>
    <w:p w:rsidR="00385D36" w:rsidRPr="004C3209" w:rsidRDefault="00587169">
      <w:pPr>
        <w:pStyle w:val="31"/>
        <w:ind w:left="30" w:firstLine="660"/>
        <w:rPr>
          <w:rFonts w:ascii="Times New Roman" w:hAnsi="Times New Roman"/>
          <w:sz w:val="24"/>
          <w:szCs w:val="24"/>
          <w:lang w:val="ru-RU"/>
        </w:rPr>
      </w:pPr>
      <w:r>
        <w:rPr>
          <w:rFonts w:ascii="Times New Roman" w:hAnsi="Times New Roman"/>
          <w:sz w:val="24"/>
          <w:szCs w:val="24"/>
          <w:lang w:val="ru-RU"/>
        </w:rPr>
        <w:t xml:space="preserve">СХ-1. </w:t>
      </w:r>
      <w:r>
        <w:rPr>
          <w:rFonts w:ascii="Times New Roman" w:hAnsi="Times New Roman"/>
          <w:sz w:val="24"/>
          <w:szCs w:val="24"/>
          <w:lang w:val="ru-RU" w:eastAsia="ar-SA" w:bidi="ar-SA"/>
        </w:rPr>
        <w:t xml:space="preserve"> Зона сельхозиспользования (пашни, огороды)</w:t>
      </w:r>
    </w:p>
    <w:p w:rsidR="00385D36" w:rsidRPr="004C3209" w:rsidRDefault="00587169">
      <w:pPr>
        <w:pStyle w:val="Standard"/>
        <w:jc w:val="both"/>
        <w:rPr>
          <w:lang w:val="ru-RU"/>
        </w:rPr>
      </w:pPr>
      <w:r w:rsidRPr="004C3209">
        <w:rPr>
          <w:lang w:val="ru-RU"/>
        </w:rPr>
        <w:t>1. Зоны сельскохозяйственных угодий - пашни, сенокосы, пастбища, залежи, земли, занятые многолетними насаждениями;</w:t>
      </w:r>
    </w:p>
    <w:p w:rsidR="00385D36" w:rsidRDefault="00587169">
      <w:pPr>
        <w:pStyle w:val="Standard"/>
        <w:jc w:val="both"/>
      </w:pPr>
      <w:r>
        <w:t xml:space="preserve">2. </w:t>
      </w:r>
      <w:r>
        <w:rPr>
          <w:b/>
          <w:bCs/>
          <w:i/>
          <w:iCs/>
        </w:rPr>
        <w:t>Основные  виды</w:t>
      </w:r>
      <w:r>
        <w:t xml:space="preserve">  разрешенного  использования:</w:t>
      </w:r>
    </w:p>
    <w:p w:rsidR="00385D36" w:rsidRDefault="00587169">
      <w:pPr>
        <w:pStyle w:val="Standard"/>
        <w:numPr>
          <w:ilvl w:val="0"/>
          <w:numId w:val="94"/>
        </w:numPr>
        <w:jc w:val="both"/>
      </w:pPr>
      <w:r>
        <w:t>выращивание сельскохозяйственных культур;</w:t>
      </w:r>
    </w:p>
    <w:p w:rsidR="00385D36" w:rsidRPr="00F97C35" w:rsidRDefault="00587169">
      <w:pPr>
        <w:pStyle w:val="Standard"/>
        <w:numPr>
          <w:ilvl w:val="0"/>
          <w:numId w:val="34"/>
        </w:numPr>
        <w:jc w:val="both"/>
      </w:pPr>
      <w:r>
        <w:t>зеленые насаждения.</w:t>
      </w:r>
    </w:p>
    <w:p w:rsidR="00F97C35" w:rsidRPr="00971F7A" w:rsidRDefault="00F97C35" w:rsidP="00F97C35">
      <w:pPr>
        <w:pStyle w:val="Standard"/>
        <w:ind w:left="680" w:firstLine="0"/>
        <w:jc w:val="both"/>
        <w:rPr>
          <w:lang w:val="ru-RU"/>
        </w:rPr>
      </w:pPr>
      <w:r>
        <w:rPr>
          <w:b/>
          <w:bCs/>
          <w:i/>
          <w:iCs/>
          <w:lang w:val="ru-RU"/>
        </w:rPr>
        <w:t xml:space="preserve">3. </w:t>
      </w:r>
      <w:r w:rsidRPr="00971F7A">
        <w:rPr>
          <w:b/>
          <w:bCs/>
          <w:i/>
          <w:iCs/>
          <w:lang w:val="ru-RU"/>
        </w:rPr>
        <w:t>Вспомогательные виды</w:t>
      </w:r>
      <w:r>
        <w:rPr>
          <w:b/>
          <w:bCs/>
          <w:i/>
          <w:iCs/>
          <w:lang w:val="ru-RU"/>
        </w:rPr>
        <w:t xml:space="preserve">  </w:t>
      </w:r>
      <w:r w:rsidRPr="00971F7A">
        <w:rPr>
          <w:lang w:val="ru-RU"/>
        </w:rPr>
        <w:t xml:space="preserve"> использования земельных участков</w:t>
      </w:r>
      <w:r>
        <w:rPr>
          <w:lang w:val="ru-RU"/>
        </w:rPr>
        <w:t xml:space="preserve"> </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вл</w:t>
      </w:r>
      <w:r>
        <w:rPr>
          <w:rFonts w:eastAsia="Times New Roman" w:cs="Times New Roman"/>
          <w:kern w:val="0"/>
          <w:lang w:val="ru-RU"/>
        </w:rPr>
        <w:t>ению</w:t>
      </w:r>
      <w:r w:rsidRPr="00971F7A">
        <w:rPr>
          <w:rFonts w:eastAsia="Times New Roman" w:cs="Times New Roman"/>
          <w:kern w:val="0"/>
          <w:sz w:val="26"/>
          <w:szCs w:val="26"/>
          <w:lang w:val="ru-RU"/>
        </w:rPr>
        <w:t>.</w:t>
      </w:r>
    </w:p>
    <w:p w:rsidR="00F97C35" w:rsidRDefault="00F97C35" w:rsidP="00F97C35">
      <w:pPr>
        <w:pStyle w:val="Standard"/>
        <w:ind w:left="680" w:firstLine="0"/>
        <w:jc w:val="both"/>
        <w:rPr>
          <w:rFonts w:eastAsia="Times New Roman" w:cs="Times New Roman"/>
          <w:kern w:val="0"/>
          <w:sz w:val="26"/>
          <w:szCs w:val="26"/>
          <w:lang w:val="ru-RU"/>
        </w:rPr>
      </w:pPr>
      <w:r>
        <w:rPr>
          <w:b/>
          <w:bCs/>
          <w:i/>
          <w:iCs/>
          <w:lang w:val="ru-RU"/>
        </w:rPr>
        <w:t>4.У</w:t>
      </w:r>
      <w:r w:rsidRPr="00971F7A">
        <w:rPr>
          <w:b/>
          <w:bCs/>
          <w:i/>
          <w:iCs/>
          <w:lang w:val="ru-RU"/>
        </w:rPr>
        <w:t>словно разрешенные виды</w:t>
      </w:r>
      <w:r w:rsidRPr="00971F7A">
        <w:rPr>
          <w:lang w:val="ru-RU"/>
        </w:rPr>
        <w:t xml:space="preserve"> использования земельных участков</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w:t>
      </w:r>
      <w:r>
        <w:rPr>
          <w:rFonts w:eastAsia="Times New Roman" w:cs="Times New Roman"/>
          <w:kern w:val="0"/>
          <w:lang w:val="ru-RU"/>
        </w:rPr>
        <w:t>лению</w:t>
      </w:r>
      <w:r w:rsidRPr="00971F7A">
        <w:rPr>
          <w:rFonts w:eastAsia="Times New Roman" w:cs="Times New Roman"/>
          <w:kern w:val="0"/>
          <w:sz w:val="26"/>
          <w:szCs w:val="26"/>
          <w:lang w:val="ru-RU"/>
        </w:rPr>
        <w:t>.</w:t>
      </w:r>
    </w:p>
    <w:p w:rsidR="00071B4D" w:rsidRPr="00071B4D" w:rsidRDefault="00071B4D" w:rsidP="00071B4D">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Default="00587169">
      <w:pPr>
        <w:pStyle w:val="31"/>
        <w:ind w:left="30" w:firstLine="675"/>
        <w:jc w:val="both"/>
        <w:rPr>
          <w:rFonts w:ascii="Times New Roman" w:hAnsi="Times New Roman"/>
          <w:sz w:val="24"/>
          <w:szCs w:val="24"/>
          <w:lang w:val="ru-RU"/>
        </w:rPr>
      </w:pPr>
      <w:r>
        <w:rPr>
          <w:rFonts w:ascii="Times New Roman" w:hAnsi="Times New Roman"/>
          <w:sz w:val="24"/>
          <w:szCs w:val="24"/>
          <w:lang w:val="ru-RU"/>
        </w:rPr>
        <w:t>СХ-2.  Зона сельхозиспользования (объекты строительства сельскохозяйственного назначения)</w:t>
      </w:r>
    </w:p>
    <w:p w:rsidR="00385D36" w:rsidRPr="004C3209" w:rsidRDefault="00587169">
      <w:pPr>
        <w:pStyle w:val="Standard"/>
        <w:jc w:val="both"/>
        <w:rPr>
          <w:lang w:val="ru-RU"/>
        </w:rPr>
      </w:pPr>
      <w:r w:rsidRPr="004C3209">
        <w:rPr>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385D36" w:rsidRPr="004C3209" w:rsidRDefault="00587169">
      <w:pPr>
        <w:pStyle w:val="Standard"/>
        <w:jc w:val="both"/>
        <w:rPr>
          <w:lang w:val="ru-RU"/>
        </w:rPr>
      </w:pPr>
      <w:r w:rsidRPr="004C3209">
        <w:rPr>
          <w:lang w:val="ru-RU"/>
        </w:rPr>
        <w:t xml:space="preserve">2. </w:t>
      </w:r>
      <w:r w:rsidRPr="004C3209">
        <w:rPr>
          <w:b/>
          <w:bCs/>
          <w:i/>
          <w:iCs/>
          <w:lang w:val="ru-RU"/>
        </w:rPr>
        <w:t>Основные виды</w:t>
      </w:r>
      <w:r w:rsidRPr="004C3209">
        <w:rPr>
          <w:lang w:val="ru-RU"/>
        </w:rPr>
        <w:t xml:space="preserve"> разрешенного использования земельных участков и объектов капитального строительства:</w:t>
      </w:r>
    </w:p>
    <w:p w:rsidR="00385D36" w:rsidRDefault="00587169">
      <w:pPr>
        <w:pStyle w:val="Standard"/>
        <w:numPr>
          <w:ilvl w:val="0"/>
          <w:numId w:val="95"/>
        </w:numPr>
        <w:jc w:val="both"/>
      </w:pPr>
      <w:r>
        <w:t>выращивание сельхозпродукции;</w:t>
      </w:r>
    </w:p>
    <w:p w:rsidR="00385D36" w:rsidRDefault="00587169">
      <w:pPr>
        <w:pStyle w:val="Standard"/>
        <w:numPr>
          <w:ilvl w:val="0"/>
          <w:numId w:val="35"/>
        </w:numPr>
        <w:jc w:val="both"/>
      </w:pPr>
      <w:r>
        <w:t>животноводство;</w:t>
      </w:r>
    </w:p>
    <w:p w:rsidR="00385D36" w:rsidRDefault="00587169">
      <w:pPr>
        <w:pStyle w:val="Standard"/>
        <w:numPr>
          <w:ilvl w:val="0"/>
          <w:numId w:val="35"/>
        </w:numPr>
        <w:jc w:val="both"/>
      </w:pPr>
      <w:r>
        <w:t>птицеводство.</w:t>
      </w:r>
    </w:p>
    <w:p w:rsidR="00385D36" w:rsidRPr="004C3209" w:rsidRDefault="00587169">
      <w:pPr>
        <w:pStyle w:val="Standard"/>
        <w:jc w:val="both"/>
        <w:rPr>
          <w:lang w:val="ru-RU"/>
        </w:rPr>
      </w:pPr>
      <w:r w:rsidRPr="004C3209">
        <w:rPr>
          <w:lang w:val="ru-RU"/>
        </w:rPr>
        <w:t xml:space="preserve">3. </w:t>
      </w:r>
      <w:r w:rsidRPr="004C3209">
        <w:rPr>
          <w:b/>
          <w:bCs/>
          <w:i/>
          <w:iCs/>
          <w:lang w:val="ru-RU"/>
        </w:rPr>
        <w:t>Вспомогательные виды</w:t>
      </w:r>
      <w:r w:rsidRPr="004C3209">
        <w:rPr>
          <w:lang w:val="ru-RU"/>
        </w:rPr>
        <w:t xml:space="preserve"> разрешенного использования земельных участков и объектов капитального строительства:</w:t>
      </w:r>
    </w:p>
    <w:p w:rsidR="00385D36" w:rsidRDefault="00587169">
      <w:pPr>
        <w:pStyle w:val="Standard"/>
        <w:numPr>
          <w:ilvl w:val="0"/>
          <w:numId w:val="96"/>
        </w:numPr>
        <w:jc w:val="both"/>
      </w:pPr>
      <w:r>
        <w:t>лесозащитные полосы;</w:t>
      </w:r>
    </w:p>
    <w:p w:rsidR="00385D36" w:rsidRDefault="00587169">
      <w:pPr>
        <w:pStyle w:val="Standard"/>
        <w:numPr>
          <w:ilvl w:val="0"/>
          <w:numId w:val="36"/>
        </w:numPr>
        <w:jc w:val="both"/>
      </w:pPr>
      <w:r>
        <w:t>пашни мелиорированные;</w:t>
      </w:r>
    </w:p>
    <w:p w:rsidR="00385D36" w:rsidRDefault="00587169">
      <w:pPr>
        <w:pStyle w:val="Standard"/>
        <w:numPr>
          <w:ilvl w:val="0"/>
          <w:numId w:val="36"/>
        </w:numPr>
        <w:jc w:val="both"/>
      </w:pPr>
      <w:r>
        <w:lastRenderedPageBreak/>
        <w:t>пашни немелиорированные;</w:t>
      </w:r>
    </w:p>
    <w:p w:rsidR="00385D36" w:rsidRDefault="00587169">
      <w:pPr>
        <w:pStyle w:val="Standard"/>
        <w:numPr>
          <w:ilvl w:val="0"/>
          <w:numId w:val="36"/>
        </w:numPr>
        <w:jc w:val="both"/>
      </w:pPr>
      <w:r>
        <w:t>фруктовые сады;</w:t>
      </w:r>
    </w:p>
    <w:p w:rsidR="00385D36" w:rsidRDefault="00587169">
      <w:pPr>
        <w:pStyle w:val="Standard"/>
        <w:numPr>
          <w:ilvl w:val="0"/>
          <w:numId w:val="36"/>
        </w:numPr>
        <w:jc w:val="both"/>
      </w:pPr>
      <w:r>
        <w:t>огороды;</w:t>
      </w:r>
    </w:p>
    <w:p w:rsidR="00385D36" w:rsidRDefault="00587169">
      <w:pPr>
        <w:pStyle w:val="Standard"/>
        <w:numPr>
          <w:ilvl w:val="0"/>
          <w:numId w:val="36"/>
        </w:numPr>
        <w:jc w:val="both"/>
      </w:pPr>
      <w:r>
        <w:t>луга, пастбища, сенокосы.</w:t>
      </w:r>
    </w:p>
    <w:p w:rsidR="00385D36" w:rsidRPr="004C3209" w:rsidRDefault="00587169">
      <w:pPr>
        <w:pStyle w:val="Standard"/>
        <w:jc w:val="both"/>
        <w:rPr>
          <w:lang w:val="ru-RU"/>
        </w:rPr>
      </w:pPr>
      <w:r w:rsidRPr="004C3209">
        <w:rPr>
          <w:lang w:val="ru-RU"/>
        </w:rPr>
        <w:t xml:space="preserve">4. </w:t>
      </w:r>
      <w:r w:rsidRPr="004C3209">
        <w:rPr>
          <w:b/>
          <w:bCs/>
          <w:i/>
          <w:iCs/>
          <w:lang w:val="ru-RU"/>
        </w:rPr>
        <w:t>Условно разрешенные виды</w:t>
      </w:r>
      <w:r w:rsidRPr="004C3209">
        <w:rPr>
          <w:lang w:val="ru-RU"/>
        </w:rPr>
        <w:t xml:space="preserve"> использования земельных участков и объектов недвижимости:</w:t>
      </w:r>
    </w:p>
    <w:p w:rsidR="00385D36" w:rsidRDefault="00587169">
      <w:pPr>
        <w:pStyle w:val="Standard"/>
        <w:numPr>
          <w:ilvl w:val="0"/>
          <w:numId w:val="97"/>
        </w:numPr>
        <w:jc w:val="both"/>
        <w:rPr>
          <w:lang w:val="ru-RU"/>
        </w:rPr>
      </w:pPr>
      <w:r w:rsidRPr="004C3209">
        <w:rPr>
          <w:lang w:val="ru-RU"/>
        </w:rPr>
        <w:t>садоводческие, дачные и огороднические некоммерческие объединения граждан.</w:t>
      </w:r>
    </w:p>
    <w:p w:rsidR="006F7A2A" w:rsidRPr="00485BE7" w:rsidRDefault="006F7A2A" w:rsidP="006F7A2A">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Default="00587169">
      <w:pPr>
        <w:pStyle w:val="21"/>
        <w:spacing w:before="238" w:after="0"/>
        <w:jc w:val="center"/>
        <w:rPr>
          <w:rFonts w:ascii="Times New Roman" w:hAnsi="Times New Roman"/>
          <w:i w:val="0"/>
          <w:iCs w:val="0"/>
          <w:sz w:val="24"/>
          <w:szCs w:val="24"/>
          <w:lang w:val="ru-RU"/>
        </w:rPr>
      </w:pPr>
      <w:r>
        <w:rPr>
          <w:rFonts w:ascii="Times New Roman" w:hAnsi="Times New Roman"/>
          <w:i w:val="0"/>
          <w:iCs w:val="0"/>
          <w:sz w:val="24"/>
          <w:szCs w:val="24"/>
          <w:lang w:val="ru-RU"/>
        </w:rPr>
        <w:t>Статья 78. Градостроительные регламенты зоны специального назначения</w:t>
      </w:r>
    </w:p>
    <w:p w:rsidR="00385D36" w:rsidRPr="004C3209" w:rsidRDefault="00587169">
      <w:pPr>
        <w:pStyle w:val="31"/>
        <w:ind w:left="30" w:firstLine="675"/>
        <w:rPr>
          <w:rFonts w:ascii="Times New Roman" w:hAnsi="Times New Roman"/>
          <w:sz w:val="24"/>
          <w:szCs w:val="24"/>
          <w:lang w:val="ru-RU"/>
        </w:rPr>
      </w:pPr>
      <w:r w:rsidRPr="004C3209">
        <w:rPr>
          <w:rFonts w:ascii="Times New Roman" w:hAnsi="Times New Roman"/>
          <w:sz w:val="24"/>
          <w:szCs w:val="24"/>
          <w:lang w:val="ru-RU"/>
        </w:rPr>
        <w:t>СН. Зоны специального назначения</w:t>
      </w:r>
    </w:p>
    <w:p w:rsidR="00385D36" w:rsidRPr="004C3209" w:rsidRDefault="00587169">
      <w:pPr>
        <w:pStyle w:val="31"/>
        <w:spacing w:before="0" w:after="0"/>
        <w:ind w:left="28" w:firstLine="682"/>
        <w:rPr>
          <w:rFonts w:ascii="Times New Roman" w:hAnsi="Times New Roman"/>
          <w:sz w:val="24"/>
          <w:szCs w:val="24"/>
          <w:lang w:val="ru-RU"/>
        </w:rPr>
      </w:pPr>
      <w:r w:rsidRPr="004C3209">
        <w:rPr>
          <w:rFonts w:ascii="Times New Roman" w:hAnsi="Times New Roman"/>
          <w:sz w:val="24"/>
          <w:szCs w:val="24"/>
          <w:lang w:val="ru-RU"/>
        </w:rPr>
        <w:t>СН-1. Зона размещения кладбищ и крематориев</w:t>
      </w:r>
    </w:p>
    <w:p w:rsidR="00385D36" w:rsidRDefault="00587169">
      <w:pPr>
        <w:pStyle w:val="Textbody"/>
        <w:spacing w:after="0"/>
        <w:ind w:left="30" w:firstLine="675"/>
        <w:jc w:val="both"/>
        <w:rPr>
          <w:lang w:val="ru-RU"/>
        </w:rPr>
      </w:pPr>
      <w:r>
        <w:rPr>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385D36" w:rsidRDefault="00587169">
      <w:pPr>
        <w:pStyle w:val="ConsPlusNormal"/>
        <w:ind w:firstLine="680"/>
        <w:jc w:val="both"/>
        <w:rPr>
          <w:rFonts w:ascii="Times New Roman" w:hAnsi="Times New Roman"/>
          <w:sz w:val="24"/>
          <w:szCs w:val="24"/>
        </w:rPr>
      </w:pPr>
      <w:r>
        <w:rPr>
          <w:rFonts w:ascii="Times New Roman" w:hAnsi="Times New Roman"/>
          <w:sz w:val="24"/>
          <w:szCs w:val="24"/>
        </w:rPr>
        <w:t>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85D36" w:rsidRDefault="00587169">
      <w:pPr>
        <w:pStyle w:val="ConsPlusNormal"/>
        <w:ind w:firstLine="68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Основные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385D36" w:rsidRDefault="00587169">
      <w:pPr>
        <w:pStyle w:val="ConsPlusNormal"/>
        <w:numPr>
          <w:ilvl w:val="0"/>
          <w:numId w:val="100"/>
        </w:numPr>
        <w:ind w:firstLine="680"/>
        <w:jc w:val="both"/>
        <w:rPr>
          <w:rFonts w:ascii="Times New Roman" w:hAnsi="Times New Roman"/>
          <w:sz w:val="24"/>
          <w:szCs w:val="24"/>
        </w:rPr>
      </w:pPr>
      <w:r>
        <w:rPr>
          <w:rFonts w:ascii="Times New Roman" w:hAnsi="Times New Roman"/>
          <w:sz w:val="24"/>
          <w:szCs w:val="24"/>
        </w:rPr>
        <w:t>действующие кладбища смешанного и традиционного захоронения площадью менее 20 га;</w:t>
      </w:r>
    </w:p>
    <w:p w:rsidR="00385D36" w:rsidRDefault="00587169">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крематории;</w:t>
      </w:r>
    </w:p>
    <w:p w:rsidR="00385D36" w:rsidRDefault="00587169">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мемориальные комплексы;</w:t>
      </w:r>
    </w:p>
    <w:p w:rsidR="00385D36" w:rsidRDefault="00587169">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объекты ритуальных услуг и торговли ритуальной продукцией;</w:t>
      </w:r>
    </w:p>
    <w:p w:rsidR="00385D36" w:rsidRDefault="00587169">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бюро похоронного обслуживания.</w:t>
      </w:r>
    </w:p>
    <w:p w:rsidR="00385D36" w:rsidRDefault="00587169">
      <w:pPr>
        <w:pStyle w:val="ConsPlusNormal"/>
        <w:ind w:firstLine="68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385D36" w:rsidRDefault="00587169">
      <w:pPr>
        <w:pStyle w:val="ConsPlusNormal"/>
        <w:numPr>
          <w:ilvl w:val="0"/>
          <w:numId w:val="101"/>
        </w:numPr>
        <w:ind w:firstLine="680"/>
        <w:jc w:val="both"/>
        <w:rPr>
          <w:rFonts w:ascii="Times New Roman" w:hAnsi="Times New Roman"/>
          <w:sz w:val="24"/>
          <w:szCs w:val="24"/>
        </w:rPr>
      </w:pPr>
      <w:r>
        <w:rPr>
          <w:rFonts w:ascii="Times New Roman" w:hAnsi="Times New Roman"/>
          <w:sz w:val="24"/>
          <w:szCs w:val="24"/>
        </w:rPr>
        <w:t>зелёные насаждения;</w:t>
      </w:r>
    </w:p>
    <w:p w:rsidR="00385D36" w:rsidRDefault="00587169">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благоустройства;</w:t>
      </w:r>
    </w:p>
    <w:p w:rsidR="00385D36" w:rsidRDefault="00587169">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обеспечивающие эксплуатацию и функционирование кладбищ;</w:t>
      </w:r>
    </w:p>
    <w:p w:rsidR="00385D36" w:rsidRDefault="00587169">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открытые гостевые автостоянки для временного хранения индивидуальных легковых автомобилей;</w:t>
      </w:r>
    </w:p>
    <w:p w:rsidR="00385D36" w:rsidRDefault="00587169">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385D36" w:rsidRDefault="00587169">
      <w:pPr>
        <w:pStyle w:val="ConsPlusNormal"/>
        <w:ind w:firstLine="68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и объектов недвижимости:</w:t>
      </w:r>
    </w:p>
    <w:p w:rsidR="00385D36" w:rsidRDefault="00587169">
      <w:pPr>
        <w:pStyle w:val="ConsPlusNormal"/>
        <w:numPr>
          <w:ilvl w:val="0"/>
          <w:numId w:val="102"/>
        </w:numPr>
        <w:ind w:firstLine="680"/>
        <w:jc w:val="both"/>
        <w:rPr>
          <w:rFonts w:ascii="Times New Roman" w:hAnsi="Times New Roman"/>
          <w:sz w:val="24"/>
          <w:szCs w:val="24"/>
        </w:rPr>
      </w:pPr>
      <w:r>
        <w:rPr>
          <w:rFonts w:ascii="Times New Roman" w:hAnsi="Times New Roman"/>
          <w:sz w:val="24"/>
          <w:szCs w:val="24"/>
        </w:rPr>
        <w:t>крематории, стены скорби;</w:t>
      </w:r>
    </w:p>
    <w:p w:rsidR="00385D36" w:rsidRDefault="00587169">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культовые сооружения.</w:t>
      </w:r>
    </w:p>
    <w:p w:rsidR="00071B4D" w:rsidRPr="00071B4D" w:rsidRDefault="00071B4D" w:rsidP="00071B4D">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BC6768" w:rsidRDefault="00587169">
      <w:pPr>
        <w:pStyle w:val="41"/>
        <w:rPr>
          <w:rFonts w:ascii="Times New Roman" w:hAnsi="Times New Roman"/>
          <w:sz w:val="24"/>
          <w:szCs w:val="24"/>
          <w:lang w:val="ru-RU"/>
        </w:rPr>
      </w:pPr>
      <w:r w:rsidRPr="00BC6768">
        <w:rPr>
          <w:rFonts w:ascii="Times New Roman" w:hAnsi="Times New Roman"/>
          <w:sz w:val="24"/>
          <w:szCs w:val="24"/>
          <w:lang w:val="ru-RU"/>
        </w:rPr>
        <w:t>СН-2. Зона размещения скотомогильников</w:t>
      </w:r>
    </w:p>
    <w:p w:rsidR="00385D36" w:rsidRPr="004C3209" w:rsidRDefault="00587169">
      <w:pPr>
        <w:pStyle w:val="Textbody"/>
        <w:spacing w:after="0"/>
        <w:jc w:val="both"/>
        <w:rPr>
          <w:lang w:val="ru-RU"/>
        </w:rPr>
      </w:pPr>
      <w:r w:rsidRPr="004C3209">
        <w:rPr>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385D36" w:rsidRPr="004C3209" w:rsidRDefault="00587169">
      <w:pPr>
        <w:pStyle w:val="Textbody"/>
        <w:spacing w:after="0"/>
        <w:rPr>
          <w:lang w:val="ru-RU"/>
        </w:rPr>
      </w:pPr>
      <w:r w:rsidRPr="004C3209">
        <w:rPr>
          <w:lang w:val="ru-RU"/>
        </w:rPr>
        <w:t xml:space="preserve">Скотомогильники (биотермические ямы) размещают на сухом возвышенном участке земли </w:t>
      </w:r>
      <w:r w:rsidRPr="004C3209">
        <w:rPr>
          <w:lang w:val="ru-RU"/>
        </w:rPr>
        <w:lastRenderedPageBreak/>
        <w:t>площадью не менее 600 м</w:t>
      </w:r>
      <w:r w:rsidRPr="004C3209">
        <w:rPr>
          <w:position w:val="8"/>
          <w:lang w:val="ru-RU"/>
        </w:rPr>
        <w:t>2</w:t>
      </w:r>
      <w:r w:rsidRPr="004C3209">
        <w:rPr>
          <w:lang w:val="ru-RU"/>
        </w:rPr>
        <w:t>. Уровень стояния грунтовых вод должен быть не менее 2 м от поверхности земли.</w:t>
      </w:r>
    </w:p>
    <w:p w:rsidR="00385D36" w:rsidRPr="004C3209" w:rsidRDefault="00587169">
      <w:pPr>
        <w:pStyle w:val="Textbody"/>
        <w:spacing w:after="0"/>
        <w:rPr>
          <w:lang w:val="ru-RU"/>
        </w:rPr>
      </w:pPr>
      <w:r w:rsidRPr="004C3209">
        <w:rPr>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385D36" w:rsidRPr="004C3209" w:rsidRDefault="00587169">
      <w:pPr>
        <w:pStyle w:val="Textbody"/>
        <w:numPr>
          <w:ilvl w:val="0"/>
          <w:numId w:val="103"/>
        </w:numPr>
        <w:spacing w:after="0"/>
        <w:rPr>
          <w:lang w:val="ru-RU"/>
        </w:rPr>
      </w:pPr>
      <w:r w:rsidRPr="004C3209">
        <w:rPr>
          <w:lang w:val="ru-RU"/>
        </w:rPr>
        <w:t>скотомогильников с захоронением в ямах – 1000 м;</w:t>
      </w:r>
    </w:p>
    <w:p w:rsidR="00385D36" w:rsidRPr="004C3209" w:rsidRDefault="00587169">
      <w:pPr>
        <w:pStyle w:val="Textbody"/>
        <w:numPr>
          <w:ilvl w:val="0"/>
          <w:numId w:val="103"/>
        </w:numPr>
        <w:spacing w:after="0"/>
        <w:rPr>
          <w:lang w:val="ru-RU"/>
        </w:rPr>
      </w:pPr>
      <w:r w:rsidRPr="004C3209">
        <w:rPr>
          <w:lang w:val="ru-RU"/>
        </w:rPr>
        <w:t>скотомогильников с биологическими камерами – 500 м;</w:t>
      </w:r>
    </w:p>
    <w:p w:rsidR="00385D36" w:rsidRPr="004C3209" w:rsidRDefault="00587169">
      <w:pPr>
        <w:pStyle w:val="Textbody"/>
        <w:spacing w:after="0"/>
        <w:jc w:val="both"/>
        <w:rPr>
          <w:lang w:val="ru-RU"/>
        </w:rPr>
      </w:pPr>
      <w:r w:rsidRPr="004C3209">
        <w:rPr>
          <w:lang w:val="ru-RU"/>
        </w:rPr>
        <w:t>Минимальные расстояния от скотомогильников до скотопрогонов и пастбищ следует принимать 200 м, до автомобильных дорог в зависимости от их категории – 50-300 м.</w:t>
      </w:r>
    </w:p>
    <w:p w:rsidR="00385D36" w:rsidRPr="004C3209" w:rsidRDefault="00587169">
      <w:pPr>
        <w:pStyle w:val="Textbody"/>
        <w:spacing w:after="0"/>
        <w:jc w:val="both"/>
        <w:rPr>
          <w:lang w:val="ru-RU"/>
        </w:rPr>
      </w:pPr>
      <w:r w:rsidRPr="004C3209">
        <w:rPr>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385D36" w:rsidRPr="004C3209" w:rsidRDefault="00587169">
      <w:pPr>
        <w:pStyle w:val="Textbody"/>
        <w:spacing w:after="0"/>
        <w:jc w:val="both"/>
        <w:rPr>
          <w:lang w:val="ru-RU"/>
        </w:rPr>
      </w:pPr>
      <w:r w:rsidRPr="004C3209">
        <w:rPr>
          <w:lang w:val="ru-RU"/>
        </w:rPr>
        <w:t>К скотомогильникам (биотермическим ямам) предусматриваются подъездные пути.</w:t>
      </w:r>
    </w:p>
    <w:p w:rsidR="00385D36" w:rsidRPr="004C3209" w:rsidRDefault="00587169">
      <w:pPr>
        <w:pStyle w:val="Textbody"/>
        <w:spacing w:after="0"/>
        <w:jc w:val="both"/>
        <w:rPr>
          <w:lang w:val="ru-RU"/>
        </w:rPr>
      </w:pPr>
      <w:r w:rsidRPr="004C3209">
        <w:rPr>
          <w:lang w:val="ru-RU"/>
        </w:rPr>
        <w:t xml:space="preserve">В исключительных случаях, с разрешения Главного государственного ветеринарного инспектора по </w:t>
      </w:r>
      <w:r>
        <w:rPr>
          <w:lang w:val="ru-RU"/>
        </w:rPr>
        <w:t>Курга</w:t>
      </w:r>
      <w:r w:rsidRPr="004C3209">
        <w:rPr>
          <w:lang w:val="ru-RU"/>
        </w:rPr>
        <w:t>нской области, допускается использование территории скотомогильника для промышленного строительства, если с момента последнего захоронения:</w:t>
      </w:r>
    </w:p>
    <w:p w:rsidR="00385D36" w:rsidRPr="004C3209" w:rsidRDefault="00587169">
      <w:pPr>
        <w:pStyle w:val="Textbody"/>
        <w:numPr>
          <w:ilvl w:val="0"/>
          <w:numId w:val="104"/>
        </w:numPr>
        <w:spacing w:after="0"/>
        <w:jc w:val="both"/>
        <w:rPr>
          <w:lang w:val="ru-RU"/>
        </w:rPr>
      </w:pPr>
      <w:r w:rsidRPr="004C3209">
        <w:rPr>
          <w:lang w:val="ru-RU"/>
        </w:rPr>
        <w:t>в биотермическую яму прошло не менее 2 лет;</w:t>
      </w:r>
    </w:p>
    <w:p w:rsidR="00385D36" w:rsidRPr="004C3209" w:rsidRDefault="00587169">
      <w:pPr>
        <w:pStyle w:val="Textbody"/>
        <w:numPr>
          <w:ilvl w:val="0"/>
          <w:numId w:val="104"/>
        </w:numPr>
        <w:spacing w:after="0"/>
        <w:jc w:val="both"/>
        <w:rPr>
          <w:lang w:val="ru-RU"/>
        </w:rPr>
      </w:pPr>
      <w:r w:rsidRPr="004C3209">
        <w:rPr>
          <w:lang w:val="ru-RU"/>
        </w:rPr>
        <w:t>в земляную яму – не менее 25 лет.</w:t>
      </w:r>
    </w:p>
    <w:p w:rsidR="00385D36" w:rsidRPr="004C3209" w:rsidRDefault="00587169">
      <w:pPr>
        <w:pStyle w:val="Textbody"/>
        <w:spacing w:after="0"/>
        <w:jc w:val="both"/>
        <w:rPr>
          <w:lang w:val="ru-RU"/>
        </w:rPr>
      </w:pPr>
      <w:r w:rsidRPr="004C3209">
        <w:rPr>
          <w:lang w:val="ru-RU"/>
        </w:rPr>
        <w:t>Промышленный объект не должен быть связан с приемом, производством и переработкой продуктов питания и кормов.</w:t>
      </w:r>
    </w:p>
    <w:p w:rsidR="00385D36" w:rsidRDefault="00587169">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скотомогильники и биотермические ямы.</w:t>
      </w:r>
    </w:p>
    <w:p w:rsidR="00385D36" w:rsidRDefault="00587169">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автомобильные дороги.</w:t>
      </w:r>
    </w:p>
    <w:p w:rsidR="00F97C35" w:rsidRDefault="00587169" w:rsidP="00F97C35">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w:t>
      </w:r>
      <w:r w:rsidR="00F97C35">
        <w:rPr>
          <w:rFonts w:ascii="Times New Roman" w:hAnsi="Times New Roman"/>
          <w:b/>
          <w:bCs/>
          <w:i/>
          <w:iCs/>
          <w:sz w:val="24"/>
          <w:szCs w:val="24"/>
        </w:rPr>
        <w:t>е</w:t>
      </w:r>
      <w:r>
        <w:rPr>
          <w:rFonts w:ascii="Times New Roman" w:hAnsi="Times New Roman"/>
          <w:b/>
          <w:bCs/>
          <w:i/>
          <w:iCs/>
          <w:sz w:val="24"/>
          <w:szCs w:val="24"/>
        </w:rPr>
        <w:t xml:space="preserve"> вид</w:t>
      </w:r>
      <w:r w:rsidR="00F97C35">
        <w:rPr>
          <w:rFonts w:ascii="Times New Roman" w:hAnsi="Times New Roman"/>
          <w:b/>
          <w:bCs/>
          <w:i/>
          <w:iCs/>
          <w:sz w:val="24"/>
          <w:szCs w:val="24"/>
        </w:rPr>
        <w:t>ы</w:t>
      </w:r>
      <w:r>
        <w:rPr>
          <w:rFonts w:ascii="Times New Roman" w:hAnsi="Times New Roman"/>
          <w:b/>
          <w:bCs/>
          <w:i/>
          <w:iCs/>
          <w:sz w:val="24"/>
          <w:szCs w:val="24"/>
        </w:rPr>
        <w:t xml:space="preserve"> использования</w:t>
      </w:r>
      <w:r>
        <w:rPr>
          <w:rFonts w:ascii="Times New Roman" w:hAnsi="Times New Roman"/>
          <w:sz w:val="24"/>
          <w:szCs w:val="24"/>
        </w:rPr>
        <w:t xml:space="preserve"> земельных участков — </w:t>
      </w:r>
      <w:r w:rsidR="00F97C35">
        <w:rPr>
          <w:rFonts w:ascii="Times New Roman" w:hAnsi="Times New Roman"/>
          <w:sz w:val="24"/>
          <w:szCs w:val="24"/>
        </w:rPr>
        <w:t xml:space="preserve"> не подлежат установлению.</w:t>
      </w:r>
    </w:p>
    <w:p w:rsidR="00071B4D" w:rsidRPr="00071B4D" w:rsidRDefault="00071B4D" w:rsidP="00F97C35">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Default="00385D36">
      <w:pPr>
        <w:pStyle w:val="ConsPlusNormal"/>
        <w:ind w:firstLine="680"/>
        <w:jc w:val="both"/>
        <w:rPr>
          <w:rFonts w:ascii="Times New Roman" w:hAnsi="Times New Roman"/>
          <w:sz w:val="24"/>
          <w:szCs w:val="24"/>
        </w:rPr>
      </w:pPr>
    </w:p>
    <w:p w:rsidR="00385D36" w:rsidRPr="004C3209" w:rsidRDefault="00587169">
      <w:pPr>
        <w:pStyle w:val="31"/>
        <w:spacing w:before="0" w:after="0"/>
        <w:ind w:left="28" w:firstLine="675"/>
        <w:rPr>
          <w:rFonts w:ascii="Times New Roman" w:hAnsi="Times New Roman"/>
          <w:sz w:val="24"/>
          <w:szCs w:val="24"/>
          <w:lang w:val="ru-RU"/>
        </w:rPr>
      </w:pPr>
      <w:r w:rsidRPr="004C3209">
        <w:rPr>
          <w:rFonts w:ascii="Times New Roman" w:hAnsi="Times New Roman"/>
          <w:sz w:val="24"/>
          <w:szCs w:val="24"/>
          <w:lang w:val="ru-RU"/>
        </w:rPr>
        <w:t>СН-3. Зона размещения, складирования и захоронения твёрдых бытовых отходов</w:t>
      </w:r>
    </w:p>
    <w:p w:rsidR="00385D36" w:rsidRPr="004C3209" w:rsidRDefault="00587169">
      <w:pPr>
        <w:pStyle w:val="Textbody"/>
        <w:spacing w:after="0"/>
        <w:jc w:val="both"/>
        <w:rPr>
          <w:lang w:val="ru-RU"/>
        </w:rPr>
      </w:pPr>
      <w:r w:rsidRPr="004C3209">
        <w:rPr>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385D36" w:rsidRPr="004C3209" w:rsidRDefault="00587169">
      <w:pPr>
        <w:pStyle w:val="Textbody"/>
        <w:spacing w:after="0"/>
        <w:rPr>
          <w:lang w:val="ru-RU"/>
        </w:rPr>
      </w:pPr>
      <w:r w:rsidRPr="004C3209">
        <w:rPr>
          <w:lang w:val="ru-RU"/>
        </w:rPr>
        <w:t>Объекты размещения отходов производства проектируются в соответствии с требованиями СанПиН 2.1.7.1322-03.</w:t>
      </w:r>
    </w:p>
    <w:p w:rsidR="00385D36" w:rsidRPr="004C3209" w:rsidRDefault="00587169">
      <w:pPr>
        <w:pStyle w:val="a9"/>
        <w:ind w:firstLine="680"/>
        <w:rPr>
          <w:lang w:val="ru-RU"/>
        </w:rPr>
      </w:pPr>
      <w:r w:rsidRPr="004C3209">
        <w:rPr>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385D36" w:rsidRPr="004C3209" w:rsidRDefault="00587169">
      <w:pPr>
        <w:pStyle w:val="a8"/>
        <w:ind w:firstLine="680"/>
        <w:rPr>
          <w:lang w:val="ru-RU"/>
        </w:rPr>
      </w:pPr>
      <w:r w:rsidRPr="004C3209">
        <w:rPr>
          <w:lang w:val="ru-RU"/>
        </w:rPr>
        <w:t>Объекты должны располагаться с подветренной стороны по отношению к жилой застройке.</w:t>
      </w:r>
    </w:p>
    <w:p w:rsidR="00385D36" w:rsidRDefault="00587169">
      <w:pPr>
        <w:pStyle w:val="a8"/>
        <w:rPr>
          <w:b/>
          <w:bCs/>
        </w:rPr>
      </w:pPr>
      <w:r>
        <w:rPr>
          <w:b/>
          <w:bCs/>
        </w:rPr>
        <w:t>Размещение объектов не допускается:</w:t>
      </w:r>
    </w:p>
    <w:p w:rsidR="00385D36" w:rsidRPr="004C3209" w:rsidRDefault="00587169">
      <w:pPr>
        <w:pStyle w:val="a"/>
        <w:numPr>
          <w:ilvl w:val="1"/>
          <w:numId w:val="2"/>
        </w:numPr>
        <w:ind w:left="750" w:hanging="183"/>
        <w:rPr>
          <w:lang w:val="ru-RU"/>
        </w:rPr>
      </w:pPr>
      <w:r w:rsidRPr="004C3209">
        <w:rPr>
          <w:lang w:val="ru-RU"/>
        </w:rPr>
        <w:t xml:space="preserve">на территории </w:t>
      </w:r>
      <w:r>
        <w:t>I</w:t>
      </w:r>
      <w:r w:rsidRPr="004C3209">
        <w:rPr>
          <w:lang w:val="ru-RU"/>
        </w:rPr>
        <w:t xml:space="preserve">, </w:t>
      </w:r>
      <w:r>
        <w:t>II</w:t>
      </w:r>
      <w:r w:rsidRPr="004C3209">
        <w:rPr>
          <w:lang w:val="ru-RU"/>
        </w:rPr>
        <w:t xml:space="preserve"> и </w:t>
      </w:r>
      <w:r>
        <w:t>III</w:t>
      </w:r>
      <w:r w:rsidRPr="004C3209">
        <w:rPr>
          <w:lang w:val="ru-RU"/>
        </w:rPr>
        <w:t xml:space="preserve"> поясов зон санитарной охраны водоисточников;</w:t>
      </w:r>
    </w:p>
    <w:p w:rsidR="00385D36" w:rsidRPr="004C3209" w:rsidRDefault="00587169">
      <w:pPr>
        <w:pStyle w:val="a"/>
        <w:numPr>
          <w:ilvl w:val="1"/>
          <w:numId w:val="2"/>
        </w:numPr>
        <w:ind w:left="750" w:hanging="183"/>
        <w:rPr>
          <w:lang w:val="ru-RU"/>
        </w:rPr>
      </w:pPr>
      <w:r w:rsidRPr="004C3209">
        <w:rPr>
          <w:lang w:val="ru-RU"/>
        </w:rPr>
        <w:t>в зонах массового загородного отдыха населения и на территории лечебно-оздоровительных учреждений;</w:t>
      </w:r>
    </w:p>
    <w:p w:rsidR="00385D36" w:rsidRDefault="00587169">
      <w:pPr>
        <w:pStyle w:val="a"/>
        <w:numPr>
          <w:ilvl w:val="1"/>
          <w:numId w:val="2"/>
        </w:numPr>
        <w:ind w:left="750" w:hanging="183"/>
      </w:pPr>
      <w:r>
        <w:t>в рекреационных зонах;</w:t>
      </w:r>
    </w:p>
    <w:p w:rsidR="00385D36" w:rsidRPr="004C3209" w:rsidRDefault="00587169">
      <w:pPr>
        <w:pStyle w:val="a"/>
        <w:numPr>
          <w:ilvl w:val="1"/>
          <w:numId w:val="2"/>
        </w:numPr>
        <w:ind w:left="750" w:hanging="183"/>
        <w:rPr>
          <w:lang w:val="ru-RU"/>
        </w:rPr>
      </w:pPr>
      <w:r w:rsidRPr="004C3209">
        <w:rPr>
          <w:lang w:val="ru-RU"/>
        </w:rPr>
        <w:t>в местах выклинивания водоносных горизонтов;</w:t>
      </w:r>
    </w:p>
    <w:p w:rsidR="00385D36" w:rsidRPr="004C3209" w:rsidRDefault="00587169">
      <w:pPr>
        <w:pStyle w:val="a"/>
        <w:numPr>
          <w:ilvl w:val="1"/>
          <w:numId w:val="2"/>
        </w:numPr>
        <w:ind w:left="750" w:hanging="183"/>
        <w:rPr>
          <w:lang w:val="ru-RU"/>
        </w:rPr>
      </w:pPr>
      <w:r w:rsidRPr="004C3209">
        <w:rPr>
          <w:lang w:val="ru-RU"/>
        </w:rPr>
        <w:t>на заболачиваемых и подтопляемых территориях;</w:t>
      </w:r>
    </w:p>
    <w:p w:rsidR="00385D36" w:rsidRPr="004C3209" w:rsidRDefault="00587169">
      <w:pPr>
        <w:pStyle w:val="a"/>
        <w:numPr>
          <w:ilvl w:val="1"/>
          <w:numId w:val="2"/>
        </w:numPr>
        <w:ind w:left="750" w:hanging="183"/>
        <w:rPr>
          <w:lang w:val="ru-RU"/>
        </w:rPr>
      </w:pPr>
      <w:r w:rsidRPr="004C3209">
        <w:rPr>
          <w:lang w:val="ru-RU"/>
        </w:rPr>
        <w:t>в границах установленных водоохранных зон открытых водоемов.</w:t>
      </w:r>
    </w:p>
    <w:p w:rsidR="00385D36" w:rsidRPr="004C3209" w:rsidRDefault="00587169">
      <w:pPr>
        <w:pStyle w:val="a8"/>
        <w:rPr>
          <w:lang w:val="ru-RU"/>
        </w:rPr>
      </w:pPr>
      <w:r w:rsidRPr="004C3209">
        <w:rPr>
          <w:lang w:val="ru-RU"/>
        </w:rPr>
        <w:t>Участок для размещения объекта должен располагаться на территориях с уровнем залегания подземных вод на глубине более 20 м с коэффициентом фильтрации подстилающих пород не более 10</w:t>
      </w:r>
      <w:r w:rsidRPr="004C3209">
        <w:rPr>
          <w:vertAlign w:val="superscript"/>
          <w:lang w:val="ru-RU"/>
        </w:rPr>
        <w:t xml:space="preserve">-6 </w:t>
      </w:r>
      <w:r w:rsidRPr="004C3209">
        <w:rPr>
          <w:lang w:val="ru-RU"/>
        </w:rPr>
        <w:t>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385D36" w:rsidRPr="004C3209" w:rsidRDefault="00587169">
      <w:pPr>
        <w:pStyle w:val="a8"/>
        <w:rPr>
          <w:lang w:val="ru-RU"/>
        </w:rPr>
      </w:pPr>
      <w:r w:rsidRPr="004C3209">
        <w:rPr>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385D36" w:rsidRPr="004C3209" w:rsidRDefault="00587169">
      <w:pPr>
        <w:pStyle w:val="Standard"/>
        <w:tabs>
          <w:tab w:val="left" w:pos="180"/>
          <w:tab w:val="left" w:pos="1260"/>
        </w:tabs>
        <w:autoSpaceDE w:val="0"/>
        <w:ind w:firstLine="720"/>
        <w:jc w:val="both"/>
        <w:rPr>
          <w:lang w:val="ru-RU"/>
        </w:rPr>
      </w:pPr>
      <w:r w:rsidRPr="004C3209">
        <w:rPr>
          <w:sz w:val="26"/>
          <w:szCs w:val="26"/>
          <w:lang w:val="ru-RU"/>
        </w:rPr>
        <w:t xml:space="preserve">   </w:t>
      </w:r>
      <w:r w:rsidRPr="004C3209">
        <w:rPr>
          <w:lang w:val="ru-RU"/>
        </w:rPr>
        <w:t>Использование</w:t>
      </w:r>
      <w:r w:rsidRPr="004C3209">
        <w:rPr>
          <w:iCs/>
          <w:lang w:val="ru-RU"/>
        </w:rPr>
        <w:t xml:space="preserve"> территорий свалок осуществляется в соответствии с «Инструкцией по </w:t>
      </w:r>
      <w:r w:rsidRPr="004C3209">
        <w:rPr>
          <w:iCs/>
          <w:lang w:val="ru-RU"/>
        </w:rPr>
        <w:lastRenderedPageBreak/>
        <w:t xml:space="preserve">проектированию, эксплуатации и рекультивации полигонов для твёрдых бытовых отходов» утв. </w:t>
      </w:r>
      <w:r w:rsidRPr="004C3209">
        <w:rPr>
          <w:lang w:val="ru-RU"/>
        </w:rPr>
        <w:t>Министерством строительства Российской Федерации 2 ноября 1996г.</w:t>
      </w:r>
      <w:r w:rsidRPr="004C3209">
        <w:rPr>
          <w:iCs/>
          <w:lang w:val="ru-RU"/>
        </w:rPr>
        <w:t xml:space="preserve"> и </w:t>
      </w:r>
      <w:r w:rsidRPr="004C3209">
        <w:rPr>
          <w:lang w:val="ru-RU"/>
        </w:rPr>
        <w:t>«Гигиенические требования к устройству и содержанию полигонов для твердых бытовых отходов» СанПиН 2.1.7.1038—01.</w:t>
      </w:r>
    </w:p>
    <w:p w:rsidR="00385D36" w:rsidRDefault="00587169">
      <w:pPr>
        <w:pStyle w:val="a8"/>
        <w:tabs>
          <w:tab w:val="left" w:pos="568"/>
        </w:tabs>
        <w:jc w:val="left"/>
        <w:rPr>
          <w:szCs w:val="24"/>
          <w:lang w:val="ru-RU"/>
        </w:rPr>
      </w:pPr>
      <w:r w:rsidRPr="00211093">
        <w:rPr>
          <w:b/>
          <w:i/>
          <w:szCs w:val="24"/>
          <w:lang w:val="ru-RU"/>
        </w:rPr>
        <w:t>Основные виды разрешенного использования:</w:t>
      </w:r>
      <w:r w:rsidRPr="004C3209">
        <w:rPr>
          <w:szCs w:val="24"/>
          <w:lang w:val="ru-RU"/>
        </w:rPr>
        <w:br/>
      </w:r>
      <w:r w:rsidRPr="004C3209">
        <w:rPr>
          <w:szCs w:val="24"/>
          <w:lang w:val="ru-RU"/>
        </w:rPr>
        <w:tab/>
        <w:t>- объекты, использование которых несовместимо с использованием других видов территориальных зон;</w:t>
      </w:r>
      <w:r w:rsidRPr="004C3209">
        <w:rPr>
          <w:szCs w:val="24"/>
          <w:lang w:val="ru-RU"/>
        </w:rPr>
        <w:br/>
      </w:r>
      <w:r w:rsidRPr="004C3209">
        <w:rPr>
          <w:szCs w:val="24"/>
          <w:lang w:val="ru-RU"/>
        </w:rPr>
        <w:tab/>
        <w:t>- объекты, создание и использование которых невозможно без установления специальных нормативов и правил.</w:t>
      </w:r>
      <w:r w:rsidRPr="004C3209">
        <w:rPr>
          <w:szCs w:val="24"/>
          <w:lang w:val="ru-RU"/>
        </w:rPr>
        <w:br/>
      </w:r>
      <w:bookmarkStart w:id="1" w:name="2414278"/>
      <w:bookmarkEnd w:id="1"/>
      <w:r w:rsidRPr="004C3209">
        <w:rPr>
          <w:szCs w:val="24"/>
          <w:lang w:val="ru-RU"/>
        </w:rPr>
        <w:tab/>
      </w:r>
      <w:r w:rsidRPr="00211093">
        <w:rPr>
          <w:b/>
          <w:i/>
          <w:szCs w:val="24"/>
          <w:lang w:val="ru-RU"/>
        </w:rPr>
        <w:t>Вспомогательные виды разрешенного использования:</w:t>
      </w:r>
      <w:r w:rsidRPr="00211093">
        <w:rPr>
          <w:i/>
          <w:szCs w:val="24"/>
          <w:lang w:val="ru-RU"/>
        </w:rPr>
        <w:br/>
      </w:r>
      <w:r w:rsidRPr="004C3209">
        <w:rPr>
          <w:szCs w:val="24"/>
          <w:lang w:val="ru-RU"/>
        </w:rPr>
        <w:tab/>
        <w:t>- объекты эксплуатации полигонов (</w:t>
      </w:r>
      <w:r>
        <w:rPr>
          <w:szCs w:val="24"/>
          <w:lang w:val="ru-RU"/>
        </w:rPr>
        <w:t xml:space="preserve">площадок) </w:t>
      </w:r>
      <w:r w:rsidRPr="004C3209">
        <w:rPr>
          <w:szCs w:val="24"/>
          <w:lang w:val="ru-RU"/>
        </w:rPr>
        <w:t>ТБО;</w:t>
      </w:r>
      <w:r w:rsidRPr="004C3209">
        <w:rPr>
          <w:szCs w:val="24"/>
          <w:lang w:val="ru-RU"/>
        </w:rPr>
        <w:br/>
      </w:r>
      <w:r w:rsidRPr="004C3209">
        <w:rPr>
          <w:szCs w:val="24"/>
          <w:lang w:val="ru-RU"/>
        </w:rPr>
        <w:tab/>
        <w:t>- иные вспомогательные производства и административные объекты, связанные с функционированием полигонов и очистных сооружений;</w:t>
      </w:r>
      <w:r w:rsidRPr="004C3209">
        <w:rPr>
          <w:szCs w:val="24"/>
          <w:lang w:val="ru-RU"/>
        </w:rPr>
        <w:br/>
      </w:r>
      <w:r w:rsidRPr="004C3209">
        <w:rPr>
          <w:szCs w:val="24"/>
          <w:lang w:val="ru-RU"/>
        </w:rPr>
        <w:tab/>
        <w:t>- зеленые насаждения;</w:t>
      </w:r>
      <w:r w:rsidRPr="004C3209">
        <w:rPr>
          <w:szCs w:val="24"/>
          <w:lang w:val="ru-RU"/>
        </w:rPr>
        <w:br/>
      </w:r>
      <w:r w:rsidRPr="004C3209">
        <w:rPr>
          <w:szCs w:val="24"/>
          <w:lang w:val="ru-RU"/>
        </w:rPr>
        <w:tab/>
        <w:t>- инженерные сооружения и коммуникации.</w:t>
      </w:r>
      <w:r w:rsidRPr="004C3209">
        <w:rPr>
          <w:szCs w:val="24"/>
          <w:lang w:val="ru-RU"/>
        </w:rPr>
        <w:br/>
      </w:r>
      <w:r w:rsidRPr="004C3209">
        <w:rPr>
          <w:szCs w:val="24"/>
          <w:lang w:val="ru-RU"/>
        </w:rPr>
        <w:tab/>
      </w:r>
      <w:r w:rsidRPr="004C3209">
        <w:rPr>
          <w:b/>
          <w:szCs w:val="24"/>
          <w:lang w:val="ru-RU"/>
        </w:rPr>
        <w:t xml:space="preserve"> </w:t>
      </w:r>
      <w:bookmarkStart w:id="2" w:name="2414279"/>
      <w:bookmarkEnd w:id="2"/>
      <w:r w:rsidRPr="00211093">
        <w:rPr>
          <w:b/>
          <w:i/>
          <w:szCs w:val="24"/>
          <w:lang w:val="ru-RU"/>
        </w:rPr>
        <w:t>Условно разрешенные виды использования</w:t>
      </w:r>
      <w:r w:rsidRPr="004C3209">
        <w:rPr>
          <w:szCs w:val="24"/>
          <w:lang w:val="ru-RU"/>
        </w:rPr>
        <w:br/>
      </w:r>
      <w:r w:rsidRPr="004C3209">
        <w:rPr>
          <w:szCs w:val="24"/>
          <w:lang w:val="ru-RU"/>
        </w:rPr>
        <w:tab/>
        <w:t>- мусороперерабатывающие заводы, мусоросортировочные линии;</w:t>
      </w:r>
      <w:r w:rsidRPr="004C3209">
        <w:rPr>
          <w:szCs w:val="24"/>
          <w:lang w:val="ru-RU"/>
        </w:rPr>
        <w:br/>
      </w:r>
      <w:r w:rsidRPr="004C3209">
        <w:rPr>
          <w:szCs w:val="24"/>
          <w:lang w:val="ru-RU"/>
        </w:rPr>
        <w:tab/>
        <w:t>- полигоны для захоронения неутилизируемых производственных отходов и другие объекты;</w:t>
      </w:r>
      <w:r w:rsidRPr="004C3209">
        <w:rPr>
          <w:szCs w:val="24"/>
          <w:lang w:val="ru-RU"/>
        </w:rPr>
        <w:br/>
      </w:r>
      <w:r w:rsidRPr="004C3209">
        <w:rPr>
          <w:szCs w:val="24"/>
          <w:lang w:val="ru-RU"/>
        </w:rPr>
        <w:tab/>
        <w:t>- снегоплавильные пункты;</w:t>
      </w:r>
      <w:r w:rsidRPr="004C3209">
        <w:rPr>
          <w:szCs w:val="24"/>
          <w:lang w:val="ru-RU"/>
        </w:rPr>
        <w:br/>
      </w:r>
      <w:r w:rsidRPr="004C3209">
        <w:rPr>
          <w:szCs w:val="24"/>
          <w:lang w:val="ru-RU"/>
        </w:rPr>
        <w:tab/>
        <w:t>- сооружения по утилизации осадка сточных вод.</w:t>
      </w:r>
    </w:p>
    <w:p w:rsidR="006F7A2A" w:rsidRPr="006F7A2A" w:rsidRDefault="006F7A2A" w:rsidP="006F7A2A">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4C3209" w:rsidRDefault="00587169">
      <w:pPr>
        <w:pStyle w:val="21"/>
        <w:tabs>
          <w:tab w:val="left" w:pos="714"/>
        </w:tabs>
        <w:spacing w:before="0" w:after="0"/>
        <w:ind w:firstLine="720"/>
        <w:jc w:val="both"/>
        <w:rPr>
          <w:lang w:val="ru-RU"/>
        </w:rPr>
      </w:pPr>
      <w:r w:rsidRPr="004C3209">
        <w:rPr>
          <w:sz w:val="24"/>
          <w:szCs w:val="24"/>
          <w:lang w:val="ru-RU"/>
        </w:rPr>
        <w:br/>
      </w:r>
      <w:r w:rsidRPr="004C3209">
        <w:rPr>
          <w:rFonts w:ascii="Times New Roman" w:hAnsi="Times New Roman"/>
          <w:sz w:val="24"/>
          <w:szCs w:val="24"/>
          <w:lang w:val="ru-RU"/>
        </w:rPr>
        <w:tab/>
      </w:r>
      <w:r>
        <w:rPr>
          <w:rFonts w:ascii="Times New Roman" w:hAnsi="Times New Roman"/>
          <w:i w:val="0"/>
          <w:iCs w:val="0"/>
          <w:sz w:val="24"/>
          <w:szCs w:val="24"/>
          <w:lang w:val="ru-RU"/>
        </w:rPr>
        <w:t xml:space="preserve">Статья 79. Градостроительные регламенты водоохранной зоны и зоны </w:t>
      </w:r>
      <w:r w:rsidRPr="004C3209">
        <w:rPr>
          <w:rFonts w:ascii="Times New Roman" w:hAnsi="Times New Roman"/>
          <w:i w:val="0"/>
          <w:iCs w:val="0"/>
          <w:sz w:val="24"/>
          <w:szCs w:val="24"/>
          <w:lang w:val="ru-RU"/>
        </w:rPr>
        <w:t>прибрежных защитных полос</w:t>
      </w:r>
    </w:p>
    <w:p w:rsidR="00385D36" w:rsidRDefault="00587169">
      <w:pPr>
        <w:pStyle w:val="31"/>
        <w:rPr>
          <w:rFonts w:ascii="Times New Roman" w:hAnsi="Times New Roman"/>
          <w:sz w:val="24"/>
          <w:szCs w:val="24"/>
          <w:lang w:val="ru-RU"/>
        </w:rPr>
      </w:pPr>
      <w:r>
        <w:rPr>
          <w:rFonts w:ascii="Times New Roman" w:hAnsi="Times New Roman"/>
          <w:sz w:val="24"/>
          <w:szCs w:val="24"/>
          <w:lang w:val="ru-RU"/>
        </w:rPr>
        <w:t>ВЗ. Водоохранная зона и зоны прибрежных защитных полос</w:t>
      </w:r>
    </w:p>
    <w:p w:rsidR="00385D36" w:rsidRPr="004C3209" w:rsidRDefault="00587169">
      <w:pPr>
        <w:pStyle w:val="Headerleft"/>
        <w:jc w:val="both"/>
        <w:rPr>
          <w:lang w:val="ru-RU"/>
        </w:rPr>
      </w:pPr>
      <w:r w:rsidRPr="004C3209">
        <w:rPr>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385D36" w:rsidRPr="004C3209" w:rsidRDefault="00587169">
      <w:pPr>
        <w:pStyle w:val="31"/>
        <w:spacing w:before="125" w:after="62"/>
        <w:rPr>
          <w:rFonts w:ascii="Times New Roman" w:hAnsi="Times New Roman"/>
          <w:sz w:val="24"/>
          <w:szCs w:val="24"/>
          <w:lang w:val="ru-RU"/>
        </w:rPr>
      </w:pPr>
      <w:r w:rsidRPr="004C3209">
        <w:rPr>
          <w:rFonts w:ascii="Times New Roman" w:hAnsi="Times New Roman"/>
          <w:sz w:val="24"/>
          <w:szCs w:val="24"/>
          <w:lang w:val="ru-RU"/>
        </w:rPr>
        <w:t>ВЗ-1. Зона прибрежной защитной полосы</w:t>
      </w:r>
    </w:p>
    <w:p w:rsidR="00385D36" w:rsidRDefault="00587169">
      <w:pPr>
        <w:pStyle w:val="ConsPlusDocList"/>
        <w:ind w:left="28" w:firstLine="680"/>
        <w:jc w:val="both"/>
        <w:rPr>
          <w:rFonts w:ascii="Times New Roman" w:hAnsi="Times New Roman"/>
          <w:sz w:val="24"/>
          <w:szCs w:val="24"/>
        </w:rPr>
      </w:pPr>
      <w:r>
        <w:rPr>
          <w:rFonts w:ascii="Times New Roman" w:hAnsi="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385D36" w:rsidRPr="004C3209" w:rsidRDefault="00587169">
      <w:pPr>
        <w:pStyle w:val="Standard"/>
        <w:ind w:left="28"/>
        <w:jc w:val="both"/>
        <w:rPr>
          <w:lang w:val="ru-RU"/>
        </w:rPr>
      </w:pPr>
      <w:r>
        <w:rPr>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Pr>
          <w:b/>
          <w:bCs/>
          <w:lang w:val="ru-RU"/>
        </w:rPr>
        <w:t>Осуществлять строительство на береговой линии не разрешается.</w:t>
      </w:r>
      <w:r>
        <w:rPr>
          <w:lang w:val="ru-RU"/>
        </w:rPr>
        <w:t xml:space="preserve"> </w:t>
      </w:r>
      <w:r>
        <w:rPr>
          <w:lang w:val="ru-RU"/>
        </w:rPr>
        <w:tab/>
        <w:t>Собственники земельных участков вдоль береговой линии  могут оградить свой участок на расстоянии не менее 20 метров от водоема.</w:t>
      </w:r>
    </w:p>
    <w:p w:rsidR="00385D36" w:rsidRDefault="00587169">
      <w:pPr>
        <w:pStyle w:val="Textbody"/>
        <w:spacing w:after="0"/>
        <w:jc w:val="both"/>
        <w:rPr>
          <w:lang w:val="ru-RU"/>
        </w:rPr>
      </w:pPr>
      <w:r>
        <w:rPr>
          <w:lang w:val="ru-RU"/>
        </w:rPr>
        <w:t xml:space="preserve"> Прибрежные защитные полосы, как правило, должны быть заняты древесно - кустарниковой растительностью или залужены.</w:t>
      </w:r>
    </w:p>
    <w:p w:rsidR="00211093" w:rsidRDefault="00211093" w:rsidP="00211093">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211093" w:rsidRDefault="00211093" w:rsidP="00211093">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211093" w:rsidRDefault="00211093" w:rsidP="00211093">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211093" w:rsidRPr="00EE41CB" w:rsidRDefault="00EE41CB" w:rsidP="00EE41CB">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Pr="004C3209" w:rsidRDefault="00587169">
      <w:pPr>
        <w:pStyle w:val="31"/>
        <w:spacing w:before="125" w:after="62"/>
        <w:rPr>
          <w:rFonts w:ascii="Times New Roman" w:hAnsi="Times New Roman"/>
          <w:sz w:val="24"/>
          <w:szCs w:val="24"/>
          <w:lang w:val="ru-RU"/>
        </w:rPr>
      </w:pPr>
      <w:r w:rsidRPr="004C3209">
        <w:rPr>
          <w:rFonts w:ascii="Times New Roman" w:hAnsi="Times New Roman"/>
          <w:sz w:val="24"/>
          <w:szCs w:val="24"/>
          <w:lang w:val="ru-RU"/>
        </w:rPr>
        <w:lastRenderedPageBreak/>
        <w:t>ВЗ-2. Водоохранная зона</w:t>
      </w:r>
    </w:p>
    <w:p w:rsidR="00385D36" w:rsidRPr="004C3209" w:rsidRDefault="00587169">
      <w:pPr>
        <w:pStyle w:val="Standard"/>
        <w:jc w:val="both"/>
        <w:rPr>
          <w:lang w:val="ru-RU"/>
        </w:rPr>
      </w:pPr>
      <w:r w:rsidRPr="004C3209">
        <w:rPr>
          <w:lang w:val="ru-RU"/>
        </w:rPr>
        <w:t>1. Размеры водоохранных зон водных объектов:</w:t>
      </w:r>
    </w:p>
    <w:p w:rsidR="00385D36" w:rsidRPr="004C3209" w:rsidRDefault="00587169">
      <w:pPr>
        <w:pStyle w:val="Standard"/>
        <w:numPr>
          <w:ilvl w:val="0"/>
          <w:numId w:val="105"/>
        </w:numPr>
        <w:jc w:val="both"/>
        <w:rPr>
          <w:lang w:val="ru-RU"/>
        </w:rPr>
      </w:pPr>
      <w:r w:rsidRPr="004C3209">
        <w:rPr>
          <w:lang w:val="ru-RU"/>
        </w:rPr>
        <w:t>озера, водохранилища с акваторией менее 0,5 кв. км - 50 м;</w:t>
      </w:r>
    </w:p>
    <w:p w:rsidR="00385D36" w:rsidRPr="004C3209" w:rsidRDefault="00587169">
      <w:pPr>
        <w:pStyle w:val="Standard"/>
        <w:numPr>
          <w:ilvl w:val="0"/>
          <w:numId w:val="43"/>
        </w:numPr>
        <w:jc w:val="both"/>
        <w:rPr>
          <w:lang w:val="ru-RU"/>
        </w:rPr>
      </w:pPr>
      <w:r>
        <w:rPr>
          <w:lang w:val="ru-RU"/>
        </w:rPr>
        <w:t>водоёмы с акваторией более 0,5 кв.км</w:t>
      </w:r>
      <w:r w:rsidRPr="004C3209">
        <w:rPr>
          <w:lang w:val="ru-RU"/>
        </w:rPr>
        <w:t xml:space="preserve">  - 200 м.</w:t>
      </w:r>
    </w:p>
    <w:p w:rsidR="00385D36" w:rsidRPr="004C3209" w:rsidRDefault="00587169">
      <w:pPr>
        <w:pStyle w:val="Standard"/>
        <w:jc w:val="both"/>
        <w:rPr>
          <w:lang w:val="ru-RU"/>
        </w:rPr>
      </w:pPr>
      <w:r w:rsidRPr="004C3209">
        <w:rPr>
          <w:lang w:val="ru-RU"/>
        </w:rPr>
        <w:t>Ширина водоохранных зон устанавливается от береговой линии, в населенных пунктах при наличии набережных - от парапета набережной.</w:t>
      </w:r>
    </w:p>
    <w:p w:rsidR="00385D36" w:rsidRPr="004C3209" w:rsidRDefault="00587169">
      <w:pPr>
        <w:pStyle w:val="Standard"/>
        <w:jc w:val="both"/>
        <w:rPr>
          <w:lang w:val="ru-RU"/>
        </w:rPr>
      </w:pPr>
      <w:r w:rsidRPr="004C3209">
        <w:rPr>
          <w:lang w:val="ru-RU"/>
        </w:rPr>
        <w:t>Водоохранные зоны устанавливаются в соответствии со статьей 65 Водного кодекса Российской Федерации.</w:t>
      </w:r>
    </w:p>
    <w:p w:rsidR="00385D36" w:rsidRPr="004C3209" w:rsidRDefault="00587169">
      <w:pPr>
        <w:pStyle w:val="Standard"/>
        <w:jc w:val="both"/>
        <w:rPr>
          <w:lang w:val="ru-RU"/>
        </w:rPr>
      </w:pPr>
      <w:r w:rsidRPr="004C3209">
        <w:rPr>
          <w:lang w:val="ru-RU"/>
        </w:rPr>
        <w:t>2. В зоне устанавливается специальный режим хозяйственной и иной деятельности с целью:</w:t>
      </w:r>
    </w:p>
    <w:p w:rsidR="00385D36" w:rsidRPr="004C3209" w:rsidRDefault="00587169">
      <w:pPr>
        <w:pStyle w:val="Standard"/>
        <w:numPr>
          <w:ilvl w:val="0"/>
          <w:numId w:val="106"/>
        </w:numPr>
        <w:jc w:val="both"/>
        <w:rPr>
          <w:lang w:val="ru-RU"/>
        </w:rPr>
      </w:pPr>
      <w:r w:rsidRPr="004C3209">
        <w:rPr>
          <w:lang w:val="ru-RU"/>
        </w:rPr>
        <w:t>предотвращения загрязнения, засорения, заиливания и истощения водяных объектов;</w:t>
      </w:r>
    </w:p>
    <w:p w:rsidR="00385D36" w:rsidRPr="004C3209" w:rsidRDefault="00587169">
      <w:pPr>
        <w:pStyle w:val="Standard"/>
        <w:numPr>
          <w:ilvl w:val="0"/>
          <w:numId w:val="44"/>
        </w:numPr>
        <w:jc w:val="both"/>
        <w:rPr>
          <w:lang w:val="ru-RU"/>
        </w:rPr>
      </w:pPr>
      <w:r w:rsidRPr="004C3209">
        <w:rPr>
          <w:lang w:val="ru-RU"/>
        </w:rPr>
        <w:t>сохранения среды обитания водных биологических ресурсов, объектов животного и растительного мира.</w:t>
      </w:r>
    </w:p>
    <w:p w:rsidR="00385D36" w:rsidRDefault="00587169">
      <w:pPr>
        <w:pStyle w:val="Standard"/>
        <w:jc w:val="both"/>
      </w:pPr>
      <w:r>
        <w:t xml:space="preserve">3. </w:t>
      </w:r>
      <w:r>
        <w:rPr>
          <w:b/>
          <w:bCs/>
          <w:i/>
          <w:iCs/>
        </w:rPr>
        <w:t>Виды запрещенного использования</w:t>
      </w:r>
      <w:r>
        <w:t>:</w:t>
      </w:r>
    </w:p>
    <w:p w:rsidR="00385D36" w:rsidRPr="004C3209" w:rsidRDefault="00587169">
      <w:pPr>
        <w:pStyle w:val="Standard"/>
        <w:numPr>
          <w:ilvl w:val="0"/>
          <w:numId w:val="107"/>
        </w:numPr>
        <w:jc w:val="both"/>
        <w:rPr>
          <w:lang w:val="ru-RU"/>
        </w:rPr>
      </w:pPr>
      <w:r w:rsidRPr="004C3209">
        <w:rPr>
          <w:lang w:val="ru-RU"/>
        </w:rPr>
        <w:t>использование сточных вод для удобрения почв;</w:t>
      </w:r>
    </w:p>
    <w:p w:rsidR="00385D36" w:rsidRPr="004C3209" w:rsidRDefault="00587169">
      <w:pPr>
        <w:pStyle w:val="Standard"/>
        <w:numPr>
          <w:ilvl w:val="0"/>
          <w:numId w:val="45"/>
        </w:numPr>
        <w:jc w:val="both"/>
        <w:rPr>
          <w:lang w:val="ru-RU"/>
        </w:rPr>
      </w:pPr>
      <w:r w:rsidRPr="004C3209">
        <w:rPr>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85D36" w:rsidRPr="004C3209" w:rsidRDefault="00587169">
      <w:pPr>
        <w:pStyle w:val="Standard"/>
        <w:numPr>
          <w:ilvl w:val="0"/>
          <w:numId w:val="45"/>
        </w:numPr>
        <w:jc w:val="both"/>
        <w:rPr>
          <w:lang w:val="ru-RU"/>
        </w:rPr>
      </w:pPr>
      <w:r w:rsidRPr="004C3209">
        <w:rPr>
          <w:lang w:val="ru-RU"/>
        </w:rPr>
        <w:t>осуществление авиационных мер по борьбе с вредителями и болезнями растений;</w:t>
      </w:r>
    </w:p>
    <w:p w:rsidR="00385D36" w:rsidRPr="004C3209" w:rsidRDefault="00587169">
      <w:pPr>
        <w:pStyle w:val="Standard"/>
        <w:numPr>
          <w:ilvl w:val="0"/>
          <w:numId w:val="45"/>
        </w:numPr>
        <w:jc w:val="both"/>
        <w:rPr>
          <w:lang w:val="ru-RU"/>
        </w:rPr>
      </w:pPr>
      <w:r w:rsidRPr="004C3209">
        <w:rPr>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385D36" w:rsidRPr="004C3209" w:rsidRDefault="00587169">
      <w:pPr>
        <w:pStyle w:val="Standard"/>
        <w:jc w:val="both"/>
        <w:rPr>
          <w:lang w:val="ru-RU"/>
        </w:rPr>
      </w:pPr>
      <w:r w:rsidRPr="004C3209">
        <w:rPr>
          <w:lang w:val="ru-RU"/>
        </w:rPr>
        <w:t xml:space="preserve">4. </w:t>
      </w:r>
      <w:r w:rsidRPr="004C3209">
        <w:rPr>
          <w:b/>
          <w:bCs/>
          <w:i/>
          <w:iCs/>
          <w:lang w:val="ru-RU"/>
        </w:rPr>
        <w:t>Виды использования, требующие специального согласования</w:t>
      </w:r>
      <w:r w:rsidRPr="004C3209">
        <w:rPr>
          <w:lang w:val="ru-RU"/>
        </w:rPr>
        <w:t>:</w:t>
      </w:r>
    </w:p>
    <w:p w:rsidR="00385D36" w:rsidRPr="004C3209" w:rsidRDefault="00587169">
      <w:pPr>
        <w:pStyle w:val="Standard"/>
        <w:jc w:val="both"/>
        <w:rPr>
          <w:lang w:val="ru-RU"/>
        </w:rPr>
      </w:pPr>
      <w:r w:rsidRPr="004C3209">
        <w:rPr>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85D36" w:rsidRPr="004C3209" w:rsidRDefault="00587169">
      <w:pPr>
        <w:pStyle w:val="Standard"/>
        <w:jc w:val="both"/>
        <w:rPr>
          <w:i/>
          <w:iCs/>
          <w:lang w:val="ru-RU"/>
        </w:rPr>
      </w:pPr>
      <w:r w:rsidRPr="004C3209">
        <w:rPr>
          <w:i/>
          <w:iCs/>
          <w:lang w:val="ru-RU"/>
        </w:rPr>
        <w:t xml:space="preserve">5. </w:t>
      </w:r>
      <w:r w:rsidRPr="004C3209">
        <w:rPr>
          <w:b/>
          <w:bCs/>
          <w:i/>
          <w:iCs/>
          <w:lang w:val="ru-RU"/>
        </w:rPr>
        <w:t>Зона прибрежных защитных полос.</w:t>
      </w:r>
    </w:p>
    <w:p w:rsidR="00385D36" w:rsidRPr="004C3209" w:rsidRDefault="00587169">
      <w:pPr>
        <w:pStyle w:val="Standard"/>
        <w:jc w:val="both"/>
        <w:rPr>
          <w:lang w:val="ru-RU"/>
        </w:rPr>
      </w:pPr>
      <w:r w:rsidRPr="004C3209">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85D36" w:rsidRPr="004C3209" w:rsidRDefault="00587169">
      <w:pPr>
        <w:pStyle w:val="Standard"/>
        <w:jc w:val="both"/>
        <w:rPr>
          <w:lang w:val="ru-RU"/>
        </w:rPr>
      </w:pPr>
      <w:r w:rsidRPr="004C3209">
        <w:rPr>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385D36" w:rsidRPr="004C3209" w:rsidRDefault="00587169">
      <w:pPr>
        <w:pStyle w:val="Standard"/>
        <w:jc w:val="both"/>
        <w:rPr>
          <w:lang w:val="ru-RU"/>
        </w:rPr>
      </w:pPr>
      <w:r w:rsidRPr="004C3209">
        <w:rPr>
          <w:lang w:val="ru-RU"/>
        </w:rPr>
        <w:t>Прибрежные защитные полосы устанавливаются в соответствии со статьей 65 Водного кодекса Российской Федерации.</w:t>
      </w:r>
    </w:p>
    <w:p w:rsidR="00385D36" w:rsidRPr="004C3209" w:rsidRDefault="00587169">
      <w:pPr>
        <w:pStyle w:val="Standard"/>
        <w:jc w:val="both"/>
        <w:rPr>
          <w:lang w:val="ru-RU"/>
        </w:rPr>
      </w:pPr>
      <w:r w:rsidRPr="004C3209">
        <w:rPr>
          <w:lang w:val="ru-RU"/>
        </w:rPr>
        <w:t>Ширина прибрежной защитной полосы устанавливается в зависимости от уклона берега водного объекта и составляет 35 м для обратного или нулевого уклона, 40 м для уклона до 3 градусов и 50 м для уклона 3 или более градусов.</w:t>
      </w:r>
    </w:p>
    <w:p w:rsidR="00385D36" w:rsidRPr="004C3209" w:rsidRDefault="00587169">
      <w:pPr>
        <w:pStyle w:val="Standard"/>
        <w:jc w:val="both"/>
        <w:rPr>
          <w:lang w:val="ru-RU"/>
        </w:rPr>
      </w:pPr>
      <w:r w:rsidRPr="004C3209">
        <w:rPr>
          <w:lang w:val="ru-RU"/>
        </w:rPr>
        <w:t xml:space="preserve">6. </w:t>
      </w:r>
      <w:r w:rsidRPr="004C3209">
        <w:rPr>
          <w:b/>
          <w:bCs/>
          <w:i/>
          <w:iCs/>
          <w:lang w:val="ru-RU"/>
        </w:rPr>
        <w:t>Виды запрещенного использования</w:t>
      </w:r>
      <w:r w:rsidRPr="004C3209">
        <w:rPr>
          <w:lang w:val="ru-RU"/>
        </w:rPr>
        <w:t xml:space="preserve"> недвижимости дополнительно к ограничениям, указанным для водоохранной зоны:</w:t>
      </w:r>
    </w:p>
    <w:p w:rsidR="00385D36" w:rsidRDefault="00587169">
      <w:pPr>
        <w:pStyle w:val="Standard"/>
        <w:numPr>
          <w:ilvl w:val="0"/>
          <w:numId w:val="108"/>
        </w:numPr>
        <w:jc w:val="both"/>
      </w:pPr>
      <w:r>
        <w:t>распашка земель;</w:t>
      </w:r>
    </w:p>
    <w:p w:rsidR="00385D36" w:rsidRDefault="00587169">
      <w:pPr>
        <w:pStyle w:val="Standard"/>
        <w:numPr>
          <w:ilvl w:val="0"/>
          <w:numId w:val="46"/>
        </w:numPr>
        <w:jc w:val="both"/>
      </w:pPr>
      <w:r>
        <w:t>размещение отвалов размываемых грунтов;</w:t>
      </w:r>
    </w:p>
    <w:p w:rsidR="00385D36" w:rsidRPr="004C3209" w:rsidRDefault="00587169">
      <w:pPr>
        <w:pStyle w:val="Standard"/>
        <w:numPr>
          <w:ilvl w:val="0"/>
          <w:numId w:val="46"/>
        </w:numPr>
        <w:jc w:val="both"/>
        <w:rPr>
          <w:lang w:val="ru-RU"/>
        </w:rPr>
      </w:pPr>
      <w:r w:rsidRPr="004C3209">
        <w:rPr>
          <w:lang w:val="ru-RU"/>
        </w:rPr>
        <w:t>выпас сельскохозяйственных животных и организация для них летних лагерей, ванн.</w:t>
      </w:r>
    </w:p>
    <w:p w:rsidR="00385D36" w:rsidRPr="004C3209" w:rsidRDefault="00587169">
      <w:pPr>
        <w:pStyle w:val="Textbody"/>
        <w:spacing w:after="0"/>
        <w:jc w:val="both"/>
        <w:rPr>
          <w:lang w:val="ru-RU"/>
        </w:rPr>
      </w:pPr>
      <w:r w:rsidRPr="004C3209">
        <w:rPr>
          <w:lang w:val="ru-RU"/>
        </w:rPr>
        <w:t>В пределах прибрежных защитных полос дополнительно к указанным ограничениям запрещаются:</w:t>
      </w:r>
    </w:p>
    <w:p w:rsidR="00385D36" w:rsidRPr="004C3209" w:rsidRDefault="00587169">
      <w:pPr>
        <w:pStyle w:val="Textbody"/>
        <w:spacing w:after="0"/>
        <w:jc w:val="both"/>
        <w:rPr>
          <w:lang w:val="ru-RU"/>
        </w:rPr>
      </w:pPr>
      <w:r w:rsidRPr="004C3209">
        <w:rPr>
          <w:lang w:val="ru-RU"/>
        </w:rPr>
        <w:t>- распашка земель;</w:t>
      </w:r>
    </w:p>
    <w:p w:rsidR="00385D36" w:rsidRPr="004C3209" w:rsidRDefault="00587169">
      <w:pPr>
        <w:pStyle w:val="Textbody"/>
        <w:spacing w:after="0"/>
        <w:jc w:val="both"/>
        <w:rPr>
          <w:lang w:val="ru-RU"/>
        </w:rPr>
      </w:pPr>
      <w:r w:rsidRPr="004C3209">
        <w:rPr>
          <w:lang w:val="ru-RU"/>
        </w:rPr>
        <w:t>- применение удобрений;</w:t>
      </w:r>
    </w:p>
    <w:p w:rsidR="00385D36" w:rsidRPr="004C3209" w:rsidRDefault="00587169">
      <w:pPr>
        <w:pStyle w:val="Textbody"/>
        <w:spacing w:after="0"/>
        <w:jc w:val="both"/>
        <w:rPr>
          <w:lang w:val="ru-RU"/>
        </w:rPr>
      </w:pPr>
      <w:r w:rsidRPr="004C3209">
        <w:rPr>
          <w:lang w:val="ru-RU"/>
        </w:rPr>
        <w:t>- складирование отвалов размываемых грунтов;</w:t>
      </w:r>
    </w:p>
    <w:p w:rsidR="00385D36" w:rsidRPr="004C3209" w:rsidRDefault="00587169">
      <w:pPr>
        <w:pStyle w:val="Textbody"/>
        <w:spacing w:after="0"/>
        <w:jc w:val="both"/>
        <w:rPr>
          <w:lang w:val="ru-RU"/>
        </w:rPr>
      </w:pPr>
      <w:r w:rsidRPr="004C3209">
        <w:rPr>
          <w:lang w:val="ru-RU"/>
        </w:rPr>
        <w:t>- выпас и организация летних лагерей скота (кроме использования традиционных мест водопоя), устройство купочных ванн;</w:t>
      </w:r>
    </w:p>
    <w:p w:rsidR="00385D36" w:rsidRPr="004C3209" w:rsidRDefault="00587169">
      <w:pPr>
        <w:pStyle w:val="Textbody"/>
        <w:spacing w:after="0"/>
        <w:jc w:val="both"/>
        <w:rPr>
          <w:lang w:val="ru-RU"/>
        </w:rPr>
      </w:pPr>
      <w:r w:rsidRPr="004C3209">
        <w:rPr>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385D36" w:rsidRPr="004C3209" w:rsidRDefault="00587169">
      <w:pPr>
        <w:pStyle w:val="Textbody"/>
        <w:spacing w:after="0"/>
        <w:jc w:val="both"/>
        <w:rPr>
          <w:lang w:val="ru-RU"/>
        </w:rPr>
      </w:pPr>
      <w:r w:rsidRPr="004C3209">
        <w:rPr>
          <w:lang w:val="ru-RU"/>
        </w:rPr>
        <w:t>- движение автомобилей и тракторов, кроме автомобилей специального назначения.</w:t>
      </w:r>
    </w:p>
    <w:p w:rsidR="00385D36" w:rsidRPr="004C3209" w:rsidRDefault="00587169">
      <w:pPr>
        <w:pStyle w:val="Textbody"/>
        <w:spacing w:after="0"/>
        <w:jc w:val="both"/>
        <w:rPr>
          <w:lang w:val="ru-RU"/>
        </w:rPr>
      </w:pPr>
      <w:r w:rsidRPr="004C3209">
        <w:rPr>
          <w:b/>
          <w:bCs/>
          <w:lang w:val="ru-RU"/>
        </w:rPr>
        <w:t>Участки земель в пределах прибрежных защитных полос предоставляются</w:t>
      </w:r>
      <w:r w:rsidRPr="004C3209">
        <w:rPr>
          <w:lang w:val="ru-RU"/>
        </w:rPr>
        <w:t xml:space="preserve"> для </w:t>
      </w:r>
      <w:r w:rsidRPr="004C3209">
        <w:rPr>
          <w:lang w:val="ru-RU"/>
        </w:rPr>
        <w:lastRenderedPageBreak/>
        <w:t>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85D36" w:rsidRPr="004C3209" w:rsidRDefault="00587169">
      <w:pPr>
        <w:pStyle w:val="Textbody"/>
        <w:spacing w:after="0"/>
        <w:jc w:val="both"/>
        <w:rPr>
          <w:lang w:val="ru-RU"/>
        </w:rPr>
      </w:pPr>
      <w:r w:rsidRPr="004C3209">
        <w:rPr>
          <w:lang w:val="ru-RU"/>
        </w:rPr>
        <w:t>На территориях водоохранных зон разрешается проведение рубок промежуточного пользования и других лесохозяйственных мероприятий, обеспечивающих охрану водных объектов.</w:t>
      </w:r>
    </w:p>
    <w:p w:rsidR="00385D36" w:rsidRPr="004C3209" w:rsidRDefault="00587169">
      <w:pPr>
        <w:pStyle w:val="Textbody"/>
        <w:spacing w:after="0"/>
        <w:jc w:val="both"/>
        <w:rPr>
          <w:lang w:val="ru-RU"/>
        </w:rPr>
      </w:pPr>
      <w:r w:rsidRPr="004C3209">
        <w:rPr>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385D36" w:rsidRPr="004C3209" w:rsidRDefault="00587169">
      <w:pPr>
        <w:pStyle w:val="Textbody"/>
        <w:spacing w:after="0"/>
        <w:jc w:val="both"/>
        <w:rPr>
          <w:lang w:val="ru-RU"/>
        </w:rPr>
      </w:pPr>
      <w:r w:rsidRPr="004C3209">
        <w:rPr>
          <w:lang w:val="ru-RU"/>
        </w:rPr>
        <w:t>При установлении на водных объектах зон санитарной охраны источников централизованного 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385D36" w:rsidRPr="004C3209" w:rsidRDefault="00587169">
      <w:pPr>
        <w:pStyle w:val="Textbody"/>
        <w:spacing w:after="0"/>
        <w:jc w:val="both"/>
        <w:rPr>
          <w:lang w:val="ru-RU"/>
        </w:rPr>
      </w:pPr>
      <w:r w:rsidRPr="004C3209">
        <w:rPr>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385D36" w:rsidRDefault="00587169">
      <w:pPr>
        <w:pStyle w:val="Textbody"/>
        <w:spacing w:after="0"/>
        <w:jc w:val="both"/>
        <w:rPr>
          <w:lang w:val="ru-RU"/>
        </w:rPr>
      </w:pPr>
      <w:r w:rsidRPr="004C3209">
        <w:rPr>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211093" w:rsidRDefault="00211093" w:rsidP="00211093">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211093" w:rsidRDefault="00211093" w:rsidP="00211093">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211093" w:rsidRDefault="00211093" w:rsidP="00211093">
      <w:pPr>
        <w:pStyle w:val="ConsPlusNormal"/>
        <w:ind w:firstLine="680"/>
        <w:jc w:val="both"/>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211093" w:rsidRPr="006F7A2A" w:rsidRDefault="006F7A2A" w:rsidP="006F7A2A">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Default="00587169">
      <w:pPr>
        <w:pStyle w:val="21"/>
        <w:spacing w:before="238" w:after="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80. Градостроительные регламенты лесного фонда  и  естественного ландшафта</w:t>
      </w:r>
    </w:p>
    <w:p w:rsidR="00385D36" w:rsidRPr="004C3209" w:rsidRDefault="00587169">
      <w:pPr>
        <w:pStyle w:val="31"/>
        <w:spacing w:before="125" w:after="62"/>
        <w:rPr>
          <w:rFonts w:ascii="Times New Roman" w:hAnsi="Times New Roman"/>
          <w:sz w:val="24"/>
          <w:szCs w:val="24"/>
          <w:lang w:val="ru-RU"/>
        </w:rPr>
      </w:pPr>
      <w:r w:rsidRPr="004C3209">
        <w:rPr>
          <w:rFonts w:ascii="Times New Roman" w:hAnsi="Times New Roman"/>
          <w:sz w:val="24"/>
          <w:szCs w:val="24"/>
          <w:lang w:val="ru-RU"/>
        </w:rPr>
        <w:t>ЛФ - Зона лесного фонда</w:t>
      </w:r>
    </w:p>
    <w:p w:rsidR="00385D36" w:rsidRDefault="00587169" w:rsidP="00211093">
      <w:pPr>
        <w:pStyle w:val="Standard"/>
        <w:numPr>
          <w:ilvl w:val="3"/>
          <w:numId w:val="80"/>
        </w:numPr>
        <w:jc w:val="both"/>
        <w:rPr>
          <w:lang w:val="ru-RU"/>
        </w:rPr>
      </w:pPr>
      <w:r w:rsidRPr="004C3209">
        <w:rPr>
          <w:b/>
          <w:bCs/>
          <w:i/>
          <w:iCs/>
          <w:lang w:val="ru-RU"/>
        </w:rPr>
        <w:t>Виды разрешенного использования</w:t>
      </w:r>
      <w:r w:rsidRPr="004C3209">
        <w:rPr>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211093" w:rsidRDefault="00211093" w:rsidP="00211093">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211093" w:rsidRDefault="00211093" w:rsidP="00211093">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211093" w:rsidRPr="00EE41CB" w:rsidRDefault="00211093" w:rsidP="00211093">
      <w:pPr>
        <w:pStyle w:val="ConsPlusNormal"/>
        <w:numPr>
          <w:ilvl w:val="0"/>
          <w:numId w:val="80"/>
        </w:numPr>
        <w:ind w:firstLine="680"/>
        <w:jc w:val="both"/>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EE41CB" w:rsidRPr="00EE41CB" w:rsidRDefault="00EE41CB" w:rsidP="00EE41CB">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211093" w:rsidRPr="004C3209" w:rsidRDefault="00211093" w:rsidP="00211093">
      <w:pPr>
        <w:pStyle w:val="Standard"/>
        <w:ind w:left="680" w:firstLine="0"/>
        <w:jc w:val="both"/>
        <w:rPr>
          <w:lang w:val="ru-RU"/>
        </w:rPr>
      </w:pPr>
    </w:p>
    <w:p w:rsidR="00385D36" w:rsidRDefault="00587169">
      <w:pPr>
        <w:pStyle w:val="31"/>
        <w:spacing w:before="0" w:after="0"/>
        <w:ind w:left="30" w:firstLine="675"/>
        <w:jc w:val="both"/>
        <w:rPr>
          <w:rFonts w:ascii="Times New Roman" w:hAnsi="Times New Roman"/>
          <w:sz w:val="24"/>
          <w:szCs w:val="24"/>
          <w:lang w:val="ru-RU"/>
        </w:rPr>
      </w:pPr>
      <w:r>
        <w:rPr>
          <w:rFonts w:ascii="Times New Roman" w:hAnsi="Times New Roman"/>
          <w:sz w:val="24"/>
          <w:szCs w:val="24"/>
          <w:lang w:val="ru-RU"/>
        </w:rPr>
        <w:t xml:space="preserve">ЕЛ - Зона естественного ландшафта, сельскохозяйственных угодий земель </w:t>
      </w:r>
      <w:r>
        <w:rPr>
          <w:rFonts w:ascii="Times New Roman" w:hAnsi="Times New Roman"/>
          <w:sz w:val="24"/>
          <w:szCs w:val="24"/>
          <w:lang w:val="ru-RU"/>
        </w:rPr>
        <w:lastRenderedPageBreak/>
        <w:t>сельскохозяйственного назначения (пашни, сенокосы, пастбища, залежи, земли, занятые многолетними насаждениями)</w:t>
      </w:r>
    </w:p>
    <w:p w:rsidR="00385D36" w:rsidRPr="004C3209" w:rsidRDefault="00587169">
      <w:pPr>
        <w:pStyle w:val="Standard"/>
        <w:jc w:val="both"/>
        <w:rPr>
          <w:lang w:val="ru-RU"/>
        </w:rPr>
      </w:pPr>
      <w:r>
        <w:rPr>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385D36" w:rsidRDefault="00587169">
      <w:pPr>
        <w:pStyle w:val="Standard"/>
        <w:jc w:val="both"/>
        <w:rPr>
          <w:lang w:val="ru-RU"/>
        </w:rPr>
      </w:pPr>
      <w:r w:rsidRPr="004C3209">
        <w:rPr>
          <w:lang w:val="ru-RU"/>
        </w:rPr>
        <w:t>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ст.36 Градостроительного кодекса Российской Федерации).</w:t>
      </w:r>
    </w:p>
    <w:p w:rsidR="00211093" w:rsidRDefault="00211093" w:rsidP="00211093">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w:t>
      </w:r>
      <w:r>
        <w:rPr>
          <w:rFonts w:ascii="Times New Roman" w:hAnsi="Times New Roman"/>
          <w:sz w:val="24"/>
          <w:szCs w:val="24"/>
        </w:rPr>
        <w:t xml:space="preserve">земельных участков </w:t>
      </w:r>
      <w:r>
        <w:rPr>
          <w:rFonts w:ascii="Times New Roman" w:hAnsi="Times New Roman"/>
          <w:b/>
          <w:bCs/>
          <w:sz w:val="24"/>
          <w:szCs w:val="24"/>
        </w:rPr>
        <w:t xml:space="preserve">— </w:t>
      </w:r>
      <w:r>
        <w:rPr>
          <w:rFonts w:ascii="Times New Roman" w:hAnsi="Times New Roman"/>
          <w:sz w:val="24"/>
          <w:szCs w:val="24"/>
        </w:rPr>
        <w:t>не подлежат установлению.</w:t>
      </w:r>
    </w:p>
    <w:p w:rsidR="00211093" w:rsidRDefault="00211093" w:rsidP="00211093">
      <w:pPr>
        <w:pStyle w:val="ConsPlusNormal"/>
        <w:ind w:firstLine="680"/>
        <w:jc w:val="both"/>
        <w:rPr>
          <w:rFonts w:ascii="Times New Roman" w:hAnsi="Times New Roman"/>
          <w:b/>
          <w:bCs/>
          <w:sz w:val="24"/>
          <w:szCs w:val="24"/>
        </w:rPr>
      </w:pPr>
      <w:r>
        <w:rPr>
          <w:rFonts w:ascii="Times New Roman" w:hAnsi="Times New Roman"/>
          <w:b/>
          <w:bCs/>
          <w:i/>
          <w:iCs/>
          <w:sz w:val="24"/>
          <w:szCs w:val="24"/>
        </w:rPr>
        <w:t xml:space="preserve">Вспомогательные виды разрешенного использования </w:t>
      </w:r>
      <w:r>
        <w:rPr>
          <w:rFonts w:ascii="Times New Roman" w:hAnsi="Times New Roman"/>
          <w:sz w:val="24"/>
          <w:szCs w:val="24"/>
        </w:rPr>
        <w:t>земельных участков</w:t>
      </w:r>
      <w:r>
        <w:rPr>
          <w:rFonts w:ascii="Times New Roman" w:hAnsi="Times New Roman"/>
          <w:b/>
          <w:bCs/>
          <w:i/>
          <w:iCs/>
          <w:sz w:val="24"/>
          <w:szCs w:val="24"/>
        </w:rPr>
        <w:t xml:space="preserve">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211093" w:rsidRDefault="00211093" w:rsidP="00211093">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 не подлежат установлению.</w:t>
      </w:r>
    </w:p>
    <w:p w:rsidR="006F7A2A" w:rsidRPr="006F7A2A" w:rsidRDefault="006F7A2A" w:rsidP="00211093">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w:t>
      </w:r>
      <w:bookmarkStart w:id="3" w:name="_GoBack"/>
      <w:bookmarkEnd w:id="3"/>
      <w:r w:rsidRPr="00485BE7">
        <w:rPr>
          <w:rFonts w:ascii="Times New Roman" w:hAnsi="Times New Roman" w:cs="Times New Roman"/>
          <w:sz w:val="24"/>
          <w:szCs w:val="24"/>
        </w:rPr>
        <w:t>,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85D36" w:rsidRDefault="00587169">
      <w:pPr>
        <w:pStyle w:val="41"/>
        <w:rPr>
          <w:rFonts w:ascii="Times New Roman" w:hAnsi="Times New Roman"/>
          <w:sz w:val="24"/>
          <w:szCs w:val="24"/>
          <w:lang w:val="ru-RU"/>
        </w:rPr>
      </w:pPr>
      <w:r>
        <w:rPr>
          <w:rFonts w:ascii="Times New Roman" w:hAnsi="Times New Roman"/>
          <w:sz w:val="24"/>
          <w:szCs w:val="24"/>
          <w:lang w:val="ru-RU"/>
        </w:rPr>
        <w:t>Статья 81. Градостроительные регламенты санитарно-защитных зон</w:t>
      </w:r>
    </w:p>
    <w:p w:rsidR="00385D36" w:rsidRPr="004C3209" w:rsidRDefault="00587169">
      <w:pPr>
        <w:pStyle w:val="Standard"/>
        <w:jc w:val="both"/>
        <w:rPr>
          <w:lang w:val="ru-RU"/>
        </w:rPr>
      </w:pPr>
      <w:r w:rsidRPr="004C3209">
        <w:rPr>
          <w:lang w:val="ru-RU"/>
        </w:rPr>
        <w:t xml:space="preserve">1. </w:t>
      </w:r>
      <w:r>
        <w:rPr>
          <w:lang w:val="ru-RU"/>
        </w:rPr>
        <w:t>Санитарно-защитные зоны (далее — СЗЗ) у</w:t>
      </w:r>
      <w:r w:rsidRPr="004C3209">
        <w:rPr>
          <w:lang w:val="ru-RU"/>
        </w:rPr>
        <w:t>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385D36" w:rsidRPr="004C3209" w:rsidRDefault="00587169">
      <w:pPr>
        <w:pStyle w:val="Standard"/>
        <w:numPr>
          <w:ilvl w:val="0"/>
          <w:numId w:val="109"/>
        </w:numPr>
        <w:jc w:val="both"/>
        <w:rPr>
          <w:lang w:val="ru-RU"/>
        </w:rPr>
      </w:pPr>
      <w:r w:rsidRPr="004C3209">
        <w:rPr>
          <w:lang w:val="ru-RU"/>
        </w:rPr>
        <w:t xml:space="preserve">предприятия </w:t>
      </w:r>
      <w:r>
        <w:t>I</w:t>
      </w:r>
      <w:r w:rsidRPr="004C3209">
        <w:rPr>
          <w:lang w:val="ru-RU"/>
        </w:rPr>
        <w:t xml:space="preserve"> класса </w:t>
      </w:r>
      <w:r>
        <w:rPr>
          <w:lang w:val="ru-RU"/>
        </w:rPr>
        <w:t>опасности</w:t>
      </w:r>
      <w:r w:rsidRPr="004C3209">
        <w:rPr>
          <w:lang w:val="ru-RU"/>
        </w:rPr>
        <w:t xml:space="preserve"> - 1000 м;</w:t>
      </w:r>
    </w:p>
    <w:p w:rsidR="00385D36" w:rsidRPr="004C3209" w:rsidRDefault="00587169">
      <w:pPr>
        <w:pStyle w:val="Standard"/>
        <w:numPr>
          <w:ilvl w:val="0"/>
          <w:numId w:val="47"/>
        </w:numPr>
        <w:jc w:val="both"/>
        <w:rPr>
          <w:lang w:val="ru-RU"/>
        </w:rPr>
      </w:pPr>
      <w:r w:rsidRPr="004C3209">
        <w:rPr>
          <w:rFonts w:cs="Times New Roman"/>
          <w:lang w:val="ru-RU"/>
        </w:rPr>
        <w:t xml:space="preserve">предприятия </w:t>
      </w:r>
      <w:r>
        <w:rPr>
          <w:rFonts w:cs="Times New Roman"/>
        </w:rPr>
        <w:t>II</w:t>
      </w:r>
      <w:r w:rsidRPr="004C3209">
        <w:rPr>
          <w:rFonts w:cs="Times New Roman"/>
          <w:lang w:val="ru-RU"/>
        </w:rPr>
        <w:t xml:space="preserve"> класса </w:t>
      </w:r>
      <w:r>
        <w:rPr>
          <w:rFonts w:cs="Times New Roman"/>
          <w:lang w:val="ru-RU"/>
        </w:rPr>
        <w:t xml:space="preserve">опасности </w:t>
      </w:r>
      <w:r w:rsidRPr="004C3209">
        <w:rPr>
          <w:rFonts w:cs="Times New Roman"/>
          <w:lang w:val="ru-RU"/>
        </w:rPr>
        <w:t>- 500 м (полигоны и участки компостирования твердых бытовых отходов);</w:t>
      </w:r>
    </w:p>
    <w:p w:rsidR="00385D36" w:rsidRPr="004C3209" w:rsidRDefault="00587169">
      <w:pPr>
        <w:pStyle w:val="Standard"/>
        <w:numPr>
          <w:ilvl w:val="0"/>
          <w:numId w:val="47"/>
        </w:numPr>
        <w:jc w:val="both"/>
        <w:rPr>
          <w:lang w:val="ru-RU"/>
        </w:rPr>
      </w:pPr>
      <w:r w:rsidRPr="004C3209">
        <w:rPr>
          <w:rFonts w:cs="Times New Roman"/>
          <w:lang w:val="ru-RU"/>
        </w:rPr>
        <w:t xml:space="preserve">предприятия </w:t>
      </w:r>
      <w:r>
        <w:rPr>
          <w:rFonts w:cs="Times New Roman"/>
        </w:rPr>
        <w:t>III</w:t>
      </w:r>
      <w:r w:rsidRPr="004C3209">
        <w:rPr>
          <w:rFonts w:cs="Times New Roman"/>
          <w:lang w:val="ru-RU"/>
        </w:rPr>
        <w:t xml:space="preserve"> класса </w:t>
      </w:r>
      <w:r>
        <w:rPr>
          <w:rFonts w:cs="Times New Roman"/>
          <w:lang w:val="ru-RU"/>
        </w:rPr>
        <w:t>опасности</w:t>
      </w:r>
      <w:r w:rsidRPr="004C3209">
        <w:rPr>
          <w:rFonts w:cs="Times New Roman"/>
          <w:lang w:val="ru-RU"/>
        </w:rPr>
        <w:t xml:space="preserve"> - 300 м (кладбища смешанного и традиционного захоронения площадью менее 20 га);</w:t>
      </w:r>
    </w:p>
    <w:p w:rsidR="00385D36" w:rsidRPr="004C3209" w:rsidRDefault="00587169">
      <w:pPr>
        <w:pStyle w:val="Standard"/>
        <w:numPr>
          <w:ilvl w:val="0"/>
          <w:numId w:val="47"/>
        </w:numPr>
        <w:jc w:val="both"/>
        <w:rPr>
          <w:lang w:val="ru-RU"/>
        </w:rPr>
      </w:pPr>
      <w:r w:rsidRPr="004C3209">
        <w:rPr>
          <w:rFonts w:cs="Times New Roman"/>
          <w:lang w:val="ru-RU"/>
        </w:rPr>
        <w:t xml:space="preserve">предприятия </w:t>
      </w:r>
      <w:r>
        <w:rPr>
          <w:rFonts w:cs="Times New Roman"/>
        </w:rPr>
        <w:t>IV</w:t>
      </w:r>
      <w:r w:rsidRPr="004C3209">
        <w:rPr>
          <w:rFonts w:cs="Times New Roman"/>
          <w:lang w:val="ru-RU"/>
        </w:rPr>
        <w:t xml:space="preserve"> класса </w:t>
      </w:r>
      <w:r>
        <w:rPr>
          <w:rFonts w:cs="Times New Roman"/>
          <w:lang w:val="ru-RU"/>
        </w:rPr>
        <w:t xml:space="preserve">опасности </w:t>
      </w:r>
      <w:r w:rsidRPr="004C3209">
        <w:rPr>
          <w:rFonts w:cs="Times New Roman"/>
          <w:lang w:val="ru-RU"/>
        </w:rPr>
        <w:t xml:space="preserve">- 100 м (гаражи и парки по ремонту, </w:t>
      </w:r>
      <w:r w:rsidRPr="004C3209">
        <w:rPr>
          <w:lang w:val="ru-RU"/>
        </w:rPr>
        <w:t>технологическому обслуживанию и хранению сельскохозяйственной техники; склады горюче-смазочных материалов);</w:t>
      </w:r>
    </w:p>
    <w:p w:rsidR="00385D36" w:rsidRPr="004C3209" w:rsidRDefault="00587169">
      <w:pPr>
        <w:pStyle w:val="Standard"/>
        <w:numPr>
          <w:ilvl w:val="0"/>
          <w:numId w:val="47"/>
        </w:numPr>
        <w:jc w:val="both"/>
        <w:rPr>
          <w:lang w:val="ru-RU"/>
        </w:rPr>
      </w:pPr>
      <w:r w:rsidRPr="004C3209">
        <w:rPr>
          <w:rFonts w:cs="Times New Roman"/>
          <w:lang w:val="ru-RU"/>
        </w:rPr>
        <w:t xml:space="preserve">предприятия </w:t>
      </w:r>
      <w:r>
        <w:rPr>
          <w:rFonts w:cs="Times New Roman"/>
        </w:rPr>
        <w:t>V</w:t>
      </w:r>
      <w:r w:rsidRPr="004C3209">
        <w:rPr>
          <w:rFonts w:cs="Times New Roman"/>
          <w:lang w:val="ru-RU"/>
        </w:rPr>
        <w:t xml:space="preserve"> класса </w:t>
      </w:r>
      <w:r>
        <w:rPr>
          <w:rFonts w:cs="Times New Roman"/>
          <w:lang w:val="ru-RU"/>
        </w:rPr>
        <w:t xml:space="preserve">опасности </w:t>
      </w:r>
      <w:r w:rsidRPr="004C3209">
        <w:rPr>
          <w:rFonts w:cs="Times New Roman"/>
          <w:lang w:val="ru-RU"/>
        </w:rPr>
        <w:t>- 50 м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385D36" w:rsidRDefault="00587169">
      <w:pPr>
        <w:pStyle w:val="Standard"/>
        <w:numPr>
          <w:ilvl w:val="0"/>
          <w:numId w:val="47"/>
        </w:numPr>
        <w:jc w:val="both"/>
      </w:pPr>
      <w:r>
        <w:t>котельные;</w:t>
      </w:r>
    </w:p>
    <w:p w:rsidR="00385D36" w:rsidRPr="004C3209" w:rsidRDefault="00587169">
      <w:pPr>
        <w:pStyle w:val="Standard"/>
        <w:numPr>
          <w:ilvl w:val="0"/>
          <w:numId w:val="47"/>
        </w:numPr>
        <w:jc w:val="both"/>
        <w:rPr>
          <w:lang w:val="ru-RU"/>
        </w:rPr>
      </w:pPr>
      <w:r w:rsidRPr="004C3209">
        <w:rPr>
          <w:lang w:val="ru-RU"/>
        </w:rPr>
        <w:t xml:space="preserve">СЗЗ </w:t>
      </w:r>
      <w:r>
        <w:rPr>
          <w:lang w:val="ru-RU"/>
        </w:rPr>
        <w:t>могут приниматься</w:t>
      </w:r>
      <w:r w:rsidRPr="004C3209">
        <w:rPr>
          <w:lang w:val="ru-RU"/>
        </w:rPr>
        <w:t xml:space="preserve"> по проекту расчета нормативов предельно допустимых выбросов загрязняющих веществ в атмосферу;</w:t>
      </w:r>
    </w:p>
    <w:p w:rsidR="00385D36" w:rsidRPr="004C3209" w:rsidRDefault="00587169">
      <w:pPr>
        <w:pStyle w:val="Standard"/>
        <w:ind w:firstLine="0"/>
        <w:jc w:val="both"/>
        <w:rPr>
          <w:lang w:val="ru-RU"/>
        </w:rPr>
      </w:pPr>
      <w:r>
        <w:rPr>
          <w:lang w:val="ru-RU"/>
        </w:rPr>
        <w:t xml:space="preserve">           8) н</w:t>
      </w:r>
      <w:r w:rsidRPr="004C3209">
        <w:rPr>
          <w:lang w:val="ru-RU"/>
        </w:rPr>
        <w:t>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85D36" w:rsidRPr="004C3209" w:rsidRDefault="00587169">
      <w:pPr>
        <w:pStyle w:val="Standard"/>
        <w:ind w:firstLine="0"/>
        <w:jc w:val="both"/>
        <w:rPr>
          <w:lang w:val="ru-RU"/>
        </w:rPr>
      </w:pPr>
      <w:r>
        <w:rPr>
          <w:lang w:val="ru-RU"/>
        </w:rPr>
        <w:t>С</w:t>
      </w:r>
      <w:r w:rsidRPr="004C3209">
        <w:rPr>
          <w:lang w:val="ru-RU"/>
        </w:rPr>
        <w:t>одержание указанного режима установлено СанПиН 2.1.4.1110-02 "Зоны санитарной охраны источников водоснабжения и водопроводов питьевого назначения".</w:t>
      </w:r>
    </w:p>
    <w:p w:rsidR="00385D36" w:rsidRDefault="00587169">
      <w:pPr>
        <w:pStyle w:val="25"/>
        <w:spacing w:line="240" w:lineRule="auto"/>
        <w:ind w:firstLine="680"/>
        <w:jc w:val="both"/>
        <w:rPr>
          <w:sz w:val="24"/>
          <w:szCs w:val="24"/>
        </w:rPr>
      </w:pPr>
      <w:r>
        <w:rPr>
          <w:sz w:val="24"/>
          <w:szCs w:val="24"/>
        </w:rPr>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385D36" w:rsidRDefault="00587169">
      <w:pPr>
        <w:pStyle w:val="25"/>
        <w:spacing w:line="240" w:lineRule="auto"/>
        <w:ind w:firstLine="680"/>
        <w:jc w:val="both"/>
        <w:rPr>
          <w:sz w:val="24"/>
          <w:szCs w:val="24"/>
        </w:rPr>
      </w:pPr>
      <w:r>
        <w:rPr>
          <w:sz w:val="24"/>
          <w:szCs w:val="24"/>
        </w:rPr>
        <w:lastRenderedPageBreak/>
        <w:t xml:space="preserve">Санитарными правилами и нормативами </w:t>
      </w:r>
      <w:r>
        <w:rPr>
          <w:b/>
          <w:bCs/>
          <w:sz w:val="24"/>
          <w:szCs w:val="24"/>
        </w:rPr>
        <w:t>не допускается размещение</w:t>
      </w:r>
      <w:r>
        <w:rPr>
          <w:sz w:val="24"/>
          <w:szCs w:val="24"/>
        </w:rPr>
        <w:t xml:space="preserve"> следующих объектов на территории СЗЗ, предприятий других отраслей промышленности и в зоне их влияния:</w:t>
      </w:r>
    </w:p>
    <w:p w:rsidR="00385D36" w:rsidRDefault="00587169">
      <w:pPr>
        <w:pStyle w:val="25"/>
        <w:spacing w:line="240" w:lineRule="auto"/>
        <w:ind w:firstLine="680"/>
        <w:jc w:val="both"/>
        <w:rPr>
          <w:sz w:val="24"/>
          <w:szCs w:val="24"/>
        </w:rPr>
      </w:pPr>
      <w:r>
        <w:rPr>
          <w:sz w:val="24"/>
          <w:szCs w:val="24"/>
        </w:rPr>
        <w:t>1) В санитарно-защитной зоне:</w:t>
      </w:r>
    </w:p>
    <w:p w:rsidR="00385D36" w:rsidRDefault="00587169">
      <w:pPr>
        <w:pStyle w:val="25"/>
        <w:spacing w:line="240" w:lineRule="auto"/>
        <w:ind w:firstLine="680"/>
        <w:jc w:val="both"/>
        <w:rPr>
          <w:sz w:val="24"/>
          <w:szCs w:val="24"/>
        </w:rPr>
      </w:pPr>
      <w:r>
        <w:rPr>
          <w:sz w:val="24"/>
          <w:szCs w:val="24"/>
        </w:rPr>
        <w:t>-  объектов для проживания людей;</w:t>
      </w:r>
    </w:p>
    <w:p w:rsidR="00385D36" w:rsidRDefault="00587169">
      <w:pPr>
        <w:pStyle w:val="25"/>
        <w:spacing w:line="240" w:lineRule="auto"/>
        <w:ind w:firstLine="680"/>
        <w:jc w:val="both"/>
        <w:rPr>
          <w:sz w:val="24"/>
          <w:szCs w:val="24"/>
        </w:rPr>
      </w:pPr>
      <w:r>
        <w:rPr>
          <w:sz w:val="24"/>
          <w:szCs w:val="24"/>
        </w:rPr>
        <w:t>-  коллективных или индивидуальных дачных и садово-огородных участков;</w:t>
      </w:r>
    </w:p>
    <w:p w:rsidR="00385D36" w:rsidRDefault="00587169">
      <w:pPr>
        <w:pStyle w:val="25"/>
        <w:spacing w:line="240" w:lineRule="auto"/>
        <w:ind w:firstLine="680"/>
        <w:jc w:val="both"/>
        <w:rPr>
          <w:sz w:val="24"/>
          <w:szCs w:val="24"/>
        </w:rPr>
      </w:pPr>
      <w:r>
        <w:rPr>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385D36" w:rsidRDefault="00587169">
      <w:pPr>
        <w:pStyle w:val="25"/>
        <w:spacing w:line="240" w:lineRule="auto"/>
        <w:ind w:firstLine="680"/>
        <w:jc w:val="both"/>
        <w:rPr>
          <w:sz w:val="24"/>
          <w:szCs w:val="24"/>
        </w:rPr>
      </w:pPr>
      <w:r>
        <w:rPr>
          <w:sz w:val="24"/>
          <w:szCs w:val="24"/>
        </w:rPr>
        <w:t>2) В границах СЗЗ и на территории предприятий других отраслей промышленности:</w:t>
      </w:r>
    </w:p>
    <w:p w:rsidR="00385D36" w:rsidRDefault="00587169">
      <w:pPr>
        <w:pStyle w:val="25"/>
        <w:spacing w:line="240" w:lineRule="auto"/>
        <w:ind w:firstLine="680"/>
        <w:jc w:val="both"/>
        <w:rPr>
          <w:sz w:val="24"/>
          <w:szCs w:val="24"/>
        </w:rPr>
      </w:pPr>
      <w:r>
        <w:rPr>
          <w:sz w:val="24"/>
          <w:szCs w:val="24"/>
        </w:rPr>
        <w:t>-   предприятия пищевых отраслей промышленности,</w:t>
      </w:r>
    </w:p>
    <w:p w:rsidR="00385D36" w:rsidRDefault="00587169">
      <w:pPr>
        <w:pStyle w:val="25"/>
        <w:spacing w:line="240" w:lineRule="auto"/>
        <w:ind w:firstLine="680"/>
        <w:jc w:val="both"/>
        <w:rPr>
          <w:sz w:val="24"/>
          <w:szCs w:val="24"/>
        </w:rPr>
      </w:pPr>
      <w:r>
        <w:rPr>
          <w:sz w:val="24"/>
          <w:szCs w:val="24"/>
        </w:rPr>
        <w:t>-   оптовые склады продовольственного сырья и пищевых продуктов,</w:t>
      </w:r>
    </w:p>
    <w:p w:rsidR="00385D36" w:rsidRDefault="00587169">
      <w:pPr>
        <w:pStyle w:val="25"/>
        <w:spacing w:line="240" w:lineRule="auto"/>
        <w:ind w:firstLine="680"/>
        <w:jc w:val="both"/>
        <w:rPr>
          <w:sz w:val="24"/>
          <w:szCs w:val="24"/>
        </w:rPr>
      </w:pPr>
      <w:r>
        <w:rPr>
          <w:sz w:val="24"/>
          <w:szCs w:val="24"/>
        </w:rPr>
        <w:t>-   комплексы водопроводных сооружений для подготовки и хранения питьевой воды.</w:t>
      </w:r>
    </w:p>
    <w:p w:rsidR="00385D36" w:rsidRDefault="00587169">
      <w:pPr>
        <w:pStyle w:val="25"/>
        <w:spacing w:line="240" w:lineRule="auto"/>
        <w:ind w:firstLine="680"/>
        <w:jc w:val="both"/>
        <w:rPr>
          <w:sz w:val="24"/>
          <w:szCs w:val="24"/>
        </w:rPr>
      </w:pPr>
      <w:r>
        <w:rPr>
          <w:sz w:val="24"/>
          <w:szCs w:val="24"/>
        </w:rPr>
        <w:t xml:space="preserve">В границах санитарно-защитной зоны </w:t>
      </w:r>
      <w:r>
        <w:rPr>
          <w:b/>
          <w:bCs/>
          <w:sz w:val="24"/>
          <w:szCs w:val="24"/>
        </w:rPr>
        <w:t>допускается размещать</w:t>
      </w:r>
      <w:r>
        <w:rPr>
          <w:sz w:val="24"/>
          <w:szCs w:val="24"/>
        </w:rPr>
        <w:t>:</w:t>
      </w:r>
    </w:p>
    <w:p w:rsidR="00385D36" w:rsidRDefault="00587169">
      <w:pPr>
        <w:pStyle w:val="25"/>
        <w:spacing w:line="240" w:lineRule="auto"/>
        <w:ind w:firstLine="680"/>
        <w:jc w:val="both"/>
        <w:rPr>
          <w:sz w:val="24"/>
          <w:szCs w:val="24"/>
        </w:rPr>
      </w:pPr>
      <w:r>
        <w:rPr>
          <w:sz w:val="24"/>
          <w:szCs w:val="24"/>
        </w:rPr>
        <w:t>- сельхозугодья для выращивания технических культур, не используемых для производства продуктов питания.</w:t>
      </w:r>
    </w:p>
    <w:p w:rsidR="00385D36" w:rsidRDefault="00587169">
      <w:pPr>
        <w:pStyle w:val="25"/>
        <w:spacing w:line="240" w:lineRule="auto"/>
        <w:jc w:val="both"/>
        <w:rPr>
          <w:sz w:val="24"/>
          <w:szCs w:val="24"/>
        </w:rPr>
      </w:pPr>
      <w:r>
        <w:rPr>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385D36" w:rsidRDefault="00587169">
      <w:pPr>
        <w:pStyle w:val="25"/>
        <w:spacing w:line="240" w:lineRule="auto"/>
        <w:ind w:firstLine="680"/>
        <w:jc w:val="both"/>
        <w:rPr>
          <w:sz w:val="24"/>
          <w:szCs w:val="24"/>
        </w:rPr>
      </w:pPr>
      <w:r>
        <w:rPr>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385D36" w:rsidRDefault="00587169">
      <w:pPr>
        <w:pStyle w:val="25"/>
        <w:spacing w:line="240" w:lineRule="auto"/>
        <w:jc w:val="both"/>
        <w:rPr>
          <w:sz w:val="24"/>
          <w:szCs w:val="24"/>
        </w:rPr>
      </w:pPr>
      <w:r>
        <w:rPr>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385D36" w:rsidRDefault="00587169">
      <w:pPr>
        <w:pStyle w:val="25"/>
        <w:spacing w:line="240" w:lineRule="auto"/>
        <w:ind w:firstLine="680"/>
        <w:jc w:val="both"/>
        <w:rPr>
          <w:sz w:val="24"/>
          <w:szCs w:val="24"/>
        </w:rPr>
      </w:pPr>
      <w:r>
        <w:rPr>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 при исключении их взаимного негативного воздействия.</w:t>
      </w:r>
    </w:p>
    <w:p w:rsidR="00385D36" w:rsidRDefault="00587169">
      <w:pPr>
        <w:pStyle w:val="25"/>
        <w:spacing w:line="240" w:lineRule="auto"/>
        <w:ind w:firstLine="680"/>
        <w:jc w:val="both"/>
        <w:rPr>
          <w:sz w:val="24"/>
          <w:szCs w:val="24"/>
        </w:rPr>
      </w:pPr>
      <w:r>
        <w:rPr>
          <w:sz w:val="24"/>
          <w:szCs w:val="24"/>
        </w:rPr>
        <w:t>Объекты, размещение которых в пределах СЗЗ разрешено, не должны занимать более 30% ее территории.</w:t>
      </w:r>
    </w:p>
    <w:p w:rsidR="00385D36" w:rsidRPr="004C3209" w:rsidRDefault="00587169">
      <w:pPr>
        <w:pStyle w:val="Standard"/>
        <w:jc w:val="both"/>
        <w:rPr>
          <w:lang w:val="ru-RU"/>
        </w:rPr>
      </w:pPr>
      <w:r w:rsidRPr="004C3209">
        <w:rPr>
          <w:lang w:val="ru-RU"/>
        </w:rPr>
        <w:t xml:space="preserve">4. </w:t>
      </w:r>
      <w:r w:rsidRPr="004C3209">
        <w:rPr>
          <w:rFonts w:eastAsia="Arial" w:cs="Arial"/>
          <w:lang w:val="ru-RU"/>
        </w:rPr>
        <w:t xml:space="preserve">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4C3209">
        <w:rPr>
          <w:rStyle w:val="StrongEmphasis"/>
          <w:b w:val="0"/>
          <w:bCs w:val="0"/>
          <w:lang w:val="ru-RU"/>
        </w:rPr>
        <w:t>СанПиН 2.2.1/2.1.1.1278-03</w:t>
      </w:r>
      <w:r w:rsidRPr="004C3209">
        <w:rPr>
          <w:lang w:val="ru-RU"/>
        </w:rPr>
        <w:t xml:space="preserve"> «</w:t>
      </w:r>
      <w:r w:rsidRPr="004C3209">
        <w:rPr>
          <w:rFonts w:eastAsia="Arial" w:cs="Arial"/>
          <w:lang w:val="ru-RU"/>
        </w:rPr>
        <w:t>Проектирование, строительство, реконструкция и эксплуатация предприятий, планировка и застройка населенных мест».</w:t>
      </w:r>
    </w:p>
    <w:p w:rsidR="00385D36" w:rsidRDefault="00587169">
      <w:pPr>
        <w:pStyle w:val="ConsPlusDocList"/>
        <w:jc w:val="both"/>
        <w:rPr>
          <w:rFonts w:ascii="Times New Roman" w:hAnsi="Times New Roman"/>
          <w:sz w:val="24"/>
          <w:szCs w:val="24"/>
        </w:rPr>
      </w:pPr>
      <w:r>
        <w:rPr>
          <w:rFonts w:ascii="Times New Roman" w:hAnsi="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385D36" w:rsidRPr="004C3209" w:rsidRDefault="00587169">
      <w:pPr>
        <w:pStyle w:val="Standard"/>
        <w:autoSpaceDE w:val="0"/>
        <w:jc w:val="both"/>
        <w:rPr>
          <w:rFonts w:eastAsia="Arial" w:cs="Arial"/>
          <w:lang w:val="ru-RU"/>
        </w:rPr>
      </w:pPr>
      <w:r w:rsidRPr="004C3209">
        <w:rPr>
          <w:rFonts w:eastAsia="Arial" w:cs="Arial"/>
          <w:lang w:val="ru-RU"/>
        </w:rPr>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385D36" w:rsidRPr="004C3209" w:rsidRDefault="00587169">
      <w:pPr>
        <w:pStyle w:val="Standard"/>
        <w:autoSpaceDE w:val="0"/>
        <w:jc w:val="right"/>
        <w:rPr>
          <w:lang w:val="ru-RU"/>
        </w:rPr>
      </w:pPr>
      <w:r w:rsidRPr="004C3209">
        <w:rPr>
          <w:lang w:val="ru-RU"/>
        </w:rPr>
        <w:t xml:space="preserve">Таблица </w:t>
      </w:r>
      <w:r w:rsidR="00211093">
        <w:rPr>
          <w:lang w:val="ru-RU"/>
        </w:rPr>
        <w:t>4</w:t>
      </w:r>
    </w:p>
    <w:p w:rsidR="00385D36" w:rsidRDefault="00587169">
      <w:pPr>
        <w:pStyle w:val="25"/>
        <w:spacing w:before="238" w:after="238" w:line="240" w:lineRule="auto"/>
        <w:jc w:val="center"/>
        <w:rPr>
          <w:b/>
          <w:bCs/>
          <w:sz w:val="24"/>
          <w:szCs w:val="24"/>
        </w:rPr>
      </w:pPr>
      <w:r>
        <w:rPr>
          <w:b/>
          <w:bCs/>
          <w:sz w:val="24"/>
          <w:szCs w:val="24"/>
        </w:rPr>
        <w:t xml:space="preserve">Санитарно-защитные зоны и санитарные разрывы существующих и проектируемых объектов в соответствии с требованиями СанПиН 2.2.1/2.1.1.1200-03 «Санитарно-защитные </w:t>
      </w:r>
      <w:r>
        <w:rPr>
          <w:b/>
          <w:bCs/>
          <w:sz w:val="24"/>
          <w:szCs w:val="24"/>
        </w:rPr>
        <w:lastRenderedPageBreak/>
        <w:t>зоны и санитарная классификация предприятий, сооружений и иных объектов»</w:t>
      </w:r>
    </w:p>
    <w:tbl>
      <w:tblPr>
        <w:tblW w:w="10290" w:type="dxa"/>
        <w:tblInd w:w="45" w:type="dxa"/>
        <w:tblLayout w:type="fixed"/>
        <w:tblCellMar>
          <w:left w:w="10" w:type="dxa"/>
          <w:right w:w="10" w:type="dxa"/>
        </w:tblCellMar>
        <w:tblLook w:val="04A0"/>
      </w:tblPr>
      <w:tblGrid>
        <w:gridCol w:w="775"/>
        <w:gridCol w:w="6509"/>
        <w:gridCol w:w="3006"/>
      </w:tblGrid>
      <w:tr w:rsidR="00385D36" w:rsidTr="00385D36">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Размер ограничений, м</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Pr="004C3209" w:rsidRDefault="00587169">
            <w:pPr>
              <w:pStyle w:val="Standard"/>
              <w:ind w:firstLine="0"/>
              <w:rPr>
                <w:lang w:val="ru-RU"/>
              </w:rPr>
            </w:pPr>
            <w:r w:rsidRPr="004C3209">
              <w:rPr>
                <w:lang w:val="ru-RU"/>
              </w:rPr>
              <w:t>Автозаправочная станция (АЗС), автогазозаправочная 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rPr>
                <w:rFonts w:eastAsia="Times New Roman"/>
              </w:rPr>
              <w:t xml:space="preserve">Автомойка </w:t>
            </w:r>
            <w:r>
              <w:rPr>
                <w:rFonts w:eastAsia="Times New Roman"/>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rPr>
                <w:rFonts w:eastAsia="Times New Roman"/>
              </w:rPr>
              <w:t>Авто</w:t>
            </w:r>
            <w:r>
              <w:rPr>
                <w:rFonts w:eastAsia="Times New Roman"/>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6</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7</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8</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9</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10</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11</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12</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13</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rPr>
                <w:lang w:val="ru-RU"/>
              </w:rPr>
            </w:pPr>
            <w:r>
              <w:rPr>
                <w:lang w:val="ru-RU"/>
              </w:rPr>
              <w:t>Зона охраны источников питьевого водоснабжения:</w:t>
            </w:r>
          </w:p>
          <w:p w:rsidR="00385D36" w:rsidRDefault="00587169">
            <w:pPr>
              <w:pStyle w:val="Standard"/>
              <w:ind w:firstLine="0"/>
              <w:rPr>
                <w:lang w:val="ru-RU"/>
              </w:rPr>
            </w:pPr>
            <w:r>
              <w:rPr>
                <w:lang w:val="ru-RU"/>
              </w:rPr>
              <w:t>1 — пояс</w:t>
            </w:r>
          </w:p>
          <w:p w:rsidR="00385D36" w:rsidRDefault="00587169">
            <w:pPr>
              <w:pStyle w:val="Standard"/>
              <w:ind w:firstLine="0"/>
              <w:rPr>
                <w:lang w:val="ru-RU"/>
              </w:rPr>
            </w:pPr>
            <w:r>
              <w:rPr>
                <w:lang w:val="ru-RU"/>
              </w:rPr>
              <w:t>2 — пояс</w:t>
            </w:r>
          </w:p>
          <w:p w:rsidR="00385D36" w:rsidRDefault="00587169">
            <w:pPr>
              <w:pStyle w:val="Standard"/>
              <w:ind w:firstLine="0"/>
              <w:rPr>
                <w:lang w:val="ru-RU"/>
              </w:rPr>
            </w:pPr>
            <w:r>
              <w:rPr>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385D36">
            <w:pPr>
              <w:pStyle w:val="Standard"/>
              <w:ind w:firstLine="0"/>
              <w:jc w:val="center"/>
            </w:pPr>
          </w:p>
          <w:p w:rsidR="00385D36" w:rsidRDefault="00587169">
            <w:pPr>
              <w:pStyle w:val="Standard"/>
              <w:ind w:firstLine="0"/>
              <w:jc w:val="center"/>
            </w:pPr>
            <w:r>
              <w:t>30</w:t>
            </w:r>
          </w:p>
          <w:p w:rsidR="00385D36" w:rsidRDefault="00587169">
            <w:pPr>
              <w:pStyle w:val="Standard"/>
              <w:ind w:firstLine="0"/>
              <w:jc w:val="center"/>
            </w:pPr>
            <w:r>
              <w:t>50</w:t>
            </w:r>
          </w:p>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14</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15</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16</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17</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18</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19</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20</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21</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22</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Pr="004C3209" w:rsidRDefault="00587169">
            <w:pPr>
              <w:pStyle w:val="Standard"/>
              <w:ind w:firstLine="0"/>
              <w:rPr>
                <w:lang w:val="ru-RU"/>
              </w:rPr>
            </w:pPr>
            <w:r w:rsidRPr="004C3209">
              <w:rPr>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23</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24</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rPr>
                <w:lang w:val="ru-RU"/>
              </w:rPr>
            </w:pPr>
            <w:r>
              <w:rPr>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25</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Pr="004C3209" w:rsidRDefault="00587169">
            <w:pPr>
              <w:pStyle w:val="Standard"/>
              <w:ind w:firstLine="0"/>
              <w:rPr>
                <w:lang w:val="ru-RU"/>
              </w:rPr>
            </w:pPr>
            <w:r w:rsidRPr="004C3209">
              <w:rPr>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26</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rPr>
                <w:lang w:val="ru-RU"/>
              </w:rPr>
            </w:pPr>
            <w:r>
              <w:rPr>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27</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28</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29</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rPr>
                <w:lang w:val="ru-RU"/>
              </w:rPr>
            </w:pPr>
            <w:r>
              <w:rPr>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30</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rPr>
                <w:lang w:val="ru-RU"/>
              </w:rPr>
            </w:pPr>
            <w:r>
              <w:rPr>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31</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32</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lastRenderedPageBreak/>
              <w:t>33</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34</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35</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rPr>
                <w:rFonts w:eastAsia="Times New Roman"/>
                <w:lang w:val="ru-RU"/>
              </w:rPr>
              <w:t>Районная электростанция, п</w:t>
            </w:r>
            <w:r>
              <w:rPr>
                <w:rFonts w:eastAsia="Times New Roman"/>
              </w:rP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20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36</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37</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20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38</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39</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40</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41</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42</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43</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44</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45</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Pr="004C3209" w:rsidRDefault="00587169">
            <w:pPr>
              <w:pStyle w:val="Standard"/>
              <w:ind w:firstLine="0"/>
              <w:rPr>
                <w:lang w:val="ru-RU"/>
              </w:rPr>
            </w:pPr>
            <w:r>
              <w:rPr>
                <w:rFonts w:eastAsia="Times New Roman"/>
                <w:lang w:val="ru-RU"/>
              </w:rPr>
              <w:t xml:space="preserve">Стадион </w:t>
            </w:r>
            <w:r>
              <w:rPr>
                <w:lang w:val="ru-RU"/>
              </w:rPr>
              <w:t>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46</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47</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Pr="004C3209" w:rsidRDefault="00587169">
            <w:pPr>
              <w:pStyle w:val="Standard"/>
              <w:ind w:firstLine="0"/>
              <w:rPr>
                <w:lang w:val="ru-RU"/>
              </w:rPr>
            </w:pPr>
            <w:r w:rsidRPr="004C3209">
              <w:rPr>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48</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49</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50</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300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51</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52</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53</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54</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pPr>
            <w: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55</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rPr>
                <w:lang w:val="ru-RU"/>
              </w:rPr>
            </w:pPr>
            <w:r>
              <w:rPr>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100</w:t>
            </w:r>
          </w:p>
        </w:tc>
      </w:tr>
      <w:tr w:rsidR="00385D36" w:rsidTr="00385D36">
        <w:tc>
          <w:tcPr>
            <w:tcW w:w="775"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jc w:val="center"/>
            </w:pPr>
            <w:r>
              <w:t>56</w:t>
            </w:r>
          </w:p>
        </w:tc>
        <w:tc>
          <w:tcPr>
            <w:tcW w:w="6509" w:type="dxa"/>
            <w:tcBorders>
              <w:left w:val="single" w:sz="2" w:space="0" w:color="000000"/>
              <w:bottom w:val="single" w:sz="2" w:space="0" w:color="000000"/>
            </w:tcBorders>
            <w:tcMar>
              <w:top w:w="55" w:type="dxa"/>
              <w:left w:w="55" w:type="dxa"/>
              <w:bottom w:w="55" w:type="dxa"/>
              <w:right w:w="55" w:type="dxa"/>
            </w:tcMar>
          </w:tcPr>
          <w:p w:rsidR="00385D36" w:rsidRDefault="00587169">
            <w:pPr>
              <w:pStyle w:val="Standard"/>
              <w:ind w:firstLine="0"/>
              <w:rPr>
                <w:lang w:val="ru-RU"/>
              </w:rPr>
            </w:pPr>
            <w:r>
              <w:rPr>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85D36" w:rsidRDefault="00587169">
            <w:pPr>
              <w:pStyle w:val="Standard"/>
              <w:ind w:firstLine="0"/>
              <w:jc w:val="center"/>
            </w:pPr>
            <w:r>
              <w:t>50</w:t>
            </w:r>
          </w:p>
        </w:tc>
      </w:tr>
    </w:tbl>
    <w:p w:rsidR="00385D36" w:rsidRPr="004C3209" w:rsidRDefault="00587169">
      <w:pPr>
        <w:pStyle w:val="21"/>
        <w:jc w:val="both"/>
        <w:rPr>
          <w:lang w:val="ru-RU"/>
        </w:rPr>
      </w:pPr>
      <w:r w:rsidRPr="004C3209">
        <w:rPr>
          <w:rFonts w:ascii="Times New Roman" w:hAnsi="Times New Roman"/>
          <w:i w:val="0"/>
          <w:iCs w:val="0"/>
          <w:sz w:val="24"/>
          <w:szCs w:val="24"/>
          <w:lang w:val="ru-RU"/>
        </w:rPr>
        <w:t xml:space="preserve">Статья 82. Градостроительные регламенты зон </w:t>
      </w:r>
      <w:r>
        <w:rPr>
          <w:rFonts w:ascii="Times New Roman" w:hAnsi="Times New Roman"/>
          <w:i w:val="0"/>
          <w:iCs w:val="0"/>
          <w:sz w:val="24"/>
          <w:szCs w:val="24"/>
          <w:lang w:val="ru-RU"/>
        </w:rPr>
        <w:t xml:space="preserve">с особыми условиями использования территории </w:t>
      </w:r>
      <w:r w:rsidRPr="004C3209">
        <w:rPr>
          <w:lang w:val="ru-RU"/>
        </w:rPr>
        <w:t xml:space="preserve"> </w:t>
      </w:r>
    </w:p>
    <w:p w:rsidR="00385D36" w:rsidRPr="004C3209" w:rsidRDefault="00587169">
      <w:pPr>
        <w:pStyle w:val="Standard"/>
        <w:jc w:val="both"/>
        <w:rPr>
          <w:lang w:val="ru-RU"/>
        </w:rPr>
      </w:pPr>
      <w:r>
        <w:rPr>
          <w:rFonts w:eastAsia="Arial-BoldMT" w:cs="Arial-BoldMT"/>
          <w:lang w:val="ru-RU"/>
        </w:rPr>
        <w:t>В соответствии с действующими положениями Градостроительного кодекса РФ, СанПиН 2.2.1/2.1.1.1200-03 «Санитарно-защитные зоны и санитарная классификация предприятий, сооружений и иных объектов», СНиП  2.05.02-85* «Автомобильные дороги»</w:t>
      </w:r>
      <w:r>
        <w:rPr>
          <w:rStyle w:val="StrongEmphasis"/>
          <w:rFonts w:eastAsia="Arial-BoldMT" w:cs="Arial-BoldMT"/>
          <w:lang w:val="ru-RU"/>
        </w:rPr>
        <w:t xml:space="preserve"> </w:t>
      </w:r>
      <w:r>
        <w:rPr>
          <w:lang w:val="ru-RU"/>
        </w:rPr>
        <w:t>приняты следующие ограничения на использование территории сельсовета</w:t>
      </w:r>
      <w:r>
        <w:rPr>
          <w:rStyle w:val="StrongEmphasis"/>
          <w:lang w:val="ru-RU"/>
        </w:rPr>
        <w:t>:</w:t>
      </w:r>
    </w:p>
    <w:p w:rsidR="00385D36" w:rsidRDefault="00587169">
      <w:pPr>
        <w:pStyle w:val="Standard"/>
        <w:numPr>
          <w:ilvl w:val="0"/>
          <w:numId w:val="110"/>
        </w:numPr>
        <w:jc w:val="both"/>
        <w:rPr>
          <w:lang w:val="ru-RU"/>
        </w:rPr>
      </w:pPr>
      <w:r>
        <w:rPr>
          <w:lang w:val="ru-RU"/>
        </w:rPr>
        <w:t>зоны санитарной охраны водопроводных сооружений населённых пунктов;</w:t>
      </w:r>
    </w:p>
    <w:p w:rsidR="00385D36" w:rsidRDefault="00587169">
      <w:pPr>
        <w:pStyle w:val="Standard"/>
        <w:numPr>
          <w:ilvl w:val="0"/>
          <w:numId w:val="110"/>
        </w:numPr>
        <w:jc w:val="both"/>
        <w:rPr>
          <w:lang w:val="ru-RU"/>
        </w:rPr>
      </w:pPr>
      <w:bookmarkStart w:id="4" w:name="mailru-webagent-gen-40"/>
      <w:bookmarkEnd w:id="4"/>
      <w:r>
        <w:rPr>
          <w:lang w:val="ru-RU"/>
        </w:rPr>
        <w:t>водоохранные зоны, прибрежные защитные полосы водных объектов, береговые полосы общего пользования;</w:t>
      </w:r>
    </w:p>
    <w:p w:rsidR="00385D36" w:rsidRDefault="00587169">
      <w:pPr>
        <w:pStyle w:val="Standard"/>
        <w:numPr>
          <w:ilvl w:val="0"/>
          <w:numId w:val="110"/>
        </w:numPr>
        <w:jc w:val="both"/>
        <w:rPr>
          <w:lang w:val="ru-RU"/>
        </w:rPr>
      </w:pPr>
      <w:r>
        <w:rPr>
          <w:lang w:val="ru-RU"/>
        </w:rPr>
        <w:t>защитные, санитарно-защитные зоны от предприятий;</w:t>
      </w:r>
    </w:p>
    <w:p w:rsidR="00385D36" w:rsidRDefault="00587169">
      <w:pPr>
        <w:pStyle w:val="Standard"/>
        <w:numPr>
          <w:ilvl w:val="0"/>
          <w:numId w:val="110"/>
        </w:numPr>
        <w:jc w:val="both"/>
        <w:rPr>
          <w:lang w:val="ru-RU"/>
        </w:rPr>
      </w:pPr>
      <w:r>
        <w:rPr>
          <w:lang w:val="ru-RU"/>
        </w:rPr>
        <w:t>зоны санитарного разрыва от инженерно-транспортных коммуникаций;</w:t>
      </w:r>
    </w:p>
    <w:p w:rsidR="00385D36" w:rsidRDefault="00587169">
      <w:pPr>
        <w:pStyle w:val="Textbody"/>
        <w:jc w:val="both"/>
        <w:rPr>
          <w:lang w:val="ru-RU"/>
        </w:rPr>
      </w:pPr>
      <w:r>
        <w:rPr>
          <w:lang w:val="ru-RU"/>
        </w:rPr>
        <w:t>Границы этих зон отображены на карте градостроительного зонирования.</w:t>
      </w:r>
    </w:p>
    <w:p w:rsidR="00385D36" w:rsidRPr="004C3209" w:rsidRDefault="00587169">
      <w:pPr>
        <w:pStyle w:val="Standard"/>
        <w:jc w:val="both"/>
        <w:rPr>
          <w:b/>
          <w:bCs/>
          <w:lang w:val="ru-RU"/>
        </w:rPr>
      </w:pPr>
      <w:r w:rsidRPr="004C3209">
        <w:rPr>
          <w:b/>
          <w:bCs/>
          <w:lang w:val="ru-RU"/>
        </w:rPr>
        <w:t>Ограничения:</w:t>
      </w:r>
    </w:p>
    <w:p w:rsidR="00385D36" w:rsidRPr="004C3209" w:rsidRDefault="00587169">
      <w:pPr>
        <w:pStyle w:val="Standard"/>
        <w:jc w:val="both"/>
        <w:rPr>
          <w:lang w:val="ru-RU"/>
        </w:rPr>
      </w:pPr>
      <w:r w:rsidRPr="004C3209">
        <w:rPr>
          <w:b/>
          <w:bCs/>
          <w:lang w:val="ru-RU"/>
        </w:rPr>
        <w:t>1.</w:t>
      </w:r>
      <w:r w:rsidRPr="004C3209">
        <w:rPr>
          <w:lang w:val="ru-RU"/>
        </w:rPr>
        <w:t xml:space="preserve"> </w:t>
      </w:r>
      <w:r>
        <w:rPr>
          <w:rFonts w:eastAsia="Arial" w:cs="Arial"/>
          <w:b/>
          <w:bCs/>
          <w:lang w:val="ru-RU"/>
        </w:rPr>
        <w:t>Водоохранные зоны</w:t>
      </w:r>
      <w:r>
        <w:rPr>
          <w:rFonts w:eastAsia="Arial" w:cs="Arial"/>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w:t>
      </w:r>
      <w:r>
        <w:rPr>
          <w:rFonts w:eastAsia="Arial" w:cs="Arial"/>
          <w:lang w:val="ru-RU"/>
        </w:rPr>
        <w:lastRenderedPageBreak/>
        <w:t>(подп.1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385D36" w:rsidRPr="004C3209" w:rsidRDefault="00587169">
      <w:pPr>
        <w:pStyle w:val="Standard"/>
        <w:jc w:val="both"/>
        <w:rPr>
          <w:lang w:val="ru-RU"/>
        </w:rPr>
      </w:pPr>
      <w:r>
        <w:rPr>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w:t>
      </w:r>
      <w:r>
        <w:rPr>
          <w:rFonts w:eastAsia="Andale Sans UI" w:cs="Times New Roman"/>
          <w:lang w:val="ru-RU"/>
        </w:rPr>
        <w:t>«</w:t>
      </w:r>
      <w:r>
        <w:rPr>
          <w:lang w:val="ru-RU"/>
        </w:rPr>
        <w:t>Водного кодекса Российской Федерации</w:t>
      </w:r>
      <w:r>
        <w:rPr>
          <w:rFonts w:eastAsia="Andale Sans UI" w:cs="Times New Roman"/>
          <w:lang w:val="ru-RU"/>
        </w:rPr>
        <w:t>»</w:t>
      </w:r>
      <w:r>
        <w:rPr>
          <w:lang w:val="ru-RU"/>
        </w:rPr>
        <w:t xml:space="preserve"> от 03.06.2006 </w:t>
      </w:r>
      <w:r>
        <w:t>N</w:t>
      </w:r>
      <w:r>
        <w:rPr>
          <w:lang w:val="ru-RU"/>
        </w:rPr>
        <w:t xml:space="preserve"> 74-ФЗ.</w:t>
      </w:r>
    </w:p>
    <w:p w:rsidR="00385D36" w:rsidRPr="004C3209" w:rsidRDefault="00587169">
      <w:pPr>
        <w:pStyle w:val="Standard"/>
        <w:tabs>
          <w:tab w:val="left" w:pos="684"/>
        </w:tabs>
        <w:jc w:val="both"/>
        <w:rPr>
          <w:lang w:val="ru-RU"/>
        </w:rPr>
      </w:pPr>
      <w:r w:rsidRPr="004C3209">
        <w:rPr>
          <w:lang w:val="ru-RU"/>
        </w:rPr>
        <w:t xml:space="preserve">Ширина </w:t>
      </w:r>
      <w:r>
        <w:rPr>
          <w:lang w:val="ru-RU"/>
        </w:rPr>
        <w:t>ВЗ</w:t>
      </w:r>
      <w:r w:rsidRPr="004C3209">
        <w:rPr>
          <w:lang w:val="ru-RU"/>
        </w:rPr>
        <w:t xml:space="preserve"> </w:t>
      </w:r>
      <w:r>
        <w:rPr>
          <w:lang w:val="ru-RU"/>
        </w:rPr>
        <w:t>озёр Назарово, Гагарье, Якушино, Зарослое, Угловое, Рижское</w:t>
      </w:r>
      <w:r w:rsidRPr="004C3209">
        <w:rPr>
          <w:lang w:val="ru-RU"/>
        </w:rPr>
        <w:t xml:space="preserve"> устанавливается в размере  200 (</w:t>
      </w:r>
      <w:r>
        <w:rPr>
          <w:lang w:val="ru-RU"/>
        </w:rPr>
        <w:t>двухсот)</w:t>
      </w:r>
      <w:r w:rsidRPr="004C3209">
        <w:rPr>
          <w:lang w:val="ru-RU"/>
        </w:rPr>
        <w:t xml:space="preserve"> метров, </w:t>
      </w:r>
      <w:r>
        <w:rPr>
          <w:lang w:val="ru-RU"/>
        </w:rPr>
        <w:t>ПЗП — 30 (тридцати) метров</w:t>
      </w:r>
      <w:r w:rsidRPr="004C3209">
        <w:rPr>
          <w:lang w:val="ru-RU"/>
        </w:rPr>
        <w:t>.</w:t>
      </w:r>
    </w:p>
    <w:p w:rsidR="00385D36" w:rsidRPr="004C3209" w:rsidRDefault="00587169">
      <w:pPr>
        <w:pStyle w:val="Standard"/>
        <w:tabs>
          <w:tab w:val="left" w:pos="684"/>
        </w:tabs>
        <w:autoSpaceDE w:val="0"/>
        <w:jc w:val="both"/>
        <w:rPr>
          <w:lang w:val="ru-RU"/>
        </w:rPr>
      </w:pPr>
      <w:r>
        <w:rPr>
          <w:rFonts w:eastAsia="Arial" w:cs="Arial"/>
          <w:lang w:val="ru-RU"/>
        </w:rPr>
        <w:t>Ширина ВЗ озера Мал. Якшино</w:t>
      </w:r>
      <w:r>
        <w:rPr>
          <w:rFonts w:eastAsia="TimesNewRomanPSMT" w:cs="TimesNewRomanPSMT"/>
          <w:lang w:val="ru-RU"/>
        </w:rPr>
        <w:t xml:space="preserve"> </w:t>
      </w:r>
      <w:r>
        <w:rPr>
          <w:rFonts w:eastAsia="Arial" w:cs="Arial"/>
          <w:lang w:val="ru-RU"/>
        </w:rPr>
        <w:t>и безымянных водоёмов  установлена в размере 50 (пятидесяти) метров, ПЗП - 20 (двадцати) метров.</w:t>
      </w:r>
    </w:p>
    <w:p w:rsidR="00385D36" w:rsidRDefault="00587169">
      <w:pPr>
        <w:pStyle w:val="ConsPlusDocList"/>
        <w:ind w:firstLine="680"/>
        <w:jc w:val="both"/>
      </w:pPr>
      <w:r>
        <w:rPr>
          <w:rFonts w:ascii="Times New Roman" w:hAnsi="Times New Roman"/>
          <w:b/>
          <w:bCs/>
          <w:sz w:val="24"/>
          <w:szCs w:val="24"/>
        </w:rPr>
        <w:t>В границах прибрежных защитных полос</w:t>
      </w:r>
      <w:r>
        <w:rPr>
          <w:rFonts w:ascii="Times New Roman" w:hAnsi="Times New Roman"/>
          <w:sz w:val="24"/>
          <w:szCs w:val="24"/>
        </w:rPr>
        <w:t xml:space="preserve"> наряду с установленными ч.15 ст.65 ВК РФ ограничениями </w:t>
      </w:r>
      <w:r>
        <w:rPr>
          <w:rFonts w:ascii="Times New Roman" w:hAnsi="Times New Roman"/>
          <w:b/>
          <w:bCs/>
          <w:sz w:val="24"/>
          <w:szCs w:val="24"/>
        </w:rPr>
        <w:t>запрещаются:</w:t>
      </w:r>
    </w:p>
    <w:p w:rsidR="00385D36" w:rsidRDefault="00587169">
      <w:pPr>
        <w:pStyle w:val="ConsPlusDocList"/>
        <w:ind w:firstLine="680"/>
        <w:jc w:val="both"/>
        <w:rPr>
          <w:rFonts w:ascii="Times New Roman" w:hAnsi="Times New Roman"/>
          <w:sz w:val="24"/>
          <w:szCs w:val="24"/>
        </w:rPr>
      </w:pPr>
      <w:r>
        <w:rPr>
          <w:rFonts w:ascii="Times New Roman" w:hAnsi="Times New Roman"/>
          <w:sz w:val="24"/>
          <w:szCs w:val="24"/>
        </w:rPr>
        <w:t>1) распашка земель;</w:t>
      </w:r>
    </w:p>
    <w:p w:rsidR="00385D36" w:rsidRDefault="00587169">
      <w:pPr>
        <w:pStyle w:val="ConsPlusDocList"/>
        <w:ind w:firstLine="680"/>
        <w:jc w:val="both"/>
        <w:rPr>
          <w:rFonts w:ascii="Times New Roman" w:hAnsi="Times New Roman"/>
          <w:sz w:val="24"/>
          <w:szCs w:val="24"/>
        </w:rPr>
      </w:pPr>
      <w:r>
        <w:rPr>
          <w:rFonts w:ascii="Times New Roman" w:hAnsi="Times New Roman"/>
          <w:sz w:val="24"/>
          <w:szCs w:val="24"/>
        </w:rPr>
        <w:t>2) размещение отвалов размываемых грунтов;</w:t>
      </w:r>
    </w:p>
    <w:p w:rsidR="00385D36" w:rsidRDefault="00587169">
      <w:pPr>
        <w:pStyle w:val="ConsPlusDocList"/>
        <w:ind w:firstLine="680"/>
        <w:jc w:val="both"/>
        <w:rPr>
          <w:rFonts w:ascii="Times New Roman" w:hAnsi="Times New Roman"/>
          <w:sz w:val="24"/>
          <w:szCs w:val="24"/>
        </w:rPr>
      </w:pPr>
      <w:r>
        <w:rPr>
          <w:rFonts w:ascii="Times New Roman" w:hAnsi="Times New Roman"/>
          <w:sz w:val="24"/>
          <w:szCs w:val="24"/>
        </w:rPr>
        <w:t>3) выпас сельскохозяйственных животных и организация для них летних лагерей, ванн.</w:t>
      </w:r>
    </w:p>
    <w:p w:rsidR="00385D36" w:rsidRDefault="00587169">
      <w:pPr>
        <w:pStyle w:val="ConsPlusDocList"/>
        <w:ind w:firstLine="680"/>
        <w:jc w:val="both"/>
      </w:pPr>
      <w:r>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Pr>
          <w:rFonts w:ascii="Times New Roman" w:hAnsi="Times New Roman"/>
          <w:color w:val="000000"/>
          <w:sz w:val="24"/>
          <w:szCs w:val="24"/>
        </w:rPr>
        <w:t>,</w:t>
      </w:r>
      <w:r>
        <w:rPr>
          <w:rFonts w:ascii="Times New Roman" w:hAnsi="Times New Roman"/>
          <w:sz w:val="24"/>
          <w:szCs w:val="24"/>
        </w:rPr>
        <w:t xml:space="preserve"> установленном Правительством Российской Федерации.</w:t>
      </w:r>
    </w:p>
    <w:p w:rsidR="00385D36" w:rsidRDefault="00587169">
      <w:pPr>
        <w:pStyle w:val="Standard"/>
        <w:tabs>
          <w:tab w:val="left" w:pos="1043"/>
        </w:tabs>
        <w:jc w:val="both"/>
        <w:rPr>
          <w:lang w:val="ru-RU"/>
        </w:rPr>
      </w:pPr>
      <w:r>
        <w:rPr>
          <w:lang w:val="ru-RU"/>
        </w:rPr>
        <w:t>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 независимо от уклона и характера прилегающих земель.</w:t>
      </w:r>
    </w:p>
    <w:p w:rsidR="00385D36" w:rsidRDefault="00587169">
      <w:pPr>
        <w:pStyle w:val="Standard"/>
        <w:tabs>
          <w:tab w:val="left" w:pos="684"/>
        </w:tabs>
        <w:jc w:val="both"/>
        <w:rPr>
          <w:lang w:val="ru-RU"/>
        </w:rPr>
      </w:pPr>
      <w:r>
        <w:rPr>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385D36" w:rsidRPr="004C3209" w:rsidRDefault="00587169">
      <w:pPr>
        <w:pStyle w:val="Standard"/>
        <w:jc w:val="both"/>
        <w:rPr>
          <w:b/>
          <w:bCs/>
          <w:lang w:val="ru-RU"/>
        </w:rPr>
      </w:pPr>
      <w:r w:rsidRPr="004C3209">
        <w:rPr>
          <w:b/>
          <w:bCs/>
          <w:lang w:val="ru-RU"/>
        </w:rPr>
        <w:t>В границах водоохранных зон запрещаются:</w:t>
      </w:r>
    </w:p>
    <w:p w:rsidR="00385D36" w:rsidRDefault="00587169">
      <w:pPr>
        <w:pStyle w:val="ConsPlusDocList"/>
        <w:ind w:firstLine="680"/>
        <w:jc w:val="both"/>
        <w:rPr>
          <w:rFonts w:ascii="Times New Roman" w:hAnsi="Times New Roman"/>
          <w:sz w:val="24"/>
          <w:szCs w:val="24"/>
        </w:rPr>
      </w:pPr>
      <w:r>
        <w:rPr>
          <w:rFonts w:ascii="Times New Roman" w:hAnsi="Times New Roman"/>
          <w:sz w:val="24"/>
          <w:szCs w:val="24"/>
        </w:rPr>
        <w:t>1) использование сточных вод для удобрения почв;</w:t>
      </w:r>
    </w:p>
    <w:p w:rsidR="00385D36" w:rsidRDefault="00587169">
      <w:pPr>
        <w:pStyle w:val="ConsPlusDocList"/>
        <w:ind w:firstLine="680"/>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85D36" w:rsidRDefault="00587169">
      <w:pPr>
        <w:pStyle w:val="ConsPlusDocList"/>
        <w:ind w:firstLine="680"/>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вредителями и болезнями растений;</w:t>
      </w:r>
    </w:p>
    <w:p w:rsidR="00385D36" w:rsidRDefault="00587169">
      <w:pPr>
        <w:pStyle w:val="Standard"/>
        <w:jc w:val="both"/>
        <w:rPr>
          <w:rFonts w:eastAsia="Arial" w:cs="Arial"/>
          <w:lang w:val="ru-RU"/>
        </w:rPr>
      </w:pPr>
      <w:r>
        <w:rPr>
          <w:rFonts w:eastAsia="Arial" w:cs="Arial"/>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85D36" w:rsidRDefault="00587169">
      <w:pPr>
        <w:pStyle w:val="Standard"/>
        <w:tabs>
          <w:tab w:val="left" w:pos="684"/>
        </w:tabs>
        <w:ind w:firstLine="0"/>
        <w:jc w:val="both"/>
        <w:rPr>
          <w:lang w:val="ru-RU"/>
        </w:rPr>
      </w:pPr>
      <w:r>
        <w:rPr>
          <w:rFonts w:eastAsia="Arial" w:cs="Arial"/>
          <w:sz w:val="22"/>
          <w:szCs w:val="22"/>
          <w:lang w:val="ru-RU"/>
        </w:rPr>
        <w:t xml:space="preserve">         </w:t>
      </w:r>
      <w:r>
        <w:rPr>
          <w:rFonts w:eastAsia="Arial" w:cs="Arial"/>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85D36" w:rsidRPr="004C3209" w:rsidRDefault="00587169">
      <w:pPr>
        <w:pStyle w:val="Standard"/>
        <w:jc w:val="both"/>
        <w:rPr>
          <w:lang w:val="ru-RU"/>
        </w:rPr>
      </w:pPr>
      <w:r>
        <w:rPr>
          <w:lang w:val="ru-RU"/>
        </w:rPr>
        <w:t xml:space="preserve">На основании ст. 6 Водного Кодекса РФ </w:t>
      </w:r>
      <w:r>
        <w:rPr>
          <w:b/>
          <w:bCs/>
          <w:lang w:val="ru-RU"/>
        </w:rPr>
        <w:t>полоса вдоль береговой линии</w:t>
      </w:r>
      <w:r>
        <w:rPr>
          <w:lang w:val="ru-RU"/>
        </w:rPr>
        <w:t xml:space="preserve"> водного объекта общего пользования (береговая полоса) </w:t>
      </w:r>
      <w:r>
        <w:rPr>
          <w:b/>
          <w:bCs/>
          <w:lang w:val="ru-RU"/>
        </w:rPr>
        <w:t>предназначается для общего пользования</w:t>
      </w:r>
      <w:r>
        <w:rPr>
          <w:lang w:val="ru-RU"/>
        </w:rPr>
        <w:t>.</w:t>
      </w:r>
    </w:p>
    <w:p w:rsidR="00385D36" w:rsidRPr="004C3209" w:rsidRDefault="00587169">
      <w:pPr>
        <w:pStyle w:val="Standard"/>
        <w:tabs>
          <w:tab w:val="left" w:pos="700"/>
        </w:tabs>
        <w:jc w:val="both"/>
        <w:rPr>
          <w:lang w:val="ru-RU"/>
        </w:rPr>
      </w:pPr>
      <w:r w:rsidRPr="004C3209">
        <w:rPr>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85D36" w:rsidRPr="004C3209" w:rsidRDefault="00587169">
      <w:pPr>
        <w:pStyle w:val="Textbody"/>
        <w:spacing w:after="0"/>
        <w:jc w:val="both"/>
        <w:rPr>
          <w:lang w:val="ru-RU"/>
        </w:rPr>
      </w:pPr>
      <w:r w:rsidRPr="004C3209">
        <w:rPr>
          <w:lang w:val="ru-RU"/>
        </w:rPr>
        <w:t>Прибрежные защитные полосы, как правило, должны быть заняты древесно - кустарниковой растительностью или залужены.</w:t>
      </w:r>
    </w:p>
    <w:p w:rsidR="00385D36" w:rsidRPr="004C3209" w:rsidRDefault="00587169">
      <w:pPr>
        <w:pStyle w:val="Textbody"/>
        <w:spacing w:after="0"/>
        <w:jc w:val="both"/>
        <w:rPr>
          <w:lang w:val="ru-RU"/>
        </w:rPr>
      </w:pPr>
      <w:r w:rsidRPr="004C3209">
        <w:rPr>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385D36" w:rsidRDefault="00587169">
      <w:pPr>
        <w:pStyle w:val="Standard"/>
        <w:jc w:val="both"/>
        <w:rPr>
          <w:lang w:val="ru-RU"/>
        </w:rPr>
      </w:pPr>
      <w:r>
        <w:rPr>
          <w:lang w:val="ru-RU"/>
        </w:rPr>
        <w:t xml:space="preserve">Закрепление на местности границ водоохранных зон и границ прибрежных защитных полос </w:t>
      </w:r>
      <w:r>
        <w:rPr>
          <w:lang w:val="ru-RU"/>
        </w:rPr>
        <w:lastRenderedPageBreak/>
        <w:t>специальными информационными знаками осуществляется в соответствии с земельным законодательством.</w:t>
      </w:r>
    </w:p>
    <w:p w:rsidR="00385D36" w:rsidRDefault="00587169">
      <w:pPr>
        <w:pStyle w:val="Standard"/>
        <w:jc w:val="both"/>
        <w:rPr>
          <w:lang w:val="ru-RU"/>
        </w:rPr>
      </w:pPr>
      <w:r>
        <w:rPr>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385D36" w:rsidRPr="004C3209" w:rsidRDefault="00587169">
      <w:pPr>
        <w:pStyle w:val="Standard"/>
        <w:jc w:val="both"/>
        <w:rPr>
          <w:lang w:val="ru-RU"/>
        </w:rPr>
      </w:pPr>
      <w:r>
        <w:rPr>
          <w:rFonts w:eastAsia="Arial" w:cs="Arial"/>
          <w:b/>
          <w:bCs/>
          <w:lang w:val="ru-RU"/>
        </w:rPr>
        <w:t>2. Зона санитарной охраны водопроводных сооружений</w:t>
      </w:r>
      <w:r>
        <w:rPr>
          <w:rFonts w:eastAsia="Arial" w:cs="Arial"/>
          <w:lang w:val="ru-RU"/>
        </w:rPr>
        <w:t xml:space="preserve"> </w:t>
      </w:r>
      <w:r>
        <w:rPr>
          <w:rFonts w:eastAsia="Arial" w:cs="Arial"/>
          <w:b/>
          <w:bCs/>
          <w:lang w:val="ru-RU"/>
        </w:rPr>
        <w:t>и</w:t>
      </w:r>
      <w:r>
        <w:rPr>
          <w:rFonts w:eastAsia="Arial" w:cs="Arial"/>
          <w:b/>
          <w:lang w:val="ru-RU"/>
        </w:rPr>
        <w:t xml:space="preserve"> источников водоснабжения</w:t>
      </w:r>
      <w:r>
        <w:rPr>
          <w:rFonts w:eastAsia="Arial" w:cs="Arial"/>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385D36" w:rsidRDefault="00587169">
      <w:pPr>
        <w:pStyle w:val="Textbody"/>
        <w:spacing w:after="0"/>
        <w:jc w:val="both"/>
        <w:rPr>
          <w:rFonts w:eastAsia="Arial" w:cs="Arial"/>
          <w:lang w:val="ru-RU"/>
        </w:rPr>
      </w:pPr>
      <w:r>
        <w:rPr>
          <w:rFonts w:eastAsia="Arial" w:cs="Arial"/>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385D36" w:rsidRPr="004C3209" w:rsidRDefault="00587169">
      <w:pPr>
        <w:pStyle w:val="Textbody"/>
        <w:rPr>
          <w:lang w:val="ru-RU"/>
        </w:rPr>
      </w:pPr>
      <w:r w:rsidRPr="004C3209">
        <w:rPr>
          <w:lang w:val="ru-RU"/>
        </w:rPr>
        <w:t>Зона санитарной охраны водозаборов имеет три пояса:</w:t>
      </w:r>
    </w:p>
    <w:p w:rsidR="00385D36" w:rsidRPr="004C3209" w:rsidRDefault="00587169">
      <w:pPr>
        <w:pStyle w:val="Textbody"/>
        <w:numPr>
          <w:ilvl w:val="0"/>
          <w:numId w:val="111"/>
        </w:numPr>
        <w:spacing w:after="0"/>
        <w:rPr>
          <w:lang w:val="ru-RU"/>
        </w:rPr>
      </w:pPr>
      <w:r w:rsidRPr="004C3209">
        <w:rPr>
          <w:rStyle w:val="StrongEmphasis"/>
          <w:lang w:val="ru-RU"/>
        </w:rPr>
        <w:t>І пояс</w:t>
      </w:r>
      <w:r w:rsidRPr="004C3209">
        <w:rPr>
          <w:lang w:val="ru-RU"/>
        </w:rPr>
        <w:t xml:space="preserve"> – пояс строгого режима.</w:t>
      </w:r>
    </w:p>
    <w:p w:rsidR="00385D36" w:rsidRPr="004C3209" w:rsidRDefault="00587169">
      <w:pPr>
        <w:pStyle w:val="Textbody"/>
        <w:numPr>
          <w:ilvl w:val="0"/>
          <w:numId w:val="111"/>
        </w:numPr>
        <w:spacing w:after="0"/>
        <w:rPr>
          <w:lang w:val="ru-RU"/>
        </w:rPr>
      </w:pPr>
      <w:r>
        <w:rPr>
          <w:rStyle w:val="StrongEmphasis"/>
        </w:rPr>
        <w:t>II</w:t>
      </w:r>
      <w:r w:rsidRPr="004C3209">
        <w:rPr>
          <w:rStyle w:val="StrongEmphasis"/>
          <w:lang w:val="ru-RU"/>
        </w:rPr>
        <w:t xml:space="preserve"> пояс</w:t>
      </w:r>
      <w:r w:rsidRPr="004C3209">
        <w:rPr>
          <w:lang w:val="ru-RU"/>
        </w:rPr>
        <w:t xml:space="preserve"> – охрана от бактериальных загрязнений.</w:t>
      </w:r>
    </w:p>
    <w:p w:rsidR="00385D36" w:rsidRPr="004C3209" w:rsidRDefault="00587169">
      <w:pPr>
        <w:pStyle w:val="Textbody"/>
        <w:numPr>
          <w:ilvl w:val="0"/>
          <w:numId w:val="111"/>
        </w:numPr>
        <w:rPr>
          <w:lang w:val="ru-RU"/>
        </w:rPr>
      </w:pPr>
      <w:r>
        <w:rPr>
          <w:rStyle w:val="StrongEmphasis"/>
        </w:rPr>
        <w:t>III</w:t>
      </w:r>
      <w:r w:rsidRPr="004C3209">
        <w:rPr>
          <w:rStyle w:val="StrongEmphasis"/>
          <w:lang w:val="ru-RU"/>
        </w:rPr>
        <w:t xml:space="preserve"> пояс</w:t>
      </w:r>
      <w:r w:rsidRPr="004C3209">
        <w:rPr>
          <w:lang w:val="ru-RU"/>
        </w:rPr>
        <w:t xml:space="preserve"> – охрана от химических загрязнений.</w:t>
      </w:r>
    </w:p>
    <w:p w:rsidR="00385D36" w:rsidRPr="004C3209" w:rsidRDefault="00587169">
      <w:pPr>
        <w:pStyle w:val="Textbody"/>
        <w:jc w:val="both"/>
        <w:rPr>
          <w:lang w:val="ru-RU"/>
        </w:rPr>
      </w:pPr>
      <w:r w:rsidRPr="004C3209">
        <w:rPr>
          <w:rStyle w:val="StrongEmphasis"/>
          <w:lang w:val="ru-RU"/>
        </w:rPr>
        <w:t>І пояс зоны санитарной охраны</w:t>
      </w:r>
      <w:r w:rsidRPr="004C3209">
        <w:rPr>
          <w:lang w:val="ru-RU"/>
        </w:rPr>
        <w:t xml:space="preserve"> источников водоснабжения, пояс строгого режима для подземного водного источника, представляет собой полосу шириной в 30 м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4C3209">
        <w:rPr>
          <w:rStyle w:val="StrongEmphasis"/>
          <w:lang w:val="ru-RU"/>
        </w:rPr>
        <w:t>І пояса ЗСО</w:t>
      </w:r>
      <w:r w:rsidRPr="004C3209">
        <w:rPr>
          <w:lang w:val="ru-RU"/>
        </w:rPr>
        <w:t xml:space="preserve"> находится под 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385D36" w:rsidRPr="004C3209" w:rsidRDefault="00587169">
      <w:pPr>
        <w:pStyle w:val="Textbody"/>
        <w:spacing w:after="0"/>
        <w:jc w:val="both"/>
        <w:rPr>
          <w:lang w:val="ru-RU"/>
        </w:rPr>
      </w:pPr>
      <w:r>
        <w:rPr>
          <w:rStyle w:val="StrongEmphasis"/>
        </w:rPr>
        <w:t>II</w:t>
      </w:r>
      <w:r w:rsidRPr="004C3209">
        <w:rPr>
          <w:rStyle w:val="StrongEmphasis"/>
          <w:lang w:val="ru-RU"/>
        </w:rPr>
        <w:t xml:space="preserve"> пояс</w:t>
      </w:r>
      <w:r w:rsidRPr="004C3209">
        <w:rPr>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t>II</w:t>
      </w:r>
      <w:r w:rsidRPr="004C3209">
        <w:rPr>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t>II</w:t>
      </w:r>
      <w:r w:rsidRPr="004C3209">
        <w:rPr>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385D36" w:rsidRPr="004C3209" w:rsidRDefault="00587169">
      <w:pPr>
        <w:pStyle w:val="Textbody"/>
        <w:spacing w:after="0"/>
        <w:rPr>
          <w:lang w:val="ru-RU"/>
        </w:rPr>
      </w:pPr>
      <w:r>
        <w:rPr>
          <w:rStyle w:val="StrongEmphasis"/>
        </w:rPr>
        <w:t>III</w:t>
      </w:r>
      <w:r w:rsidRPr="004C3209">
        <w:rPr>
          <w:rStyle w:val="StrongEmphasis"/>
          <w:lang w:val="ru-RU"/>
        </w:rPr>
        <w:t xml:space="preserve"> пояс зоны санитарной охраны</w:t>
      </w:r>
      <w:r w:rsidRPr="004C3209">
        <w:rPr>
          <w:lang w:val="ru-RU"/>
        </w:rPr>
        <w:t xml:space="preserve"> скважины предназначен для защиты подземного водного источника от химического загрязнения. Для расчета границ </w:t>
      </w:r>
      <w:r>
        <w:t>III</w:t>
      </w:r>
      <w:r w:rsidRPr="004C3209">
        <w:rPr>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t>III</w:t>
      </w:r>
      <w:r w:rsidRPr="004C3209">
        <w:rPr>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385D36" w:rsidRDefault="00587169">
      <w:pPr>
        <w:pStyle w:val="Standard"/>
        <w:rPr>
          <w:lang w:val="ru-RU"/>
        </w:rPr>
      </w:pPr>
      <w:r w:rsidRPr="004C3209">
        <w:rPr>
          <w:lang w:val="ru-RU"/>
        </w:rPr>
        <w:t xml:space="preserve">Расчет размеров </w:t>
      </w:r>
      <w:r>
        <w:t>II</w:t>
      </w:r>
      <w:r w:rsidRPr="004C3209">
        <w:rPr>
          <w:lang w:val="ru-RU"/>
        </w:rPr>
        <w:t xml:space="preserve"> и </w:t>
      </w:r>
      <w:r>
        <w:t>III</w:t>
      </w:r>
      <w:r w:rsidRPr="004C3209">
        <w:rPr>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w:t>
      </w:r>
      <w:r w:rsidRPr="004C3209">
        <w:rPr>
          <w:lang w:val="ru-RU"/>
        </w:rPr>
        <w:lastRenderedPageBreak/>
        <w:t>водозабора. Границы поясов располагаются исходя из обеспечения максимальной защиты водного источника от возможных загрязнений.</w:t>
      </w:r>
    </w:p>
    <w:p w:rsidR="000F6FDD" w:rsidRDefault="000F6FDD">
      <w:pPr>
        <w:pStyle w:val="Standard"/>
        <w:rPr>
          <w:lang w:val="ru-RU"/>
        </w:rPr>
      </w:pPr>
    </w:p>
    <w:p w:rsidR="000F6FDD" w:rsidRPr="000F1575" w:rsidRDefault="000F6FDD" w:rsidP="000F6FDD">
      <w:pPr>
        <w:pStyle w:val="3"/>
        <w:spacing w:line="240" w:lineRule="auto"/>
        <w:rPr>
          <w:color w:val="auto"/>
          <w:sz w:val="24"/>
        </w:rPr>
      </w:pPr>
      <w:bookmarkStart w:id="5" w:name="_Toc459116595"/>
      <w:r w:rsidRPr="000F1575">
        <w:rPr>
          <w:color w:val="auto"/>
          <w:sz w:val="24"/>
        </w:rPr>
        <w:t>Статья 8</w:t>
      </w:r>
      <w:r>
        <w:rPr>
          <w:color w:val="auto"/>
          <w:sz w:val="24"/>
        </w:rPr>
        <w:t>3</w:t>
      </w:r>
      <w:r w:rsidRPr="000F1575">
        <w:rPr>
          <w:color w:val="auto"/>
          <w:sz w:val="24"/>
        </w:rPr>
        <w:t xml:space="preserve">. Градостроительные регламенты территориальных зон </w:t>
      </w:r>
      <w:r>
        <w:rPr>
          <w:color w:val="auto"/>
          <w:sz w:val="24"/>
        </w:rPr>
        <w:t>Рижского</w:t>
      </w:r>
      <w:r w:rsidRPr="000F1575">
        <w:rPr>
          <w:color w:val="auto"/>
          <w:sz w:val="24"/>
        </w:rPr>
        <w:t xml:space="preserve">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
    </w:p>
    <w:p w:rsidR="000F6FDD" w:rsidRPr="000F1575" w:rsidRDefault="000F6FDD" w:rsidP="000F6FDD">
      <w:pPr>
        <w:rPr>
          <w:rFonts w:ascii="Times New Roman" w:hAnsi="Times New Roman" w:cs="Times New Roman"/>
          <w:sz w:val="24"/>
        </w:rPr>
      </w:pPr>
    </w:p>
    <w:p w:rsidR="000F6FDD" w:rsidRPr="000F1575" w:rsidRDefault="000F6FDD" w:rsidP="000F6FDD">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 xml:space="preserve">Рижского </w:t>
      </w:r>
      <w:r w:rsidRPr="000F1575">
        <w:rPr>
          <w:rFonts w:ascii="Times New Roman" w:hAnsi="Times New Roman" w:cs="Times New Roman"/>
          <w:sz w:val="24"/>
        </w:rPr>
        <w:t>сельсовета,</w:t>
      </w:r>
      <w:r w:rsidRPr="000F1575">
        <w:rPr>
          <w:rFonts w:ascii="Times New Roman" w:hAnsi="Times New Roman" w:cs="Times New Roman"/>
          <w:i/>
          <w:sz w:val="24"/>
        </w:rPr>
        <w:t xml:space="preserve"> </w:t>
      </w:r>
      <w:r w:rsidRPr="000F1575">
        <w:rPr>
          <w:rFonts w:ascii="Times New Roman" w:hAnsi="Times New Roman" w:cs="Times New Roman"/>
          <w:sz w:val="24"/>
        </w:rPr>
        <w:t>установлены в следующем составе:</w:t>
      </w:r>
    </w:p>
    <w:p w:rsidR="000F6FDD" w:rsidRPr="000F1575" w:rsidRDefault="000F6FDD" w:rsidP="000F6FDD">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1) предельные (минимальные и максимальные) размеры земельных участков, в том числе их площадь, длина и ширина;</w:t>
      </w:r>
    </w:p>
    <w:p w:rsidR="000F6FDD" w:rsidRPr="000F1575" w:rsidRDefault="000F6FDD" w:rsidP="000F6FDD">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F6FDD" w:rsidRPr="000F1575" w:rsidRDefault="000F6FDD" w:rsidP="000F6FDD">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3) предельное (минимальное и максимальное) количество надземных этажей зданий, строений, сооружений;</w:t>
      </w:r>
    </w:p>
    <w:p w:rsidR="000F6FDD" w:rsidRPr="000F1575" w:rsidRDefault="000F6FDD" w:rsidP="000F6FDD">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w:t>
      </w:r>
      <w:r w:rsidR="002C0D78">
        <w:rPr>
          <w:rFonts w:ascii="Times New Roman" w:hAnsi="Times New Roman" w:cs="Times New Roman"/>
          <w:sz w:val="24"/>
        </w:rPr>
        <w:t>сей площади земельного участка.</w:t>
      </w:r>
    </w:p>
    <w:p w:rsidR="000F6FDD" w:rsidRPr="00A26B4F" w:rsidRDefault="000F6FDD" w:rsidP="000F6FDD">
      <w:pPr>
        <w:pStyle w:val="4"/>
        <w:rPr>
          <w:rFonts w:ascii="Times New Roman" w:hAnsi="Times New Roman" w:cs="Times New Roman"/>
          <w:i w:val="0"/>
          <w:color w:val="auto"/>
          <w:sz w:val="24"/>
        </w:rPr>
      </w:pPr>
      <w:bookmarkStart w:id="6" w:name="_Toc459116596"/>
      <w:r w:rsidRPr="00A26B4F">
        <w:rPr>
          <w:rFonts w:ascii="Times New Roman" w:hAnsi="Times New Roman" w:cs="Times New Roman"/>
          <w:i w:val="0"/>
          <w:color w:val="auto"/>
          <w:sz w:val="24"/>
        </w:rPr>
        <w:t>Статья 8</w:t>
      </w:r>
      <w:r>
        <w:rPr>
          <w:rFonts w:ascii="Times New Roman" w:hAnsi="Times New Roman" w:cs="Times New Roman"/>
          <w:i w:val="0"/>
          <w:color w:val="auto"/>
          <w:sz w:val="24"/>
        </w:rPr>
        <w:t>4</w:t>
      </w:r>
      <w:r w:rsidRPr="00A26B4F">
        <w:rPr>
          <w:rFonts w:ascii="Times New Roman" w:hAnsi="Times New Roman" w:cs="Times New Roman"/>
          <w:i w:val="0"/>
          <w:color w:val="auto"/>
          <w:sz w:val="24"/>
        </w:rPr>
        <w:t xml:space="preserve">. Градостроительные регламенты территориальных зон </w:t>
      </w:r>
      <w:r>
        <w:rPr>
          <w:rFonts w:ascii="Times New Roman" w:hAnsi="Times New Roman" w:cs="Times New Roman"/>
          <w:i w:val="0"/>
          <w:color w:val="auto"/>
          <w:sz w:val="24"/>
        </w:rPr>
        <w:t>Рижского</w:t>
      </w:r>
      <w:r w:rsidRPr="00A26B4F">
        <w:rPr>
          <w:rFonts w:ascii="Times New Roman" w:hAnsi="Times New Roman" w:cs="Times New Roman"/>
          <w:i w:val="0"/>
          <w:color w:val="auto"/>
          <w:sz w:val="24"/>
        </w:rPr>
        <w:t xml:space="preserve"> сельсовета в части ограничения использования земельных участков и объектов капитального строительства</w:t>
      </w:r>
      <w:bookmarkEnd w:id="6"/>
    </w:p>
    <w:p w:rsidR="000F6FDD" w:rsidRPr="00A26B4F" w:rsidRDefault="000F6FDD" w:rsidP="000F6FDD">
      <w:pPr>
        <w:pStyle w:val="a7"/>
        <w:spacing w:after="0" w:line="240" w:lineRule="auto"/>
        <w:ind w:left="0" w:firstLine="709"/>
        <w:contextualSpacing/>
        <w:jc w:val="center"/>
        <w:rPr>
          <w:rFonts w:ascii="Times New Roman" w:hAnsi="Times New Roman" w:cs="Times New Roman"/>
          <w:b/>
          <w:color w:val="auto"/>
          <w:sz w:val="24"/>
          <w:szCs w:val="24"/>
          <w:lang w:val="ru-RU"/>
        </w:rPr>
      </w:pPr>
    </w:p>
    <w:p w:rsidR="000F6FDD" w:rsidRPr="000F1575" w:rsidRDefault="000F6FDD" w:rsidP="000F6FDD">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 xml:space="preserve">Рижского </w:t>
      </w:r>
      <w:r w:rsidRPr="000F1575">
        <w:rPr>
          <w:rFonts w:ascii="Times New Roman" w:hAnsi="Times New Roman" w:cs="Times New Roman"/>
          <w:sz w:val="24"/>
        </w:rPr>
        <w:t>сельсовета, устанавливаются в соответствии с законодательством Российской Федерации.</w:t>
      </w:r>
    </w:p>
    <w:p w:rsidR="000F6FDD" w:rsidRPr="000F1575" w:rsidRDefault="000F6FDD" w:rsidP="000F6FDD">
      <w:pPr>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w:t>
      </w:r>
      <w:r>
        <w:rPr>
          <w:rFonts w:ascii="Times New Roman" w:hAnsi="Times New Roman" w:cs="Times New Roman"/>
          <w:sz w:val="24"/>
        </w:rPr>
        <w:t>5</w:t>
      </w:r>
      <w:r w:rsidRPr="000F1575">
        <w:rPr>
          <w:rFonts w:ascii="Times New Roman" w:hAnsi="Times New Roman" w:cs="Times New Roman"/>
          <w:sz w:val="24"/>
        </w:rPr>
        <w:t xml:space="preserve"> настоящих Правил.</w:t>
      </w:r>
    </w:p>
    <w:p w:rsidR="000F6FDD" w:rsidRDefault="000F6FDD">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pPr>
    </w:p>
    <w:p w:rsidR="009B6389" w:rsidRDefault="009B6389">
      <w:pPr>
        <w:pStyle w:val="Standard"/>
        <w:rPr>
          <w:lang w:val="ru-RU"/>
        </w:rPr>
        <w:sectPr w:rsidR="009B6389" w:rsidSect="00385D36">
          <w:headerReference w:type="default" r:id="rId8"/>
          <w:footerReference w:type="default" r:id="rId9"/>
          <w:pgSz w:w="11906" w:h="16838"/>
          <w:pgMar w:top="623" w:right="284" w:bottom="907" w:left="1134" w:header="567" w:footer="567" w:gutter="0"/>
          <w:cols w:space="0"/>
          <w:docGrid w:linePitch="360"/>
        </w:sectPr>
      </w:pPr>
    </w:p>
    <w:p w:rsidR="009B6389" w:rsidRPr="00F95024" w:rsidRDefault="009B6389" w:rsidP="009B6389">
      <w:pPr>
        <w:pStyle w:val="3"/>
        <w:rPr>
          <w:b w:val="0"/>
          <w:sz w:val="20"/>
          <w:szCs w:val="20"/>
        </w:rPr>
      </w:pPr>
      <w:r>
        <w:rPr>
          <w:b w:val="0"/>
          <w:sz w:val="24"/>
        </w:rPr>
        <w:lastRenderedPageBreak/>
        <w:t xml:space="preserve">                                                                                                                                                                                                                     </w:t>
      </w:r>
      <w:bookmarkStart w:id="7" w:name="_Toc461809439"/>
      <w:bookmarkStart w:id="8" w:name="_Toc461809719"/>
      <w:r w:rsidRPr="00F95024">
        <w:rPr>
          <w:b w:val="0"/>
          <w:sz w:val="24"/>
        </w:rPr>
        <w:t>таблица</w:t>
      </w:r>
      <w:r>
        <w:rPr>
          <w:b w:val="0"/>
          <w:sz w:val="24"/>
        </w:rPr>
        <w:t xml:space="preserve"> 5</w:t>
      </w:r>
    </w:p>
    <w:p w:rsidR="009B6389" w:rsidRPr="00F95024" w:rsidRDefault="009B6389" w:rsidP="009B6389">
      <w:pPr>
        <w:pStyle w:val="3"/>
        <w:rPr>
          <w:b w:val="0"/>
          <w:sz w:val="20"/>
          <w:szCs w:val="20"/>
        </w:rPr>
      </w:pPr>
      <w:r w:rsidRPr="00CE7765">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
      <w:bookmarkEnd w:id="8"/>
      <w:r>
        <w:rPr>
          <w:sz w:val="24"/>
        </w:rPr>
        <w:t xml:space="preserve">                                                                 </w:t>
      </w:r>
      <w:r>
        <w:rPr>
          <w:b w:val="0"/>
          <w:sz w:val="24"/>
        </w:rPr>
        <w:t xml:space="preserve"> </w:t>
      </w:r>
    </w:p>
    <w:tbl>
      <w:tblPr>
        <w:tblW w:w="14692" w:type="dxa"/>
        <w:tblInd w:w="-176"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517"/>
        <w:gridCol w:w="990"/>
        <w:gridCol w:w="991"/>
        <w:gridCol w:w="992"/>
        <w:gridCol w:w="992"/>
        <w:gridCol w:w="992"/>
        <w:gridCol w:w="992"/>
        <w:gridCol w:w="993"/>
        <w:gridCol w:w="1275"/>
        <w:gridCol w:w="851"/>
        <w:gridCol w:w="993"/>
        <w:gridCol w:w="992"/>
        <w:gridCol w:w="992"/>
        <w:gridCol w:w="2130"/>
      </w:tblGrid>
      <w:tr w:rsidR="009B6389" w:rsidRPr="000A6F17" w:rsidTr="004C4212">
        <w:trPr>
          <w:trHeight w:val="258"/>
          <w:tblHeader/>
        </w:trPr>
        <w:tc>
          <w:tcPr>
            <w:tcW w:w="517" w:type="dxa"/>
            <w:vMerge w:val="restart"/>
            <w:textDirection w:val="btL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w:t>
            </w:r>
            <w:r>
              <w:rPr>
                <w:rFonts w:ascii="Times New Roman" w:hAnsi="Times New Roman" w:cs="Times New Roman"/>
              </w:rPr>
              <w:t xml:space="preserve"> </w:t>
            </w:r>
          </w:p>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п.</w:t>
            </w:r>
          </w:p>
        </w:tc>
        <w:tc>
          <w:tcPr>
            <w:tcW w:w="990" w:type="dxa"/>
            <w:vMerge w:val="restart"/>
            <w:textDirection w:val="btL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Кодовое обозначение территориальных зон</w:t>
            </w:r>
          </w:p>
        </w:tc>
        <w:tc>
          <w:tcPr>
            <w:tcW w:w="13185" w:type="dxa"/>
            <w:gridSpan w:val="12"/>
            <w:tcBorders>
              <w:top w:val="single" w:sz="4" w:space="0" w:color="auto"/>
              <w:bottom w:val="single" w:sz="4" w:space="0" w:color="auto"/>
              <w:right w:val="single" w:sz="4" w:space="0" w:color="auto"/>
            </w:tcBorders>
            <w:shd w:val="clear" w:color="auto" w:fill="auto"/>
          </w:tcPr>
          <w:p w:rsidR="009B6389" w:rsidRPr="000A6F17" w:rsidRDefault="009B6389" w:rsidP="004C4212"/>
        </w:tc>
      </w:tr>
      <w:tr w:rsidR="009B6389" w:rsidRPr="000A6F17" w:rsidTr="004C4212">
        <w:trPr>
          <w:trHeight w:val="258"/>
          <w:tblHeader/>
        </w:trPr>
        <w:tc>
          <w:tcPr>
            <w:tcW w:w="517" w:type="dxa"/>
            <w:vMerge/>
            <w:textDirection w:val="btLr"/>
          </w:tcPr>
          <w:p w:rsidR="009B6389" w:rsidRPr="000A6F17" w:rsidRDefault="009B6389" w:rsidP="004C4212">
            <w:pPr>
              <w:spacing w:line="240" w:lineRule="atLeast"/>
              <w:rPr>
                <w:rFonts w:ascii="Times New Roman" w:hAnsi="Times New Roman" w:cs="Times New Roman"/>
              </w:rPr>
            </w:pPr>
          </w:p>
        </w:tc>
        <w:tc>
          <w:tcPr>
            <w:tcW w:w="990" w:type="dxa"/>
            <w:vMerge/>
            <w:textDirection w:val="btLr"/>
          </w:tcPr>
          <w:p w:rsidR="009B6389" w:rsidRPr="000A6F17" w:rsidRDefault="009B6389" w:rsidP="004C4212">
            <w:pPr>
              <w:spacing w:line="240" w:lineRule="atLeast"/>
              <w:rPr>
                <w:rFonts w:ascii="Times New Roman" w:hAnsi="Times New Roman" w:cs="Times New Roman"/>
              </w:rPr>
            </w:pPr>
          </w:p>
        </w:tc>
        <w:tc>
          <w:tcPr>
            <w:tcW w:w="7227" w:type="dxa"/>
            <w:gridSpan w:val="7"/>
            <w:shd w:val="clear" w:color="auto" w:fill="FFFFFF"/>
          </w:tcPr>
          <w:p w:rsidR="009B6389" w:rsidRPr="000A6F17" w:rsidRDefault="009B6389" w:rsidP="004C4212">
            <w:pPr>
              <w:spacing w:line="240" w:lineRule="atLeast"/>
              <w:jc w:val="center"/>
              <w:rPr>
                <w:rFonts w:ascii="Times New Roman" w:hAnsi="Times New Roman" w:cs="Times New Roman"/>
                <w:shd w:val="clear" w:color="auto" w:fill="FFFFFF"/>
              </w:rPr>
            </w:pPr>
            <w:r w:rsidRPr="000A6F17">
              <w:rPr>
                <w:rFonts w:ascii="Times New Roman" w:hAnsi="Times New Roman" w:cs="Times New Roman"/>
                <w:shd w:val="clear" w:color="auto" w:fill="FFFFFF"/>
              </w:rPr>
              <w:t>Предельные параметры разрешенного строительства, реконструкции объектов капитального строительства</w:t>
            </w:r>
          </w:p>
        </w:tc>
        <w:tc>
          <w:tcPr>
            <w:tcW w:w="5958" w:type="dxa"/>
            <w:gridSpan w:val="5"/>
            <w:tcBorders>
              <w:top w:val="single" w:sz="4" w:space="0" w:color="auto"/>
              <w:bottom w:val="single" w:sz="4" w:space="0" w:color="auto"/>
              <w:right w:val="single" w:sz="4" w:space="0" w:color="auto"/>
            </w:tcBorders>
            <w:shd w:val="clear" w:color="auto" w:fill="auto"/>
          </w:tcPr>
          <w:p w:rsidR="009B6389" w:rsidRPr="000A6F17" w:rsidRDefault="009B6389" w:rsidP="004C4212"/>
        </w:tc>
      </w:tr>
      <w:tr w:rsidR="009B6389" w:rsidRPr="000A6F17" w:rsidTr="004C4212">
        <w:trPr>
          <w:cantSplit/>
          <w:trHeight w:val="2517"/>
          <w:tblHeader/>
        </w:trPr>
        <w:tc>
          <w:tcPr>
            <w:tcW w:w="517" w:type="dxa"/>
            <w:vMerge/>
          </w:tcPr>
          <w:p w:rsidR="009B6389" w:rsidRPr="000A6F17" w:rsidRDefault="009B6389" w:rsidP="004C4212">
            <w:pPr>
              <w:spacing w:line="240" w:lineRule="atLeast"/>
              <w:rPr>
                <w:rFonts w:ascii="Times New Roman" w:hAnsi="Times New Roman" w:cs="Times New Roman"/>
              </w:rPr>
            </w:pPr>
          </w:p>
        </w:tc>
        <w:tc>
          <w:tcPr>
            <w:tcW w:w="990" w:type="dxa"/>
            <w:vMerge/>
          </w:tcPr>
          <w:p w:rsidR="009B6389" w:rsidRPr="000A6F17" w:rsidRDefault="009B6389" w:rsidP="004C4212">
            <w:pPr>
              <w:spacing w:line="240" w:lineRule="atLeast"/>
              <w:rPr>
                <w:rFonts w:ascii="Times New Roman" w:hAnsi="Times New Roman" w:cs="Times New Roman"/>
              </w:rPr>
            </w:pPr>
          </w:p>
        </w:tc>
        <w:tc>
          <w:tcPr>
            <w:tcW w:w="991"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Минимальная площадь земельных участков, (га)</w:t>
            </w:r>
          </w:p>
        </w:tc>
        <w:tc>
          <w:tcPr>
            <w:tcW w:w="992"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Максимальная площадь земельных участков, (га)</w:t>
            </w:r>
          </w:p>
        </w:tc>
        <w:tc>
          <w:tcPr>
            <w:tcW w:w="992"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Минимальная ширина земельных участков, (м)</w:t>
            </w:r>
          </w:p>
        </w:tc>
        <w:tc>
          <w:tcPr>
            <w:tcW w:w="992"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Максимальная ширина земельных участков, (м)</w:t>
            </w:r>
          </w:p>
        </w:tc>
        <w:tc>
          <w:tcPr>
            <w:tcW w:w="992"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Минимальная длина земельных участков, (м)</w:t>
            </w:r>
          </w:p>
        </w:tc>
        <w:tc>
          <w:tcPr>
            <w:tcW w:w="993"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Максимальная длина земельных участков, (м)</w:t>
            </w:r>
          </w:p>
        </w:tc>
        <w:tc>
          <w:tcPr>
            <w:tcW w:w="2126" w:type="dxa"/>
            <w:gridSpan w:val="2"/>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Минимальное количество этажей зданий, строений, сооружений, (ед.)</w:t>
            </w:r>
          </w:p>
        </w:tc>
        <w:tc>
          <w:tcPr>
            <w:tcW w:w="992"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Максимальное количество этажей зданий, строений, сооружений, (ед.)</w:t>
            </w:r>
          </w:p>
        </w:tc>
        <w:tc>
          <w:tcPr>
            <w:tcW w:w="992"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rPr>
              <w:t>Максимальная высота зданий, строений, сооружений</w:t>
            </w:r>
            <w:r>
              <w:rPr>
                <w:rFonts w:ascii="Times New Roman" w:hAnsi="Times New Roman" w:cs="Times New Roman"/>
              </w:rPr>
              <w:t>,</w:t>
            </w:r>
            <w:r w:rsidRPr="000A6F17">
              <w:rPr>
                <w:rFonts w:ascii="Times New Roman" w:hAnsi="Times New Roman" w:cs="Times New Roman"/>
              </w:rPr>
              <w:t xml:space="preserve"> (м.)</w:t>
            </w:r>
          </w:p>
        </w:tc>
        <w:tc>
          <w:tcPr>
            <w:tcW w:w="2130" w:type="dxa"/>
            <w:shd w:val="clear" w:color="auto" w:fill="FFFFFF"/>
            <w:textDirection w:val="btLr"/>
            <w:vAlign w:val="center"/>
          </w:tcPr>
          <w:p w:rsidR="009B6389" w:rsidRPr="000A6F17" w:rsidRDefault="009B6389" w:rsidP="004C4212">
            <w:pPr>
              <w:spacing w:line="240" w:lineRule="atLeast"/>
              <w:rPr>
                <w:rFonts w:ascii="Times New Roman" w:hAnsi="Times New Roman" w:cs="Times New Roman"/>
              </w:rPr>
            </w:pPr>
            <w:r w:rsidRPr="000A6F17">
              <w:rPr>
                <w:rFonts w:ascii="Times New Roman" w:hAnsi="Times New Roman" w:cs="Times New Roman"/>
                <w:shd w:val="clear" w:color="auto" w:fill="FFFFFF"/>
              </w:rPr>
              <w:t>Максимальный процент застройки в границах земельного участка, (процент)</w:t>
            </w:r>
          </w:p>
        </w:tc>
      </w:tr>
    </w:tbl>
    <w:p w:rsidR="009B6389" w:rsidRPr="000A6F17" w:rsidRDefault="009B6389" w:rsidP="009B6389">
      <w:pPr>
        <w:autoSpaceDE w:val="0"/>
        <w:spacing w:line="20" w:lineRule="atLeast"/>
        <w:ind w:firstLine="142"/>
        <w:rPr>
          <w:rFonts w:ascii="Times New Roman" w:hAnsi="Times New Roman" w:cs="Times New Roman"/>
          <w:sz w:val="2"/>
          <w:szCs w:val="2"/>
        </w:rPr>
      </w:pPr>
    </w:p>
    <w:tbl>
      <w:tblPr>
        <w:tblW w:w="14692"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517"/>
        <w:gridCol w:w="992"/>
        <w:gridCol w:w="992"/>
        <w:gridCol w:w="993"/>
        <w:gridCol w:w="992"/>
        <w:gridCol w:w="992"/>
        <w:gridCol w:w="992"/>
        <w:gridCol w:w="993"/>
        <w:gridCol w:w="2126"/>
        <w:gridCol w:w="993"/>
        <w:gridCol w:w="992"/>
        <w:gridCol w:w="992"/>
        <w:gridCol w:w="2126"/>
      </w:tblGrid>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9B6389" w:rsidRPr="000A6F17" w:rsidRDefault="009B6389" w:rsidP="004C4212">
            <w:pPr>
              <w:pStyle w:val="af1"/>
              <w:contextualSpacing/>
              <w:jc w:val="left"/>
              <w:rPr>
                <w:b/>
              </w:rPr>
            </w:pPr>
            <w:r w:rsidRPr="000A6F17">
              <w:rPr>
                <w:b/>
              </w:rPr>
              <w:t>Ж-1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0,04</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0,15</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r>
              <w:rPr>
                <w:rFonts w:ascii="Times New Roman" w:hAnsi="Times New Roman" w:cs="Times New Roman"/>
                <w:sz w:val="24"/>
              </w:rPr>
              <w:t>*</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12</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49</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9B6389" w:rsidRPr="000A6F17" w:rsidRDefault="009B6389" w:rsidP="004C4212">
            <w:pPr>
              <w:pStyle w:val="af1"/>
              <w:contextualSpacing/>
              <w:jc w:val="left"/>
              <w:rPr>
                <w:b/>
              </w:rPr>
            </w:pPr>
            <w:r w:rsidRPr="000A6F17">
              <w:rPr>
                <w:b/>
              </w:rPr>
              <w:t>Ж-2</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0,15</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13,6</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55</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ИТ</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4</w:t>
            </w:r>
          </w:p>
        </w:tc>
        <w:tc>
          <w:tcPr>
            <w:tcW w:w="992" w:type="dxa"/>
            <w:tcBorders>
              <w:top w:val="single" w:sz="4" w:space="0" w:color="auto"/>
            </w:tcBorders>
            <w:vAlign w:val="center"/>
          </w:tcPr>
          <w:p w:rsidR="009B6389" w:rsidRPr="000A6F17" w:rsidRDefault="009B6389" w:rsidP="004C4212">
            <w:pPr>
              <w:pStyle w:val="af1"/>
              <w:contextualSpacing/>
              <w:jc w:val="left"/>
              <w:rPr>
                <w:b/>
              </w:rPr>
            </w:pPr>
            <w:r w:rsidRPr="000A6F17">
              <w:rPr>
                <w:b/>
              </w:rPr>
              <w:t>ОД</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0,05</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20</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5</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П-1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6</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П-2</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7</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РЗ-1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8</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РЗ-2</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9</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СХ-1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10</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СХ-2</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50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11</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СН-1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12</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СН-2</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13</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СН-3</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0,5</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14</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ВЗ-1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15</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ВЗ-2</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40</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16</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ЛФ</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r>
      <w:tr w:rsidR="009B6389" w:rsidRPr="000A6F17" w:rsidTr="004C4212">
        <w:trPr>
          <w:trHeight w:val="45"/>
        </w:trPr>
        <w:tc>
          <w:tcPr>
            <w:tcW w:w="517" w:type="dxa"/>
            <w:tcBorders>
              <w:top w:val="single" w:sz="4" w:space="0" w:color="auto"/>
            </w:tcBorders>
          </w:tcPr>
          <w:p w:rsidR="009B6389" w:rsidRPr="000A6F17" w:rsidRDefault="009B6389" w:rsidP="004C4212">
            <w:pPr>
              <w:numPr>
                <w:ilvl w:val="0"/>
                <w:numId w:val="113"/>
              </w:numPr>
              <w:suppressAutoHyphens w:val="0"/>
              <w:autoSpaceDN/>
              <w:ind w:left="0"/>
              <w:textAlignment w:val="auto"/>
              <w:rPr>
                <w:rFonts w:ascii="Times New Roman" w:hAnsi="Times New Roman" w:cs="Times New Roman"/>
                <w:sz w:val="24"/>
              </w:rPr>
            </w:pPr>
            <w:r>
              <w:rPr>
                <w:rFonts w:ascii="Times New Roman" w:hAnsi="Times New Roman" w:cs="Times New Roman"/>
                <w:sz w:val="24"/>
              </w:rPr>
              <w:t>17</w:t>
            </w:r>
          </w:p>
        </w:tc>
        <w:tc>
          <w:tcPr>
            <w:tcW w:w="992" w:type="dxa"/>
            <w:tcBorders>
              <w:top w:val="single" w:sz="4" w:space="0" w:color="auto"/>
            </w:tcBorders>
            <w:vAlign w:val="center"/>
          </w:tcPr>
          <w:p w:rsidR="009B6389" w:rsidRPr="000A6F17" w:rsidRDefault="009B6389" w:rsidP="004C4212">
            <w:pPr>
              <w:pStyle w:val="af1"/>
              <w:contextualSpacing/>
              <w:jc w:val="left"/>
              <w:rPr>
                <w:b/>
              </w:rPr>
            </w:pPr>
            <w:r>
              <w:rPr>
                <w:b/>
              </w:rPr>
              <w:t>ЕЛ</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9B6389" w:rsidRPr="000A6F17" w:rsidRDefault="009B6389" w:rsidP="004C4212">
            <w:pPr>
              <w:jc w:val="center"/>
              <w:rPr>
                <w:rFonts w:ascii="Times New Roman" w:hAnsi="Times New Roman" w:cs="Times New Roman"/>
                <w:sz w:val="24"/>
              </w:rPr>
            </w:pPr>
            <w:r w:rsidRPr="000A6F17">
              <w:rPr>
                <w:rFonts w:ascii="Times New Roman" w:hAnsi="Times New Roman" w:cs="Times New Roman"/>
                <w:sz w:val="24"/>
              </w:rPr>
              <w:t>НПУ</w:t>
            </w:r>
          </w:p>
        </w:tc>
      </w:tr>
    </w:tbl>
    <w:p w:rsidR="009B6389" w:rsidRPr="004C3209" w:rsidRDefault="009B6389" w:rsidP="009B6389">
      <w:pPr>
        <w:autoSpaceDE w:val="0"/>
        <w:spacing w:line="240" w:lineRule="atLeast"/>
        <w:ind w:firstLine="142"/>
      </w:pPr>
      <w:r w:rsidRPr="000A6F17">
        <w:rPr>
          <w:rFonts w:ascii="Times New Roman" w:hAnsi="Times New Roman" w:cs="Times New Roman"/>
          <w:sz w:val="24"/>
        </w:rPr>
        <w:t xml:space="preserve">* </w:t>
      </w:r>
      <w:r>
        <w:rPr>
          <w:rFonts w:ascii="Times New Roman" w:hAnsi="Times New Roman" w:cs="Times New Roman"/>
          <w:sz w:val="24"/>
        </w:rPr>
        <w:t>НПУ - не подлежит установлению.</w:t>
      </w:r>
    </w:p>
    <w:sectPr w:rsidR="009B6389" w:rsidRPr="004C3209" w:rsidSect="009B6389">
      <w:pgSz w:w="16838" w:h="11906" w:orient="landscape"/>
      <w:pgMar w:top="1134" w:right="623" w:bottom="284" w:left="907" w:header="567" w:footer="567"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DF5" w:rsidRDefault="001B2DF5" w:rsidP="00385D36">
      <w:r>
        <w:separator/>
      </w:r>
    </w:p>
  </w:endnote>
  <w:endnote w:type="continuationSeparator" w:id="0">
    <w:p w:rsidR="001B2DF5" w:rsidRDefault="001B2DF5" w:rsidP="00385D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CC"/>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SimSun, 宋体">
    <w:charset w:val="0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NewRomanPSMT, 'Times New R">
    <w:charset w:val="00"/>
    <w:family w:val="auto"/>
    <w:pitch w:val="default"/>
    <w:sig w:usb0="00000000" w:usb1="00000000" w:usb2="00000000" w:usb3="00000000" w:csb0="00000000" w:csb1="00000000"/>
  </w:font>
  <w:font w:name="Arial-BoldMT">
    <w:charset w:val="00"/>
    <w:family w:val="auto"/>
    <w:pitch w:val="default"/>
    <w:sig w:usb0="00000000" w:usb1="00000000" w:usb2="00000000" w:usb3="00000000" w:csb0="00000000" w:csb1="00000000"/>
  </w:font>
  <w:font w:name="Andale Sans UI">
    <w:charset w:val="00"/>
    <w:family w:val="auto"/>
    <w:pitch w:val="variable"/>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5" w:rsidRDefault="00A27D35">
    <w:pPr>
      <w:pStyle w:val="HorizontalLine"/>
      <w:spacing w:after="0"/>
      <w:rPr>
        <w:lang w:val="ru-RU"/>
      </w:rPr>
    </w:pPr>
  </w:p>
  <w:p w:rsidR="00A27D35" w:rsidRDefault="00A27D35">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DF5" w:rsidRDefault="001B2DF5" w:rsidP="00385D36">
      <w:r w:rsidRPr="00385D36">
        <w:rPr>
          <w:color w:val="000000"/>
        </w:rPr>
        <w:separator/>
      </w:r>
    </w:p>
  </w:footnote>
  <w:footnote w:type="continuationSeparator" w:id="0">
    <w:p w:rsidR="001B2DF5" w:rsidRDefault="001B2DF5" w:rsidP="00385D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5" w:rsidRDefault="00A27D35">
    <w:pPr>
      <w:pStyle w:val="Headerleft"/>
      <w:tabs>
        <w:tab w:val="left" w:pos="1585"/>
      </w:tabs>
      <w:ind w:firstLine="716"/>
    </w:pPr>
    <w:r>
      <w:rPr>
        <w:rFonts w:eastAsia="Arial CYR" w:cs="Times New Roman"/>
        <w:lang w:val="ru-RU"/>
      </w:rPr>
      <w:t xml:space="preserve">Градостроительные регламенты                                                                                                  </w:t>
    </w:r>
    <w:r w:rsidR="00C34660">
      <w:rPr>
        <w:rFonts w:eastAsia="Arial CYR" w:cs="Times New Roman"/>
        <w:lang w:val="ru-RU"/>
      </w:rPr>
      <w:fldChar w:fldCharType="begin"/>
    </w:r>
    <w:r>
      <w:rPr>
        <w:rFonts w:eastAsia="Arial CYR" w:cs="Times New Roman"/>
        <w:lang w:val="ru-RU"/>
      </w:rPr>
      <w:instrText xml:space="preserve"> PAGE </w:instrText>
    </w:r>
    <w:r w:rsidR="00C34660">
      <w:rPr>
        <w:rFonts w:eastAsia="Arial CYR" w:cs="Times New Roman"/>
        <w:lang w:val="ru-RU"/>
      </w:rPr>
      <w:fldChar w:fldCharType="separate"/>
    </w:r>
    <w:r w:rsidR="00BC6768">
      <w:rPr>
        <w:rFonts w:eastAsia="Arial CYR" w:cs="Times New Roman"/>
        <w:noProof/>
        <w:lang w:val="ru-RU"/>
      </w:rPr>
      <w:t>6</w:t>
    </w:r>
    <w:r w:rsidR="00C34660">
      <w:rPr>
        <w:rFonts w:eastAsia="Arial CYR" w:cs="Times New Roman"/>
        <w:lang w:val="ru-RU"/>
      </w:rPr>
      <w:fldChar w:fldCharType="end"/>
    </w:r>
    <w:r>
      <w:rPr>
        <w:rFonts w:eastAsia="Arial CYR" w:cs="Times New Roman"/>
        <w:b/>
        <w:bCs/>
        <w:lang w:val="ru-RU"/>
      </w:rPr>
      <w:t xml:space="preserve">                                                                                                     </w:t>
    </w:r>
    <w:r>
      <w:t xml:space="preserve">                   </w:t>
    </w:r>
  </w:p>
  <w:p w:rsidR="00A27D35" w:rsidRDefault="00A27D35">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3F451D8"/>
    <w:multiLevelType w:val="multilevel"/>
    <w:tmpl w:val="0818E890"/>
    <w:styleLink w:val="WW8Num8"/>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2">
    <w:nsid w:val="04847281"/>
    <w:multiLevelType w:val="multilevel"/>
    <w:tmpl w:val="0D024D10"/>
    <w:styleLink w:val="WW8Num6"/>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3">
    <w:nsid w:val="05EC5230"/>
    <w:multiLevelType w:val="multilevel"/>
    <w:tmpl w:val="8F3A1686"/>
    <w:lvl w:ilvl="0">
      <w:start w:val="1"/>
      <w:numFmt w:val="decimal"/>
      <w:lvlText w:val="%1."/>
      <w:lvlJc w:val="left"/>
    </w:lvl>
    <w:lvl w:ilvl="1">
      <w:start w:val="1"/>
      <w:numFmt w:val="decimal"/>
      <w:lvlText w:val="%2."/>
      <w:lvlJc w:val="left"/>
    </w:lvl>
    <w:lvl w:ilvl="2">
      <w:start w:val="7"/>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08357EB0"/>
    <w:multiLevelType w:val="multilevel"/>
    <w:tmpl w:val="182A591A"/>
    <w:styleLink w:val="WW8Num2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
    <w:nsid w:val="089B458F"/>
    <w:multiLevelType w:val="multilevel"/>
    <w:tmpl w:val="96C48870"/>
    <w:styleLink w:val="WW8Num28"/>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
    <w:nsid w:val="09F81399"/>
    <w:multiLevelType w:val="multilevel"/>
    <w:tmpl w:val="08A02D3A"/>
    <w:lvl w:ilvl="0">
      <w:start w:val="1"/>
      <w:numFmt w:val="decimal"/>
      <w:lvlText w:val="%1."/>
      <w:lvlJc w:val="left"/>
    </w:lvl>
    <w:lvl w:ilvl="1">
      <w:start w:val="1"/>
      <w:numFmt w:val="decimal"/>
      <w:lvlText w:val="%2."/>
      <w:lvlJc w:val="left"/>
    </w:lvl>
    <w:lvl w:ilvl="2">
      <w:start w:val="5"/>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0BAE515B"/>
    <w:multiLevelType w:val="multilevel"/>
    <w:tmpl w:val="89560F88"/>
    <w:styleLink w:val="WW8Num1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8">
    <w:nsid w:val="0D692231"/>
    <w:multiLevelType w:val="multilevel"/>
    <w:tmpl w:val="B510D6A6"/>
    <w:lvl w:ilvl="0">
      <w:numFmt w:val="bullet"/>
      <w:lvlText w:val="•"/>
      <w:lvlJc w:val="left"/>
      <w:pPr>
        <w:ind w:left="707" w:hanging="283"/>
      </w:pPr>
      <w:rPr>
        <w:rFonts w:ascii="OpenSymbol" w:eastAsia="OpenSymbol" w:hAnsi="OpenSymbol" w:cs="OpenSymbol"/>
        <w:sz w:val="24"/>
        <w:szCs w:val="29"/>
      </w:r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9">
    <w:nsid w:val="0FEB6232"/>
    <w:multiLevelType w:val="multilevel"/>
    <w:tmpl w:val="D136B99E"/>
    <w:styleLink w:val="WW8Num2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0">
    <w:nsid w:val="110E6BC3"/>
    <w:multiLevelType w:val="multilevel"/>
    <w:tmpl w:val="AAEE1D4E"/>
    <w:styleLink w:val="WW8Num54"/>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13542516"/>
    <w:multiLevelType w:val="multilevel"/>
    <w:tmpl w:val="E452D060"/>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12">
    <w:nsid w:val="172D4C21"/>
    <w:multiLevelType w:val="multilevel"/>
    <w:tmpl w:val="963E3118"/>
    <w:styleLink w:val="WW8Num58"/>
    <w:lvl w:ilvl="0">
      <w:start w:val="1"/>
      <w:numFmt w:val="decimal"/>
      <w:lvlText w:val="%1."/>
      <w:lvlJc w:val="left"/>
      <w:rPr>
        <w:rFonts w:ascii="Symbol" w:hAnsi="Symbol"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1B77617E"/>
    <w:multiLevelType w:val="multilevel"/>
    <w:tmpl w:val="E6027280"/>
    <w:styleLink w:val="WW8Num14"/>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14">
    <w:nsid w:val="1BFE095A"/>
    <w:multiLevelType w:val="multilevel"/>
    <w:tmpl w:val="C87CE5F4"/>
    <w:styleLink w:val="WW8Num34"/>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5">
    <w:nsid w:val="1C2021A2"/>
    <w:multiLevelType w:val="multilevel"/>
    <w:tmpl w:val="106A38A8"/>
    <w:styleLink w:val="WW8Num2"/>
    <w:lvl w:ilvl="0">
      <w:numFmt w:val="bullet"/>
      <w:pStyle w:val="a"/>
      <w:lvlText w:val=""/>
      <w:lvlJc w:val="left"/>
      <w:rPr>
        <w:rFonts w:ascii="Symbol" w:hAnsi="Symbol" w:cs="OpenSymbol"/>
        <w:sz w:val="20"/>
        <w:szCs w:val="24"/>
      </w:rPr>
    </w:lvl>
    <w:lvl w:ilvl="1">
      <w:start w:val="1"/>
      <w:numFmt w:val="decimal"/>
      <w:lvlText w:val="%2)"/>
      <w:lvlJc w:val="left"/>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6">
    <w:nsid w:val="1DD076A0"/>
    <w:multiLevelType w:val="multilevel"/>
    <w:tmpl w:val="4D60EA94"/>
    <w:styleLink w:val="WW8Num15"/>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17">
    <w:nsid w:val="1FA47D96"/>
    <w:multiLevelType w:val="multilevel"/>
    <w:tmpl w:val="72D260B4"/>
    <w:styleLink w:val="WW8Num52"/>
    <w:lvl w:ilvl="0">
      <w:numFmt w:val="bullet"/>
      <w:lvlText w:val=""/>
      <w:lvlJc w:val="left"/>
      <w:rPr>
        <w:rFonts w:ascii="Symbol" w:hAnsi="Symbol" w:cs="OpenSymbol"/>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8">
    <w:nsid w:val="201B5F62"/>
    <w:multiLevelType w:val="multilevel"/>
    <w:tmpl w:val="D5A80762"/>
    <w:lvl w:ilvl="0">
      <w:start w:val="1"/>
      <w:numFmt w:val="decimal"/>
      <w:lvlText w:val="%1)"/>
      <w:lvlJc w:val="left"/>
      <w:pPr>
        <w:ind w:left="707" w:hanging="283"/>
      </w:p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19">
    <w:nsid w:val="24AB60BC"/>
    <w:multiLevelType w:val="multilevel"/>
    <w:tmpl w:val="CAD62624"/>
    <w:styleLink w:val="WW8Num2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0">
    <w:nsid w:val="25724BA9"/>
    <w:multiLevelType w:val="multilevel"/>
    <w:tmpl w:val="C28E7A70"/>
    <w:styleLink w:val="WW8Num1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1">
    <w:nsid w:val="25E16DDA"/>
    <w:multiLevelType w:val="multilevel"/>
    <w:tmpl w:val="275E895C"/>
    <w:styleLink w:val="WW8Num3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2">
    <w:nsid w:val="27285226"/>
    <w:multiLevelType w:val="multilevel"/>
    <w:tmpl w:val="7FF44A18"/>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2CD224E7"/>
    <w:multiLevelType w:val="multilevel"/>
    <w:tmpl w:val="BBF89A3A"/>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nsid w:val="2FD40445"/>
    <w:multiLevelType w:val="multilevel"/>
    <w:tmpl w:val="EF289AD4"/>
    <w:styleLink w:val="WW8Num3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5">
    <w:nsid w:val="32633CD6"/>
    <w:multiLevelType w:val="multilevel"/>
    <w:tmpl w:val="2B3AA4C2"/>
    <w:styleLink w:val="WW8Num5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6">
    <w:nsid w:val="33CB29F1"/>
    <w:multiLevelType w:val="multilevel"/>
    <w:tmpl w:val="66D0A62C"/>
    <w:styleLink w:val="WW8Num31"/>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7">
    <w:nsid w:val="34071E96"/>
    <w:multiLevelType w:val="multilevel"/>
    <w:tmpl w:val="1D2451A2"/>
    <w:styleLink w:val="WW8Num3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8">
    <w:nsid w:val="34474F64"/>
    <w:multiLevelType w:val="multilevel"/>
    <w:tmpl w:val="0E64521A"/>
    <w:lvl w:ilvl="0">
      <w:start w:val="1"/>
      <w:numFmt w:val="decimal"/>
      <w:lvlText w:val="%1."/>
      <w:lvlJc w:val="left"/>
    </w:lvl>
    <w:lvl w:ilvl="1">
      <w:start w:val="1"/>
      <w:numFmt w:val="decimal"/>
      <w:lvlText w:val="%2."/>
      <w:lvlJc w:val="left"/>
    </w:lvl>
    <w:lvl w:ilvl="2">
      <w:start w:val="4"/>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34AB5087"/>
    <w:multiLevelType w:val="multilevel"/>
    <w:tmpl w:val="1C56873E"/>
    <w:styleLink w:val="WW8Num2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0">
    <w:nsid w:val="369A7C93"/>
    <w:multiLevelType w:val="multilevel"/>
    <w:tmpl w:val="BB567AB2"/>
    <w:styleLink w:val="WW8Num2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1">
    <w:nsid w:val="3A8424FA"/>
    <w:multiLevelType w:val="multilevel"/>
    <w:tmpl w:val="6664622C"/>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2">
    <w:nsid w:val="3DBA5767"/>
    <w:multiLevelType w:val="multilevel"/>
    <w:tmpl w:val="972E5414"/>
    <w:styleLink w:val="WW8Num4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3">
    <w:nsid w:val="3DC201C6"/>
    <w:multiLevelType w:val="multilevel"/>
    <w:tmpl w:val="8C3439B4"/>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4">
    <w:nsid w:val="3F571FCE"/>
    <w:multiLevelType w:val="multilevel"/>
    <w:tmpl w:val="90D00750"/>
    <w:styleLink w:val="WW8Num5"/>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5">
    <w:nsid w:val="408B531B"/>
    <w:multiLevelType w:val="multilevel"/>
    <w:tmpl w:val="15EC3EB0"/>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6">
    <w:nsid w:val="41A92787"/>
    <w:multiLevelType w:val="multilevel"/>
    <w:tmpl w:val="42BECDF8"/>
    <w:lvl w:ilvl="0">
      <w:start w:val="1"/>
      <w:numFmt w:val="decimal"/>
      <w:lvlText w:val="%1."/>
      <w:lvlJc w:val="left"/>
    </w:lvl>
    <w:lvl w:ilvl="1">
      <w:start w:val="1"/>
      <w:numFmt w:val="decimal"/>
      <w:lvlText w:val="%2."/>
      <w:lvlJc w:val="left"/>
    </w:lvl>
    <w:lvl w:ilvl="2">
      <w:start w:val="1"/>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nsid w:val="42FF76FD"/>
    <w:multiLevelType w:val="multilevel"/>
    <w:tmpl w:val="25AC84A8"/>
    <w:styleLink w:val="WW8Num4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8">
    <w:nsid w:val="45267879"/>
    <w:multiLevelType w:val="multilevel"/>
    <w:tmpl w:val="18D03B4A"/>
    <w:styleLink w:val="WW8Num4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9">
    <w:nsid w:val="46474A24"/>
    <w:multiLevelType w:val="multilevel"/>
    <w:tmpl w:val="FBFCA6CA"/>
    <w:styleLink w:val="WW8Num23"/>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0">
    <w:nsid w:val="49423EC4"/>
    <w:multiLevelType w:val="multilevel"/>
    <w:tmpl w:val="4956D2BC"/>
    <w:styleLink w:val="WW8Num2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1">
    <w:nsid w:val="4B721144"/>
    <w:multiLevelType w:val="multilevel"/>
    <w:tmpl w:val="09988804"/>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42">
    <w:nsid w:val="4F066675"/>
    <w:multiLevelType w:val="multilevel"/>
    <w:tmpl w:val="D73CA754"/>
    <w:styleLink w:val="WW8Num9"/>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3">
    <w:nsid w:val="51660520"/>
    <w:multiLevelType w:val="multilevel"/>
    <w:tmpl w:val="AD401AA2"/>
    <w:styleLink w:val="WW8Num2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4">
    <w:nsid w:val="541A20CB"/>
    <w:multiLevelType w:val="multilevel"/>
    <w:tmpl w:val="762E5F96"/>
    <w:styleLink w:val="WW8Num4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5">
    <w:nsid w:val="545F0633"/>
    <w:multiLevelType w:val="multilevel"/>
    <w:tmpl w:val="2AD45690"/>
    <w:styleLink w:val="WW8Num51"/>
    <w:lvl w:ilvl="0">
      <w:numFmt w:val="bullet"/>
      <w:lvlText w:val=""/>
      <w:lvlJc w:val="left"/>
      <w:rPr>
        <w:rFonts w:ascii="Symbol" w:hAnsi="Symbol" w:cs="OpenSymbol"/>
      </w:rPr>
    </w:lvl>
    <w:lvl w:ilvl="1">
      <w:start w:val="1"/>
      <w:numFmt w:val="decimal"/>
      <w:lvlText w:val="%2)"/>
      <w:lvlJc w:val="left"/>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6">
    <w:nsid w:val="56077F90"/>
    <w:multiLevelType w:val="multilevel"/>
    <w:tmpl w:val="33F6EEC2"/>
    <w:styleLink w:val="WW8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nsid w:val="57366AD2"/>
    <w:multiLevelType w:val="multilevel"/>
    <w:tmpl w:val="9E6057BE"/>
    <w:styleLink w:val="WW8Num4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8">
    <w:nsid w:val="58852BE7"/>
    <w:multiLevelType w:val="multilevel"/>
    <w:tmpl w:val="CFA0C5F4"/>
    <w:styleLink w:val="WW8Num3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9">
    <w:nsid w:val="599A39D2"/>
    <w:multiLevelType w:val="multilevel"/>
    <w:tmpl w:val="ED8A695C"/>
    <w:styleLink w:val="WW8Num11"/>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50">
    <w:nsid w:val="59C6543B"/>
    <w:multiLevelType w:val="multilevel"/>
    <w:tmpl w:val="355682CC"/>
    <w:lvl w:ilvl="0">
      <w:start w:val="1"/>
      <w:numFmt w:val="decimal"/>
      <w:lvlText w:val="%1)"/>
      <w:lvlJc w:val="left"/>
      <w:pPr>
        <w:ind w:left="707" w:hanging="283"/>
      </w:pPr>
    </w:lvl>
    <w:lvl w:ilvl="1">
      <w:start w:val="1"/>
      <w:numFmt w:val="decimal"/>
      <w:lvlText w:val=" %1.%2."/>
      <w:lvlJc w:val="left"/>
      <w:pPr>
        <w:ind w:left="1414" w:hanging="283"/>
      </w:pPr>
      <w:rPr>
        <w:rFonts w:ascii="Times New Roman" w:hAnsi="Times New Roman"/>
        <w:sz w:val="25"/>
        <w:szCs w:val="28"/>
      </w:rPr>
    </w:lvl>
    <w:lvl w:ilvl="2">
      <w:start w:val="1"/>
      <w:numFmt w:val="lowerLetter"/>
      <w:lvlText w:val=" %3)"/>
      <w:lvlJc w:val="left"/>
      <w:pPr>
        <w:ind w:left="2121" w:hanging="283"/>
      </w:pPr>
      <w:rPr>
        <w:rFonts w:ascii="Times New Roman" w:hAnsi="Times New Roman"/>
        <w:sz w:val="25"/>
        <w:szCs w:val="28"/>
      </w:rPr>
    </w:lvl>
    <w:lvl w:ilvl="3">
      <w:numFmt w:val="bullet"/>
      <w:lvlText w:val="•"/>
      <w:lvlJc w:val="left"/>
      <w:pPr>
        <w:ind w:left="2828" w:hanging="283"/>
      </w:pPr>
      <w:rPr>
        <w:rFonts w:ascii="StarSymbol" w:eastAsia="OpenSymbol" w:hAnsi="StarSymbol" w:cs="OpenSymbol"/>
        <w:sz w:val="24"/>
        <w:szCs w:val="29"/>
      </w:rPr>
    </w:lvl>
    <w:lvl w:ilvl="4">
      <w:numFmt w:val="bullet"/>
      <w:lvlText w:val="•"/>
      <w:lvlJc w:val="left"/>
      <w:pPr>
        <w:ind w:left="3535" w:hanging="283"/>
      </w:pPr>
      <w:rPr>
        <w:rFonts w:ascii="StarSymbol" w:eastAsia="OpenSymbol" w:hAnsi="StarSymbol" w:cs="OpenSymbol"/>
        <w:sz w:val="24"/>
        <w:szCs w:val="29"/>
      </w:rPr>
    </w:lvl>
    <w:lvl w:ilvl="5">
      <w:numFmt w:val="bullet"/>
      <w:lvlText w:val="•"/>
      <w:lvlJc w:val="left"/>
      <w:pPr>
        <w:ind w:left="4242" w:hanging="283"/>
      </w:pPr>
      <w:rPr>
        <w:rFonts w:ascii="StarSymbol" w:eastAsia="OpenSymbol" w:hAnsi="StarSymbol" w:cs="OpenSymbol"/>
        <w:sz w:val="24"/>
        <w:szCs w:val="29"/>
      </w:rPr>
    </w:lvl>
    <w:lvl w:ilvl="6">
      <w:numFmt w:val="bullet"/>
      <w:lvlText w:val="•"/>
      <w:lvlJc w:val="left"/>
      <w:pPr>
        <w:ind w:left="4949" w:hanging="283"/>
      </w:pPr>
      <w:rPr>
        <w:rFonts w:ascii="StarSymbol" w:eastAsia="OpenSymbol" w:hAnsi="StarSymbol" w:cs="OpenSymbol"/>
        <w:sz w:val="24"/>
        <w:szCs w:val="29"/>
      </w:rPr>
    </w:lvl>
    <w:lvl w:ilvl="7">
      <w:numFmt w:val="bullet"/>
      <w:lvlText w:val="•"/>
      <w:lvlJc w:val="left"/>
      <w:pPr>
        <w:ind w:left="5656" w:hanging="283"/>
      </w:pPr>
      <w:rPr>
        <w:rFonts w:ascii="StarSymbol" w:eastAsia="OpenSymbol" w:hAnsi="StarSymbol" w:cs="OpenSymbol"/>
        <w:sz w:val="24"/>
        <w:szCs w:val="29"/>
      </w:rPr>
    </w:lvl>
    <w:lvl w:ilvl="8">
      <w:numFmt w:val="bullet"/>
      <w:lvlText w:val="•"/>
      <w:lvlJc w:val="left"/>
      <w:pPr>
        <w:ind w:left="6363" w:hanging="283"/>
      </w:pPr>
      <w:rPr>
        <w:rFonts w:ascii="StarSymbol" w:eastAsia="OpenSymbol" w:hAnsi="StarSymbol" w:cs="OpenSymbol"/>
        <w:sz w:val="24"/>
        <w:szCs w:val="29"/>
      </w:rPr>
    </w:lvl>
  </w:abstractNum>
  <w:abstractNum w:abstractNumId="51">
    <w:nsid w:val="5BDB1D28"/>
    <w:multiLevelType w:val="multilevel"/>
    <w:tmpl w:val="6F0A34B2"/>
    <w:styleLink w:val="WW8Num55"/>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52">
    <w:nsid w:val="5D997AA3"/>
    <w:multiLevelType w:val="multilevel"/>
    <w:tmpl w:val="1FEAA112"/>
    <w:styleLink w:val="WW8Num3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3">
    <w:nsid w:val="62104C9B"/>
    <w:multiLevelType w:val="multilevel"/>
    <w:tmpl w:val="13C250F8"/>
    <w:styleLink w:val="WW8Num4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4">
    <w:nsid w:val="635332B5"/>
    <w:multiLevelType w:val="multilevel"/>
    <w:tmpl w:val="0F7ECC9C"/>
    <w:styleLink w:val="WW8Num27"/>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5">
    <w:nsid w:val="643E600B"/>
    <w:multiLevelType w:val="multilevel"/>
    <w:tmpl w:val="AA006EE4"/>
    <w:styleLink w:val="WW8Num10"/>
    <w:lvl w:ilvl="0">
      <w:start w:val="1"/>
      <w:numFmt w:val="decimal"/>
      <w:lvlText w:val="%1)"/>
      <w:lvlJc w:val="left"/>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sz w:val="20"/>
        <w:szCs w:val="24"/>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sz w:val="20"/>
        <w:szCs w:val="24"/>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56">
    <w:nsid w:val="64567FBC"/>
    <w:multiLevelType w:val="multilevel"/>
    <w:tmpl w:val="6C569E12"/>
    <w:styleLink w:val="WW8Num38"/>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7">
    <w:nsid w:val="64BF3C78"/>
    <w:multiLevelType w:val="multilevel"/>
    <w:tmpl w:val="EEBC629C"/>
    <w:styleLink w:val="WW8Num4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8">
    <w:nsid w:val="65DF653D"/>
    <w:multiLevelType w:val="multilevel"/>
    <w:tmpl w:val="46B01CB8"/>
    <w:lvl w:ilvl="0">
      <w:start w:val="1"/>
      <w:numFmt w:val="decimal"/>
      <w:lvlText w:val="%1."/>
      <w:lvlJc w:val="left"/>
    </w:lvl>
    <w:lvl w:ilvl="1">
      <w:start w:val="1"/>
      <w:numFmt w:val="decimal"/>
      <w:lvlText w:val="%2."/>
      <w:lvlJc w:val="left"/>
    </w:lvl>
    <w:lvl w:ilvl="2">
      <w:start w:val="2"/>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nsid w:val="66CC6321"/>
    <w:multiLevelType w:val="multilevel"/>
    <w:tmpl w:val="82522B56"/>
    <w:styleLink w:val="WW8Num7"/>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0">
    <w:nsid w:val="679627F4"/>
    <w:multiLevelType w:val="multilevel"/>
    <w:tmpl w:val="04881BAA"/>
    <w:styleLink w:val="WW8Num65"/>
    <w:lvl w:ilvl="0">
      <w:numFmt w:val="bullet"/>
      <w:lvlText w:val=""/>
      <w:lvlJc w:val="left"/>
      <w:rPr>
        <w:rFonts w:ascii="Symbol" w:hAnsi="Symbol" w:cs="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cs="Open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cs="Open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nsid w:val="6963554E"/>
    <w:multiLevelType w:val="multilevel"/>
    <w:tmpl w:val="A6BCEC74"/>
    <w:styleLink w:val="WW8Num16"/>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62">
    <w:nsid w:val="6A8B210C"/>
    <w:multiLevelType w:val="multilevel"/>
    <w:tmpl w:val="27A41196"/>
    <w:styleLink w:val="WW8Num17"/>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63">
    <w:nsid w:val="6C570978"/>
    <w:multiLevelType w:val="multilevel"/>
    <w:tmpl w:val="E90064DC"/>
    <w:styleLink w:val="WW8Num16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4">
    <w:nsid w:val="6C6F2A1F"/>
    <w:multiLevelType w:val="multilevel"/>
    <w:tmpl w:val="66EE54B4"/>
    <w:styleLink w:val="WW8Num3"/>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5">
    <w:nsid w:val="716031BE"/>
    <w:multiLevelType w:val="multilevel"/>
    <w:tmpl w:val="EDEE5C54"/>
    <w:styleLink w:val="WW8Num4"/>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6">
    <w:nsid w:val="731426A1"/>
    <w:multiLevelType w:val="hybridMultilevel"/>
    <w:tmpl w:val="5A107DE0"/>
    <w:lvl w:ilvl="0" w:tplc="7F0200D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5CA28FD"/>
    <w:multiLevelType w:val="multilevel"/>
    <w:tmpl w:val="78CE08BA"/>
    <w:styleLink w:val="WW8Num18"/>
    <w:lvl w:ilvl="0">
      <w:numFmt w:val="bullet"/>
      <w:lvlText w:val=""/>
      <w:lvlJc w:val="left"/>
      <w:rPr>
        <w:rFonts w:ascii="Symbol" w:hAnsi="Symbol" w:cs="OpenSymbol"/>
        <w:sz w:val="20"/>
        <w:szCs w:val="24"/>
      </w:rPr>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68">
    <w:nsid w:val="76114E46"/>
    <w:multiLevelType w:val="multilevel"/>
    <w:tmpl w:val="5274A408"/>
    <w:styleLink w:val="WW8Num30"/>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9">
    <w:nsid w:val="7787555F"/>
    <w:multiLevelType w:val="multilevel"/>
    <w:tmpl w:val="D780EA14"/>
    <w:styleLink w:val="WW8Num4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0">
    <w:nsid w:val="781E75EE"/>
    <w:multiLevelType w:val="multilevel"/>
    <w:tmpl w:val="EBCCAC48"/>
    <w:styleLink w:val="WW8Num3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1">
    <w:nsid w:val="799A56E8"/>
    <w:multiLevelType w:val="multilevel"/>
    <w:tmpl w:val="766C8FD4"/>
    <w:styleLink w:val="WW8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nsid w:val="7AA6739A"/>
    <w:multiLevelType w:val="multilevel"/>
    <w:tmpl w:val="4F329062"/>
    <w:styleLink w:val="WW8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nsid w:val="7CD97099"/>
    <w:multiLevelType w:val="multilevel"/>
    <w:tmpl w:val="B4FCC5AE"/>
    <w:styleLink w:val="WW8Num56"/>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num w:numId="1">
    <w:abstractNumId w:val="23"/>
  </w:num>
  <w:num w:numId="2">
    <w:abstractNumId w:val="15"/>
  </w:num>
  <w:num w:numId="3">
    <w:abstractNumId w:val="64"/>
  </w:num>
  <w:num w:numId="4">
    <w:abstractNumId w:val="65"/>
  </w:num>
  <w:num w:numId="5">
    <w:abstractNumId w:val="34"/>
  </w:num>
  <w:num w:numId="6">
    <w:abstractNumId w:val="2"/>
  </w:num>
  <w:num w:numId="7">
    <w:abstractNumId w:val="59"/>
  </w:num>
  <w:num w:numId="8">
    <w:abstractNumId w:val="1"/>
  </w:num>
  <w:num w:numId="9">
    <w:abstractNumId w:val="42"/>
  </w:num>
  <w:num w:numId="10">
    <w:abstractNumId w:val="55"/>
  </w:num>
  <w:num w:numId="11">
    <w:abstractNumId w:val="49"/>
  </w:num>
  <w:num w:numId="12">
    <w:abstractNumId w:val="20"/>
  </w:num>
  <w:num w:numId="13">
    <w:abstractNumId w:val="46"/>
  </w:num>
  <w:num w:numId="14">
    <w:abstractNumId w:val="13"/>
  </w:num>
  <w:num w:numId="15">
    <w:abstractNumId w:val="16"/>
  </w:num>
  <w:num w:numId="16">
    <w:abstractNumId w:val="61"/>
  </w:num>
  <w:num w:numId="17">
    <w:abstractNumId w:val="62"/>
  </w:num>
  <w:num w:numId="18">
    <w:abstractNumId w:val="67"/>
  </w:num>
  <w:num w:numId="19">
    <w:abstractNumId w:val="7"/>
  </w:num>
  <w:num w:numId="20">
    <w:abstractNumId w:val="19"/>
  </w:num>
  <w:num w:numId="21">
    <w:abstractNumId w:val="43"/>
  </w:num>
  <w:num w:numId="22">
    <w:abstractNumId w:val="4"/>
  </w:num>
  <w:num w:numId="23">
    <w:abstractNumId w:val="39"/>
  </w:num>
  <w:num w:numId="24">
    <w:abstractNumId w:val="9"/>
  </w:num>
  <w:num w:numId="25">
    <w:abstractNumId w:val="30"/>
  </w:num>
  <w:num w:numId="26">
    <w:abstractNumId w:val="29"/>
  </w:num>
  <w:num w:numId="27">
    <w:abstractNumId w:val="54"/>
  </w:num>
  <w:num w:numId="28">
    <w:abstractNumId w:val="5"/>
  </w:num>
  <w:num w:numId="29">
    <w:abstractNumId w:val="40"/>
  </w:num>
  <w:num w:numId="30">
    <w:abstractNumId w:val="68"/>
  </w:num>
  <w:num w:numId="31">
    <w:abstractNumId w:val="26"/>
  </w:num>
  <w:num w:numId="32">
    <w:abstractNumId w:val="24"/>
  </w:num>
  <w:num w:numId="33">
    <w:abstractNumId w:val="27"/>
  </w:num>
  <w:num w:numId="34">
    <w:abstractNumId w:val="14"/>
  </w:num>
  <w:num w:numId="35">
    <w:abstractNumId w:val="21"/>
  </w:num>
  <w:num w:numId="36">
    <w:abstractNumId w:val="70"/>
  </w:num>
  <w:num w:numId="37">
    <w:abstractNumId w:val="52"/>
  </w:num>
  <w:num w:numId="38">
    <w:abstractNumId w:val="56"/>
  </w:num>
  <w:num w:numId="39">
    <w:abstractNumId w:val="48"/>
  </w:num>
  <w:num w:numId="40">
    <w:abstractNumId w:val="47"/>
  </w:num>
  <w:num w:numId="41">
    <w:abstractNumId w:val="44"/>
  </w:num>
  <w:num w:numId="42">
    <w:abstractNumId w:val="38"/>
  </w:num>
  <w:num w:numId="43">
    <w:abstractNumId w:val="69"/>
  </w:num>
  <w:num w:numId="44">
    <w:abstractNumId w:val="37"/>
  </w:num>
  <w:num w:numId="45">
    <w:abstractNumId w:val="53"/>
  </w:num>
  <w:num w:numId="46">
    <w:abstractNumId w:val="57"/>
  </w:num>
  <w:num w:numId="47">
    <w:abstractNumId w:val="32"/>
  </w:num>
  <w:num w:numId="48">
    <w:abstractNumId w:val="71"/>
  </w:num>
  <w:num w:numId="49">
    <w:abstractNumId w:val="22"/>
  </w:num>
  <w:num w:numId="50">
    <w:abstractNumId w:val="72"/>
  </w:num>
  <w:num w:numId="51">
    <w:abstractNumId w:val="45"/>
  </w:num>
  <w:num w:numId="52">
    <w:abstractNumId w:val="17"/>
  </w:num>
  <w:num w:numId="53">
    <w:abstractNumId w:val="25"/>
  </w:num>
  <w:num w:numId="54">
    <w:abstractNumId w:val="10"/>
  </w:num>
  <w:num w:numId="55">
    <w:abstractNumId w:val="51"/>
  </w:num>
  <w:num w:numId="56">
    <w:abstractNumId w:val="73"/>
  </w:num>
  <w:num w:numId="57">
    <w:abstractNumId w:val="12"/>
  </w:num>
  <w:num w:numId="58">
    <w:abstractNumId w:val="63"/>
  </w:num>
  <w:num w:numId="59">
    <w:abstractNumId w:val="60"/>
  </w:num>
  <w:num w:numId="60">
    <w:abstractNumId w:val="49"/>
    <w:lvlOverride w:ilvl="0">
      <w:startOverride w:val="1"/>
    </w:lvlOverride>
  </w:num>
  <w:num w:numId="61">
    <w:abstractNumId w:val="20"/>
    <w:lvlOverride w:ilvl="0">
      <w:startOverride w:val="1"/>
    </w:lvlOverride>
  </w:num>
  <w:num w:numId="62">
    <w:abstractNumId w:val="46"/>
    <w:lvlOverride w:ilvl="0">
      <w:startOverride w:val="1"/>
    </w:lvlOverride>
  </w:num>
  <w:num w:numId="63">
    <w:abstractNumId w:val="13"/>
    <w:lvlOverride w:ilvl="0">
      <w:startOverride w:val="1"/>
    </w:lvlOverride>
  </w:num>
  <w:num w:numId="64">
    <w:abstractNumId w:val="64"/>
  </w:num>
  <w:num w:numId="65">
    <w:abstractNumId w:val="65"/>
  </w:num>
  <w:num w:numId="66">
    <w:abstractNumId w:val="58"/>
  </w:num>
  <w:num w:numId="67">
    <w:abstractNumId w:val="6"/>
  </w:num>
  <w:num w:numId="68">
    <w:abstractNumId w:val="35"/>
  </w:num>
  <w:num w:numId="69">
    <w:abstractNumId w:val="16"/>
    <w:lvlOverride w:ilvl="0">
      <w:startOverride w:val="1"/>
    </w:lvlOverride>
  </w:num>
  <w:num w:numId="70">
    <w:abstractNumId w:val="61"/>
    <w:lvlOverride w:ilvl="0">
      <w:startOverride w:val="1"/>
    </w:lvlOverride>
  </w:num>
  <w:num w:numId="71">
    <w:abstractNumId w:val="62"/>
    <w:lvlOverride w:ilvl="0">
      <w:startOverride w:val="1"/>
    </w:lvlOverride>
  </w:num>
  <w:num w:numId="72">
    <w:abstractNumId w:val="67"/>
  </w:num>
  <w:num w:numId="73">
    <w:abstractNumId w:val="34"/>
  </w:num>
  <w:num w:numId="74">
    <w:abstractNumId w:val="2"/>
  </w:num>
  <w:num w:numId="75">
    <w:abstractNumId w:val="59"/>
  </w:num>
  <w:num w:numId="76">
    <w:abstractNumId w:val="1"/>
  </w:num>
  <w:num w:numId="77">
    <w:abstractNumId w:val="28"/>
  </w:num>
  <w:num w:numId="78">
    <w:abstractNumId w:val="7"/>
    <w:lvlOverride w:ilvl="0">
      <w:startOverride w:val="1"/>
    </w:lvlOverride>
  </w:num>
  <w:num w:numId="79">
    <w:abstractNumId w:val="3"/>
  </w:num>
  <w:num w:numId="80">
    <w:abstractNumId w:val="36"/>
  </w:num>
  <w:num w:numId="81">
    <w:abstractNumId w:val="55"/>
    <w:lvlOverride w:ilvl="0">
      <w:startOverride w:val="1"/>
    </w:lvlOverride>
  </w:num>
  <w:num w:numId="82">
    <w:abstractNumId w:val="43"/>
    <w:lvlOverride w:ilvl="0">
      <w:startOverride w:val="1"/>
    </w:lvlOverride>
  </w:num>
  <w:num w:numId="83">
    <w:abstractNumId w:val="4"/>
    <w:lvlOverride w:ilvl="0">
      <w:startOverride w:val="1"/>
    </w:lvlOverride>
  </w:num>
  <w:num w:numId="84">
    <w:abstractNumId w:val="39"/>
    <w:lvlOverride w:ilvl="0">
      <w:startOverride w:val="1"/>
    </w:lvlOverride>
  </w:num>
  <w:num w:numId="85">
    <w:abstractNumId w:val="11"/>
  </w:num>
  <w:num w:numId="86">
    <w:abstractNumId w:val="9"/>
    <w:lvlOverride w:ilvl="0">
      <w:startOverride w:val="1"/>
    </w:lvlOverride>
  </w:num>
  <w:num w:numId="87">
    <w:abstractNumId w:val="30"/>
    <w:lvlOverride w:ilvl="0">
      <w:startOverride w:val="1"/>
    </w:lvlOverride>
  </w:num>
  <w:num w:numId="88">
    <w:abstractNumId w:val="29"/>
    <w:lvlOverride w:ilvl="0">
      <w:startOverride w:val="1"/>
    </w:lvlOverride>
  </w:num>
  <w:num w:numId="89">
    <w:abstractNumId w:val="54"/>
  </w:num>
  <w:num w:numId="90">
    <w:abstractNumId w:val="40"/>
    <w:lvlOverride w:ilvl="0">
      <w:startOverride w:val="1"/>
    </w:lvlOverride>
  </w:num>
  <w:num w:numId="91">
    <w:abstractNumId w:val="5"/>
    <w:lvlOverride w:ilvl="0">
      <w:startOverride w:val="1"/>
    </w:lvlOverride>
  </w:num>
  <w:num w:numId="92">
    <w:abstractNumId w:val="41"/>
  </w:num>
  <w:num w:numId="93">
    <w:abstractNumId w:val="31"/>
  </w:num>
  <w:num w:numId="94">
    <w:abstractNumId w:val="14"/>
  </w:num>
  <w:num w:numId="95">
    <w:abstractNumId w:val="21"/>
    <w:lvlOverride w:ilvl="0">
      <w:startOverride w:val="1"/>
    </w:lvlOverride>
  </w:num>
  <w:num w:numId="96">
    <w:abstractNumId w:val="70"/>
    <w:lvlOverride w:ilvl="0">
      <w:startOverride w:val="1"/>
    </w:lvlOverride>
  </w:num>
  <w:num w:numId="97">
    <w:abstractNumId w:val="52"/>
    <w:lvlOverride w:ilvl="0">
      <w:startOverride w:val="1"/>
    </w:lvlOverride>
  </w:num>
  <w:num w:numId="98">
    <w:abstractNumId w:val="56"/>
  </w:num>
  <w:num w:numId="99">
    <w:abstractNumId w:val="42"/>
  </w:num>
  <w:num w:numId="100">
    <w:abstractNumId w:val="48"/>
    <w:lvlOverride w:ilvl="0">
      <w:startOverride w:val="1"/>
    </w:lvlOverride>
  </w:num>
  <w:num w:numId="101">
    <w:abstractNumId w:val="47"/>
    <w:lvlOverride w:ilvl="0">
      <w:startOverride w:val="1"/>
    </w:lvlOverride>
  </w:num>
  <w:num w:numId="102">
    <w:abstractNumId w:val="44"/>
    <w:lvlOverride w:ilvl="0">
      <w:startOverride w:val="1"/>
    </w:lvlOverride>
  </w:num>
  <w:num w:numId="103">
    <w:abstractNumId w:val="50"/>
  </w:num>
  <w:num w:numId="104">
    <w:abstractNumId w:val="18"/>
  </w:num>
  <w:num w:numId="105">
    <w:abstractNumId w:val="69"/>
  </w:num>
  <w:num w:numId="106">
    <w:abstractNumId w:val="37"/>
    <w:lvlOverride w:ilvl="0">
      <w:startOverride w:val="1"/>
    </w:lvlOverride>
  </w:num>
  <w:num w:numId="107">
    <w:abstractNumId w:val="53"/>
    <w:lvlOverride w:ilvl="0">
      <w:startOverride w:val="1"/>
    </w:lvlOverride>
  </w:num>
  <w:num w:numId="108">
    <w:abstractNumId w:val="57"/>
    <w:lvlOverride w:ilvl="0">
      <w:startOverride w:val="1"/>
    </w:lvlOverride>
  </w:num>
  <w:num w:numId="109">
    <w:abstractNumId w:val="32"/>
    <w:lvlOverride w:ilvl="0">
      <w:startOverride w:val="1"/>
    </w:lvlOverride>
  </w:num>
  <w:num w:numId="110">
    <w:abstractNumId w:val="33"/>
  </w:num>
  <w:num w:numId="111">
    <w:abstractNumId w:val="8"/>
  </w:num>
  <w:num w:numId="112">
    <w:abstractNumId w:val="0"/>
  </w:num>
  <w:num w:numId="113">
    <w:abstractNumId w:val="66"/>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134"/>
  <w:autoHyphenation/>
  <w:drawingGridHorizontalSpacing w:val="105"/>
  <w:displayHorizontalDrawingGridEvery w:val="2"/>
  <w:characterSpacingControl w:val="doNotCompress"/>
  <w:footnotePr>
    <w:footnote w:id="-1"/>
    <w:footnote w:id="0"/>
  </w:footnotePr>
  <w:endnotePr>
    <w:endnote w:id="-1"/>
    <w:endnote w:id="0"/>
  </w:endnotePr>
  <w:compat>
    <w:useFELayout/>
  </w:compat>
  <w:rsids>
    <w:rsidRoot w:val="00385D36"/>
    <w:rsid w:val="00071B4D"/>
    <w:rsid w:val="000964A8"/>
    <w:rsid w:val="000F6FDD"/>
    <w:rsid w:val="001B2DF5"/>
    <w:rsid w:val="001B3CF5"/>
    <w:rsid w:val="00211093"/>
    <w:rsid w:val="00216BC6"/>
    <w:rsid w:val="00280E12"/>
    <w:rsid w:val="002C0D78"/>
    <w:rsid w:val="00385D36"/>
    <w:rsid w:val="0040165A"/>
    <w:rsid w:val="004C3209"/>
    <w:rsid w:val="004C4212"/>
    <w:rsid w:val="00587169"/>
    <w:rsid w:val="006369DA"/>
    <w:rsid w:val="006A16DB"/>
    <w:rsid w:val="006F7A2A"/>
    <w:rsid w:val="00743DC0"/>
    <w:rsid w:val="007A6C99"/>
    <w:rsid w:val="007B6B48"/>
    <w:rsid w:val="00811E82"/>
    <w:rsid w:val="008F5AAE"/>
    <w:rsid w:val="00983047"/>
    <w:rsid w:val="009B6389"/>
    <w:rsid w:val="00A27D35"/>
    <w:rsid w:val="00B46321"/>
    <w:rsid w:val="00BC5959"/>
    <w:rsid w:val="00BC6768"/>
    <w:rsid w:val="00C259B8"/>
    <w:rsid w:val="00C34660"/>
    <w:rsid w:val="00D32F77"/>
    <w:rsid w:val="00EE41CB"/>
    <w:rsid w:val="00F97C35"/>
    <w:rsid w:val="00FE5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Unicode MS" w:hAnsi="Arial" w:cs="Tahoma"/>
        <w:kern w:val="3"/>
        <w:sz w:val="21"/>
        <w:szCs w:val="24"/>
        <w:lang w:val="ru-RU" w:eastAsia="ru-R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69DA"/>
  </w:style>
  <w:style w:type="paragraph" w:styleId="1">
    <w:name w:val="heading 1"/>
    <w:basedOn w:val="a0"/>
    <w:next w:val="a0"/>
    <w:link w:val="10"/>
    <w:qFormat/>
    <w:rsid w:val="000F6FDD"/>
    <w:pPr>
      <w:keepNext/>
      <w:numPr>
        <w:numId w:val="112"/>
      </w:numPr>
      <w:autoSpaceDN/>
      <w:spacing w:before="240" w:after="60" w:line="100" w:lineRule="atLeast"/>
      <w:jc w:val="center"/>
      <w:outlineLvl w:val="0"/>
    </w:pPr>
    <w:rPr>
      <w:rFonts w:ascii="Times New Roman" w:eastAsia="Times New Roman" w:hAnsi="Times New Roman" w:cs="Times New Roman"/>
      <w:b/>
      <w:color w:val="000000"/>
      <w:kern w:val="1"/>
      <w:sz w:val="26"/>
      <w:szCs w:val="26"/>
      <w:lang w:eastAsia="en-US" w:bidi="en-US"/>
    </w:rPr>
  </w:style>
  <w:style w:type="paragraph" w:styleId="2">
    <w:name w:val="heading 2"/>
    <w:basedOn w:val="a0"/>
    <w:next w:val="a0"/>
    <w:link w:val="20"/>
    <w:qFormat/>
    <w:rsid w:val="000F6FDD"/>
    <w:pPr>
      <w:numPr>
        <w:ilvl w:val="1"/>
        <w:numId w:val="112"/>
      </w:numPr>
      <w:autoSpaceDN/>
      <w:spacing w:line="100" w:lineRule="atLeast"/>
      <w:jc w:val="center"/>
      <w:outlineLvl w:val="1"/>
    </w:pPr>
    <w:rPr>
      <w:rFonts w:ascii="Times New Roman" w:eastAsia="Times New Roman" w:hAnsi="Times New Roman" w:cs="Times New Roman"/>
      <w:b/>
      <w:bCs/>
      <w:iCs/>
      <w:color w:val="000000"/>
      <w:kern w:val="1"/>
      <w:sz w:val="26"/>
      <w:lang w:val="en-US" w:eastAsia="en-US" w:bidi="en-US"/>
    </w:rPr>
  </w:style>
  <w:style w:type="paragraph" w:styleId="3">
    <w:name w:val="heading 3"/>
    <w:basedOn w:val="a0"/>
    <w:next w:val="a0"/>
    <w:link w:val="30"/>
    <w:qFormat/>
    <w:rsid w:val="000F6FDD"/>
    <w:pPr>
      <w:keepNext/>
      <w:numPr>
        <w:ilvl w:val="2"/>
        <w:numId w:val="112"/>
      </w:numPr>
      <w:autoSpaceDN/>
      <w:spacing w:line="100" w:lineRule="atLeast"/>
      <w:jc w:val="center"/>
      <w:outlineLvl w:val="2"/>
    </w:pPr>
    <w:rPr>
      <w:rFonts w:ascii="Times New Roman" w:eastAsia="Times New Roman" w:hAnsi="Times New Roman" w:cs="Times New Roman"/>
      <w:b/>
      <w:bCs/>
      <w:color w:val="000000"/>
      <w:kern w:val="1"/>
      <w:sz w:val="26"/>
      <w:lang w:eastAsia="en-US" w:bidi="en-US"/>
    </w:rPr>
  </w:style>
  <w:style w:type="paragraph" w:styleId="4">
    <w:name w:val="heading 4"/>
    <w:basedOn w:val="a0"/>
    <w:next w:val="a0"/>
    <w:link w:val="40"/>
    <w:uiPriority w:val="9"/>
    <w:semiHidden/>
    <w:unhideWhenUsed/>
    <w:qFormat/>
    <w:rsid w:val="000F6FD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rsid w:val="00385D36"/>
    <w:pPr>
      <w:ind w:firstLine="680"/>
    </w:pPr>
    <w:rPr>
      <w:rFonts w:ascii="Times New Roman" w:eastAsia="Lucida Sans Unicode" w:hAnsi="Times New Roman"/>
      <w:color w:val="000000"/>
      <w:sz w:val="24"/>
      <w:lang w:val="en-US" w:bidi="en-US"/>
    </w:rPr>
  </w:style>
  <w:style w:type="paragraph" w:styleId="a4">
    <w:name w:val="Title"/>
    <w:basedOn w:val="Standard"/>
    <w:next w:val="Standard"/>
    <w:rsid w:val="00385D36"/>
    <w:pPr>
      <w:keepNext/>
      <w:spacing w:before="240" w:after="60"/>
      <w:jc w:val="center"/>
    </w:pPr>
    <w:rPr>
      <w:rFonts w:ascii="Cambria" w:eastAsia="Times New Roman" w:hAnsi="Cambria" w:cs="Times New Roman"/>
      <w:b/>
      <w:bCs/>
      <w:sz w:val="32"/>
      <w:szCs w:val="32"/>
    </w:rPr>
  </w:style>
  <w:style w:type="paragraph" w:customStyle="1" w:styleId="Textbody">
    <w:name w:val="Text body"/>
    <w:basedOn w:val="Standard"/>
    <w:rsid w:val="00385D36"/>
    <w:pPr>
      <w:spacing w:after="120"/>
    </w:pPr>
  </w:style>
  <w:style w:type="paragraph" w:styleId="a5">
    <w:name w:val="Subtitle"/>
    <w:basedOn w:val="a4"/>
    <w:next w:val="Textbody"/>
    <w:rsid w:val="00385D36"/>
    <w:rPr>
      <w:i/>
      <w:iCs/>
      <w:sz w:val="28"/>
      <w:szCs w:val="28"/>
    </w:rPr>
  </w:style>
  <w:style w:type="paragraph" w:styleId="a6">
    <w:name w:val="List"/>
    <w:basedOn w:val="Textbody"/>
    <w:rsid w:val="00385D36"/>
    <w:rPr>
      <w:rFonts w:ascii="Arial" w:hAnsi="Arial"/>
    </w:rPr>
  </w:style>
  <w:style w:type="paragraph" w:customStyle="1" w:styleId="11">
    <w:name w:val="Название объекта1"/>
    <w:basedOn w:val="Standard"/>
    <w:rsid w:val="00385D36"/>
    <w:pPr>
      <w:suppressLineNumbers/>
      <w:spacing w:before="120" w:after="120"/>
    </w:pPr>
    <w:rPr>
      <w:rFonts w:ascii="Arial" w:hAnsi="Arial"/>
      <w:i/>
      <w:iCs/>
    </w:rPr>
  </w:style>
  <w:style w:type="paragraph" w:customStyle="1" w:styleId="Index">
    <w:name w:val="Index"/>
    <w:basedOn w:val="Standard"/>
    <w:rsid w:val="00385D36"/>
    <w:pPr>
      <w:suppressLineNumbers/>
    </w:pPr>
    <w:rPr>
      <w:rFonts w:ascii="Arial" w:hAnsi="Arial"/>
    </w:rPr>
  </w:style>
  <w:style w:type="paragraph" w:customStyle="1" w:styleId="110">
    <w:name w:val="Заголовок 11"/>
    <w:basedOn w:val="Standard"/>
    <w:next w:val="Standard"/>
    <w:rsid w:val="00385D36"/>
    <w:pPr>
      <w:keepNext/>
      <w:spacing w:before="240" w:after="60"/>
      <w:outlineLvl w:val="0"/>
    </w:pPr>
    <w:rPr>
      <w:rFonts w:ascii="Cambria" w:eastAsia="Times New Roman" w:hAnsi="Cambria" w:cs="Times New Roman"/>
      <w:b/>
      <w:bCs/>
      <w:sz w:val="32"/>
      <w:szCs w:val="32"/>
    </w:rPr>
  </w:style>
  <w:style w:type="paragraph" w:customStyle="1" w:styleId="21">
    <w:name w:val="Заголовок 21"/>
    <w:basedOn w:val="Standard"/>
    <w:next w:val="Standard"/>
    <w:rsid w:val="00385D36"/>
    <w:pPr>
      <w:spacing w:before="240" w:after="60"/>
      <w:outlineLvl w:val="1"/>
    </w:pPr>
    <w:rPr>
      <w:rFonts w:ascii="Cambria" w:eastAsia="Times New Roman" w:hAnsi="Cambria" w:cs="Times New Roman"/>
      <w:b/>
      <w:bCs/>
      <w:i/>
      <w:iCs/>
      <w:sz w:val="28"/>
      <w:szCs w:val="28"/>
    </w:rPr>
  </w:style>
  <w:style w:type="paragraph" w:customStyle="1" w:styleId="31">
    <w:name w:val="Заголовок 31"/>
    <w:basedOn w:val="Standard"/>
    <w:next w:val="Standard"/>
    <w:rsid w:val="00385D36"/>
    <w:pPr>
      <w:keepNext/>
      <w:spacing w:before="240" w:after="60"/>
      <w:outlineLvl w:val="2"/>
    </w:pPr>
    <w:rPr>
      <w:rFonts w:ascii="Cambria" w:eastAsia="Times New Roman" w:hAnsi="Cambria" w:cs="Times New Roman"/>
      <w:b/>
      <w:bCs/>
      <w:sz w:val="26"/>
      <w:szCs w:val="26"/>
    </w:rPr>
  </w:style>
  <w:style w:type="paragraph" w:customStyle="1" w:styleId="41">
    <w:name w:val="Заголовок 41"/>
    <w:basedOn w:val="Standard"/>
    <w:next w:val="Standard"/>
    <w:rsid w:val="00385D36"/>
    <w:pPr>
      <w:keepNext/>
      <w:spacing w:before="240" w:after="60"/>
      <w:outlineLvl w:val="3"/>
    </w:pPr>
    <w:rPr>
      <w:rFonts w:ascii="Calibri" w:eastAsia="Times New Roman" w:hAnsi="Calibri" w:cs="Times New Roman"/>
      <w:b/>
      <w:bCs/>
      <w:sz w:val="28"/>
      <w:szCs w:val="28"/>
    </w:rPr>
  </w:style>
  <w:style w:type="paragraph" w:customStyle="1" w:styleId="51">
    <w:name w:val="Заголовок 51"/>
    <w:basedOn w:val="a4"/>
    <w:next w:val="Textbody"/>
    <w:rsid w:val="00385D36"/>
    <w:pPr>
      <w:outlineLvl w:val="4"/>
    </w:pPr>
    <w:rPr>
      <w:sz w:val="27"/>
      <w:szCs w:val="27"/>
    </w:rPr>
  </w:style>
  <w:style w:type="paragraph" w:customStyle="1" w:styleId="61">
    <w:name w:val="Заголовок 61"/>
    <w:basedOn w:val="a4"/>
    <w:next w:val="Textbody"/>
    <w:rsid w:val="00385D36"/>
    <w:pPr>
      <w:outlineLvl w:val="5"/>
    </w:pPr>
    <w:rPr>
      <w:sz w:val="24"/>
      <w:szCs w:val="24"/>
    </w:rPr>
  </w:style>
  <w:style w:type="paragraph" w:customStyle="1" w:styleId="71">
    <w:name w:val="Заголовок 71"/>
    <w:basedOn w:val="a4"/>
    <w:next w:val="Textbody"/>
    <w:rsid w:val="00385D36"/>
    <w:pPr>
      <w:outlineLvl w:val="6"/>
    </w:pPr>
    <w:rPr>
      <w:sz w:val="24"/>
      <w:szCs w:val="24"/>
    </w:rPr>
  </w:style>
  <w:style w:type="paragraph" w:customStyle="1" w:styleId="32">
    <w:name w:val="Название3"/>
    <w:basedOn w:val="Standard"/>
    <w:rsid w:val="00385D36"/>
    <w:pPr>
      <w:suppressLineNumbers/>
      <w:spacing w:before="120" w:after="120"/>
    </w:pPr>
    <w:rPr>
      <w:rFonts w:ascii="Arial" w:hAnsi="Arial"/>
      <w:i/>
      <w:iCs/>
      <w:sz w:val="20"/>
    </w:rPr>
  </w:style>
  <w:style w:type="paragraph" w:customStyle="1" w:styleId="33">
    <w:name w:val="Указатель3"/>
    <w:basedOn w:val="Standard"/>
    <w:rsid w:val="00385D36"/>
    <w:pPr>
      <w:suppressLineNumbers/>
    </w:pPr>
    <w:rPr>
      <w:rFonts w:ascii="Arial" w:hAnsi="Arial"/>
    </w:rPr>
  </w:style>
  <w:style w:type="paragraph" w:customStyle="1" w:styleId="22">
    <w:name w:val="Название2"/>
    <w:basedOn w:val="Standard"/>
    <w:rsid w:val="00385D36"/>
    <w:pPr>
      <w:suppressLineNumbers/>
      <w:spacing w:before="120" w:after="120"/>
    </w:pPr>
    <w:rPr>
      <w:rFonts w:ascii="Arial" w:hAnsi="Arial"/>
      <w:i/>
      <w:iCs/>
      <w:sz w:val="20"/>
    </w:rPr>
  </w:style>
  <w:style w:type="paragraph" w:customStyle="1" w:styleId="23">
    <w:name w:val="Указатель2"/>
    <w:basedOn w:val="Standard"/>
    <w:rsid w:val="00385D36"/>
    <w:pPr>
      <w:suppressLineNumbers/>
    </w:pPr>
    <w:rPr>
      <w:rFonts w:ascii="Arial" w:hAnsi="Arial"/>
    </w:rPr>
  </w:style>
  <w:style w:type="paragraph" w:customStyle="1" w:styleId="12">
    <w:name w:val="Название1"/>
    <w:basedOn w:val="Standard"/>
    <w:rsid w:val="00385D36"/>
    <w:pPr>
      <w:suppressLineNumbers/>
      <w:spacing w:before="120" w:after="120"/>
    </w:pPr>
    <w:rPr>
      <w:rFonts w:ascii="Arial" w:hAnsi="Arial"/>
      <w:i/>
      <w:iCs/>
      <w:sz w:val="20"/>
    </w:rPr>
  </w:style>
  <w:style w:type="paragraph" w:customStyle="1" w:styleId="13">
    <w:name w:val="Указатель1"/>
    <w:basedOn w:val="Standard"/>
    <w:rsid w:val="00385D36"/>
    <w:pPr>
      <w:suppressLineNumbers/>
    </w:pPr>
  </w:style>
  <w:style w:type="paragraph" w:customStyle="1" w:styleId="Contents1">
    <w:name w:val="Contents 1"/>
    <w:basedOn w:val="Standard"/>
    <w:next w:val="Standard"/>
    <w:rsid w:val="00385D36"/>
    <w:pPr>
      <w:spacing w:after="100" w:line="276" w:lineRule="auto"/>
      <w:ind w:firstLine="0"/>
    </w:pPr>
    <w:rPr>
      <w:rFonts w:ascii="Calibri" w:eastAsia="Times New Roman" w:hAnsi="Calibri" w:cs="Times New Roman"/>
    </w:rPr>
  </w:style>
  <w:style w:type="paragraph" w:customStyle="1" w:styleId="Contents3">
    <w:name w:val="Contents 3"/>
    <w:basedOn w:val="Standard"/>
    <w:next w:val="Standard"/>
    <w:rsid w:val="00385D36"/>
    <w:pPr>
      <w:tabs>
        <w:tab w:val="right" w:leader="dot" w:pos="9345"/>
      </w:tabs>
      <w:spacing w:after="100" w:line="276" w:lineRule="auto"/>
      <w:ind w:firstLine="426"/>
    </w:pPr>
    <w:rPr>
      <w:rFonts w:ascii="Calibri" w:eastAsia="Times New Roman" w:hAnsi="Calibri" w:cs="Times New Roman"/>
    </w:rPr>
  </w:style>
  <w:style w:type="paragraph" w:customStyle="1" w:styleId="Contents2">
    <w:name w:val="Contents 2"/>
    <w:basedOn w:val="Standard"/>
    <w:next w:val="Standard"/>
    <w:rsid w:val="00385D36"/>
    <w:pPr>
      <w:tabs>
        <w:tab w:val="right" w:leader="dot" w:pos="9345"/>
      </w:tabs>
      <w:spacing w:after="100" w:line="276" w:lineRule="auto"/>
      <w:ind w:firstLine="426"/>
    </w:pPr>
    <w:rPr>
      <w:rFonts w:ascii="Calibri" w:eastAsia="Times New Roman" w:hAnsi="Calibri" w:cs="Times New Roman"/>
    </w:rPr>
  </w:style>
  <w:style w:type="paragraph" w:customStyle="1" w:styleId="Contents4">
    <w:name w:val="Contents 4"/>
    <w:basedOn w:val="Standard"/>
    <w:next w:val="Standard"/>
    <w:rsid w:val="00385D36"/>
    <w:pPr>
      <w:tabs>
        <w:tab w:val="right" w:leader="dot" w:pos="9345"/>
      </w:tabs>
      <w:ind w:firstLine="0"/>
    </w:pPr>
  </w:style>
  <w:style w:type="paragraph" w:customStyle="1" w:styleId="ConsPlusNormal">
    <w:name w:val="ConsPlusNormal"/>
    <w:uiPriority w:val="99"/>
    <w:rsid w:val="00385D36"/>
    <w:pPr>
      <w:autoSpaceDE w:val="0"/>
      <w:ind w:firstLine="720"/>
    </w:pPr>
    <w:rPr>
      <w:rFonts w:eastAsia="Arial" w:cs="Arial"/>
      <w:sz w:val="20"/>
      <w:szCs w:val="20"/>
    </w:rPr>
  </w:style>
  <w:style w:type="paragraph" w:customStyle="1" w:styleId="14">
    <w:name w:val="Верхний колонтитул1"/>
    <w:basedOn w:val="Standard"/>
    <w:rsid w:val="00385D36"/>
    <w:pPr>
      <w:suppressLineNumbers/>
      <w:tabs>
        <w:tab w:val="center" w:pos="5055"/>
        <w:tab w:val="right" w:pos="10110"/>
      </w:tabs>
    </w:pPr>
  </w:style>
  <w:style w:type="paragraph" w:customStyle="1" w:styleId="HorizontalLine">
    <w:name w:val="Horizontal Line"/>
    <w:basedOn w:val="Standard"/>
    <w:next w:val="Textbody"/>
    <w:rsid w:val="00385D36"/>
    <w:pPr>
      <w:suppressLineNumbers/>
      <w:pBdr>
        <w:bottom w:val="double" w:sz="2" w:space="0" w:color="808080"/>
      </w:pBdr>
      <w:spacing w:after="283"/>
    </w:pPr>
    <w:rPr>
      <w:sz w:val="12"/>
      <w:szCs w:val="12"/>
    </w:rPr>
  </w:style>
  <w:style w:type="paragraph" w:customStyle="1" w:styleId="15">
    <w:name w:val="Нижний колонтитул1"/>
    <w:basedOn w:val="Standard"/>
    <w:rsid w:val="00385D36"/>
    <w:pPr>
      <w:suppressLineNumbers/>
      <w:tabs>
        <w:tab w:val="center" w:pos="5055"/>
        <w:tab w:val="right" w:pos="10110"/>
      </w:tabs>
    </w:pPr>
  </w:style>
  <w:style w:type="paragraph" w:customStyle="1" w:styleId="16">
    <w:name w:val="Преобразование1"/>
    <w:basedOn w:val="14"/>
    <w:rsid w:val="00385D36"/>
  </w:style>
  <w:style w:type="paragraph" w:customStyle="1" w:styleId="24">
    <w:name w:val="Преобразование2"/>
    <w:basedOn w:val="14"/>
    <w:rsid w:val="00385D36"/>
  </w:style>
  <w:style w:type="paragraph" w:customStyle="1" w:styleId="ContentsHeading">
    <w:name w:val="Contents Heading"/>
    <w:basedOn w:val="a4"/>
    <w:rsid w:val="00385D36"/>
    <w:pPr>
      <w:suppressLineNumbers/>
      <w:spacing w:before="0" w:after="0"/>
      <w:ind w:firstLine="0"/>
    </w:pPr>
  </w:style>
  <w:style w:type="paragraph" w:customStyle="1" w:styleId="Contents5">
    <w:name w:val="Contents 5"/>
    <w:basedOn w:val="33"/>
    <w:rsid w:val="00385D36"/>
    <w:pPr>
      <w:tabs>
        <w:tab w:val="right" w:leader="dot" w:pos="11901"/>
      </w:tabs>
      <w:ind w:left="1132" w:firstLine="0"/>
    </w:pPr>
  </w:style>
  <w:style w:type="paragraph" w:customStyle="1" w:styleId="Contents6">
    <w:name w:val="Contents 6"/>
    <w:basedOn w:val="33"/>
    <w:rsid w:val="00385D36"/>
    <w:pPr>
      <w:tabs>
        <w:tab w:val="right" w:leader="dot" w:pos="12467"/>
      </w:tabs>
      <w:ind w:left="1415" w:firstLine="0"/>
    </w:pPr>
  </w:style>
  <w:style w:type="paragraph" w:customStyle="1" w:styleId="Contents7">
    <w:name w:val="Contents 7"/>
    <w:basedOn w:val="33"/>
    <w:rsid w:val="00385D36"/>
    <w:pPr>
      <w:tabs>
        <w:tab w:val="right" w:leader="dot" w:pos="13033"/>
      </w:tabs>
      <w:ind w:left="1698" w:firstLine="0"/>
    </w:pPr>
  </w:style>
  <w:style w:type="paragraph" w:customStyle="1" w:styleId="Contents8">
    <w:name w:val="Contents 8"/>
    <w:basedOn w:val="33"/>
    <w:rsid w:val="00385D36"/>
    <w:pPr>
      <w:tabs>
        <w:tab w:val="right" w:leader="dot" w:pos="13599"/>
      </w:tabs>
      <w:ind w:left="1981" w:firstLine="0"/>
    </w:pPr>
  </w:style>
  <w:style w:type="paragraph" w:customStyle="1" w:styleId="Contents9">
    <w:name w:val="Contents 9"/>
    <w:basedOn w:val="33"/>
    <w:rsid w:val="00385D36"/>
    <w:pPr>
      <w:tabs>
        <w:tab w:val="right" w:leader="dot" w:pos="14165"/>
      </w:tabs>
      <w:ind w:left="2264" w:firstLine="0"/>
    </w:pPr>
  </w:style>
  <w:style w:type="paragraph" w:customStyle="1" w:styleId="Contents10">
    <w:name w:val="Contents 10"/>
    <w:basedOn w:val="33"/>
    <w:rsid w:val="00385D36"/>
    <w:pPr>
      <w:tabs>
        <w:tab w:val="right" w:leader="dot" w:pos="14731"/>
      </w:tabs>
      <w:ind w:left="2547" w:firstLine="0"/>
    </w:pPr>
  </w:style>
  <w:style w:type="paragraph" w:styleId="a7">
    <w:name w:val="List Paragraph"/>
    <w:basedOn w:val="Standard"/>
    <w:qFormat/>
    <w:rsid w:val="00385D36"/>
    <w:pPr>
      <w:spacing w:after="200" w:line="276" w:lineRule="auto"/>
      <w:ind w:left="720" w:firstLine="0"/>
    </w:pPr>
    <w:rPr>
      <w:rFonts w:ascii="Calibri" w:hAnsi="Calibri"/>
      <w:sz w:val="22"/>
      <w:szCs w:val="22"/>
    </w:rPr>
  </w:style>
  <w:style w:type="paragraph" w:customStyle="1" w:styleId="25">
    <w:name w:val="Основной текст2"/>
    <w:rsid w:val="00385D36"/>
    <w:pPr>
      <w:spacing w:line="0" w:lineRule="atLeast"/>
    </w:pPr>
    <w:rPr>
      <w:rFonts w:ascii="Times New Roman" w:eastAsia="Arial" w:hAnsi="Times New Roman" w:cs="Times New Roman"/>
      <w:spacing w:val="6"/>
      <w:szCs w:val="21"/>
    </w:rPr>
  </w:style>
  <w:style w:type="paragraph" w:customStyle="1" w:styleId="TableContents">
    <w:name w:val="Table Contents"/>
    <w:basedOn w:val="Standard"/>
    <w:rsid w:val="00385D36"/>
    <w:pPr>
      <w:suppressLineNumbers/>
    </w:pPr>
  </w:style>
  <w:style w:type="paragraph" w:customStyle="1" w:styleId="230">
    <w:name w:val="Основной текст с отступом 23"/>
    <w:basedOn w:val="Standard"/>
    <w:rsid w:val="00385D36"/>
    <w:pPr>
      <w:spacing w:after="120" w:line="480" w:lineRule="auto"/>
      <w:ind w:left="283" w:firstLine="0"/>
    </w:pPr>
    <w:rPr>
      <w:sz w:val="20"/>
      <w:szCs w:val="20"/>
    </w:rPr>
  </w:style>
  <w:style w:type="paragraph" w:customStyle="1" w:styleId="WW-">
    <w:name w:val="WW-Базовый"/>
    <w:rsid w:val="00385D36"/>
    <w:pPr>
      <w:tabs>
        <w:tab w:val="left" w:pos="709"/>
      </w:tabs>
      <w:spacing w:after="200" w:line="276" w:lineRule="auto"/>
    </w:pPr>
    <w:rPr>
      <w:rFonts w:eastAsia="SimSun, 宋体" w:cs="Mangal"/>
      <w:sz w:val="20"/>
      <w:lang w:bidi="hi-IN"/>
    </w:rPr>
  </w:style>
  <w:style w:type="paragraph" w:customStyle="1" w:styleId="26">
    <w:name w:val="Основной текст (2)"/>
    <w:basedOn w:val="WW-"/>
    <w:next w:val="WW-"/>
    <w:rsid w:val="00385D36"/>
    <w:pPr>
      <w:spacing w:after="0" w:line="100" w:lineRule="atLeast"/>
      <w:jc w:val="both"/>
    </w:pPr>
    <w:rPr>
      <w:rFonts w:ascii="Times New Roman" w:eastAsia="Times New Roman" w:hAnsi="Times New Roman" w:cs="Times New Roman"/>
      <w:spacing w:val="6"/>
      <w:sz w:val="21"/>
      <w:szCs w:val="21"/>
    </w:rPr>
  </w:style>
  <w:style w:type="paragraph" w:customStyle="1" w:styleId="TableHeading">
    <w:name w:val="Table Heading"/>
    <w:basedOn w:val="TableContents"/>
    <w:rsid w:val="00385D36"/>
    <w:pPr>
      <w:jc w:val="center"/>
    </w:pPr>
    <w:rPr>
      <w:b/>
      <w:bCs/>
    </w:rPr>
  </w:style>
  <w:style w:type="paragraph" w:customStyle="1" w:styleId="Headerleft">
    <w:name w:val="Header left"/>
    <w:basedOn w:val="Standard"/>
    <w:rsid w:val="00385D36"/>
    <w:pPr>
      <w:suppressLineNumbers/>
      <w:tabs>
        <w:tab w:val="center" w:pos="4960"/>
        <w:tab w:val="right" w:pos="9921"/>
      </w:tabs>
    </w:pPr>
  </w:style>
  <w:style w:type="paragraph" w:customStyle="1" w:styleId="a8">
    <w:name w:val="Обычный с первой строкой"/>
    <w:basedOn w:val="Standard"/>
    <w:rsid w:val="00385D36"/>
    <w:pPr>
      <w:ind w:firstLine="567"/>
      <w:jc w:val="both"/>
    </w:pPr>
    <w:rPr>
      <w:szCs w:val="28"/>
    </w:rPr>
  </w:style>
  <w:style w:type="paragraph" w:customStyle="1" w:styleId="a9">
    <w:name w:val="Обычный нум. список"/>
    <w:basedOn w:val="Standard"/>
    <w:rsid w:val="00385D36"/>
    <w:pPr>
      <w:spacing w:before="45"/>
      <w:ind w:firstLine="570"/>
      <w:jc w:val="both"/>
    </w:pPr>
    <w:rPr>
      <w:szCs w:val="28"/>
    </w:rPr>
  </w:style>
  <w:style w:type="paragraph" w:customStyle="1" w:styleId="a">
    <w:name w:val="Обычный маркер. список"/>
    <w:basedOn w:val="Standard"/>
    <w:rsid w:val="00385D36"/>
    <w:pPr>
      <w:numPr>
        <w:numId w:val="2"/>
      </w:numPr>
      <w:jc w:val="both"/>
    </w:pPr>
    <w:rPr>
      <w:szCs w:val="28"/>
    </w:rPr>
  </w:style>
  <w:style w:type="paragraph" w:customStyle="1" w:styleId="ConsPlusDocList">
    <w:name w:val="ConsPlusDocList"/>
    <w:next w:val="Standard"/>
    <w:rsid w:val="00385D36"/>
    <w:pPr>
      <w:autoSpaceDE w:val="0"/>
    </w:pPr>
    <w:rPr>
      <w:rFonts w:eastAsia="Arial" w:cs="Arial"/>
      <w:sz w:val="20"/>
      <w:szCs w:val="20"/>
    </w:rPr>
  </w:style>
  <w:style w:type="paragraph" w:customStyle="1" w:styleId="ConsPlusCell">
    <w:name w:val="ConsPlusCell"/>
    <w:next w:val="Standard"/>
    <w:rsid w:val="00385D36"/>
    <w:pPr>
      <w:autoSpaceDE w:val="0"/>
    </w:pPr>
    <w:rPr>
      <w:rFonts w:eastAsia="Arial" w:cs="Arial"/>
      <w:sz w:val="20"/>
      <w:szCs w:val="20"/>
    </w:rPr>
  </w:style>
  <w:style w:type="paragraph" w:customStyle="1" w:styleId="ConsPlusNonformat">
    <w:name w:val="ConsPlusNonformat"/>
    <w:next w:val="Standard"/>
    <w:rsid w:val="00385D36"/>
    <w:pPr>
      <w:autoSpaceDE w:val="0"/>
    </w:pPr>
    <w:rPr>
      <w:rFonts w:ascii="Courier New" w:eastAsia="Courier New" w:hAnsi="Courier New" w:cs="Courier New"/>
      <w:sz w:val="20"/>
      <w:szCs w:val="20"/>
    </w:rPr>
  </w:style>
  <w:style w:type="paragraph" w:customStyle="1" w:styleId="ConsPlusTitle">
    <w:name w:val="ConsPlusTitle"/>
    <w:next w:val="Standard"/>
    <w:rsid w:val="00385D36"/>
    <w:pPr>
      <w:autoSpaceDE w:val="0"/>
    </w:pPr>
    <w:rPr>
      <w:rFonts w:eastAsia="Arial" w:cs="Arial"/>
      <w:b/>
      <w:bCs/>
      <w:sz w:val="20"/>
      <w:szCs w:val="20"/>
    </w:rPr>
  </w:style>
  <w:style w:type="paragraph" w:customStyle="1" w:styleId="81">
    <w:name w:val="Заголовок 81"/>
    <w:basedOn w:val="a4"/>
    <w:next w:val="Textbody"/>
    <w:rsid w:val="00385D36"/>
    <w:pPr>
      <w:outlineLvl w:val="7"/>
    </w:pPr>
  </w:style>
  <w:style w:type="paragraph" w:customStyle="1" w:styleId="91">
    <w:name w:val="Заголовок 91"/>
    <w:basedOn w:val="a4"/>
    <w:next w:val="Textbody"/>
    <w:rsid w:val="00385D36"/>
    <w:pPr>
      <w:outlineLvl w:val="8"/>
    </w:pPr>
  </w:style>
  <w:style w:type="paragraph" w:customStyle="1" w:styleId="Heading10">
    <w:name w:val="Heading 10"/>
    <w:basedOn w:val="a4"/>
    <w:next w:val="Textbody"/>
    <w:rsid w:val="00385D36"/>
  </w:style>
  <w:style w:type="character" w:customStyle="1" w:styleId="WW8Num2z0">
    <w:name w:val="WW8Num2z0"/>
    <w:rsid w:val="00385D36"/>
    <w:rPr>
      <w:rFonts w:ascii="Symbol" w:hAnsi="Symbol" w:cs="OpenSymbol"/>
      <w:sz w:val="20"/>
      <w:szCs w:val="24"/>
    </w:rPr>
  </w:style>
  <w:style w:type="character" w:customStyle="1" w:styleId="WW8Num2z1">
    <w:name w:val="WW8Num2z1"/>
    <w:rsid w:val="00385D36"/>
    <w:rPr>
      <w:rFonts w:ascii="OpenSymbol" w:hAnsi="OpenSymbol" w:cs="OpenSymbol"/>
    </w:rPr>
  </w:style>
  <w:style w:type="character" w:customStyle="1" w:styleId="WW8Num3z0">
    <w:name w:val="WW8Num3z0"/>
    <w:rsid w:val="00385D36"/>
    <w:rPr>
      <w:rFonts w:ascii="Symbol" w:hAnsi="Symbol" w:cs="OpenSymbol"/>
      <w:sz w:val="20"/>
      <w:szCs w:val="24"/>
    </w:rPr>
  </w:style>
  <w:style w:type="character" w:customStyle="1" w:styleId="WW8Num3z1">
    <w:name w:val="WW8Num3z1"/>
    <w:rsid w:val="00385D36"/>
    <w:rPr>
      <w:rFonts w:ascii="OpenSymbol" w:hAnsi="OpenSymbol" w:cs="OpenSymbol"/>
    </w:rPr>
  </w:style>
  <w:style w:type="character" w:customStyle="1" w:styleId="WW8Num4z0">
    <w:name w:val="WW8Num4z0"/>
    <w:rsid w:val="00385D36"/>
    <w:rPr>
      <w:rFonts w:ascii="Symbol" w:hAnsi="Symbol" w:cs="OpenSymbol"/>
      <w:sz w:val="20"/>
      <w:szCs w:val="24"/>
    </w:rPr>
  </w:style>
  <w:style w:type="character" w:customStyle="1" w:styleId="WW8Num4z1">
    <w:name w:val="WW8Num4z1"/>
    <w:rsid w:val="00385D36"/>
    <w:rPr>
      <w:rFonts w:ascii="OpenSymbol" w:hAnsi="OpenSymbol" w:cs="OpenSymbol"/>
    </w:rPr>
  </w:style>
  <w:style w:type="character" w:customStyle="1" w:styleId="WW8Num5z0">
    <w:name w:val="WW8Num5z0"/>
    <w:rsid w:val="00385D36"/>
    <w:rPr>
      <w:rFonts w:ascii="Symbol" w:hAnsi="Symbol" w:cs="OpenSymbol"/>
      <w:sz w:val="20"/>
      <w:szCs w:val="24"/>
    </w:rPr>
  </w:style>
  <w:style w:type="character" w:customStyle="1" w:styleId="WW8Num5z1">
    <w:name w:val="WW8Num5z1"/>
    <w:rsid w:val="00385D36"/>
    <w:rPr>
      <w:rFonts w:ascii="OpenSymbol" w:hAnsi="OpenSymbol" w:cs="OpenSymbol"/>
    </w:rPr>
  </w:style>
  <w:style w:type="character" w:customStyle="1" w:styleId="WW8Num6z0">
    <w:name w:val="WW8Num6z0"/>
    <w:rsid w:val="00385D36"/>
    <w:rPr>
      <w:rFonts w:ascii="Symbol" w:hAnsi="Symbol" w:cs="OpenSymbol"/>
    </w:rPr>
  </w:style>
  <w:style w:type="character" w:customStyle="1" w:styleId="WW8Num6z1">
    <w:name w:val="WW8Num6z1"/>
    <w:rsid w:val="00385D36"/>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7z0">
    <w:name w:val="WW8Num7z0"/>
    <w:rsid w:val="00385D36"/>
    <w:rPr>
      <w:rFonts w:ascii="Symbol" w:hAnsi="Symbol" w:cs="OpenSymbol"/>
    </w:rPr>
  </w:style>
  <w:style w:type="character" w:customStyle="1" w:styleId="WW8Num7z1">
    <w:name w:val="WW8Num7z1"/>
    <w:rsid w:val="00385D36"/>
    <w:rPr>
      <w:rFonts w:ascii="OpenSymbol" w:hAnsi="OpenSymbol" w:cs="OpenSymbol"/>
    </w:rPr>
  </w:style>
  <w:style w:type="character" w:customStyle="1" w:styleId="WW8Num8z0">
    <w:name w:val="WW8Num8z0"/>
    <w:rsid w:val="00385D36"/>
    <w:rPr>
      <w:rFonts w:ascii="Symbol" w:hAnsi="Symbol" w:cs="OpenSymbol"/>
    </w:rPr>
  </w:style>
  <w:style w:type="character" w:customStyle="1" w:styleId="WW8Num8z1">
    <w:name w:val="WW8Num8z1"/>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9z0">
    <w:name w:val="WW8Num9z0"/>
    <w:rsid w:val="00385D36"/>
    <w:rPr>
      <w:rFonts w:ascii="Symbol" w:hAnsi="Symbol" w:cs="OpenSymbol"/>
    </w:rPr>
  </w:style>
  <w:style w:type="character" w:customStyle="1" w:styleId="WW8Num9z1">
    <w:name w:val="WW8Num9z1"/>
    <w:rsid w:val="00385D36"/>
    <w:rPr>
      <w:rFonts w:ascii="OpenSymbol" w:hAnsi="OpenSymbol" w:cs="OpenSymbol"/>
    </w:rPr>
  </w:style>
  <w:style w:type="character" w:customStyle="1" w:styleId="WW8Num10z0">
    <w:name w:val="WW8Num10z0"/>
    <w:rsid w:val="00385D36"/>
    <w:rPr>
      <w:rFonts w:ascii="Symbol" w:hAnsi="Symbol" w:cs="OpenSymbol"/>
      <w:sz w:val="20"/>
      <w:szCs w:val="24"/>
    </w:rPr>
  </w:style>
  <w:style w:type="character" w:customStyle="1" w:styleId="WW8Num10z1">
    <w:name w:val="WW8Num10z1"/>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11z0">
    <w:name w:val="WW8Num11z0"/>
    <w:rsid w:val="00385D36"/>
    <w:rPr>
      <w:rFonts w:ascii="Symbol" w:hAnsi="Symbol" w:cs="OpenSymbol"/>
      <w:sz w:val="20"/>
      <w:szCs w:val="24"/>
    </w:rPr>
  </w:style>
  <w:style w:type="character" w:customStyle="1" w:styleId="WW8Num12z0">
    <w:name w:val="WW8Num12z0"/>
    <w:rsid w:val="00385D36"/>
    <w:rPr>
      <w:rFonts w:ascii="Symbol" w:hAnsi="Symbol" w:cs="OpenSymbol"/>
    </w:rPr>
  </w:style>
  <w:style w:type="character" w:customStyle="1" w:styleId="WW8Num14z0">
    <w:name w:val="WW8Num14z0"/>
    <w:rsid w:val="00385D36"/>
    <w:rPr>
      <w:rFonts w:ascii="Symbol" w:hAnsi="Symbol" w:cs="OpenSymbol"/>
      <w:sz w:val="20"/>
      <w:szCs w:val="24"/>
    </w:rPr>
  </w:style>
  <w:style w:type="character" w:customStyle="1" w:styleId="WW8Num15z0">
    <w:name w:val="WW8Num15z0"/>
    <w:rsid w:val="00385D36"/>
    <w:rPr>
      <w:rFonts w:ascii="Symbol" w:hAnsi="Symbol" w:cs="OpenSymbol"/>
      <w:sz w:val="20"/>
      <w:szCs w:val="24"/>
    </w:rPr>
  </w:style>
  <w:style w:type="character" w:customStyle="1" w:styleId="WW8Num16z0">
    <w:name w:val="WW8Num16z0"/>
    <w:rsid w:val="00385D36"/>
    <w:rPr>
      <w:rFonts w:ascii="Symbol" w:hAnsi="Symbol" w:cs="OpenSymbol"/>
      <w:sz w:val="20"/>
      <w:szCs w:val="24"/>
    </w:rPr>
  </w:style>
  <w:style w:type="character" w:customStyle="1" w:styleId="WW8Num17z0">
    <w:name w:val="WW8Num17z0"/>
    <w:rsid w:val="00385D36"/>
    <w:rPr>
      <w:rFonts w:ascii="Symbol" w:hAnsi="Symbol" w:cs="OpenSymbol"/>
      <w:sz w:val="20"/>
      <w:szCs w:val="24"/>
    </w:rPr>
  </w:style>
  <w:style w:type="character" w:customStyle="1" w:styleId="WW8Num18z0">
    <w:name w:val="WW8Num18z0"/>
    <w:rsid w:val="00385D36"/>
    <w:rPr>
      <w:rFonts w:ascii="Symbol" w:hAnsi="Symbol" w:cs="OpenSymbol"/>
      <w:sz w:val="20"/>
      <w:szCs w:val="24"/>
    </w:rPr>
  </w:style>
  <w:style w:type="character" w:customStyle="1" w:styleId="WW8Num19z0">
    <w:name w:val="WW8Num19z0"/>
    <w:rsid w:val="00385D36"/>
    <w:rPr>
      <w:rFonts w:ascii="Symbol" w:hAnsi="Symbol" w:cs="OpenSymbol"/>
    </w:rPr>
  </w:style>
  <w:style w:type="character" w:customStyle="1" w:styleId="WW8Num20z0">
    <w:name w:val="WW8Num20z0"/>
    <w:rsid w:val="00385D36"/>
    <w:rPr>
      <w:rFonts w:ascii="Symbol" w:hAnsi="Symbol" w:cs="OpenSymbol"/>
    </w:rPr>
  </w:style>
  <w:style w:type="character" w:customStyle="1" w:styleId="WW8Num21z0">
    <w:name w:val="WW8Num21z0"/>
    <w:rsid w:val="00385D36"/>
    <w:rPr>
      <w:rFonts w:ascii="Symbol" w:hAnsi="Symbol" w:cs="OpenSymbol"/>
    </w:rPr>
  </w:style>
  <w:style w:type="character" w:customStyle="1" w:styleId="WW8Num22z0">
    <w:name w:val="WW8Num22z0"/>
    <w:rsid w:val="00385D36"/>
    <w:rPr>
      <w:rFonts w:ascii="Symbol" w:hAnsi="Symbol" w:cs="OpenSymbol"/>
    </w:rPr>
  </w:style>
  <w:style w:type="character" w:customStyle="1" w:styleId="WW8Num23z0">
    <w:name w:val="WW8Num23z0"/>
    <w:rsid w:val="00385D36"/>
    <w:rPr>
      <w:rFonts w:ascii="Symbol" w:hAnsi="Symbol" w:cs="OpenSymbol"/>
    </w:rPr>
  </w:style>
  <w:style w:type="character" w:customStyle="1" w:styleId="WW8Num24z0">
    <w:name w:val="WW8Num24z0"/>
    <w:rsid w:val="00385D36"/>
    <w:rPr>
      <w:rFonts w:ascii="Symbol" w:hAnsi="Symbol" w:cs="OpenSymbol"/>
    </w:rPr>
  </w:style>
  <w:style w:type="character" w:customStyle="1" w:styleId="WW8Num25z0">
    <w:name w:val="WW8Num25z0"/>
    <w:rsid w:val="00385D36"/>
    <w:rPr>
      <w:rFonts w:ascii="Symbol" w:hAnsi="Symbol" w:cs="OpenSymbol"/>
    </w:rPr>
  </w:style>
  <w:style w:type="character" w:customStyle="1" w:styleId="WW8Num26z0">
    <w:name w:val="WW8Num26z0"/>
    <w:rsid w:val="00385D36"/>
    <w:rPr>
      <w:rFonts w:ascii="Symbol" w:hAnsi="Symbol" w:cs="OpenSymbol"/>
    </w:rPr>
  </w:style>
  <w:style w:type="character" w:customStyle="1" w:styleId="WW8Num27z0">
    <w:name w:val="WW8Num27z0"/>
    <w:rsid w:val="00385D36"/>
    <w:rPr>
      <w:rFonts w:ascii="Symbol" w:hAnsi="Symbol" w:cs="OpenSymbol"/>
    </w:rPr>
  </w:style>
  <w:style w:type="character" w:customStyle="1" w:styleId="WW8Num28z0">
    <w:name w:val="WW8Num28z0"/>
    <w:rsid w:val="00385D36"/>
    <w:rPr>
      <w:rFonts w:ascii="Symbol" w:hAnsi="Symbol" w:cs="OpenSymbol"/>
    </w:rPr>
  </w:style>
  <w:style w:type="character" w:customStyle="1" w:styleId="WW8Num29z0">
    <w:name w:val="WW8Num29z0"/>
    <w:rsid w:val="00385D36"/>
    <w:rPr>
      <w:rFonts w:ascii="Symbol" w:hAnsi="Symbol" w:cs="OpenSymbol"/>
    </w:rPr>
  </w:style>
  <w:style w:type="character" w:customStyle="1" w:styleId="WW8Num30z0">
    <w:name w:val="WW8Num30z0"/>
    <w:rsid w:val="00385D36"/>
    <w:rPr>
      <w:rFonts w:ascii="Symbol" w:hAnsi="Symbol" w:cs="OpenSymbol"/>
    </w:rPr>
  </w:style>
  <w:style w:type="character" w:customStyle="1" w:styleId="WW8Num31z0">
    <w:name w:val="WW8Num31z0"/>
    <w:rsid w:val="00385D36"/>
    <w:rPr>
      <w:rFonts w:ascii="Symbol" w:hAnsi="Symbol" w:cs="OpenSymbol"/>
    </w:rPr>
  </w:style>
  <w:style w:type="character" w:customStyle="1" w:styleId="WW8Num32z0">
    <w:name w:val="WW8Num32z0"/>
    <w:rsid w:val="00385D36"/>
    <w:rPr>
      <w:rFonts w:ascii="Symbol" w:hAnsi="Symbol" w:cs="OpenSymbol"/>
    </w:rPr>
  </w:style>
  <w:style w:type="character" w:customStyle="1" w:styleId="WW8Num33z0">
    <w:name w:val="WW8Num33z0"/>
    <w:rsid w:val="00385D36"/>
    <w:rPr>
      <w:rFonts w:ascii="Symbol" w:hAnsi="Symbol" w:cs="OpenSymbol"/>
    </w:rPr>
  </w:style>
  <w:style w:type="character" w:customStyle="1" w:styleId="WW8Num34z0">
    <w:name w:val="WW8Num34z0"/>
    <w:rsid w:val="00385D36"/>
    <w:rPr>
      <w:rFonts w:ascii="Symbol" w:hAnsi="Symbol" w:cs="OpenSymbol"/>
    </w:rPr>
  </w:style>
  <w:style w:type="character" w:customStyle="1" w:styleId="WW8Num35z0">
    <w:name w:val="WW8Num35z0"/>
    <w:rsid w:val="00385D36"/>
    <w:rPr>
      <w:rFonts w:ascii="Symbol" w:hAnsi="Symbol" w:cs="OpenSymbol"/>
    </w:rPr>
  </w:style>
  <w:style w:type="character" w:customStyle="1" w:styleId="WW8Num36z0">
    <w:name w:val="WW8Num36z0"/>
    <w:rsid w:val="00385D36"/>
    <w:rPr>
      <w:rFonts w:ascii="Symbol" w:hAnsi="Symbol" w:cs="OpenSymbol"/>
    </w:rPr>
  </w:style>
  <w:style w:type="character" w:customStyle="1" w:styleId="WW8Num37z0">
    <w:name w:val="WW8Num37z0"/>
    <w:rsid w:val="00385D36"/>
    <w:rPr>
      <w:rFonts w:ascii="Symbol" w:hAnsi="Symbol" w:cs="OpenSymbol"/>
    </w:rPr>
  </w:style>
  <w:style w:type="character" w:customStyle="1" w:styleId="WW8Num38z0">
    <w:name w:val="WW8Num38z0"/>
    <w:rsid w:val="00385D36"/>
    <w:rPr>
      <w:rFonts w:ascii="Symbol" w:hAnsi="Symbol" w:cs="OpenSymbol"/>
    </w:rPr>
  </w:style>
  <w:style w:type="character" w:customStyle="1" w:styleId="WW8Num39z0">
    <w:name w:val="WW8Num39z0"/>
    <w:rsid w:val="00385D36"/>
    <w:rPr>
      <w:rFonts w:ascii="Symbol" w:hAnsi="Symbol" w:cs="OpenSymbol"/>
    </w:rPr>
  </w:style>
  <w:style w:type="character" w:customStyle="1" w:styleId="WW8Num40z0">
    <w:name w:val="WW8Num40z0"/>
    <w:rsid w:val="00385D36"/>
    <w:rPr>
      <w:rFonts w:ascii="Symbol" w:hAnsi="Symbol" w:cs="OpenSymbol"/>
    </w:rPr>
  </w:style>
  <w:style w:type="character" w:customStyle="1" w:styleId="WW8Num41z0">
    <w:name w:val="WW8Num41z0"/>
    <w:rsid w:val="00385D36"/>
    <w:rPr>
      <w:rFonts w:ascii="Symbol" w:hAnsi="Symbol" w:cs="OpenSymbol"/>
    </w:rPr>
  </w:style>
  <w:style w:type="character" w:customStyle="1" w:styleId="WW8Num42z0">
    <w:name w:val="WW8Num42z0"/>
    <w:rsid w:val="00385D36"/>
    <w:rPr>
      <w:rFonts w:ascii="Symbol" w:hAnsi="Symbol" w:cs="OpenSymbol"/>
    </w:rPr>
  </w:style>
  <w:style w:type="character" w:customStyle="1" w:styleId="WW8Num43z0">
    <w:name w:val="WW8Num43z0"/>
    <w:rsid w:val="00385D36"/>
    <w:rPr>
      <w:rFonts w:ascii="Symbol" w:hAnsi="Symbol" w:cs="OpenSymbol"/>
    </w:rPr>
  </w:style>
  <w:style w:type="character" w:customStyle="1" w:styleId="WW8Num44z0">
    <w:name w:val="WW8Num44z0"/>
    <w:rsid w:val="00385D36"/>
    <w:rPr>
      <w:rFonts w:ascii="Symbol" w:hAnsi="Symbol" w:cs="OpenSymbol"/>
    </w:rPr>
  </w:style>
  <w:style w:type="character" w:customStyle="1" w:styleId="WW8Num45z0">
    <w:name w:val="WW8Num45z0"/>
    <w:rsid w:val="00385D36"/>
    <w:rPr>
      <w:rFonts w:ascii="Symbol" w:hAnsi="Symbol" w:cs="OpenSymbol"/>
    </w:rPr>
  </w:style>
  <w:style w:type="character" w:customStyle="1" w:styleId="WW8Num46z0">
    <w:name w:val="WW8Num46z0"/>
    <w:rsid w:val="00385D36"/>
    <w:rPr>
      <w:rFonts w:ascii="Symbol" w:hAnsi="Symbol" w:cs="OpenSymbol"/>
    </w:rPr>
  </w:style>
  <w:style w:type="character" w:customStyle="1" w:styleId="WW8Num47z0">
    <w:name w:val="WW8Num47z0"/>
    <w:rsid w:val="00385D36"/>
    <w:rPr>
      <w:rFonts w:ascii="Symbol" w:hAnsi="Symbol" w:cs="OpenSymbol"/>
    </w:rPr>
  </w:style>
  <w:style w:type="character" w:customStyle="1" w:styleId="WW8Num51z0">
    <w:name w:val="WW8Num51z0"/>
    <w:rsid w:val="00385D36"/>
    <w:rPr>
      <w:rFonts w:ascii="Symbol" w:hAnsi="Symbol" w:cs="OpenSymbol"/>
    </w:rPr>
  </w:style>
  <w:style w:type="character" w:customStyle="1" w:styleId="WW8Num52z0">
    <w:name w:val="WW8Num52z0"/>
    <w:rsid w:val="00385D36"/>
    <w:rPr>
      <w:rFonts w:ascii="Symbol" w:hAnsi="Symbol" w:cs="OpenSymbol"/>
    </w:rPr>
  </w:style>
  <w:style w:type="character" w:customStyle="1" w:styleId="WW8Num52z1">
    <w:name w:val="WW8Num52z1"/>
    <w:rsid w:val="00385D36"/>
    <w:rPr>
      <w:rFonts w:ascii="Courier New" w:hAnsi="Courier New"/>
      <w:sz w:val="20"/>
    </w:rPr>
  </w:style>
  <w:style w:type="character" w:customStyle="1" w:styleId="WW8Num52z2">
    <w:name w:val="WW8Num52z2"/>
    <w:rsid w:val="00385D36"/>
    <w:rPr>
      <w:rFonts w:ascii="Wingdings" w:hAnsi="Wingdings"/>
      <w:sz w:val="20"/>
    </w:rPr>
  </w:style>
  <w:style w:type="character" w:customStyle="1" w:styleId="WW8Num53z0">
    <w:name w:val="WW8Num53z0"/>
    <w:rsid w:val="00385D36"/>
    <w:rPr>
      <w:rFonts w:ascii="Symbol" w:hAnsi="Symbol" w:cs="OpenSymbol"/>
    </w:rPr>
  </w:style>
  <w:style w:type="character" w:customStyle="1" w:styleId="WW8Num55z0">
    <w:name w:val="WW8Num55z0"/>
    <w:rsid w:val="00385D36"/>
    <w:rPr>
      <w:rFonts w:ascii="Symbol" w:hAnsi="Symbol" w:cs="OpenSymbol"/>
    </w:rPr>
  </w:style>
  <w:style w:type="character" w:customStyle="1" w:styleId="WW8Num55z1">
    <w:name w:val="WW8Num55z1"/>
    <w:rsid w:val="00385D36"/>
    <w:rPr>
      <w:rFonts w:ascii="OpenSymbol" w:hAnsi="OpenSymbol" w:cs="OpenSymbol"/>
      <w:sz w:val="24"/>
      <w:szCs w:val="29"/>
    </w:rPr>
  </w:style>
  <w:style w:type="character" w:customStyle="1" w:styleId="WW8Num56z0">
    <w:name w:val="WW8Num56z0"/>
    <w:rsid w:val="00385D36"/>
    <w:rPr>
      <w:rFonts w:ascii="Symbol" w:hAnsi="Symbol" w:cs="OpenSymbol"/>
    </w:rPr>
  </w:style>
  <w:style w:type="character" w:customStyle="1" w:styleId="WW8Num56z1">
    <w:name w:val="WW8Num56z1"/>
    <w:rsid w:val="00385D36"/>
    <w:rPr>
      <w:rFonts w:ascii="OpenSymbol" w:hAnsi="OpenSymbol" w:cs="OpenSymbol"/>
      <w:sz w:val="24"/>
      <w:szCs w:val="29"/>
    </w:rPr>
  </w:style>
  <w:style w:type="character" w:customStyle="1" w:styleId="WW8Num11z1">
    <w:name w:val="WW8Num11z1"/>
    <w:rsid w:val="00385D36"/>
    <w:rPr>
      <w:rFonts w:ascii="OpenSymbol" w:hAnsi="OpenSymbol" w:cs="OpenSymbol"/>
    </w:rPr>
  </w:style>
  <w:style w:type="character" w:customStyle="1" w:styleId="WW8Num12z1">
    <w:name w:val="WW8Num12z1"/>
    <w:rsid w:val="00385D36"/>
    <w:rPr>
      <w:rFonts w:ascii="OpenSymbol" w:hAnsi="OpenSymbol" w:cs="OpenSymbol"/>
    </w:rPr>
  </w:style>
  <w:style w:type="character" w:customStyle="1" w:styleId="WW8Num13z0">
    <w:name w:val="WW8Num13z0"/>
    <w:rsid w:val="00385D36"/>
    <w:rPr>
      <w:rFonts w:ascii="Symbol" w:hAnsi="Symbol" w:cs="OpenSymbol"/>
      <w:sz w:val="20"/>
      <w:szCs w:val="24"/>
    </w:rPr>
  </w:style>
  <w:style w:type="character" w:customStyle="1" w:styleId="WW8Num13z1">
    <w:name w:val="WW8Num13z1"/>
    <w:rsid w:val="00385D36"/>
    <w:rPr>
      <w:rFonts w:ascii="OpenSymbol" w:hAnsi="OpenSymbol" w:cs="OpenSymbol"/>
    </w:rPr>
  </w:style>
  <w:style w:type="character" w:customStyle="1" w:styleId="WW8Num14z1">
    <w:name w:val="WW8Num14z1"/>
    <w:rsid w:val="00385D36"/>
    <w:rPr>
      <w:rFonts w:ascii="OpenSymbol" w:hAnsi="OpenSymbol" w:cs="OpenSymbol"/>
    </w:rPr>
  </w:style>
  <w:style w:type="character" w:customStyle="1" w:styleId="WW8Num15z1">
    <w:name w:val="WW8Num15z1"/>
    <w:rsid w:val="00385D36"/>
    <w:rPr>
      <w:rFonts w:ascii="OpenSymbol" w:hAnsi="OpenSymbol" w:cs="OpenSymbol"/>
    </w:rPr>
  </w:style>
  <w:style w:type="character" w:customStyle="1" w:styleId="WW8Num16z1">
    <w:name w:val="WW8Num16z1"/>
    <w:rsid w:val="00385D36"/>
    <w:rPr>
      <w:rFonts w:ascii="OpenSymbol" w:hAnsi="OpenSymbol" w:cs="OpenSymbol"/>
    </w:rPr>
  </w:style>
  <w:style w:type="character" w:customStyle="1" w:styleId="WW8Num17z1">
    <w:name w:val="WW8Num17z1"/>
    <w:rsid w:val="00385D36"/>
    <w:rPr>
      <w:rFonts w:ascii="OpenSymbol" w:hAnsi="OpenSymbol" w:cs="OpenSymbol"/>
    </w:rPr>
  </w:style>
  <w:style w:type="character" w:customStyle="1" w:styleId="WW8Num18z1">
    <w:name w:val="WW8Num18z1"/>
    <w:rsid w:val="00385D36"/>
    <w:rPr>
      <w:rFonts w:ascii="OpenSymbol" w:hAnsi="OpenSymbol" w:cs="OpenSymbol"/>
    </w:rPr>
  </w:style>
  <w:style w:type="character" w:customStyle="1" w:styleId="WW8Num48z0">
    <w:name w:val="WW8Num48z0"/>
    <w:rsid w:val="00385D36"/>
    <w:rPr>
      <w:rFonts w:ascii="Symbol" w:hAnsi="Symbol" w:cs="OpenSymbol"/>
    </w:rPr>
  </w:style>
  <w:style w:type="character" w:customStyle="1" w:styleId="WW8Num49z0">
    <w:name w:val="WW8Num49z0"/>
    <w:rsid w:val="00385D36"/>
    <w:rPr>
      <w:rFonts w:ascii="Symbol" w:hAnsi="Symbol" w:cs="OpenSymbol"/>
    </w:rPr>
  </w:style>
  <w:style w:type="character" w:customStyle="1" w:styleId="WW8Num50z0">
    <w:name w:val="WW8Num50z0"/>
    <w:rsid w:val="00385D36"/>
    <w:rPr>
      <w:rFonts w:ascii="Symbol" w:hAnsi="Symbol" w:cs="OpenSymbol"/>
    </w:rPr>
  </w:style>
  <w:style w:type="character" w:customStyle="1" w:styleId="WW8Num54z0">
    <w:name w:val="WW8Num54z0"/>
    <w:rsid w:val="00385D36"/>
    <w:rPr>
      <w:rFonts w:ascii="Symbol" w:hAnsi="Symbol" w:cs="OpenSymbol"/>
    </w:rPr>
  </w:style>
  <w:style w:type="character" w:customStyle="1" w:styleId="WW8Num57z0">
    <w:name w:val="WW8Num57z0"/>
    <w:rsid w:val="00385D36"/>
    <w:rPr>
      <w:rFonts w:ascii="Symbol" w:hAnsi="Symbol" w:cs="OpenSymbol"/>
    </w:rPr>
  </w:style>
  <w:style w:type="character" w:customStyle="1" w:styleId="WW8Num58z0">
    <w:name w:val="WW8Num58z0"/>
    <w:rsid w:val="00385D36"/>
    <w:rPr>
      <w:rFonts w:ascii="Symbol" w:hAnsi="Symbol" w:cs="OpenSymbol"/>
    </w:rPr>
  </w:style>
  <w:style w:type="character" w:customStyle="1" w:styleId="WW8Num59z0">
    <w:name w:val="WW8Num59z0"/>
    <w:rsid w:val="00385D36"/>
    <w:rPr>
      <w:rFonts w:ascii="Symbol" w:hAnsi="Symbol" w:cs="OpenSymbol"/>
    </w:rPr>
  </w:style>
  <w:style w:type="character" w:customStyle="1" w:styleId="WW8Num60z0">
    <w:name w:val="WW8Num60z0"/>
    <w:rsid w:val="00385D36"/>
    <w:rPr>
      <w:rFonts w:ascii="Symbol" w:hAnsi="Symbol" w:cs="OpenSymbol"/>
    </w:rPr>
  </w:style>
  <w:style w:type="character" w:customStyle="1" w:styleId="WW8Num61z0">
    <w:name w:val="WW8Num61z0"/>
    <w:rsid w:val="00385D36"/>
    <w:rPr>
      <w:rFonts w:ascii="Symbol" w:hAnsi="Symbol" w:cs="OpenSymbol"/>
    </w:rPr>
  </w:style>
  <w:style w:type="character" w:customStyle="1" w:styleId="WW8Num64z0">
    <w:name w:val="WW8Num64z0"/>
    <w:rsid w:val="00385D36"/>
    <w:rPr>
      <w:rFonts w:ascii="Symbol" w:hAnsi="Symbol" w:cs="OpenSymbol"/>
    </w:rPr>
  </w:style>
  <w:style w:type="character" w:customStyle="1" w:styleId="WW8Num65z0">
    <w:name w:val="WW8Num65z0"/>
    <w:rsid w:val="00385D36"/>
    <w:rPr>
      <w:rFonts w:ascii="Symbol" w:hAnsi="Symbol" w:cs="OpenSymbol"/>
    </w:rPr>
  </w:style>
  <w:style w:type="character" w:customStyle="1" w:styleId="WW8Num66z0">
    <w:name w:val="WW8Num66z0"/>
    <w:rsid w:val="00385D36"/>
    <w:rPr>
      <w:rFonts w:ascii="Symbol" w:hAnsi="Symbol" w:cs="OpenSymbol"/>
    </w:rPr>
  </w:style>
  <w:style w:type="character" w:customStyle="1" w:styleId="WW8Num67z0">
    <w:name w:val="WW8Num67z0"/>
    <w:rsid w:val="00385D36"/>
    <w:rPr>
      <w:rFonts w:ascii="Symbol" w:hAnsi="Symbol" w:cs="OpenSymbol"/>
    </w:rPr>
  </w:style>
  <w:style w:type="character" w:customStyle="1" w:styleId="WW8Num68z0">
    <w:name w:val="WW8Num68z0"/>
    <w:rsid w:val="00385D36"/>
    <w:rPr>
      <w:rFonts w:ascii="Symbol" w:hAnsi="Symbol" w:cs="OpenSymbol"/>
    </w:rPr>
  </w:style>
  <w:style w:type="character" w:customStyle="1" w:styleId="WW8Num69z0">
    <w:name w:val="WW8Num69z0"/>
    <w:rsid w:val="00385D36"/>
    <w:rPr>
      <w:rFonts w:ascii="Symbol" w:hAnsi="Symbol" w:cs="OpenSymbol"/>
    </w:rPr>
  </w:style>
  <w:style w:type="character" w:customStyle="1" w:styleId="WW8Num70z0">
    <w:name w:val="WW8Num70z0"/>
    <w:rsid w:val="00385D36"/>
    <w:rPr>
      <w:rFonts w:ascii="Symbol" w:hAnsi="Symbol" w:cs="OpenSymbol"/>
    </w:rPr>
  </w:style>
  <w:style w:type="character" w:customStyle="1" w:styleId="WW8Num71z0">
    <w:name w:val="WW8Num71z0"/>
    <w:rsid w:val="00385D36"/>
    <w:rPr>
      <w:rFonts w:ascii="Symbol" w:hAnsi="Symbol" w:cs="OpenSymbol"/>
    </w:rPr>
  </w:style>
  <w:style w:type="character" w:customStyle="1" w:styleId="WW8Num72z0">
    <w:name w:val="WW8Num72z0"/>
    <w:rsid w:val="00385D36"/>
    <w:rPr>
      <w:rFonts w:ascii="Symbol" w:hAnsi="Symbol" w:cs="OpenSymbol"/>
    </w:rPr>
  </w:style>
  <w:style w:type="character" w:customStyle="1" w:styleId="WW8Num73z0">
    <w:name w:val="WW8Num73z0"/>
    <w:rsid w:val="00385D36"/>
    <w:rPr>
      <w:rFonts w:ascii="Symbol" w:hAnsi="Symbol" w:cs="OpenSymbol"/>
    </w:rPr>
  </w:style>
  <w:style w:type="character" w:customStyle="1" w:styleId="WW8Num74z0">
    <w:name w:val="WW8Num74z0"/>
    <w:rsid w:val="00385D36"/>
    <w:rPr>
      <w:rFonts w:ascii="Symbol" w:hAnsi="Symbol" w:cs="OpenSymbol"/>
    </w:rPr>
  </w:style>
  <w:style w:type="character" w:customStyle="1" w:styleId="WW8Num75z0">
    <w:name w:val="WW8Num75z0"/>
    <w:rsid w:val="00385D36"/>
    <w:rPr>
      <w:rFonts w:ascii="Symbol" w:hAnsi="Symbol" w:cs="OpenSymbol"/>
    </w:rPr>
  </w:style>
  <w:style w:type="character" w:customStyle="1" w:styleId="WW8Num76z0">
    <w:name w:val="WW8Num76z0"/>
    <w:rsid w:val="00385D36"/>
    <w:rPr>
      <w:rFonts w:ascii="Symbol" w:hAnsi="Symbol" w:cs="OpenSymbol"/>
    </w:rPr>
  </w:style>
  <w:style w:type="character" w:customStyle="1" w:styleId="WW8Num77z0">
    <w:name w:val="WW8Num77z0"/>
    <w:rsid w:val="00385D36"/>
    <w:rPr>
      <w:rFonts w:ascii="Symbol" w:hAnsi="Symbol" w:cs="OpenSymbol"/>
    </w:rPr>
  </w:style>
  <w:style w:type="character" w:customStyle="1" w:styleId="WW8Num78z0">
    <w:name w:val="WW8Num78z0"/>
    <w:rsid w:val="00385D36"/>
    <w:rPr>
      <w:rFonts w:ascii="Symbol" w:hAnsi="Symbol" w:cs="OpenSymbol"/>
    </w:rPr>
  </w:style>
  <w:style w:type="character" w:customStyle="1" w:styleId="WW8Num79z0">
    <w:name w:val="WW8Num79z0"/>
    <w:rsid w:val="00385D36"/>
    <w:rPr>
      <w:rFonts w:ascii="Symbol" w:hAnsi="Symbol" w:cs="OpenSymbol"/>
    </w:rPr>
  </w:style>
  <w:style w:type="character" w:customStyle="1" w:styleId="WW8Num80z0">
    <w:name w:val="WW8Num80z0"/>
    <w:rsid w:val="00385D36"/>
    <w:rPr>
      <w:rFonts w:ascii="Symbol" w:hAnsi="Symbol" w:cs="OpenSymbol"/>
    </w:rPr>
  </w:style>
  <w:style w:type="character" w:customStyle="1" w:styleId="WW8Num83z0">
    <w:name w:val="WW8Num83z0"/>
    <w:rsid w:val="00385D36"/>
    <w:rPr>
      <w:rFonts w:ascii="Symbol" w:hAnsi="Symbol" w:cs="OpenSymbol"/>
    </w:rPr>
  </w:style>
  <w:style w:type="character" w:customStyle="1" w:styleId="WW8Num84z0">
    <w:name w:val="WW8Num84z0"/>
    <w:rsid w:val="00385D36"/>
    <w:rPr>
      <w:rFonts w:ascii="Symbol" w:hAnsi="Symbol" w:cs="OpenSymbol"/>
    </w:rPr>
  </w:style>
  <w:style w:type="character" w:customStyle="1" w:styleId="WW8Num85z0">
    <w:name w:val="WW8Num85z0"/>
    <w:rsid w:val="00385D36"/>
    <w:rPr>
      <w:rFonts w:ascii="Symbol" w:hAnsi="Symbol" w:cs="OpenSymbol"/>
    </w:rPr>
  </w:style>
  <w:style w:type="character" w:customStyle="1" w:styleId="WW8Num86z0">
    <w:name w:val="WW8Num86z0"/>
    <w:rsid w:val="00385D36"/>
    <w:rPr>
      <w:rFonts w:ascii="Symbol" w:hAnsi="Symbol" w:cs="OpenSymbol"/>
    </w:rPr>
  </w:style>
  <w:style w:type="character" w:customStyle="1" w:styleId="WW8Num87z0">
    <w:name w:val="WW8Num87z0"/>
    <w:rsid w:val="00385D36"/>
    <w:rPr>
      <w:rFonts w:ascii="Symbol" w:hAnsi="Symbol" w:cs="OpenSymbol"/>
    </w:rPr>
  </w:style>
  <w:style w:type="character" w:customStyle="1" w:styleId="WW8Num91z0">
    <w:name w:val="WW8Num91z0"/>
    <w:rsid w:val="00385D36"/>
    <w:rPr>
      <w:rFonts w:ascii="Symbol" w:hAnsi="Symbol" w:cs="OpenSymbol"/>
      <w:sz w:val="24"/>
      <w:szCs w:val="29"/>
    </w:rPr>
  </w:style>
  <w:style w:type="character" w:customStyle="1" w:styleId="Absatz-Standardschriftart">
    <w:name w:val="Absatz-Standardschriftart"/>
    <w:rsid w:val="00385D36"/>
  </w:style>
  <w:style w:type="character" w:customStyle="1" w:styleId="27">
    <w:name w:val="Основной шрифт абзаца2"/>
    <w:rsid w:val="00385D36"/>
  </w:style>
  <w:style w:type="character" w:customStyle="1" w:styleId="WW8Num19z1">
    <w:name w:val="WW8Num19z1"/>
    <w:rsid w:val="00385D36"/>
    <w:rPr>
      <w:rFonts w:ascii="OpenSymbol" w:hAnsi="OpenSymbol" w:cs="OpenSymbol"/>
    </w:rPr>
  </w:style>
  <w:style w:type="character" w:customStyle="1" w:styleId="WW8Num62z0">
    <w:name w:val="WW8Num62z0"/>
    <w:rsid w:val="00385D36"/>
    <w:rPr>
      <w:rFonts w:ascii="Symbol" w:hAnsi="Symbol" w:cs="OpenSymbol"/>
    </w:rPr>
  </w:style>
  <w:style w:type="character" w:customStyle="1" w:styleId="WW8Num63z0">
    <w:name w:val="WW8Num63z0"/>
    <w:rsid w:val="00385D36"/>
    <w:rPr>
      <w:rFonts w:ascii="Symbol" w:hAnsi="Symbol" w:cs="OpenSymbol"/>
    </w:rPr>
  </w:style>
  <w:style w:type="character" w:customStyle="1" w:styleId="WW-Absatz-Standardschriftart">
    <w:name w:val="WW-Absatz-Standardschriftart"/>
    <w:rsid w:val="00385D36"/>
  </w:style>
  <w:style w:type="character" w:customStyle="1" w:styleId="WW-Absatz-Standardschriftart1">
    <w:name w:val="WW-Absatz-Standardschriftart1"/>
    <w:rsid w:val="00385D36"/>
  </w:style>
  <w:style w:type="character" w:customStyle="1" w:styleId="WW-Absatz-Standardschriftart11">
    <w:name w:val="WW-Absatz-Standardschriftart11"/>
    <w:rsid w:val="00385D36"/>
  </w:style>
  <w:style w:type="character" w:customStyle="1" w:styleId="WW-Absatz-Standardschriftart111">
    <w:name w:val="WW-Absatz-Standardschriftart111"/>
    <w:rsid w:val="00385D36"/>
  </w:style>
  <w:style w:type="character" w:customStyle="1" w:styleId="WW-Absatz-Standardschriftart1111">
    <w:name w:val="WW-Absatz-Standardschriftart1111"/>
    <w:rsid w:val="00385D36"/>
  </w:style>
  <w:style w:type="character" w:customStyle="1" w:styleId="WW-Absatz-Standardschriftart11111">
    <w:name w:val="WW-Absatz-Standardschriftart11111"/>
    <w:rsid w:val="00385D36"/>
  </w:style>
  <w:style w:type="character" w:customStyle="1" w:styleId="WW-Absatz-Standardschriftart111111">
    <w:name w:val="WW-Absatz-Standardschriftart111111"/>
    <w:rsid w:val="00385D36"/>
  </w:style>
  <w:style w:type="character" w:customStyle="1" w:styleId="WW-Absatz-Standardschriftart1111111">
    <w:name w:val="WW-Absatz-Standardschriftart1111111"/>
    <w:rsid w:val="00385D36"/>
  </w:style>
  <w:style w:type="character" w:customStyle="1" w:styleId="WW-Absatz-Standardschriftart11111111">
    <w:name w:val="WW-Absatz-Standardschriftart11111111"/>
    <w:rsid w:val="00385D36"/>
  </w:style>
  <w:style w:type="character" w:customStyle="1" w:styleId="WW8Num20z1">
    <w:name w:val="WW8Num20z1"/>
    <w:rsid w:val="00385D36"/>
    <w:rPr>
      <w:rFonts w:ascii="OpenSymbol" w:hAnsi="OpenSymbol" w:cs="OpenSymbol"/>
    </w:rPr>
  </w:style>
  <w:style w:type="character" w:customStyle="1" w:styleId="WW8Num21z1">
    <w:name w:val="WW8Num21z1"/>
    <w:rsid w:val="00385D36"/>
    <w:rPr>
      <w:rFonts w:ascii="OpenSymbol" w:hAnsi="OpenSymbol" w:cs="OpenSymbol"/>
    </w:rPr>
  </w:style>
  <w:style w:type="character" w:customStyle="1" w:styleId="WW8Num22z1">
    <w:name w:val="WW8Num22z1"/>
    <w:rsid w:val="00385D36"/>
    <w:rPr>
      <w:rFonts w:ascii="OpenSymbol" w:hAnsi="OpenSymbol" w:cs="OpenSymbol"/>
    </w:rPr>
  </w:style>
  <w:style w:type="character" w:customStyle="1" w:styleId="WW8Num23z1">
    <w:name w:val="WW8Num23z1"/>
    <w:rsid w:val="00385D36"/>
    <w:rPr>
      <w:rFonts w:ascii="OpenSymbol" w:hAnsi="OpenSymbol" w:cs="OpenSymbol"/>
    </w:rPr>
  </w:style>
  <w:style w:type="character" w:customStyle="1" w:styleId="WW8Num81z0">
    <w:name w:val="WW8Num81z0"/>
    <w:rsid w:val="00385D36"/>
    <w:rPr>
      <w:rFonts w:ascii="Symbol" w:hAnsi="Symbol" w:cs="OpenSymbol"/>
    </w:rPr>
  </w:style>
  <w:style w:type="character" w:customStyle="1" w:styleId="WW8Num82z0">
    <w:name w:val="WW8Num82z0"/>
    <w:rsid w:val="00385D36"/>
    <w:rPr>
      <w:rFonts w:ascii="Symbol" w:hAnsi="Symbol" w:cs="OpenSymbol"/>
    </w:rPr>
  </w:style>
  <w:style w:type="character" w:customStyle="1" w:styleId="WW8Num88z0">
    <w:name w:val="WW8Num88z0"/>
    <w:rsid w:val="00385D36"/>
    <w:rPr>
      <w:rFonts w:ascii="Symbol" w:hAnsi="Symbol" w:cs="OpenSymbol"/>
    </w:rPr>
  </w:style>
  <w:style w:type="character" w:customStyle="1" w:styleId="WW-Absatz-Standardschriftart111111111">
    <w:name w:val="WW-Absatz-Standardschriftart111111111"/>
    <w:rsid w:val="00385D36"/>
  </w:style>
  <w:style w:type="character" w:customStyle="1" w:styleId="WW8Num24z1">
    <w:name w:val="WW8Num24z1"/>
    <w:rsid w:val="00385D36"/>
    <w:rPr>
      <w:rFonts w:ascii="OpenSymbol" w:hAnsi="OpenSymbol" w:cs="OpenSymbol"/>
    </w:rPr>
  </w:style>
  <w:style w:type="character" w:customStyle="1" w:styleId="WW8Num25z1">
    <w:name w:val="WW8Num25z1"/>
    <w:rsid w:val="00385D36"/>
    <w:rPr>
      <w:rFonts w:ascii="OpenSymbol" w:hAnsi="OpenSymbol" w:cs="OpenSymbol"/>
    </w:rPr>
  </w:style>
  <w:style w:type="character" w:customStyle="1" w:styleId="17">
    <w:name w:val="Основной шрифт абзаца1"/>
    <w:rsid w:val="00385D36"/>
  </w:style>
  <w:style w:type="character" w:customStyle="1" w:styleId="WW-Absatz-Standardschriftart1111111111">
    <w:name w:val="WW-Absatz-Standardschriftart1111111111"/>
    <w:rsid w:val="00385D36"/>
  </w:style>
  <w:style w:type="character" w:customStyle="1" w:styleId="WW-Absatz-Standardschriftart11111111111">
    <w:name w:val="WW-Absatz-Standardschriftart11111111111"/>
    <w:rsid w:val="00385D36"/>
  </w:style>
  <w:style w:type="character" w:customStyle="1" w:styleId="WW-Absatz-Standardschriftart111111111111">
    <w:name w:val="WW-Absatz-Standardschriftart111111111111"/>
    <w:rsid w:val="00385D36"/>
  </w:style>
  <w:style w:type="character" w:customStyle="1" w:styleId="WW-Absatz-Standardschriftart1111111111111">
    <w:name w:val="WW-Absatz-Standardschriftart1111111111111"/>
    <w:rsid w:val="00385D36"/>
  </w:style>
  <w:style w:type="character" w:customStyle="1" w:styleId="WW-Absatz-Standardschriftart11111111111111">
    <w:name w:val="WW-Absatz-Standardschriftart11111111111111"/>
    <w:rsid w:val="00385D36"/>
  </w:style>
  <w:style w:type="character" w:customStyle="1" w:styleId="WW-Absatz-Standardschriftart111111111111111">
    <w:name w:val="WW-Absatz-Standardschriftart111111111111111"/>
    <w:rsid w:val="00385D36"/>
  </w:style>
  <w:style w:type="character" w:customStyle="1" w:styleId="WW-Absatz-Standardschriftart1111111111111111">
    <w:name w:val="WW-Absatz-Standardschriftart1111111111111111"/>
    <w:rsid w:val="00385D36"/>
  </w:style>
  <w:style w:type="character" w:customStyle="1" w:styleId="WW-Absatz-Standardschriftart11111111111111111">
    <w:name w:val="WW-Absatz-Standardschriftart11111111111111111"/>
    <w:rsid w:val="00385D36"/>
  </w:style>
  <w:style w:type="character" w:customStyle="1" w:styleId="WW-Absatz-Standardschriftart111111111111111111">
    <w:name w:val="WW-Absatz-Standardschriftart111111111111111111"/>
    <w:rsid w:val="00385D36"/>
  </w:style>
  <w:style w:type="character" w:customStyle="1" w:styleId="Internetlink">
    <w:name w:val="Internet link"/>
    <w:rsid w:val="00385D36"/>
    <w:rPr>
      <w:color w:val="000080"/>
      <w:u w:val="single"/>
    </w:rPr>
  </w:style>
  <w:style w:type="character" w:customStyle="1" w:styleId="BulletSymbols">
    <w:name w:val="Bullet Symbols"/>
    <w:rsid w:val="00385D36"/>
    <w:rPr>
      <w:rFonts w:ascii="OpenSymbol" w:eastAsia="OpenSymbol" w:hAnsi="OpenSymbol" w:cs="OpenSymbol"/>
      <w:sz w:val="24"/>
      <w:szCs w:val="29"/>
    </w:rPr>
  </w:style>
  <w:style w:type="character" w:customStyle="1" w:styleId="NumberingSymbols">
    <w:name w:val="Numbering Symbols"/>
    <w:rsid w:val="00385D36"/>
    <w:rPr>
      <w:rFonts w:ascii="Times New Roman" w:hAnsi="Times New Roman"/>
      <w:sz w:val="25"/>
      <w:szCs w:val="28"/>
    </w:rPr>
  </w:style>
  <w:style w:type="character" w:customStyle="1" w:styleId="RTFNum22">
    <w:name w:val="RTF_Num 2 2"/>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3">
    <w:name w:val="RTF_Num 2 3"/>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4">
    <w:name w:val="RTF_Num 2 4"/>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5">
    <w:name w:val="RTF_Num 2 5"/>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6">
    <w:name w:val="RTF_Num 2 6"/>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7">
    <w:name w:val="RTF_Num 2 7"/>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8">
    <w:name w:val="RTF_Num 2 8"/>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9">
    <w:name w:val="RTF_Num 2 9"/>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rsid w:val="00385D36"/>
  </w:style>
  <w:style w:type="character" w:customStyle="1" w:styleId="StrongEmphasis">
    <w:name w:val="Strong Emphasis"/>
    <w:rsid w:val="00385D36"/>
    <w:rPr>
      <w:b/>
      <w:bCs/>
    </w:rPr>
  </w:style>
  <w:style w:type="character" w:customStyle="1" w:styleId="ListLabel1">
    <w:name w:val="ListLabel 1"/>
    <w:rsid w:val="00385D36"/>
    <w:rPr>
      <w:sz w:val="20"/>
    </w:rPr>
  </w:style>
  <w:style w:type="character" w:styleId="aa">
    <w:name w:val="Emphasis"/>
    <w:rsid w:val="00385D36"/>
    <w:rPr>
      <w:i/>
      <w:iCs/>
    </w:rPr>
  </w:style>
  <w:style w:type="character" w:customStyle="1" w:styleId="WW8Num162z0">
    <w:name w:val="WW8Num162z0"/>
    <w:rsid w:val="00385D36"/>
    <w:rPr>
      <w:rFonts w:ascii="Symbol" w:hAnsi="Symbol"/>
    </w:rPr>
  </w:style>
  <w:style w:type="character" w:customStyle="1" w:styleId="WW8Num162z1">
    <w:name w:val="WW8Num162z1"/>
    <w:rsid w:val="00385D36"/>
    <w:rPr>
      <w:rFonts w:ascii="Courier New" w:hAnsi="Courier New" w:cs="Courier New"/>
    </w:rPr>
  </w:style>
  <w:style w:type="character" w:customStyle="1" w:styleId="WW8Num162z2">
    <w:name w:val="WW8Num162z2"/>
    <w:rsid w:val="00385D36"/>
    <w:rPr>
      <w:rFonts w:ascii="Wingdings" w:hAnsi="Wingdings"/>
    </w:rPr>
  </w:style>
  <w:style w:type="character" w:customStyle="1" w:styleId="WW8Num65z1">
    <w:name w:val="WW8Num65z1"/>
    <w:rsid w:val="00385D36"/>
    <w:rPr>
      <w:rFonts w:ascii="Courier New" w:hAnsi="Courier New" w:cs="Courier New"/>
    </w:rPr>
  </w:style>
  <w:style w:type="character" w:customStyle="1" w:styleId="WW8Num65z2">
    <w:name w:val="WW8Num65z2"/>
    <w:rsid w:val="00385D36"/>
    <w:rPr>
      <w:rFonts w:ascii="Wingdings" w:hAnsi="Wingdings"/>
    </w:rPr>
  </w:style>
  <w:style w:type="numbering" w:customStyle="1" w:styleId="WW8Num1">
    <w:name w:val="WW8Num1"/>
    <w:basedOn w:val="a3"/>
    <w:rsid w:val="00385D36"/>
    <w:pPr>
      <w:numPr>
        <w:numId w:val="1"/>
      </w:numPr>
    </w:pPr>
  </w:style>
  <w:style w:type="numbering" w:customStyle="1" w:styleId="WW8Num2">
    <w:name w:val="WW8Num2"/>
    <w:basedOn w:val="a3"/>
    <w:rsid w:val="00385D36"/>
    <w:pPr>
      <w:numPr>
        <w:numId w:val="2"/>
      </w:numPr>
    </w:pPr>
  </w:style>
  <w:style w:type="numbering" w:customStyle="1" w:styleId="WW8Num3">
    <w:name w:val="WW8Num3"/>
    <w:basedOn w:val="a3"/>
    <w:rsid w:val="00385D36"/>
    <w:pPr>
      <w:numPr>
        <w:numId w:val="3"/>
      </w:numPr>
    </w:pPr>
  </w:style>
  <w:style w:type="numbering" w:customStyle="1" w:styleId="WW8Num4">
    <w:name w:val="WW8Num4"/>
    <w:basedOn w:val="a3"/>
    <w:rsid w:val="00385D36"/>
    <w:pPr>
      <w:numPr>
        <w:numId w:val="4"/>
      </w:numPr>
    </w:pPr>
  </w:style>
  <w:style w:type="numbering" w:customStyle="1" w:styleId="WW8Num5">
    <w:name w:val="WW8Num5"/>
    <w:basedOn w:val="a3"/>
    <w:rsid w:val="00385D36"/>
    <w:pPr>
      <w:numPr>
        <w:numId w:val="5"/>
      </w:numPr>
    </w:pPr>
  </w:style>
  <w:style w:type="numbering" w:customStyle="1" w:styleId="WW8Num6">
    <w:name w:val="WW8Num6"/>
    <w:basedOn w:val="a3"/>
    <w:rsid w:val="00385D36"/>
    <w:pPr>
      <w:numPr>
        <w:numId w:val="6"/>
      </w:numPr>
    </w:pPr>
  </w:style>
  <w:style w:type="numbering" w:customStyle="1" w:styleId="WW8Num7">
    <w:name w:val="WW8Num7"/>
    <w:basedOn w:val="a3"/>
    <w:rsid w:val="00385D36"/>
    <w:pPr>
      <w:numPr>
        <w:numId w:val="7"/>
      </w:numPr>
    </w:pPr>
  </w:style>
  <w:style w:type="numbering" w:customStyle="1" w:styleId="WW8Num8">
    <w:name w:val="WW8Num8"/>
    <w:basedOn w:val="a3"/>
    <w:rsid w:val="00385D36"/>
    <w:pPr>
      <w:numPr>
        <w:numId w:val="8"/>
      </w:numPr>
    </w:pPr>
  </w:style>
  <w:style w:type="numbering" w:customStyle="1" w:styleId="WW8Num9">
    <w:name w:val="WW8Num9"/>
    <w:basedOn w:val="a3"/>
    <w:rsid w:val="00385D36"/>
    <w:pPr>
      <w:numPr>
        <w:numId w:val="9"/>
      </w:numPr>
    </w:pPr>
  </w:style>
  <w:style w:type="numbering" w:customStyle="1" w:styleId="WW8Num10">
    <w:name w:val="WW8Num10"/>
    <w:basedOn w:val="a3"/>
    <w:rsid w:val="00385D36"/>
    <w:pPr>
      <w:numPr>
        <w:numId w:val="10"/>
      </w:numPr>
    </w:pPr>
  </w:style>
  <w:style w:type="numbering" w:customStyle="1" w:styleId="WW8Num11">
    <w:name w:val="WW8Num11"/>
    <w:basedOn w:val="a3"/>
    <w:rsid w:val="00385D36"/>
    <w:pPr>
      <w:numPr>
        <w:numId w:val="11"/>
      </w:numPr>
    </w:pPr>
  </w:style>
  <w:style w:type="numbering" w:customStyle="1" w:styleId="WW8Num12">
    <w:name w:val="WW8Num12"/>
    <w:basedOn w:val="a3"/>
    <w:rsid w:val="00385D36"/>
    <w:pPr>
      <w:numPr>
        <w:numId w:val="12"/>
      </w:numPr>
    </w:pPr>
  </w:style>
  <w:style w:type="numbering" w:customStyle="1" w:styleId="WW8Num13">
    <w:name w:val="WW8Num13"/>
    <w:basedOn w:val="a3"/>
    <w:rsid w:val="00385D36"/>
    <w:pPr>
      <w:numPr>
        <w:numId w:val="13"/>
      </w:numPr>
    </w:pPr>
  </w:style>
  <w:style w:type="numbering" w:customStyle="1" w:styleId="WW8Num14">
    <w:name w:val="WW8Num14"/>
    <w:basedOn w:val="a3"/>
    <w:rsid w:val="00385D36"/>
    <w:pPr>
      <w:numPr>
        <w:numId w:val="14"/>
      </w:numPr>
    </w:pPr>
  </w:style>
  <w:style w:type="numbering" w:customStyle="1" w:styleId="WW8Num15">
    <w:name w:val="WW8Num15"/>
    <w:basedOn w:val="a3"/>
    <w:rsid w:val="00385D36"/>
    <w:pPr>
      <w:numPr>
        <w:numId w:val="15"/>
      </w:numPr>
    </w:pPr>
  </w:style>
  <w:style w:type="numbering" w:customStyle="1" w:styleId="WW8Num16">
    <w:name w:val="WW8Num16"/>
    <w:basedOn w:val="a3"/>
    <w:rsid w:val="00385D36"/>
    <w:pPr>
      <w:numPr>
        <w:numId w:val="16"/>
      </w:numPr>
    </w:pPr>
  </w:style>
  <w:style w:type="numbering" w:customStyle="1" w:styleId="WW8Num17">
    <w:name w:val="WW8Num17"/>
    <w:basedOn w:val="a3"/>
    <w:rsid w:val="00385D36"/>
    <w:pPr>
      <w:numPr>
        <w:numId w:val="17"/>
      </w:numPr>
    </w:pPr>
  </w:style>
  <w:style w:type="numbering" w:customStyle="1" w:styleId="WW8Num18">
    <w:name w:val="WW8Num18"/>
    <w:basedOn w:val="a3"/>
    <w:rsid w:val="00385D36"/>
    <w:pPr>
      <w:numPr>
        <w:numId w:val="18"/>
      </w:numPr>
    </w:pPr>
  </w:style>
  <w:style w:type="numbering" w:customStyle="1" w:styleId="WW8Num19">
    <w:name w:val="WW8Num19"/>
    <w:basedOn w:val="a3"/>
    <w:rsid w:val="00385D36"/>
    <w:pPr>
      <w:numPr>
        <w:numId w:val="19"/>
      </w:numPr>
    </w:pPr>
  </w:style>
  <w:style w:type="numbering" w:customStyle="1" w:styleId="WW8Num20">
    <w:name w:val="WW8Num20"/>
    <w:basedOn w:val="a3"/>
    <w:rsid w:val="00385D36"/>
    <w:pPr>
      <w:numPr>
        <w:numId w:val="20"/>
      </w:numPr>
    </w:pPr>
  </w:style>
  <w:style w:type="numbering" w:customStyle="1" w:styleId="WW8Num21">
    <w:name w:val="WW8Num21"/>
    <w:basedOn w:val="a3"/>
    <w:rsid w:val="00385D36"/>
    <w:pPr>
      <w:numPr>
        <w:numId w:val="21"/>
      </w:numPr>
    </w:pPr>
  </w:style>
  <w:style w:type="numbering" w:customStyle="1" w:styleId="WW8Num22">
    <w:name w:val="WW8Num22"/>
    <w:basedOn w:val="a3"/>
    <w:rsid w:val="00385D36"/>
    <w:pPr>
      <w:numPr>
        <w:numId w:val="22"/>
      </w:numPr>
    </w:pPr>
  </w:style>
  <w:style w:type="numbering" w:customStyle="1" w:styleId="WW8Num23">
    <w:name w:val="WW8Num23"/>
    <w:basedOn w:val="a3"/>
    <w:rsid w:val="00385D36"/>
    <w:pPr>
      <w:numPr>
        <w:numId w:val="23"/>
      </w:numPr>
    </w:pPr>
  </w:style>
  <w:style w:type="numbering" w:customStyle="1" w:styleId="WW8Num24">
    <w:name w:val="WW8Num24"/>
    <w:basedOn w:val="a3"/>
    <w:rsid w:val="00385D36"/>
    <w:pPr>
      <w:numPr>
        <w:numId w:val="24"/>
      </w:numPr>
    </w:pPr>
  </w:style>
  <w:style w:type="numbering" w:customStyle="1" w:styleId="WW8Num25">
    <w:name w:val="WW8Num25"/>
    <w:basedOn w:val="a3"/>
    <w:rsid w:val="00385D36"/>
    <w:pPr>
      <w:numPr>
        <w:numId w:val="25"/>
      </w:numPr>
    </w:pPr>
  </w:style>
  <w:style w:type="numbering" w:customStyle="1" w:styleId="WW8Num26">
    <w:name w:val="WW8Num26"/>
    <w:basedOn w:val="a3"/>
    <w:rsid w:val="00385D36"/>
    <w:pPr>
      <w:numPr>
        <w:numId w:val="26"/>
      </w:numPr>
    </w:pPr>
  </w:style>
  <w:style w:type="numbering" w:customStyle="1" w:styleId="WW8Num27">
    <w:name w:val="WW8Num27"/>
    <w:basedOn w:val="a3"/>
    <w:rsid w:val="00385D36"/>
    <w:pPr>
      <w:numPr>
        <w:numId w:val="27"/>
      </w:numPr>
    </w:pPr>
  </w:style>
  <w:style w:type="numbering" w:customStyle="1" w:styleId="WW8Num28">
    <w:name w:val="WW8Num28"/>
    <w:basedOn w:val="a3"/>
    <w:rsid w:val="00385D36"/>
    <w:pPr>
      <w:numPr>
        <w:numId w:val="28"/>
      </w:numPr>
    </w:pPr>
  </w:style>
  <w:style w:type="numbering" w:customStyle="1" w:styleId="WW8Num29">
    <w:name w:val="WW8Num29"/>
    <w:basedOn w:val="a3"/>
    <w:rsid w:val="00385D36"/>
    <w:pPr>
      <w:numPr>
        <w:numId w:val="29"/>
      </w:numPr>
    </w:pPr>
  </w:style>
  <w:style w:type="numbering" w:customStyle="1" w:styleId="WW8Num30">
    <w:name w:val="WW8Num30"/>
    <w:basedOn w:val="a3"/>
    <w:rsid w:val="00385D36"/>
    <w:pPr>
      <w:numPr>
        <w:numId w:val="30"/>
      </w:numPr>
    </w:pPr>
  </w:style>
  <w:style w:type="numbering" w:customStyle="1" w:styleId="WW8Num31">
    <w:name w:val="WW8Num31"/>
    <w:basedOn w:val="a3"/>
    <w:rsid w:val="00385D36"/>
    <w:pPr>
      <w:numPr>
        <w:numId w:val="31"/>
      </w:numPr>
    </w:pPr>
  </w:style>
  <w:style w:type="numbering" w:customStyle="1" w:styleId="WW8Num32">
    <w:name w:val="WW8Num32"/>
    <w:basedOn w:val="a3"/>
    <w:rsid w:val="00385D36"/>
    <w:pPr>
      <w:numPr>
        <w:numId w:val="32"/>
      </w:numPr>
    </w:pPr>
  </w:style>
  <w:style w:type="numbering" w:customStyle="1" w:styleId="WW8Num33">
    <w:name w:val="WW8Num33"/>
    <w:basedOn w:val="a3"/>
    <w:rsid w:val="00385D36"/>
    <w:pPr>
      <w:numPr>
        <w:numId w:val="33"/>
      </w:numPr>
    </w:pPr>
  </w:style>
  <w:style w:type="numbering" w:customStyle="1" w:styleId="WW8Num34">
    <w:name w:val="WW8Num34"/>
    <w:basedOn w:val="a3"/>
    <w:rsid w:val="00385D36"/>
    <w:pPr>
      <w:numPr>
        <w:numId w:val="34"/>
      </w:numPr>
    </w:pPr>
  </w:style>
  <w:style w:type="numbering" w:customStyle="1" w:styleId="WW8Num35">
    <w:name w:val="WW8Num35"/>
    <w:basedOn w:val="a3"/>
    <w:rsid w:val="00385D36"/>
    <w:pPr>
      <w:numPr>
        <w:numId w:val="35"/>
      </w:numPr>
    </w:pPr>
  </w:style>
  <w:style w:type="numbering" w:customStyle="1" w:styleId="WW8Num36">
    <w:name w:val="WW8Num36"/>
    <w:basedOn w:val="a3"/>
    <w:rsid w:val="00385D36"/>
    <w:pPr>
      <w:numPr>
        <w:numId w:val="36"/>
      </w:numPr>
    </w:pPr>
  </w:style>
  <w:style w:type="numbering" w:customStyle="1" w:styleId="WW8Num37">
    <w:name w:val="WW8Num37"/>
    <w:basedOn w:val="a3"/>
    <w:rsid w:val="00385D36"/>
    <w:pPr>
      <w:numPr>
        <w:numId w:val="37"/>
      </w:numPr>
    </w:pPr>
  </w:style>
  <w:style w:type="numbering" w:customStyle="1" w:styleId="WW8Num38">
    <w:name w:val="WW8Num38"/>
    <w:basedOn w:val="a3"/>
    <w:rsid w:val="00385D36"/>
    <w:pPr>
      <w:numPr>
        <w:numId w:val="38"/>
      </w:numPr>
    </w:pPr>
  </w:style>
  <w:style w:type="numbering" w:customStyle="1" w:styleId="WW8Num39">
    <w:name w:val="WW8Num39"/>
    <w:basedOn w:val="a3"/>
    <w:rsid w:val="00385D36"/>
    <w:pPr>
      <w:numPr>
        <w:numId w:val="39"/>
      </w:numPr>
    </w:pPr>
  </w:style>
  <w:style w:type="numbering" w:customStyle="1" w:styleId="WW8Num40">
    <w:name w:val="WW8Num40"/>
    <w:basedOn w:val="a3"/>
    <w:rsid w:val="00385D36"/>
    <w:pPr>
      <w:numPr>
        <w:numId w:val="40"/>
      </w:numPr>
    </w:pPr>
  </w:style>
  <w:style w:type="numbering" w:customStyle="1" w:styleId="WW8Num41">
    <w:name w:val="WW8Num41"/>
    <w:basedOn w:val="a3"/>
    <w:rsid w:val="00385D36"/>
    <w:pPr>
      <w:numPr>
        <w:numId w:val="41"/>
      </w:numPr>
    </w:pPr>
  </w:style>
  <w:style w:type="numbering" w:customStyle="1" w:styleId="WW8Num42">
    <w:name w:val="WW8Num42"/>
    <w:basedOn w:val="a3"/>
    <w:rsid w:val="00385D36"/>
    <w:pPr>
      <w:numPr>
        <w:numId w:val="42"/>
      </w:numPr>
    </w:pPr>
  </w:style>
  <w:style w:type="numbering" w:customStyle="1" w:styleId="WW8Num43">
    <w:name w:val="WW8Num43"/>
    <w:basedOn w:val="a3"/>
    <w:rsid w:val="00385D36"/>
    <w:pPr>
      <w:numPr>
        <w:numId w:val="43"/>
      </w:numPr>
    </w:pPr>
  </w:style>
  <w:style w:type="numbering" w:customStyle="1" w:styleId="WW8Num44">
    <w:name w:val="WW8Num44"/>
    <w:basedOn w:val="a3"/>
    <w:rsid w:val="00385D36"/>
    <w:pPr>
      <w:numPr>
        <w:numId w:val="44"/>
      </w:numPr>
    </w:pPr>
  </w:style>
  <w:style w:type="numbering" w:customStyle="1" w:styleId="WW8Num45">
    <w:name w:val="WW8Num45"/>
    <w:basedOn w:val="a3"/>
    <w:rsid w:val="00385D36"/>
    <w:pPr>
      <w:numPr>
        <w:numId w:val="45"/>
      </w:numPr>
    </w:pPr>
  </w:style>
  <w:style w:type="numbering" w:customStyle="1" w:styleId="WW8Num46">
    <w:name w:val="WW8Num46"/>
    <w:basedOn w:val="a3"/>
    <w:rsid w:val="00385D36"/>
    <w:pPr>
      <w:numPr>
        <w:numId w:val="46"/>
      </w:numPr>
    </w:pPr>
  </w:style>
  <w:style w:type="numbering" w:customStyle="1" w:styleId="WW8Num47">
    <w:name w:val="WW8Num47"/>
    <w:basedOn w:val="a3"/>
    <w:rsid w:val="00385D36"/>
    <w:pPr>
      <w:numPr>
        <w:numId w:val="47"/>
      </w:numPr>
    </w:pPr>
  </w:style>
  <w:style w:type="numbering" w:customStyle="1" w:styleId="WW8Num48">
    <w:name w:val="WW8Num48"/>
    <w:basedOn w:val="a3"/>
    <w:rsid w:val="00385D36"/>
    <w:pPr>
      <w:numPr>
        <w:numId w:val="48"/>
      </w:numPr>
    </w:pPr>
  </w:style>
  <w:style w:type="numbering" w:customStyle="1" w:styleId="WW8Num49">
    <w:name w:val="WW8Num49"/>
    <w:basedOn w:val="a3"/>
    <w:rsid w:val="00385D36"/>
    <w:pPr>
      <w:numPr>
        <w:numId w:val="49"/>
      </w:numPr>
    </w:pPr>
  </w:style>
  <w:style w:type="numbering" w:customStyle="1" w:styleId="WW8Num50">
    <w:name w:val="WW8Num50"/>
    <w:basedOn w:val="a3"/>
    <w:rsid w:val="00385D36"/>
    <w:pPr>
      <w:numPr>
        <w:numId w:val="50"/>
      </w:numPr>
    </w:pPr>
  </w:style>
  <w:style w:type="numbering" w:customStyle="1" w:styleId="WW8Num51">
    <w:name w:val="WW8Num51"/>
    <w:basedOn w:val="a3"/>
    <w:rsid w:val="00385D36"/>
    <w:pPr>
      <w:numPr>
        <w:numId w:val="51"/>
      </w:numPr>
    </w:pPr>
  </w:style>
  <w:style w:type="numbering" w:customStyle="1" w:styleId="WW8Num52">
    <w:name w:val="WW8Num52"/>
    <w:basedOn w:val="a3"/>
    <w:rsid w:val="00385D36"/>
    <w:pPr>
      <w:numPr>
        <w:numId w:val="52"/>
      </w:numPr>
    </w:pPr>
  </w:style>
  <w:style w:type="numbering" w:customStyle="1" w:styleId="WW8Num53">
    <w:name w:val="WW8Num53"/>
    <w:basedOn w:val="a3"/>
    <w:rsid w:val="00385D36"/>
    <w:pPr>
      <w:numPr>
        <w:numId w:val="53"/>
      </w:numPr>
    </w:pPr>
  </w:style>
  <w:style w:type="numbering" w:customStyle="1" w:styleId="WW8Num54">
    <w:name w:val="WW8Num54"/>
    <w:basedOn w:val="a3"/>
    <w:rsid w:val="00385D36"/>
    <w:pPr>
      <w:numPr>
        <w:numId w:val="54"/>
      </w:numPr>
    </w:pPr>
  </w:style>
  <w:style w:type="numbering" w:customStyle="1" w:styleId="WW8Num55">
    <w:name w:val="WW8Num55"/>
    <w:basedOn w:val="a3"/>
    <w:rsid w:val="00385D36"/>
    <w:pPr>
      <w:numPr>
        <w:numId w:val="55"/>
      </w:numPr>
    </w:pPr>
  </w:style>
  <w:style w:type="numbering" w:customStyle="1" w:styleId="WW8Num56">
    <w:name w:val="WW8Num56"/>
    <w:basedOn w:val="a3"/>
    <w:rsid w:val="00385D36"/>
    <w:pPr>
      <w:numPr>
        <w:numId w:val="56"/>
      </w:numPr>
    </w:pPr>
  </w:style>
  <w:style w:type="numbering" w:customStyle="1" w:styleId="WW8Num58">
    <w:name w:val="WW8Num58"/>
    <w:basedOn w:val="a3"/>
    <w:rsid w:val="00385D36"/>
    <w:pPr>
      <w:numPr>
        <w:numId w:val="57"/>
      </w:numPr>
    </w:pPr>
  </w:style>
  <w:style w:type="numbering" w:customStyle="1" w:styleId="WW8Num162">
    <w:name w:val="WW8Num162"/>
    <w:basedOn w:val="a3"/>
    <w:rsid w:val="00385D36"/>
    <w:pPr>
      <w:numPr>
        <w:numId w:val="58"/>
      </w:numPr>
    </w:pPr>
  </w:style>
  <w:style w:type="numbering" w:customStyle="1" w:styleId="WW8Num65">
    <w:name w:val="WW8Num65"/>
    <w:basedOn w:val="a3"/>
    <w:rsid w:val="00385D36"/>
    <w:pPr>
      <w:numPr>
        <w:numId w:val="59"/>
      </w:numPr>
    </w:pPr>
  </w:style>
  <w:style w:type="paragraph" w:styleId="ab">
    <w:name w:val="header"/>
    <w:basedOn w:val="a0"/>
    <w:link w:val="ac"/>
    <w:uiPriority w:val="99"/>
    <w:semiHidden/>
    <w:unhideWhenUsed/>
    <w:rsid w:val="00385D36"/>
    <w:pPr>
      <w:tabs>
        <w:tab w:val="center" w:pos="4677"/>
        <w:tab w:val="right" w:pos="9355"/>
      </w:tabs>
    </w:pPr>
  </w:style>
  <w:style w:type="character" w:customStyle="1" w:styleId="ac">
    <w:name w:val="Верхний колонтитул Знак"/>
    <w:basedOn w:val="a1"/>
    <w:link w:val="ab"/>
    <w:uiPriority w:val="99"/>
    <w:semiHidden/>
    <w:rsid w:val="00385D36"/>
  </w:style>
  <w:style w:type="paragraph" w:styleId="ad">
    <w:name w:val="footer"/>
    <w:basedOn w:val="a0"/>
    <w:link w:val="ae"/>
    <w:uiPriority w:val="99"/>
    <w:semiHidden/>
    <w:unhideWhenUsed/>
    <w:rsid w:val="00385D36"/>
    <w:pPr>
      <w:tabs>
        <w:tab w:val="center" w:pos="4677"/>
        <w:tab w:val="right" w:pos="9355"/>
      </w:tabs>
    </w:pPr>
  </w:style>
  <w:style w:type="character" w:customStyle="1" w:styleId="ae">
    <w:name w:val="Нижний колонтитул Знак"/>
    <w:basedOn w:val="a1"/>
    <w:link w:val="ad"/>
    <w:uiPriority w:val="99"/>
    <w:semiHidden/>
    <w:rsid w:val="00385D36"/>
  </w:style>
  <w:style w:type="paragraph" w:styleId="34">
    <w:name w:val="toc 3"/>
    <w:basedOn w:val="a0"/>
    <w:next w:val="a0"/>
    <w:uiPriority w:val="39"/>
    <w:qFormat/>
    <w:rsid w:val="004C3209"/>
    <w:pPr>
      <w:autoSpaceDN/>
      <w:spacing w:line="100" w:lineRule="atLeast"/>
      <w:ind w:left="240" w:firstLine="680"/>
    </w:pPr>
    <w:rPr>
      <w:rFonts w:ascii="Calibri" w:eastAsia="Lucida Sans Unicode" w:hAnsi="Calibri" w:cs="Calibri"/>
      <w:color w:val="000000"/>
      <w:kern w:val="1"/>
      <w:sz w:val="20"/>
      <w:szCs w:val="20"/>
      <w:lang w:val="en-US" w:eastAsia="en-US" w:bidi="en-US"/>
    </w:rPr>
  </w:style>
  <w:style w:type="paragraph" w:customStyle="1" w:styleId="af">
    <w:name w:val="Таблица"/>
    <w:basedOn w:val="a0"/>
    <w:link w:val="af0"/>
    <w:qFormat/>
    <w:rsid w:val="00F97C35"/>
    <w:pPr>
      <w:suppressAutoHyphens w:val="0"/>
      <w:autoSpaceDN/>
      <w:spacing w:before="60" w:after="60" w:line="276" w:lineRule="auto"/>
      <w:jc w:val="both"/>
      <w:textAlignment w:val="auto"/>
    </w:pPr>
    <w:rPr>
      <w:rFonts w:eastAsia="Calibri" w:cs="Times New Roman"/>
      <w:kern w:val="0"/>
      <w:sz w:val="20"/>
      <w:szCs w:val="22"/>
      <w:lang w:val="en-US" w:eastAsia="en-US"/>
    </w:rPr>
  </w:style>
  <w:style w:type="character" w:customStyle="1" w:styleId="af0">
    <w:name w:val="Таблица Знак"/>
    <w:link w:val="af"/>
    <w:rsid w:val="00F97C35"/>
    <w:rPr>
      <w:rFonts w:eastAsia="Calibri" w:cs="Times New Roman"/>
      <w:kern w:val="0"/>
      <w:sz w:val="20"/>
      <w:szCs w:val="22"/>
      <w:lang w:val="en-US" w:eastAsia="en-US"/>
    </w:rPr>
  </w:style>
  <w:style w:type="paragraph" w:customStyle="1" w:styleId="28">
    <w:name w:val="Обычный2"/>
    <w:basedOn w:val="a0"/>
    <w:link w:val="29"/>
    <w:qFormat/>
    <w:rsid w:val="00F97C35"/>
    <w:pPr>
      <w:suppressAutoHyphens w:val="0"/>
      <w:autoSpaceDN/>
      <w:spacing w:before="120" w:after="120" w:line="312" w:lineRule="auto"/>
      <w:ind w:firstLine="357"/>
      <w:jc w:val="both"/>
      <w:textAlignment w:val="auto"/>
    </w:pPr>
    <w:rPr>
      <w:rFonts w:eastAsia="Calibri" w:cs="Times New Roman"/>
      <w:kern w:val="0"/>
      <w:sz w:val="20"/>
      <w:szCs w:val="22"/>
      <w:lang w:val="en-US" w:eastAsia="en-US"/>
    </w:rPr>
  </w:style>
  <w:style w:type="character" w:customStyle="1" w:styleId="29">
    <w:name w:val="Обычный2 Знак"/>
    <w:link w:val="28"/>
    <w:rsid w:val="00F97C35"/>
    <w:rPr>
      <w:rFonts w:eastAsia="Calibri" w:cs="Times New Roman"/>
      <w:kern w:val="0"/>
      <w:sz w:val="20"/>
      <w:szCs w:val="22"/>
      <w:lang w:val="en-US" w:eastAsia="en-US"/>
    </w:rPr>
  </w:style>
  <w:style w:type="character" w:customStyle="1" w:styleId="10">
    <w:name w:val="Заголовок 1 Знак"/>
    <w:basedOn w:val="a1"/>
    <w:link w:val="1"/>
    <w:rsid w:val="000F6FDD"/>
    <w:rPr>
      <w:rFonts w:ascii="Times New Roman" w:eastAsia="Times New Roman" w:hAnsi="Times New Roman" w:cs="Times New Roman"/>
      <w:b/>
      <w:color w:val="000000"/>
      <w:kern w:val="1"/>
      <w:sz w:val="26"/>
      <w:szCs w:val="26"/>
      <w:lang w:eastAsia="en-US" w:bidi="en-US"/>
    </w:rPr>
  </w:style>
  <w:style w:type="character" w:customStyle="1" w:styleId="20">
    <w:name w:val="Заголовок 2 Знак"/>
    <w:basedOn w:val="a1"/>
    <w:link w:val="2"/>
    <w:rsid w:val="000F6FDD"/>
    <w:rPr>
      <w:rFonts w:ascii="Times New Roman" w:eastAsia="Times New Roman" w:hAnsi="Times New Roman" w:cs="Times New Roman"/>
      <w:b/>
      <w:bCs/>
      <w:iCs/>
      <w:color w:val="000000"/>
      <w:kern w:val="1"/>
      <w:sz w:val="26"/>
      <w:lang w:val="en-US" w:eastAsia="en-US" w:bidi="en-US"/>
    </w:rPr>
  </w:style>
  <w:style w:type="character" w:customStyle="1" w:styleId="30">
    <w:name w:val="Заголовок 3 Знак"/>
    <w:basedOn w:val="a1"/>
    <w:link w:val="3"/>
    <w:rsid w:val="000F6FDD"/>
    <w:rPr>
      <w:rFonts w:ascii="Times New Roman" w:eastAsia="Times New Roman" w:hAnsi="Times New Roman" w:cs="Times New Roman"/>
      <w:b/>
      <w:bCs/>
      <w:color w:val="000000"/>
      <w:kern w:val="1"/>
      <w:sz w:val="26"/>
      <w:lang w:eastAsia="en-US" w:bidi="en-US"/>
    </w:rPr>
  </w:style>
  <w:style w:type="character" w:customStyle="1" w:styleId="40">
    <w:name w:val="Заголовок 4 Знак"/>
    <w:basedOn w:val="a1"/>
    <w:link w:val="4"/>
    <w:uiPriority w:val="9"/>
    <w:semiHidden/>
    <w:rsid w:val="000F6FDD"/>
    <w:rPr>
      <w:rFonts w:asciiTheme="majorHAnsi" w:eastAsiaTheme="majorEastAsia" w:hAnsiTheme="majorHAnsi" w:cstheme="majorBidi"/>
      <w:b/>
      <w:bCs/>
      <w:i/>
      <w:iCs/>
      <w:color w:val="4F81BD" w:themeColor="accent1"/>
    </w:rPr>
  </w:style>
  <w:style w:type="paragraph" w:customStyle="1" w:styleId="af1">
    <w:name w:val="Нормальный (таблица)"/>
    <w:basedOn w:val="a0"/>
    <w:uiPriority w:val="99"/>
    <w:qFormat/>
    <w:rsid w:val="009B6389"/>
    <w:pPr>
      <w:suppressAutoHyphens w:val="0"/>
      <w:autoSpaceDN/>
      <w:jc w:val="both"/>
      <w:textAlignment w:val="auto"/>
    </w:pPr>
    <w:rPr>
      <w:rFonts w:ascii="Times New Roman" w:eastAsia="Times New Roman" w:hAnsi="Times New Roman" w:cs="Times New Roman"/>
      <w:kern w:val="0"/>
      <w:sz w:val="24"/>
    </w:rPr>
  </w:style>
  <w:style w:type="paragraph" w:styleId="af2">
    <w:name w:val="Normal (Web)"/>
    <w:basedOn w:val="a0"/>
    <w:rsid w:val="004C4212"/>
    <w:pPr>
      <w:widowControl/>
      <w:suppressAutoHyphens w:val="0"/>
      <w:autoSpaceDN/>
      <w:spacing w:before="100" w:beforeAutospacing="1" w:after="119"/>
      <w:textAlignment w:val="auto"/>
    </w:pPr>
    <w:rPr>
      <w:rFonts w:ascii="Times New Roman" w:eastAsia="Times New Roman" w:hAnsi="Times New Roman" w:cs="Times New Roman"/>
      <w:kern w:val="0"/>
      <w:sz w:val="24"/>
    </w:rPr>
  </w:style>
  <w:style w:type="paragraph" w:styleId="af3">
    <w:name w:val="No Spacing"/>
    <w:qFormat/>
    <w:rsid w:val="004C4212"/>
    <w:pPr>
      <w:widowControl/>
      <w:suppressAutoHyphens w:val="0"/>
      <w:autoSpaceDN/>
      <w:textAlignment w:val="auto"/>
    </w:pPr>
    <w:rPr>
      <w:rFonts w:ascii="Times New Roman" w:eastAsia="Times New Roman" w:hAnsi="Times New Roman" w:cs="Times New Roman"/>
      <w:kern w:val="0"/>
      <w:sz w:val="24"/>
    </w:rPr>
  </w:style>
  <w:style w:type="character" w:styleId="af4">
    <w:name w:val="Hyperlink"/>
    <w:basedOn w:val="a1"/>
    <w:uiPriority w:val="99"/>
    <w:unhideWhenUsed/>
    <w:rsid w:val="004C4212"/>
    <w:rPr>
      <w:color w:val="0000FF"/>
      <w:u w:val="single"/>
    </w:rPr>
  </w:style>
  <w:style w:type="paragraph" w:styleId="af5">
    <w:name w:val="Balloon Text"/>
    <w:basedOn w:val="a0"/>
    <w:link w:val="af6"/>
    <w:uiPriority w:val="99"/>
    <w:semiHidden/>
    <w:unhideWhenUsed/>
    <w:rsid w:val="001B3CF5"/>
    <w:rPr>
      <w:rFonts w:ascii="Tahoma" w:hAnsi="Tahoma"/>
      <w:sz w:val="16"/>
      <w:szCs w:val="16"/>
    </w:rPr>
  </w:style>
  <w:style w:type="character" w:customStyle="1" w:styleId="af6">
    <w:name w:val="Текст выноски Знак"/>
    <w:basedOn w:val="a1"/>
    <w:link w:val="af5"/>
    <w:uiPriority w:val="99"/>
    <w:semiHidden/>
    <w:rsid w:val="001B3CF5"/>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Unicode MS" w:hAnsi="Arial" w:cs="Tahoma"/>
        <w:kern w:val="3"/>
        <w:sz w:val="21"/>
        <w:szCs w:val="24"/>
        <w:lang w:val="ru-RU" w:eastAsia="ru-R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69DA"/>
  </w:style>
  <w:style w:type="paragraph" w:styleId="1">
    <w:name w:val="heading 1"/>
    <w:basedOn w:val="a0"/>
    <w:next w:val="a0"/>
    <w:link w:val="10"/>
    <w:qFormat/>
    <w:rsid w:val="000F6FDD"/>
    <w:pPr>
      <w:keepNext/>
      <w:numPr>
        <w:numId w:val="112"/>
      </w:numPr>
      <w:autoSpaceDN/>
      <w:spacing w:before="240" w:after="60" w:line="100" w:lineRule="atLeast"/>
      <w:jc w:val="center"/>
      <w:outlineLvl w:val="0"/>
    </w:pPr>
    <w:rPr>
      <w:rFonts w:ascii="Times New Roman" w:eastAsia="Times New Roman" w:hAnsi="Times New Roman" w:cs="Times New Roman"/>
      <w:b/>
      <w:color w:val="000000"/>
      <w:kern w:val="1"/>
      <w:sz w:val="26"/>
      <w:szCs w:val="26"/>
      <w:lang w:eastAsia="en-US" w:bidi="en-US"/>
    </w:rPr>
  </w:style>
  <w:style w:type="paragraph" w:styleId="2">
    <w:name w:val="heading 2"/>
    <w:basedOn w:val="a0"/>
    <w:next w:val="a0"/>
    <w:link w:val="20"/>
    <w:qFormat/>
    <w:rsid w:val="000F6FDD"/>
    <w:pPr>
      <w:numPr>
        <w:ilvl w:val="1"/>
        <w:numId w:val="112"/>
      </w:numPr>
      <w:autoSpaceDN/>
      <w:spacing w:line="100" w:lineRule="atLeast"/>
      <w:jc w:val="center"/>
      <w:outlineLvl w:val="1"/>
    </w:pPr>
    <w:rPr>
      <w:rFonts w:ascii="Times New Roman" w:eastAsia="Times New Roman" w:hAnsi="Times New Roman" w:cs="Times New Roman"/>
      <w:b/>
      <w:bCs/>
      <w:iCs/>
      <w:color w:val="000000"/>
      <w:kern w:val="1"/>
      <w:sz w:val="26"/>
      <w:lang w:val="en-US" w:eastAsia="en-US" w:bidi="en-US"/>
    </w:rPr>
  </w:style>
  <w:style w:type="paragraph" w:styleId="3">
    <w:name w:val="heading 3"/>
    <w:basedOn w:val="a0"/>
    <w:next w:val="a0"/>
    <w:link w:val="30"/>
    <w:qFormat/>
    <w:rsid w:val="000F6FDD"/>
    <w:pPr>
      <w:keepNext/>
      <w:numPr>
        <w:ilvl w:val="2"/>
        <w:numId w:val="112"/>
      </w:numPr>
      <w:autoSpaceDN/>
      <w:spacing w:line="100" w:lineRule="atLeast"/>
      <w:jc w:val="center"/>
      <w:outlineLvl w:val="2"/>
    </w:pPr>
    <w:rPr>
      <w:rFonts w:ascii="Times New Roman" w:eastAsia="Times New Roman" w:hAnsi="Times New Roman" w:cs="Times New Roman"/>
      <w:b/>
      <w:bCs/>
      <w:color w:val="000000"/>
      <w:kern w:val="1"/>
      <w:sz w:val="26"/>
      <w:lang w:eastAsia="en-US" w:bidi="en-US"/>
    </w:rPr>
  </w:style>
  <w:style w:type="paragraph" w:styleId="4">
    <w:name w:val="heading 4"/>
    <w:basedOn w:val="a0"/>
    <w:next w:val="a0"/>
    <w:link w:val="40"/>
    <w:uiPriority w:val="9"/>
    <w:semiHidden/>
    <w:unhideWhenUsed/>
    <w:qFormat/>
    <w:rsid w:val="000F6FD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rsid w:val="00385D36"/>
    <w:pPr>
      <w:ind w:firstLine="680"/>
    </w:pPr>
    <w:rPr>
      <w:rFonts w:ascii="Times New Roman" w:eastAsia="Lucida Sans Unicode" w:hAnsi="Times New Roman"/>
      <w:color w:val="000000"/>
      <w:sz w:val="24"/>
      <w:lang w:val="en-US" w:bidi="en-US"/>
    </w:rPr>
  </w:style>
  <w:style w:type="paragraph" w:styleId="a4">
    <w:name w:val="Title"/>
    <w:basedOn w:val="Standard"/>
    <w:next w:val="Standard"/>
    <w:rsid w:val="00385D36"/>
    <w:pPr>
      <w:keepNext/>
      <w:spacing w:before="240" w:after="60"/>
      <w:jc w:val="center"/>
    </w:pPr>
    <w:rPr>
      <w:rFonts w:ascii="Cambria" w:eastAsia="Times New Roman" w:hAnsi="Cambria" w:cs="Times New Roman"/>
      <w:b/>
      <w:bCs/>
      <w:sz w:val="32"/>
      <w:szCs w:val="32"/>
    </w:rPr>
  </w:style>
  <w:style w:type="paragraph" w:customStyle="1" w:styleId="Textbody">
    <w:name w:val="Text body"/>
    <w:basedOn w:val="Standard"/>
    <w:rsid w:val="00385D36"/>
    <w:pPr>
      <w:spacing w:after="120"/>
    </w:pPr>
  </w:style>
  <w:style w:type="paragraph" w:styleId="a5">
    <w:name w:val="Subtitle"/>
    <w:basedOn w:val="a4"/>
    <w:next w:val="Textbody"/>
    <w:rsid w:val="00385D36"/>
    <w:rPr>
      <w:i/>
      <w:iCs/>
      <w:sz w:val="28"/>
      <w:szCs w:val="28"/>
    </w:rPr>
  </w:style>
  <w:style w:type="paragraph" w:styleId="a6">
    <w:name w:val="List"/>
    <w:basedOn w:val="Textbody"/>
    <w:rsid w:val="00385D36"/>
    <w:rPr>
      <w:rFonts w:ascii="Arial" w:hAnsi="Arial"/>
    </w:rPr>
  </w:style>
  <w:style w:type="paragraph" w:customStyle="1" w:styleId="11">
    <w:name w:val="Название объекта1"/>
    <w:basedOn w:val="Standard"/>
    <w:rsid w:val="00385D36"/>
    <w:pPr>
      <w:suppressLineNumbers/>
      <w:spacing w:before="120" w:after="120"/>
    </w:pPr>
    <w:rPr>
      <w:rFonts w:ascii="Arial" w:hAnsi="Arial"/>
      <w:i/>
      <w:iCs/>
    </w:rPr>
  </w:style>
  <w:style w:type="paragraph" w:customStyle="1" w:styleId="Index">
    <w:name w:val="Index"/>
    <w:basedOn w:val="Standard"/>
    <w:rsid w:val="00385D36"/>
    <w:pPr>
      <w:suppressLineNumbers/>
    </w:pPr>
    <w:rPr>
      <w:rFonts w:ascii="Arial" w:hAnsi="Arial"/>
    </w:rPr>
  </w:style>
  <w:style w:type="paragraph" w:customStyle="1" w:styleId="110">
    <w:name w:val="Заголовок 11"/>
    <w:basedOn w:val="Standard"/>
    <w:next w:val="Standard"/>
    <w:rsid w:val="00385D36"/>
    <w:pPr>
      <w:keepNext/>
      <w:spacing w:before="240" w:after="60"/>
      <w:outlineLvl w:val="0"/>
    </w:pPr>
    <w:rPr>
      <w:rFonts w:ascii="Cambria" w:eastAsia="Times New Roman" w:hAnsi="Cambria" w:cs="Times New Roman"/>
      <w:b/>
      <w:bCs/>
      <w:sz w:val="32"/>
      <w:szCs w:val="32"/>
    </w:rPr>
  </w:style>
  <w:style w:type="paragraph" w:customStyle="1" w:styleId="21">
    <w:name w:val="Заголовок 21"/>
    <w:basedOn w:val="Standard"/>
    <w:next w:val="Standard"/>
    <w:rsid w:val="00385D36"/>
    <w:pPr>
      <w:spacing w:before="240" w:after="60"/>
      <w:outlineLvl w:val="1"/>
    </w:pPr>
    <w:rPr>
      <w:rFonts w:ascii="Cambria" w:eastAsia="Times New Roman" w:hAnsi="Cambria" w:cs="Times New Roman"/>
      <w:b/>
      <w:bCs/>
      <w:i/>
      <w:iCs/>
      <w:sz w:val="28"/>
      <w:szCs w:val="28"/>
    </w:rPr>
  </w:style>
  <w:style w:type="paragraph" w:customStyle="1" w:styleId="31">
    <w:name w:val="Заголовок 31"/>
    <w:basedOn w:val="Standard"/>
    <w:next w:val="Standard"/>
    <w:rsid w:val="00385D36"/>
    <w:pPr>
      <w:keepNext/>
      <w:spacing w:before="240" w:after="60"/>
      <w:outlineLvl w:val="2"/>
    </w:pPr>
    <w:rPr>
      <w:rFonts w:ascii="Cambria" w:eastAsia="Times New Roman" w:hAnsi="Cambria" w:cs="Times New Roman"/>
      <w:b/>
      <w:bCs/>
      <w:sz w:val="26"/>
      <w:szCs w:val="26"/>
    </w:rPr>
  </w:style>
  <w:style w:type="paragraph" w:customStyle="1" w:styleId="41">
    <w:name w:val="Заголовок 41"/>
    <w:basedOn w:val="Standard"/>
    <w:next w:val="Standard"/>
    <w:rsid w:val="00385D36"/>
    <w:pPr>
      <w:keepNext/>
      <w:spacing w:before="240" w:after="60"/>
      <w:outlineLvl w:val="3"/>
    </w:pPr>
    <w:rPr>
      <w:rFonts w:ascii="Calibri" w:eastAsia="Times New Roman" w:hAnsi="Calibri" w:cs="Times New Roman"/>
      <w:b/>
      <w:bCs/>
      <w:sz w:val="28"/>
      <w:szCs w:val="28"/>
    </w:rPr>
  </w:style>
  <w:style w:type="paragraph" w:customStyle="1" w:styleId="51">
    <w:name w:val="Заголовок 51"/>
    <w:basedOn w:val="a4"/>
    <w:next w:val="Textbody"/>
    <w:rsid w:val="00385D36"/>
    <w:pPr>
      <w:outlineLvl w:val="4"/>
    </w:pPr>
    <w:rPr>
      <w:sz w:val="27"/>
      <w:szCs w:val="27"/>
    </w:rPr>
  </w:style>
  <w:style w:type="paragraph" w:customStyle="1" w:styleId="61">
    <w:name w:val="Заголовок 61"/>
    <w:basedOn w:val="a4"/>
    <w:next w:val="Textbody"/>
    <w:rsid w:val="00385D36"/>
    <w:pPr>
      <w:outlineLvl w:val="5"/>
    </w:pPr>
    <w:rPr>
      <w:sz w:val="24"/>
      <w:szCs w:val="24"/>
    </w:rPr>
  </w:style>
  <w:style w:type="paragraph" w:customStyle="1" w:styleId="71">
    <w:name w:val="Заголовок 71"/>
    <w:basedOn w:val="a4"/>
    <w:next w:val="Textbody"/>
    <w:rsid w:val="00385D36"/>
    <w:pPr>
      <w:outlineLvl w:val="6"/>
    </w:pPr>
    <w:rPr>
      <w:sz w:val="24"/>
      <w:szCs w:val="24"/>
    </w:rPr>
  </w:style>
  <w:style w:type="paragraph" w:customStyle="1" w:styleId="32">
    <w:name w:val="Название3"/>
    <w:basedOn w:val="Standard"/>
    <w:rsid w:val="00385D36"/>
    <w:pPr>
      <w:suppressLineNumbers/>
      <w:spacing w:before="120" w:after="120"/>
    </w:pPr>
    <w:rPr>
      <w:rFonts w:ascii="Arial" w:hAnsi="Arial"/>
      <w:i/>
      <w:iCs/>
      <w:sz w:val="20"/>
    </w:rPr>
  </w:style>
  <w:style w:type="paragraph" w:customStyle="1" w:styleId="33">
    <w:name w:val="Указатель3"/>
    <w:basedOn w:val="Standard"/>
    <w:rsid w:val="00385D36"/>
    <w:pPr>
      <w:suppressLineNumbers/>
    </w:pPr>
    <w:rPr>
      <w:rFonts w:ascii="Arial" w:hAnsi="Arial"/>
    </w:rPr>
  </w:style>
  <w:style w:type="paragraph" w:customStyle="1" w:styleId="22">
    <w:name w:val="Название2"/>
    <w:basedOn w:val="Standard"/>
    <w:rsid w:val="00385D36"/>
    <w:pPr>
      <w:suppressLineNumbers/>
      <w:spacing w:before="120" w:after="120"/>
    </w:pPr>
    <w:rPr>
      <w:rFonts w:ascii="Arial" w:hAnsi="Arial"/>
      <w:i/>
      <w:iCs/>
      <w:sz w:val="20"/>
    </w:rPr>
  </w:style>
  <w:style w:type="paragraph" w:customStyle="1" w:styleId="23">
    <w:name w:val="Указатель2"/>
    <w:basedOn w:val="Standard"/>
    <w:rsid w:val="00385D36"/>
    <w:pPr>
      <w:suppressLineNumbers/>
    </w:pPr>
    <w:rPr>
      <w:rFonts w:ascii="Arial" w:hAnsi="Arial"/>
    </w:rPr>
  </w:style>
  <w:style w:type="paragraph" w:customStyle="1" w:styleId="12">
    <w:name w:val="Название1"/>
    <w:basedOn w:val="Standard"/>
    <w:rsid w:val="00385D36"/>
    <w:pPr>
      <w:suppressLineNumbers/>
      <w:spacing w:before="120" w:after="120"/>
    </w:pPr>
    <w:rPr>
      <w:rFonts w:ascii="Arial" w:hAnsi="Arial"/>
      <w:i/>
      <w:iCs/>
      <w:sz w:val="20"/>
    </w:rPr>
  </w:style>
  <w:style w:type="paragraph" w:customStyle="1" w:styleId="13">
    <w:name w:val="Указатель1"/>
    <w:basedOn w:val="Standard"/>
    <w:rsid w:val="00385D36"/>
    <w:pPr>
      <w:suppressLineNumbers/>
    </w:pPr>
  </w:style>
  <w:style w:type="paragraph" w:customStyle="1" w:styleId="Contents1">
    <w:name w:val="Contents 1"/>
    <w:basedOn w:val="Standard"/>
    <w:next w:val="Standard"/>
    <w:rsid w:val="00385D36"/>
    <w:pPr>
      <w:spacing w:after="100" w:line="276" w:lineRule="auto"/>
      <w:ind w:firstLine="0"/>
    </w:pPr>
    <w:rPr>
      <w:rFonts w:ascii="Calibri" w:eastAsia="Times New Roman" w:hAnsi="Calibri" w:cs="Times New Roman"/>
    </w:rPr>
  </w:style>
  <w:style w:type="paragraph" w:customStyle="1" w:styleId="Contents3">
    <w:name w:val="Contents 3"/>
    <w:basedOn w:val="Standard"/>
    <w:next w:val="Standard"/>
    <w:rsid w:val="00385D36"/>
    <w:pPr>
      <w:tabs>
        <w:tab w:val="right" w:leader="dot" w:pos="9345"/>
      </w:tabs>
      <w:spacing w:after="100" w:line="276" w:lineRule="auto"/>
      <w:ind w:firstLine="426"/>
    </w:pPr>
    <w:rPr>
      <w:rFonts w:ascii="Calibri" w:eastAsia="Times New Roman" w:hAnsi="Calibri" w:cs="Times New Roman"/>
    </w:rPr>
  </w:style>
  <w:style w:type="paragraph" w:customStyle="1" w:styleId="Contents2">
    <w:name w:val="Contents 2"/>
    <w:basedOn w:val="Standard"/>
    <w:next w:val="Standard"/>
    <w:rsid w:val="00385D36"/>
    <w:pPr>
      <w:tabs>
        <w:tab w:val="right" w:leader="dot" w:pos="9345"/>
      </w:tabs>
      <w:spacing w:after="100" w:line="276" w:lineRule="auto"/>
      <w:ind w:firstLine="426"/>
    </w:pPr>
    <w:rPr>
      <w:rFonts w:ascii="Calibri" w:eastAsia="Times New Roman" w:hAnsi="Calibri" w:cs="Times New Roman"/>
    </w:rPr>
  </w:style>
  <w:style w:type="paragraph" w:customStyle="1" w:styleId="Contents4">
    <w:name w:val="Contents 4"/>
    <w:basedOn w:val="Standard"/>
    <w:next w:val="Standard"/>
    <w:rsid w:val="00385D36"/>
    <w:pPr>
      <w:tabs>
        <w:tab w:val="right" w:leader="dot" w:pos="9345"/>
      </w:tabs>
      <w:ind w:firstLine="0"/>
    </w:pPr>
  </w:style>
  <w:style w:type="paragraph" w:customStyle="1" w:styleId="ConsPlusNormal">
    <w:name w:val="ConsPlusNormal"/>
    <w:uiPriority w:val="99"/>
    <w:rsid w:val="00385D36"/>
    <w:pPr>
      <w:autoSpaceDE w:val="0"/>
      <w:ind w:firstLine="720"/>
    </w:pPr>
    <w:rPr>
      <w:rFonts w:eastAsia="Arial" w:cs="Arial"/>
      <w:sz w:val="20"/>
      <w:szCs w:val="20"/>
    </w:rPr>
  </w:style>
  <w:style w:type="paragraph" w:customStyle="1" w:styleId="14">
    <w:name w:val="Верхний колонтитул1"/>
    <w:basedOn w:val="Standard"/>
    <w:rsid w:val="00385D36"/>
    <w:pPr>
      <w:suppressLineNumbers/>
      <w:tabs>
        <w:tab w:val="center" w:pos="5055"/>
        <w:tab w:val="right" w:pos="10110"/>
      </w:tabs>
    </w:pPr>
  </w:style>
  <w:style w:type="paragraph" w:customStyle="1" w:styleId="HorizontalLine">
    <w:name w:val="Horizontal Line"/>
    <w:basedOn w:val="Standard"/>
    <w:next w:val="Textbody"/>
    <w:rsid w:val="00385D36"/>
    <w:pPr>
      <w:suppressLineNumbers/>
      <w:pBdr>
        <w:bottom w:val="double" w:sz="2" w:space="0" w:color="808080"/>
      </w:pBdr>
      <w:spacing w:after="283"/>
    </w:pPr>
    <w:rPr>
      <w:sz w:val="12"/>
      <w:szCs w:val="12"/>
    </w:rPr>
  </w:style>
  <w:style w:type="paragraph" w:customStyle="1" w:styleId="15">
    <w:name w:val="Нижний колонтитул1"/>
    <w:basedOn w:val="Standard"/>
    <w:rsid w:val="00385D36"/>
    <w:pPr>
      <w:suppressLineNumbers/>
      <w:tabs>
        <w:tab w:val="center" w:pos="5055"/>
        <w:tab w:val="right" w:pos="10110"/>
      </w:tabs>
    </w:pPr>
  </w:style>
  <w:style w:type="paragraph" w:customStyle="1" w:styleId="16">
    <w:name w:val="Преобразование1"/>
    <w:basedOn w:val="14"/>
    <w:rsid w:val="00385D36"/>
  </w:style>
  <w:style w:type="paragraph" w:customStyle="1" w:styleId="24">
    <w:name w:val="Преобразование2"/>
    <w:basedOn w:val="14"/>
    <w:rsid w:val="00385D36"/>
  </w:style>
  <w:style w:type="paragraph" w:customStyle="1" w:styleId="ContentsHeading">
    <w:name w:val="Contents Heading"/>
    <w:basedOn w:val="a4"/>
    <w:rsid w:val="00385D36"/>
    <w:pPr>
      <w:suppressLineNumbers/>
      <w:spacing w:before="0" w:after="0"/>
      <w:ind w:firstLine="0"/>
    </w:pPr>
  </w:style>
  <w:style w:type="paragraph" w:customStyle="1" w:styleId="Contents5">
    <w:name w:val="Contents 5"/>
    <w:basedOn w:val="33"/>
    <w:rsid w:val="00385D36"/>
    <w:pPr>
      <w:tabs>
        <w:tab w:val="right" w:leader="dot" w:pos="11901"/>
      </w:tabs>
      <w:ind w:left="1132" w:firstLine="0"/>
    </w:pPr>
  </w:style>
  <w:style w:type="paragraph" w:customStyle="1" w:styleId="Contents6">
    <w:name w:val="Contents 6"/>
    <w:basedOn w:val="33"/>
    <w:rsid w:val="00385D36"/>
    <w:pPr>
      <w:tabs>
        <w:tab w:val="right" w:leader="dot" w:pos="12467"/>
      </w:tabs>
      <w:ind w:left="1415" w:firstLine="0"/>
    </w:pPr>
  </w:style>
  <w:style w:type="paragraph" w:customStyle="1" w:styleId="Contents7">
    <w:name w:val="Contents 7"/>
    <w:basedOn w:val="33"/>
    <w:rsid w:val="00385D36"/>
    <w:pPr>
      <w:tabs>
        <w:tab w:val="right" w:leader="dot" w:pos="13033"/>
      </w:tabs>
      <w:ind w:left="1698" w:firstLine="0"/>
    </w:pPr>
  </w:style>
  <w:style w:type="paragraph" w:customStyle="1" w:styleId="Contents8">
    <w:name w:val="Contents 8"/>
    <w:basedOn w:val="33"/>
    <w:rsid w:val="00385D36"/>
    <w:pPr>
      <w:tabs>
        <w:tab w:val="right" w:leader="dot" w:pos="13599"/>
      </w:tabs>
      <w:ind w:left="1981" w:firstLine="0"/>
    </w:pPr>
  </w:style>
  <w:style w:type="paragraph" w:customStyle="1" w:styleId="Contents9">
    <w:name w:val="Contents 9"/>
    <w:basedOn w:val="33"/>
    <w:rsid w:val="00385D36"/>
    <w:pPr>
      <w:tabs>
        <w:tab w:val="right" w:leader="dot" w:pos="14165"/>
      </w:tabs>
      <w:ind w:left="2264" w:firstLine="0"/>
    </w:pPr>
  </w:style>
  <w:style w:type="paragraph" w:customStyle="1" w:styleId="Contents10">
    <w:name w:val="Contents 10"/>
    <w:basedOn w:val="33"/>
    <w:rsid w:val="00385D36"/>
    <w:pPr>
      <w:tabs>
        <w:tab w:val="right" w:leader="dot" w:pos="14731"/>
      </w:tabs>
      <w:ind w:left="2547" w:firstLine="0"/>
    </w:pPr>
  </w:style>
  <w:style w:type="paragraph" w:styleId="a7">
    <w:name w:val="List Paragraph"/>
    <w:basedOn w:val="Standard"/>
    <w:qFormat/>
    <w:rsid w:val="00385D36"/>
    <w:pPr>
      <w:spacing w:after="200" w:line="276" w:lineRule="auto"/>
      <w:ind w:left="720" w:firstLine="0"/>
    </w:pPr>
    <w:rPr>
      <w:rFonts w:ascii="Calibri" w:hAnsi="Calibri"/>
      <w:sz w:val="22"/>
      <w:szCs w:val="22"/>
    </w:rPr>
  </w:style>
  <w:style w:type="paragraph" w:customStyle="1" w:styleId="25">
    <w:name w:val="Основной текст2"/>
    <w:rsid w:val="00385D36"/>
    <w:pPr>
      <w:spacing w:line="0" w:lineRule="atLeast"/>
    </w:pPr>
    <w:rPr>
      <w:rFonts w:ascii="Times New Roman" w:eastAsia="Arial" w:hAnsi="Times New Roman" w:cs="Times New Roman"/>
      <w:spacing w:val="6"/>
      <w:szCs w:val="21"/>
    </w:rPr>
  </w:style>
  <w:style w:type="paragraph" w:customStyle="1" w:styleId="TableContents">
    <w:name w:val="Table Contents"/>
    <w:basedOn w:val="Standard"/>
    <w:rsid w:val="00385D36"/>
    <w:pPr>
      <w:suppressLineNumbers/>
    </w:pPr>
  </w:style>
  <w:style w:type="paragraph" w:customStyle="1" w:styleId="230">
    <w:name w:val="Основной текст с отступом 23"/>
    <w:basedOn w:val="Standard"/>
    <w:rsid w:val="00385D36"/>
    <w:pPr>
      <w:spacing w:after="120" w:line="480" w:lineRule="auto"/>
      <w:ind w:left="283" w:firstLine="0"/>
    </w:pPr>
    <w:rPr>
      <w:sz w:val="20"/>
      <w:szCs w:val="20"/>
    </w:rPr>
  </w:style>
  <w:style w:type="paragraph" w:customStyle="1" w:styleId="WW-">
    <w:name w:val="WW-Базовый"/>
    <w:rsid w:val="00385D36"/>
    <w:pPr>
      <w:tabs>
        <w:tab w:val="left" w:pos="709"/>
      </w:tabs>
      <w:spacing w:after="200" w:line="276" w:lineRule="auto"/>
    </w:pPr>
    <w:rPr>
      <w:rFonts w:eastAsia="SimSun, 宋体" w:cs="Mangal"/>
      <w:sz w:val="20"/>
      <w:lang w:bidi="hi-IN"/>
    </w:rPr>
  </w:style>
  <w:style w:type="paragraph" w:customStyle="1" w:styleId="26">
    <w:name w:val="Основной текст (2)"/>
    <w:basedOn w:val="WW-"/>
    <w:next w:val="WW-"/>
    <w:rsid w:val="00385D36"/>
    <w:pPr>
      <w:spacing w:after="0" w:line="100" w:lineRule="atLeast"/>
      <w:jc w:val="both"/>
    </w:pPr>
    <w:rPr>
      <w:rFonts w:ascii="Times New Roman" w:eastAsia="Times New Roman" w:hAnsi="Times New Roman" w:cs="Times New Roman"/>
      <w:spacing w:val="6"/>
      <w:sz w:val="21"/>
      <w:szCs w:val="21"/>
    </w:rPr>
  </w:style>
  <w:style w:type="paragraph" w:customStyle="1" w:styleId="TableHeading">
    <w:name w:val="Table Heading"/>
    <w:basedOn w:val="TableContents"/>
    <w:rsid w:val="00385D36"/>
    <w:pPr>
      <w:jc w:val="center"/>
    </w:pPr>
    <w:rPr>
      <w:b/>
      <w:bCs/>
    </w:rPr>
  </w:style>
  <w:style w:type="paragraph" w:customStyle="1" w:styleId="Headerleft">
    <w:name w:val="Header left"/>
    <w:basedOn w:val="Standard"/>
    <w:rsid w:val="00385D36"/>
    <w:pPr>
      <w:suppressLineNumbers/>
      <w:tabs>
        <w:tab w:val="center" w:pos="4960"/>
        <w:tab w:val="right" w:pos="9921"/>
      </w:tabs>
    </w:pPr>
  </w:style>
  <w:style w:type="paragraph" w:customStyle="1" w:styleId="a8">
    <w:name w:val="Обычный с первой строкой"/>
    <w:basedOn w:val="Standard"/>
    <w:rsid w:val="00385D36"/>
    <w:pPr>
      <w:ind w:firstLine="567"/>
      <w:jc w:val="both"/>
    </w:pPr>
    <w:rPr>
      <w:szCs w:val="28"/>
    </w:rPr>
  </w:style>
  <w:style w:type="paragraph" w:customStyle="1" w:styleId="a9">
    <w:name w:val="Обычный нум. список"/>
    <w:basedOn w:val="Standard"/>
    <w:rsid w:val="00385D36"/>
    <w:pPr>
      <w:spacing w:before="45"/>
      <w:ind w:firstLine="570"/>
      <w:jc w:val="both"/>
    </w:pPr>
    <w:rPr>
      <w:szCs w:val="28"/>
    </w:rPr>
  </w:style>
  <w:style w:type="paragraph" w:customStyle="1" w:styleId="a">
    <w:name w:val="Обычный маркер. список"/>
    <w:basedOn w:val="Standard"/>
    <w:rsid w:val="00385D36"/>
    <w:pPr>
      <w:numPr>
        <w:numId w:val="2"/>
      </w:numPr>
      <w:jc w:val="both"/>
    </w:pPr>
    <w:rPr>
      <w:szCs w:val="28"/>
    </w:rPr>
  </w:style>
  <w:style w:type="paragraph" w:customStyle="1" w:styleId="ConsPlusDocList">
    <w:name w:val="ConsPlusDocList"/>
    <w:next w:val="Standard"/>
    <w:rsid w:val="00385D36"/>
    <w:pPr>
      <w:autoSpaceDE w:val="0"/>
    </w:pPr>
    <w:rPr>
      <w:rFonts w:eastAsia="Arial" w:cs="Arial"/>
      <w:sz w:val="20"/>
      <w:szCs w:val="20"/>
    </w:rPr>
  </w:style>
  <w:style w:type="paragraph" w:customStyle="1" w:styleId="ConsPlusCell">
    <w:name w:val="ConsPlusCell"/>
    <w:next w:val="Standard"/>
    <w:rsid w:val="00385D36"/>
    <w:pPr>
      <w:autoSpaceDE w:val="0"/>
    </w:pPr>
    <w:rPr>
      <w:rFonts w:eastAsia="Arial" w:cs="Arial"/>
      <w:sz w:val="20"/>
      <w:szCs w:val="20"/>
    </w:rPr>
  </w:style>
  <w:style w:type="paragraph" w:customStyle="1" w:styleId="ConsPlusNonformat">
    <w:name w:val="ConsPlusNonformat"/>
    <w:next w:val="Standard"/>
    <w:rsid w:val="00385D36"/>
    <w:pPr>
      <w:autoSpaceDE w:val="0"/>
    </w:pPr>
    <w:rPr>
      <w:rFonts w:ascii="Courier New" w:eastAsia="Courier New" w:hAnsi="Courier New" w:cs="Courier New"/>
      <w:sz w:val="20"/>
      <w:szCs w:val="20"/>
    </w:rPr>
  </w:style>
  <w:style w:type="paragraph" w:customStyle="1" w:styleId="ConsPlusTitle">
    <w:name w:val="ConsPlusTitle"/>
    <w:next w:val="Standard"/>
    <w:rsid w:val="00385D36"/>
    <w:pPr>
      <w:autoSpaceDE w:val="0"/>
    </w:pPr>
    <w:rPr>
      <w:rFonts w:eastAsia="Arial" w:cs="Arial"/>
      <w:b/>
      <w:bCs/>
      <w:sz w:val="20"/>
      <w:szCs w:val="20"/>
    </w:rPr>
  </w:style>
  <w:style w:type="paragraph" w:customStyle="1" w:styleId="81">
    <w:name w:val="Заголовок 81"/>
    <w:basedOn w:val="a4"/>
    <w:next w:val="Textbody"/>
    <w:rsid w:val="00385D36"/>
    <w:pPr>
      <w:outlineLvl w:val="7"/>
    </w:pPr>
  </w:style>
  <w:style w:type="paragraph" w:customStyle="1" w:styleId="91">
    <w:name w:val="Заголовок 91"/>
    <w:basedOn w:val="a4"/>
    <w:next w:val="Textbody"/>
    <w:rsid w:val="00385D36"/>
    <w:pPr>
      <w:outlineLvl w:val="8"/>
    </w:pPr>
  </w:style>
  <w:style w:type="paragraph" w:customStyle="1" w:styleId="Heading10">
    <w:name w:val="Heading 10"/>
    <w:basedOn w:val="a4"/>
    <w:next w:val="Textbody"/>
    <w:rsid w:val="00385D36"/>
  </w:style>
  <w:style w:type="character" w:customStyle="1" w:styleId="WW8Num2z0">
    <w:name w:val="WW8Num2z0"/>
    <w:rsid w:val="00385D36"/>
    <w:rPr>
      <w:rFonts w:ascii="Symbol" w:hAnsi="Symbol" w:cs="OpenSymbol"/>
      <w:sz w:val="20"/>
      <w:szCs w:val="24"/>
    </w:rPr>
  </w:style>
  <w:style w:type="character" w:customStyle="1" w:styleId="WW8Num2z1">
    <w:name w:val="WW8Num2z1"/>
    <w:rsid w:val="00385D36"/>
    <w:rPr>
      <w:rFonts w:ascii="OpenSymbol" w:hAnsi="OpenSymbol" w:cs="OpenSymbol"/>
    </w:rPr>
  </w:style>
  <w:style w:type="character" w:customStyle="1" w:styleId="WW8Num3z0">
    <w:name w:val="WW8Num3z0"/>
    <w:rsid w:val="00385D36"/>
    <w:rPr>
      <w:rFonts w:ascii="Symbol" w:hAnsi="Symbol" w:cs="OpenSymbol"/>
      <w:sz w:val="20"/>
      <w:szCs w:val="24"/>
    </w:rPr>
  </w:style>
  <w:style w:type="character" w:customStyle="1" w:styleId="WW8Num3z1">
    <w:name w:val="WW8Num3z1"/>
    <w:rsid w:val="00385D36"/>
    <w:rPr>
      <w:rFonts w:ascii="OpenSymbol" w:hAnsi="OpenSymbol" w:cs="OpenSymbol"/>
    </w:rPr>
  </w:style>
  <w:style w:type="character" w:customStyle="1" w:styleId="WW8Num4z0">
    <w:name w:val="WW8Num4z0"/>
    <w:rsid w:val="00385D36"/>
    <w:rPr>
      <w:rFonts w:ascii="Symbol" w:hAnsi="Symbol" w:cs="OpenSymbol"/>
      <w:sz w:val="20"/>
      <w:szCs w:val="24"/>
    </w:rPr>
  </w:style>
  <w:style w:type="character" w:customStyle="1" w:styleId="WW8Num4z1">
    <w:name w:val="WW8Num4z1"/>
    <w:rsid w:val="00385D36"/>
    <w:rPr>
      <w:rFonts w:ascii="OpenSymbol" w:hAnsi="OpenSymbol" w:cs="OpenSymbol"/>
    </w:rPr>
  </w:style>
  <w:style w:type="character" w:customStyle="1" w:styleId="WW8Num5z0">
    <w:name w:val="WW8Num5z0"/>
    <w:rsid w:val="00385D36"/>
    <w:rPr>
      <w:rFonts w:ascii="Symbol" w:hAnsi="Symbol" w:cs="OpenSymbol"/>
      <w:sz w:val="20"/>
      <w:szCs w:val="24"/>
    </w:rPr>
  </w:style>
  <w:style w:type="character" w:customStyle="1" w:styleId="WW8Num5z1">
    <w:name w:val="WW8Num5z1"/>
    <w:rsid w:val="00385D36"/>
    <w:rPr>
      <w:rFonts w:ascii="OpenSymbol" w:hAnsi="OpenSymbol" w:cs="OpenSymbol"/>
    </w:rPr>
  </w:style>
  <w:style w:type="character" w:customStyle="1" w:styleId="WW8Num6z0">
    <w:name w:val="WW8Num6z0"/>
    <w:rsid w:val="00385D36"/>
    <w:rPr>
      <w:rFonts w:ascii="Symbol" w:hAnsi="Symbol" w:cs="OpenSymbol"/>
    </w:rPr>
  </w:style>
  <w:style w:type="character" w:customStyle="1" w:styleId="WW8Num6z1">
    <w:name w:val="WW8Num6z1"/>
    <w:rsid w:val="00385D36"/>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7z0">
    <w:name w:val="WW8Num7z0"/>
    <w:rsid w:val="00385D36"/>
    <w:rPr>
      <w:rFonts w:ascii="Symbol" w:hAnsi="Symbol" w:cs="OpenSymbol"/>
    </w:rPr>
  </w:style>
  <w:style w:type="character" w:customStyle="1" w:styleId="WW8Num7z1">
    <w:name w:val="WW8Num7z1"/>
    <w:rsid w:val="00385D36"/>
    <w:rPr>
      <w:rFonts w:ascii="OpenSymbol" w:hAnsi="OpenSymbol" w:cs="OpenSymbol"/>
    </w:rPr>
  </w:style>
  <w:style w:type="character" w:customStyle="1" w:styleId="WW8Num8z0">
    <w:name w:val="WW8Num8z0"/>
    <w:rsid w:val="00385D36"/>
    <w:rPr>
      <w:rFonts w:ascii="Symbol" w:hAnsi="Symbol" w:cs="OpenSymbol"/>
    </w:rPr>
  </w:style>
  <w:style w:type="character" w:customStyle="1" w:styleId="WW8Num8z1">
    <w:name w:val="WW8Num8z1"/>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9z0">
    <w:name w:val="WW8Num9z0"/>
    <w:rsid w:val="00385D36"/>
    <w:rPr>
      <w:rFonts w:ascii="Symbol" w:hAnsi="Symbol" w:cs="OpenSymbol"/>
    </w:rPr>
  </w:style>
  <w:style w:type="character" w:customStyle="1" w:styleId="WW8Num9z1">
    <w:name w:val="WW8Num9z1"/>
    <w:rsid w:val="00385D36"/>
    <w:rPr>
      <w:rFonts w:ascii="OpenSymbol" w:hAnsi="OpenSymbol" w:cs="OpenSymbol"/>
    </w:rPr>
  </w:style>
  <w:style w:type="character" w:customStyle="1" w:styleId="WW8Num10z0">
    <w:name w:val="WW8Num10z0"/>
    <w:rsid w:val="00385D36"/>
    <w:rPr>
      <w:rFonts w:ascii="Symbol" w:hAnsi="Symbol" w:cs="OpenSymbol"/>
      <w:sz w:val="20"/>
      <w:szCs w:val="24"/>
    </w:rPr>
  </w:style>
  <w:style w:type="character" w:customStyle="1" w:styleId="WW8Num10z1">
    <w:name w:val="WW8Num10z1"/>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11z0">
    <w:name w:val="WW8Num11z0"/>
    <w:rsid w:val="00385D36"/>
    <w:rPr>
      <w:rFonts w:ascii="Symbol" w:hAnsi="Symbol" w:cs="OpenSymbol"/>
      <w:sz w:val="20"/>
      <w:szCs w:val="24"/>
    </w:rPr>
  </w:style>
  <w:style w:type="character" w:customStyle="1" w:styleId="WW8Num12z0">
    <w:name w:val="WW8Num12z0"/>
    <w:rsid w:val="00385D36"/>
    <w:rPr>
      <w:rFonts w:ascii="Symbol" w:hAnsi="Symbol" w:cs="OpenSymbol"/>
    </w:rPr>
  </w:style>
  <w:style w:type="character" w:customStyle="1" w:styleId="WW8Num14z0">
    <w:name w:val="WW8Num14z0"/>
    <w:rsid w:val="00385D36"/>
    <w:rPr>
      <w:rFonts w:ascii="Symbol" w:hAnsi="Symbol" w:cs="OpenSymbol"/>
      <w:sz w:val="20"/>
      <w:szCs w:val="24"/>
    </w:rPr>
  </w:style>
  <w:style w:type="character" w:customStyle="1" w:styleId="WW8Num15z0">
    <w:name w:val="WW8Num15z0"/>
    <w:rsid w:val="00385D36"/>
    <w:rPr>
      <w:rFonts w:ascii="Symbol" w:hAnsi="Symbol" w:cs="OpenSymbol"/>
      <w:sz w:val="20"/>
      <w:szCs w:val="24"/>
    </w:rPr>
  </w:style>
  <w:style w:type="character" w:customStyle="1" w:styleId="WW8Num16z0">
    <w:name w:val="WW8Num16z0"/>
    <w:rsid w:val="00385D36"/>
    <w:rPr>
      <w:rFonts w:ascii="Symbol" w:hAnsi="Symbol" w:cs="OpenSymbol"/>
      <w:sz w:val="20"/>
      <w:szCs w:val="24"/>
    </w:rPr>
  </w:style>
  <w:style w:type="character" w:customStyle="1" w:styleId="WW8Num17z0">
    <w:name w:val="WW8Num17z0"/>
    <w:rsid w:val="00385D36"/>
    <w:rPr>
      <w:rFonts w:ascii="Symbol" w:hAnsi="Symbol" w:cs="OpenSymbol"/>
      <w:sz w:val="20"/>
      <w:szCs w:val="24"/>
    </w:rPr>
  </w:style>
  <w:style w:type="character" w:customStyle="1" w:styleId="WW8Num18z0">
    <w:name w:val="WW8Num18z0"/>
    <w:rsid w:val="00385D36"/>
    <w:rPr>
      <w:rFonts w:ascii="Symbol" w:hAnsi="Symbol" w:cs="OpenSymbol"/>
      <w:sz w:val="20"/>
      <w:szCs w:val="24"/>
    </w:rPr>
  </w:style>
  <w:style w:type="character" w:customStyle="1" w:styleId="WW8Num19z0">
    <w:name w:val="WW8Num19z0"/>
    <w:rsid w:val="00385D36"/>
    <w:rPr>
      <w:rFonts w:ascii="Symbol" w:hAnsi="Symbol" w:cs="OpenSymbol"/>
    </w:rPr>
  </w:style>
  <w:style w:type="character" w:customStyle="1" w:styleId="WW8Num20z0">
    <w:name w:val="WW8Num20z0"/>
    <w:rsid w:val="00385D36"/>
    <w:rPr>
      <w:rFonts w:ascii="Symbol" w:hAnsi="Symbol" w:cs="OpenSymbol"/>
    </w:rPr>
  </w:style>
  <w:style w:type="character" w:customStyle="1" w:styleId="WW8Num21z0">
    <w:name w:val="WW8Num21z0"/>
    <w:rsid w:val="00385D36"/>
    <w:rPr>
      <w:rFonts w:ascii="Symbol" w:hAnsi="Symbol" w:cs="OpenSymbol"/>
    </w:rPr>
  </w:style>
  <w:style w:type="character" w:customStyle="1" w:styleId="WW8Num22z0">
    <w:name w:val="WW8Num22z0"/>
    <w:rsid w:val="00385D36"/>
    <w:rPr>
      <w:rFonts w:ascii="Symbol" w:hAnsi="Symbol" w:cs="OpenSymbol"/>
    </w:rPr>
  </w:style>
  <w:style w:type="character" w:customStyle="1" w:styleId="WW8Num23z0">
    <w:name w:val="WW8Num23z0"/>
    <w:rsid w:val="00385D36"/>
    <w:rPr>
      <w:rFonts w:ascii="Symbol" w:hAnsi="Symbol" w:cs="OpenSymbol"/>
    </w:rPr>
  </w:style>
  <w:style w:type="character" w:customStyle="1" w:styleId="WW8Num24z0">
    <w:name w:val="WW8Num24z0"/>
    <w:rsid w:val="00385D36"/>
    <w:rPr>
      <w:rFonts w:ascii="Symbol" w:hAnsi="Symbol" w:cs="OpenSymbol"/>
    </w:rPr>
  </w:style>
  <w:style w:type="character" w:customStyle="1" w:styleId="WW8Num25z0">
    <w:name w:val="WW8Num25z0"/>
    <w:rsid w:val="00385D36"/>
    <w:rPr>
      <w:rFonts w:ascii="Symbol" w:hAnsi="Symbol" w:cs="OpenSymbol"/>
    </w:rPr>
  </w:style>
  <w:style w:type="character" w:customStyle="1" w:styleId="WW8Num26z0">
    <w:name w:val="WW8Num26z0"/>
    <w:rsid w:val="00385D36"/>
    <w:rPr>
      <w:rFonts w:ascii="Symbol" w:hAnsi="Symbol" w:cs="OpenSymbol"/>
    </w:rPr>
  </w:style>
  <w:style w:type="character" w:customStyle="1" w:styleId="WW8Num27z0">
    <w:name w:val="WW8Num27z0"/>
    <w:rsid w:val="00385D36"/>
    <w:rPr>
      <w:rFonts w:ascii="Symbol" w:hAnsi="Symbol" w:cs="OpenSymbol"/>
    </w:rPr>
  </w:style>
  <w:style w:type="character" w:customStyle="1" w:styleId="WW8Num28z0">
    <w:name w:val="WW8Num28z0"/>
    <w:rsid w:val="00385D36"/>
    <w:rPr>
      <w:rFonts w:ascii="Symbol" w:hAnsi="Symbol" w:cs="OpenSymbol"/>
    </w:rPr>
  </w:style>
  <w:style w:type="character" w:customStyle="1" w:styleId="WW8Num29z0">
    <w:name w:val="WW8Num29z0"/>
    <w:rsid w:val="00385D36"/>
    <w:rPr>
      <w:rFonts w:ascii="Symbol" w:hAnsi="Symbol" w:cs="OpenSymbol"/>
    </w:rPr>
  </w:style>
  <w:style w:type="character" w:customStyle="1" w:styleId="WW8Num30z0">
    <w:name w:val="WW8Num30z0"/>
    <w:rsid w:val="00385D36"/>
    <w:rPr>
      <w:rFonts w:ascii="Symbol" w:hAnsi="Symbol" w:cs="OpenSymbol"/>
    </w:rPr>
  </w:style>
  <w:style w:type="character" w:customStyle="1" w:styleId="WW8Num31z0">
    <w:name w:val="WW8Num31z0"/>
    <w:rsid w:val="00385D36"/>
    <w:rPr>
      <w:rFonts w:ascii="Symbol" w:hAnsi="Symbol" w:cs="OpenSymbol"/>
    </w:rPr>
  </w:style>
  <w:style w:type="character" w:customStyle="1" w:styleId="WW8Num32z0">
    <w:name w:val="WW8Num32z0"/>
    <w:rsid w:val="00385D36"/>
    <w:rPr>
      <w:rFonts w:ascii="Symbol" w:hAnsi="Symbol" w:cs="OpenSymbol"/>
    </w:rPr>
  </w:style>
  <w:style w:type="character" w:customStyle="1" w:styleId="WW8Num33z0">
    <w:name w:val="WW8Num33z0"/>
    <w:rsid w:val="00385D36"/>
    <w:rPr>
      <w:rFonts w:ascii="Symbol" w:hAnsi="Symbol" w:cs="OpenSymbol"/>
    </w:rPr>
  </w:style>
  <w:style w:type="character" w:customStyle="1" w:styleId="WW8Num34z0">
    <w:name w:val="WW8Num34z0"/>
    <w:rsid w:val="00385D36"/>
    <w:rPr>
      <w:rFonts w:ascii="Symbol" w:hAnsi="Symbol" w:cs="OpenSymbol"/>
    </w:rPr>
  </w:style>
  <w:style w:type="character" w:customStyle="1" w:styleId="WW8Num35z0">
    <w:name w:val="WW8Num35z0"/>
    <w:rsid w:val="00385D36"/>
    <w:rPr>
      <w:rFonts w:ascii="Symbol" w:hAnsi="Symbol" w:cs="OpenSymbol"/>
    </w:rPr>
  </w:style>
  <w:style w:type="character" w:customStyle="1" w:styleId="WW8Num36z0">
    <w:name w:val="WW8Num36z0"/>
    <w:rsid w:val="00385D36"/>
    <w:rPr>
      <w:rFonts w:ascii="Symbol" w:hAnsi="Symbol" w:cs="OpenSymbol"/>
    </w:rPr>
  </w:style>
  <w:style w:type="character" w:customStyle="1" w:styleId="WW8Num37z0">
    <w:name w:val="WW8Num37z0"/>
    <w:rsid w:val="00385D36"/>
    <w:rPr>
      <w:rFonts w:ascii="Symbol" w:hAnsi="Symbol" w:cs="OpenSymbol"/>
    </w:rPr>
  </w:style>
  <w:style w:type="character" w:customStyle="1" w:styleId="WW8Num38z0">
    <w:name w:val="WW8Num38z0"/>
    <w:rsid w:val="00385D36"/>
    <w:rPr>
      <w:rFonts w:ascii="Symbol" w:hAnsi="Symbol" w:cs="OpenSymbol"/>
    </w:rPr>
  </w:style>
  <w:style w:type="character" w:customStyle="1" w:styleId="WW8Num39z0">
    <w:name w:val="WW8Num39z0"/>
    <w:rsid w:val="00385D36"/>
    <w:rPr>
      <w:rFonts w:ascii="Symbol" w:hAnsi="Symbol" w:cs="OpenSymbol"/>
    </w:rPr>
  </w:style>
  <w:style w:type="character" w:customStyle="1" w:styleId="WW8Num40z0">
    <w:name w:val="WW8Num40z0"/>
    <w:rsid w:val="00385D36"/>
    <w:rPr>
      <w:rFonts w:ascii="Symbol" w:hAnsi="Symbol" w:cs="OpenSymbol"/>
    </w:rPr>
  </w:style>
  <w:style w:type="character" w:customStyle="1" w:styleId="WW8Num41z0">
    <w:name w:val="WW8Num41z0"/>
    <w:rsid w:val="00385D36"/>
    <w:rPr>
      <w:rFonts w:ascii="Symbol" w:hAnsi="Symbol" w:cs="OpenSymbol"/>
    </w:rPr>
  </w:style>
  <w:style w:type="character" w:customStyle="1" w:styleId="WW8Num42z0">
    <w:name w:val="WW8Num42z0"/>
    <w:rsid w:val="00385D36"/>
    <w:rPr>
      <w:rFonts w:ascii="Symbol" w:hAnsi="Symbol" w:cs="OpenSymbol"/>
    </w:rPr>
  </w:style>
  <w:style w:type="character" w:customStyle="1" w:styleId="WW8Num43z0">
    <w:name w:val="WW8Num43z0"/>
    <w:rsid w:val="00385D36"/>
    <w:rPr>
      <w:rFonts w:ascii="Symbol" w:hAnsi="Symbol" w:cs="OpenSymbol"/>
    </w:rPr>
  </w:style>
  <w:style w:type="character" w:customStyle="1" w:styleId="WW8Num44z0">
    <w:name w:val="WW8Num44z0"/>
    <w:rsid w:val="00385D36"/>
    <w:rPr>
      <w:rFonts w:ascii="Symbol" w:hAnsi="Symbol" w:cs="OpenSymbol"/>
    </w:rPr>
  </w:style>
  <w:style w:type="character" w:customStyle="1" w:styleId="WW8Num45z0">
    <w:name w:val="WW8Num45z0"/>
    <w:rsid w:val="00385D36"/>
    <w:rPr>
      <w:rFonts w:ascii="Symbol" w:hAnsi="Symbol" w:cs="OpenSymbol"/>
    </w:rPr>
  </w:style>
  <w:style w:type="character" w:customStyle="1" w:styleId="WW8Num46z0">
    <w:name w:val="WW8Num46z0"/>
    <w:rsid w:val="00385D36"/>
    <w:rPr>
      <w:rFonts w:ascii="Symbol" w:hAnsi="Symbol" w:cs="OpenSymbol"/>
    </w:rPr>
  </w:style>
  <w:style w:type="character" w:customStyle="1" w:styleId="WW8Num47z0">
    <w:name w:val="WW8Num47z0"/>
    <w:rsid w:val="00385D36"/>
    <w:rPr>
      <w:rFonts w:ascii="Symbol" w:hAnsi="Symbol" w:cs="OpenSymbol"/>
    </w:rPr>
  </w:style>
  <w:style w:type="character" w:customStyle="1" w:styleId="WW8Num51z0">
    <w:name w:val="WW8Num51z0"/>
    <w:rsid w:val="00385D36"/>
    <w:rPr>
      <w:rFonts w:ascii="Symbol" w:hAnsi="Symbol" w:cs="OpenSymbol"/>
    </w:rPr>
  </w:style>
  <w:style w:type="character" w:customStyle="1" w:styleId="WW8Num52z0">
    <w:name w:val="WW8Num52z0"/>
    <w:rsid w:val="00385D36"/>
    <w:rPr>
      <w:rFonts w:ascii="Symbol" w:hAnsi="Symbol" w:cs="OpenSymbol"/>
    </w:rPr>
  </w:style>
  <w:style w:type="character" w:customStyle="1" w:styleId="WW8Num52z1">
    <w:name w:val="WW8Num52z1"/>
    <w:rsid w:val="00385D36"/>
    <w:rPr>
      <w:rFonts w:ascii="Courier New" w:hAnsi="Courier New"/>
      <w:sz w:val="20"/>
    </w:rPr>
  </w:style>
  <w:style w:type="character" w:customStyle="1" w:styleId="WW8Num52z2">
    <w:name w:val="WW8Num52z2"/>
    <w:rsid w:val="00385D36"/>
    <w:rPr>
      <w:rFonts w:ascii="Wingdings" w:hAnsi="Wingdings"/>
      <w:sz w:val="20"/>
    </w:rPr>
  </w:style>
  <w:style w:type="character" w:customStyle="1" w:styleId="WW8Num53z0">
    <w:name w:val="WW8Num53z0"/>
    <w:rsid w:val="00385D36"/>
    <w:rPr>
      <w:rFonts w:ascii="Symbol" w:hAnsi="Symbol" w:cs="OpenSymbol"/>
    </w:rPr>
  </w:style>
  <w:style w:type="character" w:customStyle="1" w:styleId="WW8Num55z0">
    <w:name w:val="WW8Num55z0"/>
    <w:rsid w:val="00385D36"/>
    <w:rPr>
      <w:rFonts w:ascii="Symbol" w:hAnsi="Symbol" w:cs="OpenSymbol"/>
    </w:rPr>
  </w:style>
  <w:style w:type="character" w:customStyle="1" w:styleId="WW8Num55z1">
    <w:name w:val="WW8Num55z1"/>
    <w:rsid w:val="00385D36"/>
    <w:rPr>
      <w:rFonts w:ascii="OpenSymbol" w:hAnsi="OpenSymbol" w:cs="OpenSymbol"/>
      <w:sz w:val="24"/>
      <w:szCs w:val="29"/>
    </w:rPr>
  </w:style>
  <w:style w:type="character" w:customStyle="1" w:styleId="WW8Num56z0">
    <w:name w:val="WW8Num56z0"/>
    <w:rsid w:val="00385D36"/>
    <w:rPr>
      <w:rFonts w:ascii="Symbol" w:hAnsi="Symbol" w:cs="OpenSymbol"/>
    </w:rPr>
  </w:style>
  <w:style w:type="character" w:customStyle="1" w:styleId="WW8Num56z1">
    <w:name w:val="WW8Num56z1"/>
    <w:rsid w:val="00385D36"/>
    <w:rPr>
      <w:rFonts w:ascii="OpenSymbol" w:hAnsi="OpenSymbol" w:cs="OpenSymbol"/>
      <w:sz w:val="24"/>
      <w:szCs w:val="29"/>
    </w:rPr>
  </w:style>
  <w:style w:type="character" w:customStyle="1" w:styleId="WW8Num11z1">
    <w:name w:val="WW8Num11z1"/>
    <w:rsid w:val="00385D36"/>
    <w:rPr>
      <w:rFonts w:ascii="OpenSymbol" w:hAnsi="OpenSymbol" w:cs="OpenSymbol"/>
    </w:rPr>
  </w:style>
  <w:style w:type="character" w:customStyle="1" w:styleId="WW8Num12z1">
    <w:name w:val="WW8Num12z1"/>
    <w:rsid w:val="00385D36"/>
    <w:rPr>
      <w:rFonts w:ascii="OpenSymbol" w:hAnsi="OpenSymbol" w:cs="OpenSymbol"/>
    </w:rPr>
  </w:style>
  <w:style w:type="character" w:customStyle="1" w:styleId="WW8Num13z0">
    <w:name w:val="WW8Num13z0"/>
    <w:rsid w:val="00385D36"/>
    <w:rPr>
      <w:rFonts w:ascii="Symbol" w:hAnsi="Symbol" w:cs="OpenSymbol"/>
      <w:sz w:val="20"/>
      <w:szCs w:val="24"/>
    </w:rPr>
  </w:style>
  <w:style w:type="character" w:customStyle="1" w:styleId="WW8Num13z1">
    <w:name w:val="WW8Num13z1"/>
    <w:rsid w:val="00385D36"/>
    <w:rPr>
      <w:rFonts w:ascii="OpenSymbol" w:hAnsi="OpenSymbol" w:cs="OpenSymbol"/>
    </w:rPr>
  </w:style>
  <w:style w:type="character" w:customStyle="1" w:styleId="WW8Num14z1">
    <w:name w:val="WW8Num14z1"/>
    <w:rsid w:val="00385D36"/>
    <w:rPr>
      <w:rFonts w:ascii="OpenSymbol" w:hAnsi="OpenSymbol" w:cs="OpenSymbol"/>
    </w:rPr>
  </w:style>
  <w:style w:type="character" w:customStyle="1" w:styleId="WW8Num15z1">
    <w:name w:val="WW8Num15z1"/>
    <w:rsid w:val="00385D36"/>
    <w:rPr>
      <w:rFonts w:ascii="OpenSymbol" w:hAnsi="OpenSymbol" w:cs="OpenSymbol"/>
    </w:rPr>
  </w:style>
  <w:style w:type="character" w:customStyle="1" w:styleId="WW8Num16z1">
    <w:name w:val="WW8Num16z1"/>
    <w:rsid w:val="00385D36"/>
    <w:rPr>
      <w:rFonts w:ascii="OpenSymbol" w:hAnsi="OpenSymbol" w:cs="OpenSymbol"/>
    </w:rPr>
  </w:style>
  <w:style w:type="character" w:customStyle="1" w:styleId="WW8Num17z1">
    <w:name w:val="WW8Num17z1"/>
    <w:rsid w:val="00385D36"/>
    <w:rPr>
      <w:rFonts w:ascii="OpenSymbol" w:hAnsi="OpenSymbol" w:cs="OpenSymbol"/>
    </w:rPr>
  </w:style>
  <w:style w:type="character" w:customStyle="1" w:styleId="WW8Num18z1">
    <w:name w:val="WW8Num18z1"/>
    <w:rsid w:val="00385D36"/>
    <w:rPr>
      <w:rFonts w:ascii="OpenSymbol" w:hAnsi="OpenSymbol" w:cs="OpenSymbol"/>
    </w:rPr>
  </w:style>
  <w:style w:type="character" w:customStyle="1" w:styleId="WW8Num48z0">
    <w:name w:val="WW8Num48z0"/>
    <w:rsid w:val="00385D36"/>
    <w:rPr>
      <w:rFonts w:ascii="Symbol" w:hAnsi="Symbol" w:cs="OpenSymbol"/>
    </w:rPr>
  </w:style>
  <w:style w:type="character" w:customStyle="1" w:styleId="WW8Num49z0">
    <w:name w:val="WW8Num49z0"/>
    <w:rsid w:val="00385D36"/>
    <w:rPr>
      <w:rFonts w:ascii="Symbol" w:hAnsi="Symbol" w:cs="OpenSymbol"/>
    </w:rPr>
  </w:style>
  <w:style w:type="character" w:customStyle="1" w:styleId="WW8Num50z0">
    <w:name w:val="WW8Num50z0"/>
    <w:rsid w:val="00385D36"/>
    <w:rPr>
      <w:rFonts w:ascii="Symbol" w:hAnsi="Symbol" w:cs="OpenSymbol"/>
    </w:rPr>
  </w:style>
  <w:style w:type="character" w:customStyle="1" w:styleId="WW8Num54z0">
    <w:name w:val="WW8Num54z0"/>
    <w:rsid w:val="00385D36"/>
    <w:rPr>
      <w:rFonts w:ascii="Symbol" w:hAnsi="Symbol" w:cs="OpenSymbol"/>
    </w:rPr>
  </w:style>
  <w:style w:type="character" w:customStyle="1" w:styleId="WW8Num57z0">
    <w:name w:val="WW8Num57z0"/>
    <w:rsid w:val="00385D36"/>
    <w:rPr>
      <w:rFonts w:ascii="Symbol" w:hAnsi="Symbol" w:cs="OpenSymbol"/>
    </w:rPr>
  </w:style>
  <w:style w:type="character" w:customStyle="1" w:styleId="WW8Num58z0">
    <w:name w:val="WW8Num58z0"/>
    <w:rsid w:val="00385D36"/>
    <w:rPr>
      <w:rFonts w:ascii="Symbol" w:hAnsi="Symbol" w:cs="OpenSymbol"/>
    </w:rPr>
  </w:style>
  <w:style w:type="character" w:customStyle="1" w:styleId="WW8Num59z0">
    <w:name w:val="WW8Num59z0"/>
    <w:rsid w:val="00385D36"/>
    <w:rPr>
      <w:rFonts w:ascii="Symbol" w:hAnsi="Symbol" w:cs="OpenSymbol"/>
    </w:rPr>
  </w:style>
  <w:style w:type="character" w:customStyle="1" w:styleId="WW8Num60z0">
    <w:name w:val="WW8Num60z0"/>
    <w:rsid w:val="00385D36"/>
    <w:rPr>
      <w:rFonts w:ascii="Symbol" w:hAnsi="Symbol" w:cs="OpenSymbol"/>
    </w:rPr>
  </w:style>
  <w:style w:type="character" w:customStyle="1" w:styleId="WW8Num61z0">
    <w:name w:val="WW8Num61z0"/>
    <w:rsid w:val="00385D36"/>
    <w:rPr>
      <w:rFonts w:ascii="Symbol" w:hAnsi="Symbol" w:cs="OpenSymbol"/>
    </w:rPr>
  </w:style>
  <w:style w:type="character" w:customStyle="1" w:styleId="WW8Num64z0">
    <w:name w:val="WW8Num64z0"/>
    <w:rsid w:val="00385D36"/>
    <w:rPr>
      <w:rFonts w:ascii="Symbol" w:hAnsi="Symbol" w:cs="OpenSymbol"/>
    </w:rPr>
  </w:style>
  <w:style w:type="character" w:customStyle="1" w:styleId="WW8Num65z0">
    <w:name w:val="WW8Num65z0"/>
    <w:rsid w:val="00385D36"/>
    <w:rPr>
      <w:rFonts w:ascii="Symbol" w:hAnsi="Symbol" w:cs="OpenSymbol"/>
    </w:rPr>
  </w:style>
  <w:style w:type="character" w:customStyle="1" w:styleId="WW8Num66z0">
    <w:name w:val="WW8Num66z0"/>
    <w:rsid w:val="00385D36"/>
    <w:rPr>
      <w:rFonts w:ascii="Symbol" w:hAnsi="Symbol" w:cs="OpenSymbol"/>
    </w:rPr>
  </w:style>
  <w:style w:type="character" w:customStyle="1" w:styleId="WW8Num67z0">
    <w:name w:val="WW8Num67z0"/>
    <w:rsid w:val="00385D36"/>
    <w:rPr>
      <w:rFonts w:ascii="Symbol" w:hAnsi="Symbol" w:cs="OpenSymbol"/>
    </w:rPr>
  </w:style>
  <w:style w:type="character" w:customStyle="1" w:styleId="WW8Num68z0">
    <w:name w:val="WW8Num68z0"/>
    <w:rsid w:val="00385D36"/>
    <w:rPr>
      <w:rFonts w:ascii="Symbol" w:hAnsi="Symbol" w:cs="OpenSymbol"/>
    </w:rPr>
  </w:style>
  <w:style w:type="character" w:customStyle="1" w:styleId="WW8Num69z0">
    <w:name w:val="WW8Num69z0"/>
    <w:rsid w:val="00385D36"/>
    <w:rPr>
      <w:rFonts w:ascii="Symbol" w:hAnsi="Symbol" w:cs="OpenSymbol"/>
    </w:rPr>
  </w:style>
  <w:style w:type="character" w:customStyle="1" w:styleId="WW8Num70z0">
    <w:name w:val="WW8Num70z0"/>
    <w:rsid w:val="00385D36"/>
    <w:rPr>
      <w:rFonts w:ascii="Symbol" w:hAnsi="Symbol" w:cs="OpenSymbol"/>
    </w:rPr>
  </w:style>
  <w:style w:type="character" w:customStyle="1" w:styleId="WW8Num71z0">
    <w:name w:val="WW8Num71z0"/>
    <w:rsid w:val="00385D36"/>
    <w:rPr>
      <w:rFonts w:ascii="Symbol" w:hAnsi="Symbol" w:cs="OpenSymbol"/>
    </w:rPr>
  </w:style>
  <w:style w:type="character" w:customStyle="1" w:styleId="WW8Num72z0">
    <w:name w:val="WW8Num72z0"/>
    <w:rsid w:val="00385D36"/>
    <w:rPr>
      <w:rFonts w:ascii="Symbol" w:hAnsi="Symbol" w:cs="OpenSymbol"/>
    </w:rPr>
  </w:style>
  <w:style w:type="character" w:customStyle="1" w:styleId="WW8Num73z0">
    <w:name w:val="WW8Num73z0"/>
    <w:rsid w:val="00385D36"/>
    <w:rPr>
      <w:rFonts w:ascii="Symbol" w:hAnsi="Symbol" w:cs="OpenSymbol"/>
    </w:rPr>
  </w:style>
  <w:style w:type="character" w:customStyle="1" w:styleId="WW8Num74z0">
    <w:name w:val="WW8Num74z0"/>
    <w:rsid w:val="00385D36"/>
    <w:rPr>
      <w:rFonts w:ascii="Symbol" w:hAnsi="Symbol" w:cs="OpenSymbol"/>
    </w:rPr>
  </w:style>
  <w:style w:type="character" w:customStyle="1" w:styleId="WW8Num75z0">
    <w:name w:val="WW8Num75z0"/>
    <w:rsid w:val="00385D36"/>
    <w:rPr>
      <w:rFonts w:ascii="Symbol" w:hAnsi="Symbol" w:cs="OpenSymbol"/>
    </w:rPr>
  </w:style>
  <w:style w:type="character" w:customStyle="1" w:styleId="WW8Num76z0">
    <w:name w:val="WW8Num76z0"/>
    <w:rsid w:val="00385D36"/>
    <w:rPr>
      <w:rFonts w:ascii="Symbol" w:hAnsi="Symbol" w:cs="OpenSymbol"/>
    </w:rPr>
  </w:style>
  <w:style w:type="character" w:customStyle="1" w:styleId="WW8Num77z0">
    <w:name w:val="WW8Num77z0"/>
    <w:rsid w:val="00385D36"/>
    <w:rPr>
      <w:rFonts w:ascii="Symbol" w:hAnsi="Symbol" w:cs="OpenSymbol"/>
    </w:rPr>
  </w:style>
  <w:style w:type="character" w:customStyle="1" w:styleId="WW8Num78z0">
    <w:name w:val="WW8Num78z0"/>
    <w:rsid w:val="00385D36"/>
    <w:rPr>
      <w:rFonts w:ascii="Symbol" w:hAnsi="Symbol" w:cs="OpenSymbol"/>
    </w:rPr>
  </w:style>
  <w:style w:type="character" w:customStyle="1" w:styleId="WW8Num79z0">
    <w:name w:val="WW8Num79z0"/>
    <w:rsid w:val="00385D36"/>
    <w:rPr>
      <w:rFonts w:ascii="Symbol" w:hAnsi="Symbol" w:cs="OpenSymbol"/>
    </w:rPr>
  </w:style>
  <w:style w:type="character" w:customStyle="1" w:styleId="WW8Num80z0">
    <w:name w:val="WW8Num80z0"/>
    <w:rsid w:val="00385D36"/>
    <w:rPr>
      <w:rFonts w:ascii="Symbol" w:hAnsi="Symbol" w:cs="OpenSymbol"/>
    </w:rPr>
  </w:style>
  <w:style w:type="character" w:customStyle="1" w:styleId="WW8Num83z0">
    <w:name w:val="WW8Num83z0"/>
    <w:rsid w:val="00385D36"/>
    <w:rPr>
      <w:rFonts w:ascii="Symbol" w:hAnsi="Symbol" w:cs="OpenSymbol"/>
    </w:rPr>
  </w:style>
  <w:style w:type="character" w:customStyle="1" w:styleId="WW8Num84z0">
    <w:name w:val="WW8Num84z0"/>
    <w:rsid w:val="00385D36"/>
    <w:rPr>
      <w:rFonts w:ascii="Symbol" w:hAnsi="Symbol" w:cs="OpenSymbol"/>
    </w:rPr>
  </w:style>
  <w:style w:type="character" w:customStyle="1" w:styleId="WW8Num85z0">
    <w:name w:val="WW8Num85z0"/>
    <w:rsid w:val="00385D36"/>
    <w:rPr>
      <w:rFonts w:ascii="Symbol" w:hAnsi="Symbol" w:cs="OpenSymbol"/>
    </w:rPr>
  </w:style>
  <w:style w:type="character" w:customStyle="1" w:styleId="WW8Num86z0">
    <w:name w:val="WW8Num86z0"/>
    <w:rsid w:val="00385D36"/>
    <w:rPr>
      <w:rFonts w:ascii="Symbol" w:hAnsi="Symbol" w:cs="OpenSymbol"/>
    </w:rPr>
  </w:style>
  <w:style w:type="character" w:customStyle="1" w:styleId="WW8Num87z0">
    <w:name w:val="WW8Num87z0"/>
    <w:rsid w:val="00385D36"/>
    <w:rPr>
      <w:rFonts w:ascii="Symbol" w:hAnsi="Symbol" w:cs="OpenSymbol"/>
    </w:rPr>
  </w:style>
  <w:style w:type="character" w:customStyle="1" w:styleId="WW8Num91z0">
    <w:name w:val="WW8Num91z0"/>
    <w:rsid w:val="00385D36"/>
    <w:rPr>
      <w:rFonts w:ascii="Symbol" w:hAnsi="Symbol" w:cs="OpenSymbol"/>
      <w:sz w:val="24"/>
      <w:szCs w:val="29"/>
    </w:rPr>
  </w:style>
  <w:style w:type="character" w:customStyle="1" w:styleId="Absatz-Standardschriftart">
    <w:name w:val="Absatz-Standardschriftart"/>
    <w:rsid w:val="00385D36"/>
  </w:style>
  <w:style w:type="character" w:customStyle="1" w:styleId="27">
    <w:name w:val="Основной шрифт абзаца2"/>
    <w:rsid w:val="00385D36"/>
  </w:style>
  <w:style w:type="character" w:customStyle="1" w:styleId="WW8Num19z1">
    <w:name w:val="WW8Num19z1"/>
    <w:rsid w:val="00385D36"/>
    <w:rPr>
      <w:rFonts w:ascii="OpenSymbol" w:hAnsi="OpenSymbol" w:cs="OpenSymbol"/>
    </w:rPr>
  </w:style>
  <w:style w:type="character" w:customStyle="1" w:styleId="WW8Num62z0">
    <w:name w:val="WW8Num62z0"/>
    <w:rsid w:val="00385D36"/>
    <w:rPr>
      <w:rFonts w:ascii="Symbol" w:hAnsi="Symbol" w:cs="OpenSymbol"/>
    </w:rPr>
  </w:style>
  <w:style w:type="character" w:customStyle="1" w:styleId="WW8Num63z0">
    <w:name w:val="WW8Num63z0"/>
    <w:rsid w:val="00385D36"/>
    <w:rPr>
      <w:rFonts w:ascii="Symbol" w:hAnsi="Symbol" w:cs="OpenSymbol"/>
    </w:rPr>
  </w:style>
  <w:style w:type="character" w:customStyle="1" w:styleId="WW-Absatz-Standardschriftart">
    <w:name w:val="WW-Absatz-Standardschriftart"/>
    <w:rsid w:val="00385D36"/>
  </w:style>
  <w:style w:type="character" w:customStyle="1" w:styleId="WW-Absatz-Standardschriftart1">
    <w:name w:val="WW-Absatz-Standardschriftart1"/>
    <w:rsid w:val="00385D36"/>
  </w:style>
  <w:style w:type="character" w:customStyle="1" w:styleId="WW-Absatz-Standardschriftart11">
    <w:name w:val="WW-Absatz-Standardschriftart11"/>
    <w:rsid w:val="00385D36"/>
  </w:style>
  <w:style w:type="character" w:customStyle="1" w:styleId="WW-Absatz-Standardschriftart111">
    <w:name w:val="WW-Absatz-Standardschriftart111"/>
    <w:rsid w:val="00385D36"/>
  </w:style>
  <w:style w:type="character" w:customStyle="1" w:styleId="WW-Absatz-Standardschriftart1111">
    <w:name w:val="WW-Absatz-Standardschriftart1111"/>
    <w:rsid w:val="00385D36"/>
  </w:style>
  <w:style w:type="character" w:customStyle="1" w:styleId="WW-Absatz-Standardschriftart11111">
    <w:name w:val="WW-Absatz-Standardschriftart11111"/>
    <w:rsid w:val="00385D36"/>
  </w:style>
  <w:style w:type="character" w:customStyle="1" w:styleId="WW-Absatz-Standardschriftart111111">
    <w:name w:val="WW-Absatz-Standardschriftart111111"/>
    <w:rsid w:val="00385D36"/>
  </w:style>
  <w:style w:type="character" w:customStyle="1" w:styleId="WW-Absatz-Standardschriftart1111111">
    <w:name w:val="WW-Absatz-Standardschriftart1111111"/>
    <w:rsid w:val="00385D36"/>
  </w:style>
  <w:style w:type="character" w:customStyle="1" w:styleId="WW-Absatz-Standardschriftart11111111">
    <w:name w:val="WW-Absatz-Standardschriftart11111111"/>
    <w:rsid w:val="00385D36"/>
  </w:style>
  <w:style w:type="character" w:customStyle="1" w:styleId="WW8Num20z1">
    <w:name w:val="WW8Num20z1"/>
    <w:rsid w:val="00385D36"/>
    <w:rPr>
      <w:rFonts w:ascii="OpenSymbol" w:hAnsi="OpenSymbol" w:cs="OpenSymbol"/>
    </w:rPr>
  </w:style>
  <w:style w:type="character" w:customStyle="1" w:styleId="WW8Num21z1">
    <w:name w:val="WW8Num21z1"/>
    <w:rsid w:val="00385D36"/>
    <w:rPr>
      <w:rFonts w:ascii="OpenSymbol" w:hAnsi="OpenSymbol" w:cs="OpenSymbol"/>
    </w:rPr>
  </w:style>
  <w:style w:type="character" w:customStyle="1" w:styleId="WW8Num22z1">
    <w:name w:val="WW8Num22z1"/>
    <w:rsid w:val="00385D36"/>
    <w:rPr>
      <w:rFonts w:ascii="OpenSymbol" w:hAnsi="OpenSymbol" w:cs="OpenSymbol"/>
    </w:rPr>
  </w:style>
  <w:style w:type="character" w:customStyle="1" w:styleId="WW8Num23z1">
    <w:name w:val="WW8Num23z1"/>
    <w:rsid w:val="00385D36"/>
    <w:rPr>
      <w:rFonts w:ascii="OpenSymbol" w:hAnsi="OpenSymbol" w:cs="OpenSymbol"/>
    </w:rPr>
  </w:style>
  <w:style w:type="character" w:customStyle="1" w:styleId="WW8Num81z0">
    <w:name w:val="WW8Num81z0"/>
    <w:rsid w:val="00385D36"/>
    <w:rPr>
      <w:rFonts w:ascii="Symbol" w:hAnsi="Symbol" w:cs="OpenSymbol"/>
    </w:rPr>
  </w:style>
  <w:style w:type="character" w:customStyle="1" w:styleId="WW8Num82z0">
    <w:name w:val="WW8Num82z0"/>
    <w:rsid w:val="00385D36"/>
    <w:rPr>
      <w:rFonts w:ascii="Symbol" w:hAnsi="Symbol" w:cs="OpenSymbol"/>
    </w:rPr>
  </w:style>
  <w:style w:type="character" w:customStyle="1" w:styleId="WW8Num88z0">
    <w:name w:val="WW8Num88z0"/>
    <w:rsid w:val="00385D36"/>
    <w:rPr>
      <w:rFonts w:ascii="Symbol" w:hAnsi="Symbol" w:cs="OpenSymbol"/>
    </w:rPr>
  </w:style>
  <w:style w:type="character" w:customStyle="1" w:styleId="WW-Absatz-Standardschriftart111111111">
    <w:name w:val="WW-Absatz-Standardschriftart111111111"/>
    <w:rsid w:val="00385D36"/>
  </w:style>
  <w:style w:type="character" w:customStyle="1" w:styleId="WW8Num24z1">
    <w:name w:val="WW8Num24z1"/>
    <w:rsid w:val="00385D36"/>
    <w:rPr>
      <w:rFonts w:ascii="OpenSymbol" w:hAnsi="OpenSymbol" w:cs="OpenSymbol"/>
    </w:rPr>
  </w:style>
  <w:style w:type="character" w:customStyle="1" w:styleId="WW8Num25z1">
    <w:name w:val="WW8Num25z1"/>
    <w:rsid w:val="00385D36"/>
    <w:rPr>
      <w:rFonts w:ascii="OpenSymbol" w:hAnsi="OpenSymbol" w:cs="OpenSymbol"/>
    </w:rPr>
  </w:style>
  <w:style w:type="character" w:customStyle="1" w:styleId="17">
    <w:name w:val="Основной шрифт абзаца1"/>
    <w:rsid w:val="00385D36"/>
  </w:style>
  <w:style w:type="character" w:customStyle="1" w:styleId="WW-Absatz-Standardschriftart1111111111">
    <w:name w:val="WW-Absatz-Standardschriftart1111111111"/>
    <w:rsid w:val="00385D36"/>
  </w:style>
  <w:style w:type="character" w:customStyle="1" w:styleId="WW-Absatz-Standardschriftart11111111111">
    <w:name w:val="WW-Absatz-Standardschriftart11111111111"/>
    <w:rsid w:val="00385D36"/>
  </w:style>
  <w:style w:type="character" w:customStyle="1" w:styleId="WW-Absatz-Standardschriftart111111111111">
    <w:name w:val="WW-Absatz-Standardschriftart111111111111"/>
    <w:rsid w:val="00385D36"/>
  </w:style>
  <w:style w:type="character" w:customStyle="1" w:styleId="WW-Absatz-Standardschriftart1111111111111">
    <w:name w:val="WW-Absatz-Standardschriftart1111111111111"/>
    <w:rsid w:val="00385D36"/>
  </w:style>
  <w:style w:type="character" w:customStyle="1" w:styleId="WW-Absatz-Standardschriftart11111111111111">
    <w:name w:val="WW-Absatz-Standardschriftart11111111111111"/>
    <w:rsid w:val="00385D36"/>
  </w:style>
  <w:style w:type="character" w:customStyle="1" w:styleId="WW-Absatz-Standardschriftart111111111111111">
    <w:name w:val="WW-Absatz-Standardschriftart111111111111111"/>
    <w:rsid w:val="00385D36"/>
  </w:style>
  <w:style w:type="character" w:customStyle="1" w:styleId="WW-Absatz-Standardschriftart1111111111111111">
    <w:name w:val="WW-Absatz-Standardschriftart1111111111111111"/>
    <w:rsid w:val="00385D36"/>
  </w:style>
  <w:style w:type="character" w:customStyle="1" w:styleId="WW-Absatz-Standardschriftart11111111111111111">
    <w:name w:val="WW-Absatz-Standardschriftart11111111111111111"/>
    <w:rsid w:val="00385D36"/>
  </w:style>
  <w:style w:type="character" w:customStyle="1" w:styleId="WW-Absatz-Standardschriftart111111111111111111">
    <w:name w:val="WW-Absatz-Standardschriftart111111111111111111"/>
    <w:rsid w:val="00385D36"/>
  </w:style>
  <w:style w:type="character" w:customStyle="1" w:styleId="Internetlink">
    <w:name w:val="Internet link"/>
    <w:rsid w:val="00385D36"/>
    <w:rPr>
      <w:color w:val="000080"/>
      <w:u w:val="single"/>
    </w:rPr>
  </w:style>
  <w:style w:type="character" w:customStyle="1" w:styleId="BulletSymbols">
    <w:name w:val="Bullet Symbols"/>
    <w:rsid w:val="00385D36"/>
    <w:rPr>
      <w:rFonts w:ascii="OpenSymbol" w:eastAsia="OpenSymbol" w:hAnsi="OpenSymbol" w:cs="OpenSymbol"/>
      <w:sz w:val="24"/>
      <w:szCs w:val="29"/>
    </w:rPr>
  </w:style>
  <w:style w:type="character" w:customStyle="1" w:styleId="NumberingSymbols">
    <w:name w:val="Numbering Symbols"/>
    <w:rsid w:val="00385D36"/>
    <w:rPr>
      <w:rFonts w:ascii="Times New Roman" w:hAnsi="Times New Roman"/>
      <w:sz w:val="25"/>
      <w:szCs w:val="28"/>
    </w:rPr>
  </w:style>
  <w:style w:type="character" w:customStyle="1" w:styleId="RTFNum22">
    <w:name w:val="RTF_Num 2 2"/>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3">
    <w:name w:val="RTF_Num 2 3"/>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4">
    <w:name w:val="RTF_Num 2 4"/>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5">
    <w:name w:val="RTF_Num 2 5"/>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6">
    <w:name w:val="RTF_Num 2 6"/>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7">
    <w:name w:val="RTF_Num 2 7"/>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8">
    <w:name w:val="RTF_Num 2 8"/>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9">
    <w:name w:val="RTF_Num 2 9"/>
    <w:rsid w:val="00385D36"/>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rsid w:val="00385D36"/>
  </w:style>
  <w:style w:type="character" w:customStyle="1" w:styleId="StrongEmphasis">
    <w:name w:val="Strong Emphasis"/>
    <w:rsid w:val="00385D36"/>
    <w:rPr>
      <w:b/>
      <w:bCs/>
    </w:rPr>
  </w:style>
  <w:style w:type="character" w:customStyle="1" w:styleId="ListLabel1">
    <w:name w:val="ListLabel 1"/>
    <w:rsid w:val="00385D36"/>
    <w:rPr>
      <w:sz w:val="20"/>
    </w:rPr>
  </w:style>
  <w:style w:type="character" w:styleId="aa">
    <w:name w:val="Emphasis"/>
    <w:rsid w:val="00385D36"/>
    <w:rPr>
      <w:i/>
      <w:iCs/>
    </w:rPr>
  </w:style>
  <w:style w:type="character" w:customStyle="1" w:styleId="WW8Num162z0">
    <w:name w:val="WW8Num162z0"/>
    <w:rsid w:val="00385D36"/>
    <w:rPr>
      <w:rFonts w:ascii="Symbol" w:hAnsi="Symbol"/>
    </w:rPr>
  </w:style>
  <w:style w:type="character" w:customStyle="1" w:styleId="WW8Num162z1">
    <w:name w:val="WW8Num162z1"/>
    <w:rsid w:val="00385D36"/>
    <w:rPr>
      <w:rFonts w:ascii="Courier New" w:hAnsi="Courier New" w:cs="Courier New"/>
    </w:rPr>
  </w:style>
  <w:style w:type="character" w:customStyle="1" w:styleId="WW8Num162z2">
    <w:name w:val="WW8Num162z2"/>
    <w:rsid w:val="00385D36"/>
    <w:rPr>
      <w:rFonts w:ascii="Wingdings" w:hAnsi="Wingdings"/>
    </w:rPr>
  </w:style>
  <w:style w:type="character" w:customStyle="1" w:styleId="WW8Num65z1">
    <w:name w:val="WW8Num65z1"/>
    <w:rsid w:val="00385D36"/>
    <w:rPr>
      <w:rFonts w:ascii="Courier New" w:hAnsi="Courier New" w:cs="Courier New"/>
    </w:rPr>
  </w:style>
  <w:style w:type="character" w:customStyle="1" w:styleId="WW8Num65z2">
    <w:name w:val="WW8Num65z2"/>
    <w:rsid w:val="00385D36"/>
    <w:rPr>
      <w:rFonts w:ascii="Wingdings" w:hAnsi="Wingdings"/>
    </w:rPr>
  </w:style>
  <w:style w:type="numbering" w:customStyle="1" w:styleId="WW8Num1">
    <w:name w:val="WW8Num1"/>
    <w:basedOn w:val="a3"/>
    <w:rsid w:val="00385D36"/>
    <w:pPr>
      <w:numPr>
        <w:numId w:val="1"/>
      </w:numPr>
    </w:pPr>
  </w:style>
  <w:style w:type="numbering" w:customStyle="1" w:styleId="WW8Num2">
    <w:name w:val="WW8Num2"/>
    <w:basedOn w:val="a3"/>
    <w:rsid w:val="00385D36"/>
    <w:pPr>
      <w:numPr>
        <w:numId w:val="2"/>
      </w:numPr>
    </w:pPr>
  </w:style>
  <w:style w:type="numbering" w:customStyle="1" w:styleId="WW8Num3">
    <w:name w:val="WW8Num3"/>
    <w:basedOn w:val="a3"/>
    <w:rsid w:val="00385D36"/>
    <w:pPr>
      <w:numPr>
        <w:numId w:val="3"/>
      </w:numPr>
    </w:pPr>
  </w:style>
  <w:style w:type="numbering" w:customStyle="1" w:styleId="WW8Num4">
    <w:name w:val="WW8Num4"/>
    <w:basedOn w:val="a3"/>
    <w:rsid w:val="00385D36"/>
    <w:pPr>
      <w:numPr>
        <w:numId w:val="4"/>
      </w:numPr>
    </w:pPr>
  </w:style>
  <w:style w:type="numbering" w:customStyle="1" w:styleId="WW8Num5">
    <w:name w:val="WW8Num5"/>
    <w:basedOn w:val="a3"/>
    <w:rsid w:val="00385D36"/>
    <w:pPr>
      <w:numPr>
        <w:numId w:val="5"/>
      </w:numPr>
    </w:pPr>
  </w:style>
  <w:style w:type="numbering" w:customStyle="1" w:styleId="WW8Num6">
    <w:name w:val="WW8Num6"/>
    <w:basedOn w:val="a3"/>
    <w:rsid w:val="00385D36"/>
    <w:pPr>
      <w:numPr>
        <w:numId w:val="6"/>
      </w:numPr>
    </w:pPr>
  </w:style>
  <w:style w:type="numbering" w:customStyle="1" w:styleId="WW8Num7">
    <w:name w:val="WW8Num7"/>
    <w:basedOn w:val="a3"/>
    <w:rsid w:val="00385D36"/>
    <w:pPr>
      <w:numPr>
        <w:numId w:val="7"/>
      </w:numPr>
    </w:pPr>
  </w:style>
  <w:style w:type="numbering" w:customStyle="1" w:styleId="WW8Num8">
    <w:name w:val="WW8Num8"/>
    <w:basedOn w:val="a3"/>
    <w:rsid w:val="00385D36"/>
    <w:pPr>
      <w:numPr>
        <w:numId w:val="8"/>
      </w:numPr>
    </w:pPr>
  </w:style>
  <w:style w:type="numbering" w:customStyle="1" w:styleId="WW8Num9">
    <w:name w:val="WW8Num9"/>
    <w:basedOn w:val="a3"/>
    <w:rsid w:val="00385D36"/>
    <w:pPr>
      <w:numPr>
        <w:numId w:val="9"/>
      </w:numPr>
    </w:pPr>
  </w:style>
  <w:style w:type="numbering" w:customStyle="1" w:styleId="WW8Num10">
    <w:name w:val="WW8Num10"/>
    <w:basedOn w:val="a3"/>
    <w:rsid w:val="00385D36"/>
    <w:pPr>
      <w:numPr>
        <w:numId w:val="10"/>
      </w:numPr>
    </w:pPr>
  </w:style>
  <w:style w:type="numbering" w:customStyle="1" w:styleId="WW8Num11">
    <w:name w:val="WW8Num11"/>
    <w:basedOn w:val="a3"/>
    <w:rsid w:val="00385D36"/>
    <w:pPr>
      <w:numPr>
        <w:numId w:val="11"/>
      </w:numPr>
    </w:pPr>
  </w:style>
  <w:style w:type="numbering" w:customStyle="1" w:styleId="WW8Num12">
    <w:name w:val="WW8Num12"/>
    <w:basedOn w:val="a3"/>
    <w:rsid w:val="00385D36"/>
    <w:pPr>
      <w:numPr>
        <w:numId w:val="12"/>
      </w:numPr>
    </w:pPr>
  </w:style>
  <w:style w:type="numbering" w:customStyle="1" w:styleId="WW8Num13">
    <w:name w:val="WW8Num13"/>
    <w:basedOn w:val="a3"/>
    <w:rsid w:val="00385D36"/>
    <w:pPr>
      <w:numPr>
        <w:numId w:val="13"/>
      </w:numPr>
    </w:pPr>
  </w:style>
  <w:style w:type="numbering" w:customStyle="1" w:styleId="WW8Num14">
    <w:name w:val="WW8Num14"/>
    <w:basedOn w:val="a3"/>
    <w:rsid w:val="00385D36"/>
    <w:pPr>
      <w:numPr>
        <w:numId w:val="14"/>
      </w:numPr>
    </w:pPr>
  </w:style>
  <w:style w:type="numbering" w:customStyle="1" w:styleId="WW8Num15">
    <w:name w:val="WW8Num15"/>
    <w:basedOn w:val="a3"/>
    <w:rsid w:val="00385D36"/>
    <w:pPr>
      <w:numPr>
        <w:numId w:val="15"/>
      </w:numPr>
    </w:pPr>
  </w:style>
  <w:style w:type="numbering" w:customStyle="1" w:styleId="WW8Num16">
    <w:name w:val="WW8Num16"/>
    <w:basedOn w:val="a3"/>
    <w:rsid w:val="00385D36"/>
    <w:pPr>
      <w:numPr>
        <w:numId w:val="16"/>
      </w:numPr>
    </w:pPr>
  </w:style>
  <w:style w:type="numbering" w:customStyle="1" w:styleId="WW8Num17">
    <w:name w:val="WW8Num17"/>
    <w:basedOn w:val="a3"/>
    <w:rsid w:val="00385D36"/>
    <w:pPr>
      <w:numPr>
        <w:numId w:val="17"/>
      </w:numPr>
    </w:pPr>
  </w:style>
  <w:style w:type="numbering" w:customStyle="1" w:styleId="WW8Num18">
    <w:name w:val="WW8Num18"/>
    <w:basedOn w:val="a3"/>
    <w:rsid w:val="00385D36"/>
    <w:pPr>
      <w:numPr>
        <w:numId w:val="18"/>
      </w:numPr>
    </w:pPr>
  </w:style>
  <w:style w:type="numbering" w:customStyle="1" w:styleId="WW8Num19">
    <w:name w:val="WW8Num19"/>
    <w:basedOn w:val="a3"/>
    <w:rsid w:val="00385D36"/>
    <w:pPr>
      <w:numPr>
        <w:numId w:val="19"/>
      </w:numPr>
    </w:pPr>
  </w:style>
  <w:style w:type="numbering" w:customStyle="1" w:styleId="WW8Num20">
    <w:name w:val="WW8Num20"/>
    <w:basedOn w:val="a3"/>
    <w:rsid w:val="00385D36"/>
    <w:pPr>
      <w:numPr>
        <w:numId w:val="20"/>
      </w:numPr>
    </w:pPr>
  </w:style>
  <w:style w:type="numbering" w:customStyle="1" w:styleId="WW8Num21">
    <w:name w:val="WW8Num21"/>
    <w:basedOn w:val="a3"/>
    <w:rsid w:val="00385D36"/>
    <w:pPr>
      <w:numPr>
        <w:numId w:val="21"/>
      </w:numPr>
    </w:pPr>
  </w:style>
  <w:style w:type="numbering" w:customStyle="1" w:styleId="WW8Num22">
    <w:name w:val="WW8Num22"/>
    <w:basedOn w:val="a3"/>
    <w:rsid w:val="00385D36"/>
    <w:pPr>
      <w:numPr>
        <w:numId w:val="22"/>
      </w:numPr>
    </w:pPr>
  </w:style>
  <w:style w:type="numbering" w:customStyle="1" w:styleId="WW8Num23">
    <w:name w:val="WW8Num23"/>
    <w:basedOn w:val="a3"/>
    <w:rsid w:val="00385D36"/>
    <w:pPr>
      <w:numPr>
        <w:numId w:val="23"/>
      </w:numPr>
    </w:pPr>
  </w:style>
  <w:style w:type="numbering" w:customStyle="1" w:styleId="WW8Num24">
    <w:name w:val="WW8Num24"/>
    <w:basedOn w:val="a3"/>
    <w:rsid w:val="00385D36"/>
    <w:pPr>
      <w:numPr>
        <w:numId w:val="24"/>
      </w:numPr>
    </w:pPr>
  </w:style>
  <w:style w:type="numbering" w:customStyle="1" w:styleId="WW8Num25">
    <w:name w:val="WW8Num25"/>
    <w:basedOn w:val="a3"/>
    <w:rsid w:val="00385D36"/>
    <w:pPr>
      <w:numPr>
        <w:numId w:val="25"/>
      </w:numPr>
    </w:pPr>
  </w:style>
  <w:style w:type="numbering" w:customStyle="1" w:styleId="WW8Num26">
    <w:name w:val="WW8Num26"/>
    <w:basedOn w:val="a3"/>
    <w:rsid w:val="00385D36"/>
    <w:pPr>
      <w:numPr>
        <w:numId w:val="26"/>
      </w:numPr>
    </w:pPr>
  </w:style>
  <w:style w:type="numbering" w:customStyle="1" w:styleId="WW8Num27">
    <w:name w:val="WW8Num27"/>
    <w:basedOn w:val="a3"/>
    <w:rsid w:val="00385D36"/>
    <w:pPr>
      <w:numPr>
        <w:numId w:val="27"/>
      </w:numPr>
    </w:pPr>
  </w:style>
  <w:style w:type="numbering" w:customStyle="1" w:styleId="WW8Num28">
    <w:name w:val="WW8Num28"/>
    <w:basedOn w:val="a3"/>
    <w:rsid w:val="00385D36"/>
    <w:pPr>
      <w:numPr>
        <w:numId w:val="28"/>
      </w:numPr>
    </w:pPr>
  </w:style>
  <w:style w:type="numbering" w:customStyle="1" w:styleId="WW8Num29">
    <w:name w:val="WW8Num29"/>
    <w:basedOn w:val="a3"/>
    <w:rsid w:val="00385D36"/>
    <w:pPr>
      <w:numPr>
        <w:numId w:val="29"/>
      </w:numPr>
    </w:pPr>
  </w:style>
  <w:style w:type="numbering" w:customStyle="1" w:styleId="WW8Num30">
    <w:name w:val="WW8Num30"/>
    <w:basedOn w:val="a3"/>
    <w:rsid w:val="00385D36"/>
    <w:pPr>
      <w:numPr>
        <w:numId w:val="30"/>
      </w:numPr>
    </w:pPr>
  </w:style>
  <w:style w:type="numbering" w:customStyle="1" w:styleId="WW8Num31">
    <w:name w:val="WW8Num31"/>
    <w:basedOn w:val="a3"/>
    <w:rsid w:val="00385D36"/>
    <w:pPr>
      <w:numPr>
        <w:numId w:val="31"/>
      </w:numPr>
    </w:pPr>
  </w:style>
  <w:style w:type="numbering" w:customStyle="1" w:styleId="WW8Num32">
    <w:name w:val="WW8Num32"/>
    <w:basedOn w:val="a3"/>
    <w:rsid w:val="00385D36"/>
    <w:pPr>
      <w:numPr>
        <w:numId w:val="32"/>
      </w:numPr>
    </w:pPr>
  </w:style>
  <w:style w:type="numbering" w:customStyle="1" w:styleId="WW8Num33">
    <w:name w:val="WW8Num33"/>
    <w:basedOn w:val="a3"/>
    <w:rsid w:val="00385D36"/>
    <w:pPr>
      <w:numPr>
        <w:numId w:val="33"/>
      </w:numPr>
    </w:pPr>
  </w:style>
  <w:style w:type="numbering" w:customStyle="1" w:styleId="WW8Num34">
    <w:name w:val="WW8Num34"/>
    <w:basedOn w:val="a3"/>
    <w:rsid w:val="00385D36"/>
    <w:pPr>
      <w:numPr>
        <w:numId w:val="34"/>
      </w:numPr>
    </w:pPr>
  </w:style>
  <w:style w:type="numbering" w:customStyle="1" w:styleId="WW8Num35">
    <w:name w:val="WW8Num35"/>
    <w:basedOn w:val="a3"/>
    <w:rsid w:val="00385D36"/>
    <w:pPr>
      <w:numPr>
        <w:numId w:val="35"/>
      </w:numPr>
    </w:pPr>
  </w:style>
  <w:style w:type="numbering" w:customStyle="1" w:styleId="WW8Num36">
    <w:name w:val="WW8Num36"/>
    <w:basedOn w:val="a3"/>
    <w:rsid w:val="00385D36"/>
    <w:pPr>
      <w:numPr>
        <w:numId w:val="36"/>
      </w:numPr>
    </w:pPr>
  </w:style>
  <w:style w:type="numbering" w:customStyle="1" w:styleId="WW8Num37">
    <w:name w:val="WW8Num37"/>
    <w:basedOn w:val="a3"/>
    <w:rsid w:val="00385D36"/>
    <w:pPr>
      <w:numPr>
        <w:numId w:val="37"/>
      </w:numPr>
    </w:pPr>
  </w:style>
  <w:style w:type="numbering" w:customStyle="1" w:styleId="WW8Num38">
    <w:name w:val="WW8Num38"/>
    <w:basedOn w:val="a3"/>
    <w:rsid w:val="00385D36"/>
    <w:pPr>
      <w:numPr>
        <w:numId w:val="38"/>
      </w:numPr>
    </w:pPr>
  </w:style>
  <w:style w:type="numbering" w:customStyle="1" w:styleId="WW8Num39">
    <w:name w:val="WW8Num39"/>
    <w:basedOn w:val="a3"/>
    <w:rsid w:val="00385D36"/>
    <w:pPr>
      <w:numPr>
        <w:numId w:val="39"/>
      </w:numPr>
    </w:pPr>
  </w:style>
  <w:style w:type="numbering" w:customStyle="1" w:styleId="WW8Num40">
    <w:name w:val="WW8Num40"/>
    <w:basedOn w:val="a3"/>
    <w:rsid w:val="00385D36"/>
    <w:pPr>
      <w:numPr>
        <w:numId w:val="40"/>
      </w:numPr>
    </w:pPr>
  </w:style>
  <w:style w:type="numbering" w:customStyle="1" w:styleId="WW8Num41">
    <w:name w:val="WW8Num41"/>
    <w:basedOn w:val="a3"/>
    <w:rsid w:val="00385D36"/>
    <w:pPr>
      <w:numPr>
        <w:numId w:val="41"/>
      </w:numPr>
    </w:pPr>
  </w:style>
  <w:style w:type="numbering" w:customStyle="1" w:styleId="WW8Num42">
    <w:name w:val="WW8Num42"/>
    <w:basedOn w:val="a3"/>
    <w:rsid w:val="00385D36"/>
    <w:pPr>
      <w:numPr>
        <w:numId w:val="42"/>
      </w:numPr>
    </w:pPr>
  </w:style>
  <w:style w:type="numbering" w:customStyle="1" w:styleId="WW8Num43">
    <w:name w:val="WW8Num43"/>
    <w:basedOn w:val="a3"/>
    <w:rsid w:val="00385D36"/>
    <w:pPr>
      <w:numPr>
        <w:numId w:val="43"/>
      </w:numPr>
    </w:pPr>
  </w:style>
  <w:style w:type="numbering" w:customStyle="1" w:styleId="WW8Num44">
    <w:name w:val="WW8Num44"/>
    <w:basedOn w:val="a3"/>
    <w:rsid w:val="00385D36"/>
    <w:pPr>
      <w:numPr>
        <w:numId w:val="44"/>
      </w:numPr>
    </w:pPr>
  </w:style>
  <w:style w:type="numbering" w:customStyle="1" w:styleId="WW8Num45">
    <w:name w:val="WW8Num45"/>
    <w:basedOn w:val="a3"/>
    <w:rsid w:val="00385D36"/>
    <w:pPr>
      <w:numPr>
        <w:numId w:val="45"/>
      </w:numPr>
    </w:pPr>
  </w:style>
  <w:style w:type="numbering" w:customStyle="1" w:styleId="WW8Num46">
    <w:name w:val="WW8Num46"/>
    <w:basedOn w:val="a3"/>
    <w:rsid w:val="00385D36"/>
    <w:pPr>
      <w:numPr>
        <w:numId w:val="46"/>
      </w:numPr>
    </w:pPr>
  </w:style>
  <w:style w:type="numbering" w:customStyle="1" w:styleId="WW8Num47">
    <w:name w:val="WW8Num47"/>
    <w:basedOn w:val="a3"/>
    <w:rsid w:val="00385D36"/>
    <w:pPr>
      <w:numPr>
        <w:numId w:val="47"/>
      </w:numPr>
    </w:pPr>
  </w:style>
  <w:style w:type="numbering" w:customStyle="1" w:styleId="WW8Num48">
    <w:name w:val="WW8Num48"/>
    <w:basedOn w:val="a3"/>
    <w:rsid w:val="00385D36"/>
    <w:pPr>
      <w:numPr>
        <w:numId w:val="48"/>
      </w:numPr>
    </w:pPr>
  </w:style>
  <w:style w:type="numbering" w:customStyle="1" w:styleId="WW8Num49">
    <w:name w:val="WW8Num49"/>
    <w:basedOn w:val="a3"/>
    <w:rsid w:val="00385D36"/>
    <w:pPr>
      <w:numPr>
        <w:numId w:val="49"/>
      </w:numPr>
    </w:pPr>
  </w:style>
  <w:style w:type="numbering" w:customStyle="1" w:styleId="WW8Num50">
    <w:name w:val="WW8Num50"/>
    <w:basedOn w:val="a3"/>
    <w:rsid w:val="00385D36"/>
    <w:pPr>
      <w:numPr>
        <w:numId w:val="50"/>
      </w:numPr>
    </w:pPr>
  </w:style>
  <w:style w:type="numbering" w:customStyle="1" w:styleId="WW8Num51">
    <w:name w:val="WW8Num51"/>
    <w:basedOn w:val="a3"/>
    <w:rsid w:val="00385D36"/>
    <w:pPr>
      <w:numPr>
        <w:numId w:val="51"/>
      </w:numPr>
    </w:pPr>
  </w:style>
  <w:style w:type="numbering" w:customStyle="1" w:styleId="WW8Num52">
    <w:name w:val="WW8Num52"/>
    <w:basedOn w:val="a3"/>
    <w:rsid w:val="00385D36"/>
    <w:pPr>
      <w:numPr>
        <w:numId w:val="52"/>
      </w:numPr>
    </w:pPr>
  </w:style>
  <w:style w:type="numbering" w:customStyle="1" w:styleId="WW8Num53">
    <w:name w:val="WW8Num53"/>
    <w:basedOn w:val="a3"/>
    <w:rsid w:val="00385D36"/>
    <w:pPr>
      <w:numPr>
        <w:numId w:val="53"/>
      </w:numPr>
    </w:pPr>
  </w:style>
  <w:style w:type="numbering" w:customStyle="1" w:styleId="WW8Num54">
    <w:name w:val="WW8Num54"/>
    <w:basedOn w:val="a3"/>
    <w:rsid w:val="00385D36"/>
    <w:pPr>
      <w:numPr>
        <w:numId w:val="54"/>
      </w:numPr>
    </w:pPr>
  </w:style>
  <w:style w:type="numbering" w:customStyle="1" w:styleId="WW8Num55">
    <w:name w:val="WW8Num55"/>
    <w:basedOn w:val="a3"/>
    <w:rsid w:val="00385D36"/>
    <w:pPr>
      <w:numPr>
        <w:numId w:val="55"/>
      </w:numPr>
    </w:pPr>
  </w:style>
  <w:style w:type="numbering" w:customStyle="1" w:styleId="WW8Num56">
    <w:name w:val="WW8Num56"/>
    <w:basedOn w:val="a3"/>
    <w:rsid w:val="00385D36"/>
    <w:pPr>
      <w:numPr>
        <w:numId w:val="56"/>
      </w:numPr>
    </w:pPr>
  </w:style>
  <w:style w:type="numbering" w:customStyle="1" w:styleId="WW8Num58">
    <w:name w:val="WW8Num58"/>
    <w:basedOn w:val="a3"/>
    <w:rsid w:val="00385D36"/>
    <w:pPr>
      <w:numPr>
        <w:numId w:val="57"/>
      </w:numPr>
    </w:pPr>
  </w:style>
  <w:style w:type="numbering" w:customStyle="1" w:styleId="WW8Num162">
    <w:name w:val="WW8Num162"/>
    <w:basedOn w:val="a3"/>
    <w:rsid w:val="00385D36"/>
    <w:pPr>
      <w:numPr>
        <w:numId w:val="58"/>
      </w:numPr>
    </w:pPr>
  </w:style>
  <w:style w:type="numbering" w:customStyle="1" w:styleId="WW8Num65">
    <w:name w:val="WW8Num65"/>
    <w:basedOn w:val="a3"/>
    <w:rsid w:val="00385D36"/>
    <w:pPr>
      <w:numPr>
        <w:numId w:val="59"/>
      </w:numPr>
    </w:pPr>
  </w:style>
  <w:style w:type="paragraph" w:styleId="ab">
    <w:name w:val="header"/>
    <w:basedOn w:val="a0"/>
    <w:link w:val="ac"/>
    <w:uiPriority w:val="99"/>
    <w:semiHidden/>
    <w:unhideWhenUsed/>
    <w:rsid w:val="00385D36"/>
    <w:pPr>
      <w:tabs>
        <w:tab w:val="center" w:pos="4677"/>
        <w:tab w:val="right" w:pos="9355"/>
      </w:tabs>
    </w:pPr>
  </w:style>
  <w:style w:type="character" w:customStyle="1" w:styleId="ac">
    <w:name w:val="Верхний колонтитул Знак"/>
    <w:basedOn w:val="a1"/>
    <w:link w:val="ab"/>
    <w:uiPriority w:val="99"/>
    <w:semiHidden/>
    <w:rsid w:val="00385D36"/>
  </w:style>
  <w:style w:type="paragraph" w:styleId="ad">
    <w:name w:val="footer"/>
    <w:basedOn w:val="a0"/>
    <w:link w:val="ae"/>
    <w:uiPriority w:val="99"/>
    <w:semiHidden/>
    <w:unhideWhenUsed/>
    <w:rsid w:val="00385D36"/>
    <w:pPr>
      <w:tabs>
        <w:tab w:val="center" w:pos="4677"/>
        <w:tab w:val="right" w:pos="9355"/>
      </w:tabs>
    </w:pPr>
  </w:style>
  <w:style w:type="character" w:customStyle="1" w:styleId="ae">
    <w:name w:val="Нижний колонтитул Знак"/>
    <w:basedOn w:val="a1"/>
    <w:link w:val="ad"/>
    <w:uiPriority w:val="99"/>
    <w:semiHidden/>
    <w:rsid w:val="00385D36"/>
  </w:style>
  <w:style w:type="paragraph" w:styleId="34">
    <w:name w:val="toc 3"/>
    <w:basedOn w:val="a0"/>
    <w:next w:val="a0"/>
    <w:uiPriority w:val="39"/>
    <w:qFormat/>
    <w:rsid w:val="004C3209"/>
    <w:pPr>
      <w:autoSpaceDN/>
      <w:spacing w:line="100" w:lineRule="atLeast"/>
      <w:ind w:left="240" w:firstLine="680"/>
    </w:pPr>
    <w:rPr>
      <w:rFonts w:ascii="Calibri" w:eastAsia="Lucida Sans Unicode" w:hAnsi="Calibri" w:cs="Calibri"/>
      <w:color w:val="000000"/>
      <w:kern w:val="1"/>
      <w:sz w:val="20"/>
      <w:szCs w:val="20"/>
      <w:lang w:val="en-US" w:eastAsia="en-US" w:bidi="en-US"/>
    </w:rPr>
  </w:style>
  <w:style w:type="paragraph" w:customStyle="1" w:styleId="af">
    <w:name w:val="Таблица"/>
    <w:basedOn w:val="a0"/>
    <w:link w:val="af0"/>
    <w:qFormat/>
    <w:rsid w:val="00F97C35"/>
    <w:pPr>
      <w:suppressAutoHyphens w:val="0"/>
      <w:autoSpaceDN/>
      <w:spacing w:before="60" w:after="60" w:line="276" w:lineRule="auto"/>
      <w:jc w:val="both"/>
      <w:textAlignment w:val="auto"/>
    </w:pPr>
    <w:rPr>
      <w:rFonts w:eastAsia="Calibri" w:cs="Times New Roman"/>
      <w:kern w:val="0"/>
      <w:sz w:val="20"/>
      <w:szCs w:val="22"/>
      <w:lang w:val="en-US" w:eastAsia="en-US"/>
    </w:rPr>
  </w:style>
  <w:style w:type="character" w:customStyle="1" w:styleId="af0">
    <w:name w:val="Таблица Знак"/>
    <w:link w:val="af"/>
    <w:rsid w:val="00F97C35"/>
    <w:rPr>
      <w:rFonts w:eastAsia="Calibri" w:cs="Times New Roman"/>
      <w:kern w:val="0"/>
      <w:sz w:val="20"/>
      <w:szCs w:val="22"/>
      <w:lang w:val="en-US" w:eastAsia="en-US"/>
    </w:rPr>
  </w:style>
  <w:style w:type="paragraph" w:customStyle="1" w:styleId="28">
    <w:name w:val="Обычный2"/>
    <w:basedOn w:val="a0"/>
    <w:link w:val="29"/>
    <w:qFormat/>
    <w:rsid w:val="00F97C35"/>
    <w:pPr>
      <w:suppressAutoHyphens w:val="0"/>
      <w:autoSpaceDN/>
      <w:spacing w:before="120" w:after="120" w:line="312" w:lineRule="auto"/>
      <w:ind w:firstLine="357"/>
      <w:jc w:val="both"/>
      <w:textAlignment w:val="auto"/>
    </w:pPr>
    <w:rPr>
      <w:rFonts w:eastAsia="Calibri" w:cs="Times New Roman"/>
      <w:kern w:val="0"/>
      <w:sz w:val="20"/>
      <w:szCs w:val="22"/>
      <w:lang w:val="en-US" w:eastAsia="en-US"/>
    </w:rPr>
  </w:style>
  <w:style w:type="character" w:customStyle="1" w:styleId="29">
    <w:name w:val="Обычный2 Знак"/>
    <w:link w:val="28"/>
    <w:rsid w:val="00F97C35"/>
    <w:rPr>
      <w:rFonts w:eastAsia="Calibri" w:cs="Times New Roman"/>
      <w:kern w:val="0"/>
      <w:sz w:val="20"/>
      <w:szCs w:val="22"/>
      <w:lang w:val="en-US" w:eastAsia="en-US"/>
    </w:rPr>
  </w:style>
  <w:style w:type="character" w:customStyle="1" w:styleId="10">
    <w:name w:val="Заголовок 1 Знак"/>
    <w:basedOn w:val="a1"/>
    <w:link w:val="1"/>
    <w:rsid w:val="000F6FDD"/>
    <w:rPr>
      <w:rFonts w:ascii="Times New Roman" w:eastAsia="Times New Roman" w:hAnsi="Times New Roman" w:cs="Times New Roman"/>
      <w:b/>
      <w:color w:val="000000"/>
      <w:kern w:val="1"/>
      <w:sz w:val="26"/>
      <w:szCs w:val="26"/>
      <w:lang w:eastAsia="en-US" w:bidi="en-US"/>
    </w:rPr>
  </w:style>
  <w:style w:type="character" w:customStyle="1" w:styleId="20">
    <w:name w:val="Заголовок 2 Знак"/>
    <w:basedOn w:val="a1"/>
    <w:link w:val="2"/>
    <w:rsid w:val="000F6FDD"/>
    <w:rPr>
      <w:rFonts w:ascii="Times New Roman" w:eastAsia="Times New Roman" w:hAnsi="Times New Roman" w:cs="Times New Roman"/>
      <w:b/>
      <w:bCs/>
      <w:iCs/>
      <w:color w:val="000000"/>
      <w:kern w:val="1"/>
      <w:sz w:val="26"/>
      <w:lang w:val="en-US" w:eastAsia="en-US" w:bidi="en-US"/>
    </w:rPr>
  </w:style>
  <w:style w:type="character" w:customStyle="1" w:styleId="30">
    <w:name w:val="Заголовок 3 Знак"/>
    <w:basedOn w:val="a1"/>
    <w:link w:val="3"/>
    <w:rsid w:val="000F6FDD"/>
    <w:rPr>
      <w:rFonts w:ascii="Times New Roman" w:eastAsia="Times New Roman" w:hAnsi="Times New Roman" w:cs="Times New Roman"/>
      <w:b/>
      <w:bCs/>
      <w:color w:val="000000"/>
      <w:kern w:val="1"/>
      <w:sz w:val="26"/>
      <w:lang w:eastAsia="en-US" w:bidi="en-US"/>
    </w:rPr>
  </w:style>
  <w:style w:type="character" w:customStyle="1" w:styleId="40">
    <w:name w:val="Заголовок 4 Знак"/>
    <w:basedOn w:val="a1"/>
    <w:link w:val="4"/>
    <w:uiPriority w:val="9"/>
    <w:semiHidden/>
    <w:rsid w:val="000F6FDD"/>
    <w:rPr>
      <w:rFonts w:asciiTheme="majorHAnsi" w:eastAsiaTheme="majorEastAsia" w:hAnsiTheme="majorHAnsi" w:cstheme="majorBidi"/>
      <w:b/>
      <w:bCs/>
      <w:i/>
      <w:iCs/>
      <w:color w:val="4F81BD" w:themeColor="accent1"/>
    </w:rPr>
  </w:style>
  <w:style w:type="paragraph" w:customStyle="1" w:styleId="af1">
    <w:name w:val="Нормальный (таблица)"/>
    <w:basedOn w:val="a0"/>
    <w:uiPriority w:val="99"/>
    <w:qFormat/>
    <w:rsid w:val="009B6389"/>
    <w:pPr>
      <w:suppressAutoHyphens w:val="0"/>
      <w:autoSpaceDN/>
      <w:jc w:val="both"/>
      <w:textAlignment w:val="auto"/>
    </w:pPr>
    <w:rPr>
      <w:rFonts w:ascii="Times New Roman" w:eastAsia="Times New Roman" w:hAnsi="Times New Roman" w:cs="Times New Roman"/>
      <w:kern w:val="0"/>
      <w:sz w:val="24"/>
    </w:rPr>
  </w:style>
  <w:style w:type="paragraph" w:styleId="af2">
    <w:name w:val="Normal (Web)"/>
    <w:basedOn w:val="a0"/>
    <w:rsid w:val="004C4212"/>
    <w:pPr>
      <w:widowControl/>
      <w:suppressAutoHyphens w:val="0"/>
      <w:autoSpaceDN/>
      <w:spacing w:before="100" w:beforeAutospacing="1" w:after="119"/>
      <w:textAlignment w:val="auto"/>
    </w:pPr>
    <w:rPr>
      <w:rFonts w:ascii="Times New Roman" w:eastAsia="Times New Roman" w:hAnsi="Times New Roman" w:cs="Times New Roman"/>
      <w:kern w:val="0"/>
      <w:sz w:val="24"/>
    </w:rPr>
  </w:style>
  <w:style w:type="paragraph" w:styleId="af3">
    <w:name w:val="No Spacing"/>
    <w:qFormat/>
    <w:rsid w:val="004C4212"/>
    <w:pPr>
      <w:widowControl/>
      <w:suppressAutoHyphens w:val="0"/>
      <w:autoSpaceDN/>
      <w:textAlignment w:val="auto"/>
    </w:pPr>
    <w:rPr>
      <w:rFonts w:ascii="Times New Roman" w:eastAsia="Times New Roman" w:hAnsi="Times New Roman" w:cs="Times New Roman"/>
      <w:kern w:val="0"/>
      <w:sz w:val="24"/>
    </w:rPr>
  </w:style>
  <w:style w:type="character" w:styleId="af4">
    <w:name w:val="Hyperlink"/>
    <w:basedOn w:val="a1"/>
    <w:uiPriority w:val="99"/>
    <w:unhideWhenUsed/>
    <w:rsid w:val="004C4212"/>
    <w:rPr>
      <w:color w:val="0000FF"/>
      <w:u w:val="single"/>
    </w:rPr>
  </w:style>
  <w:style w:type="paragraph" w:styleId="af5">
    <w:name w:val="Balloon Text"/>
    <w:basedOn w:val="a0"/>
    <w:link w:val="af6"/>
    <w:uiPriority w:val="99"/>
    <w:semiHidden/>
    <w:unhideWhenUsed/>
    <w:rsid w:val="001B3CF5"/>
    <w:rPr>
      <w:rFonts w:ascii="Tahoma" w:hAnsi="Tahoma"/>
      <w:sz w:val="16"/>
      <w:szCs w:val="16"/>
    </w:rPr>
  </w:style>
  <w:style w:type="character" w:customStyle="1" w:styleId="af6">
    <w:name w:val="Текст выноски Знак"/>
    <w:basedOn w:val="a1"/>
    <w:link w:val="af5"/>
    <w:uiPriority w:val="99"/>
    <w:semiHidden/>
    <w:rsid w:val="001B3CF5"/>
    <w:rPr>
      <w:rFonts w:ascii="Tahoma" w:hAnsi="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33</Pages>
  <Words>12535</Words>
  <Characters>71450</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Sedinkina</dc:creator>
  <cp:lastModifiedBy>Admin</cp:lastModifiedBy>
  <cp:revision>6</cp:revision>
  <cp:lastPrinted>2016-12-12T09:54:00Z</cp:lastPrinted>
  <dcterms:created xsi:type="dcterms:W3CDTF">2016-11-28T10:31:00Z</dcterms:created>
  <dcterms:modified xsi:type="dcterms:W3CDTF">2016-12-12T10:57:00Z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