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1F" w:rsidRDefault="00101B1F" w:rsidP="006A79A7">
      <w:pPr>
        <w:widowControl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ПРОЕКТ</w:t>
      </w: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Местные нормативы</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градостроительного проектирования </w:t>
      </w:r>
      <w:r>
        <w:rPr>
          <w:rFonts w:ascii="Times New Roman" w:hAnsi="Times New Roman"/>
          <w:sz w:val="20"/>
          <w:szCs w:val="20"/>
          <w:lang w:eastAsia="ru-RU"/>
        </w:rPr>
        <w:t>Прошкинского сельсовета</w:t>
      </w:r>
    </w:p>
    <w:p w:rsidR="00101B1F" w:rsidRPr="00537EC8" w:rsidRDefault="00101B1F" w:rsidP="0041621D">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Шумихинского района Курганской области</w:t>
      </w: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Default="00101B1F" w:rsidP="0041621D">
      <w:pPr>
        <w:widowControl w:val="0"/>
        <w:spacing w:after="0" w:line="240" w:lineRule="auto"/>
        <w:rPr>
          <w:rFonts w:ascii="Times New Roman" w:hAnsi="Times New Roman"/>
          <w:sz w:val="20"/>
          <w:szCs w:val="20"/>
          <w:lang w:eastAsia="ru-RU"/>
        </w:rPr>
      </w:pPr>
    </w:p>
    <w:p w:rsidR="00101B1F"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bookmarkStart w:id="0" w:name="_GoBack"/>
      <w:bookmarkEnd w:id="0"/>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pStyle w:val="Heading1"/>
        <w:spacing w:before="0" w:line="200" w:lineRule="atLeast"/>
        <w:jc w:val="left"/>
        <w:rPr>
          <w:sz w:val="20"/>
          <w:szCs w:val="20"/>
        </w:rPr>
      </w:pPr>
    </w:p>
    <w:p w:rsidR="00101B1F" w:rsidRPr="00537EC8" w:rsidRDefault="00101B1F" w:rsidP="0041621D">
      <w:pPr>
        <w:pStyle w:val="Heading1"/>
        <w:spacing w:before="0" w:line="200" w:lineRule="atLeast"/>
        <w:ind w:firstLine="567"/>
        <w:rPr>
          <w:sz w:val="20"/>
          <w:szCs w:val="20"/>
        </w:rPr>
      </w:pPr>
      <w:r w:rsidRPr="00537EC8">
        <w:rPr>
          <w:sz w:val="20"/>
          <w:szCs w:val="20"/>
        </w:rPr>
        <w:t>I. Введение</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Настоящие «Местные нормативы градостроительного проектирования</w:t>
      </w:r>
      <w:r>
        <w:rPr>
          <w:rFonts w:ascii="Times New Roman" w:hAnsi="Times New Roman"/>
          <w:sz w:val="20"/>
          <w:szCs w:val="20"/>
          <w:lang w:eastAsia="ru-RU"/>
        </w:rPr>
        <w:t xml:space="preserve"> Прошкинского сельсовета</w:t>
      </w:r>
      <w:r w:rsidRPr="00537EC8">
        <w:rPr>
          <w:rFonts w:ascii="Times New Roman" w:hAnsi="Times New Roman"/>
          <w:sz w:val="20"/>
          <w:szCs w:val="20"/>
          <w:lang w:eastAsia="ru-RU"/>
        </w:rPr>
        <w:t xml:space="preserve"> </w:t>
      </w:r>
      <w:r>
        <w:rPr>
          <w:rFonts w:ascii="Times New Roman" w:hAnsi="Times New Roman"/>
          <w:sz w:val="20"/>
          <w:szCs w:val="20"/>
          <w:lang w:eastAsia="ru-RU"/>
        </w:rPr>
        <w:t>Шумихинского района Курганской области</w:t>
      </w:r>
      <w:r w:rsidRPr="00537EC8">
        <w:rPr>
          <w:rFonts w:ascii="Times New Roman" w:hAnsi="Times New Roman"/>
          <w:sz w:val="20"/>
          <w:szCs w:val="20"/>
          <w:lang w:eastAsia="ru-RU"/>
        </w:rPr>
        <w:t xml:space="preserve">» </w:t>
      </w:r>
      <w:r w:rsidRPr="00537EC8">
        <w:rPr>
          <w:rFonts w:ascii="Times New Roman" w:hAnsi="Times New Roman"/>
          <w:color w:val="984806"/>
          <w:sz w:val="20"/>
          <w:szCs w:val="20"/>
          <w:lang w:eastAsia="ru-RU"/>
        </w:rPr>
        <w:t>(далее именуются - Нормативы)</w:t>
      </w:r>
      <w:r w:rsidRPr="00537EC8">
        <w:rPr>
          <w:rFonts w:ascii="Times New Roman" w:hAnsi="Times New Roman"/>
          <w:sz w:val="20"/>
          <w:szCs w:val="20"/>
          <w:lang w:eastAsia="ru-RU"/>
        </w:rPr>
        <w:t xml:space="preserve"> разработаны в соответствии с законодательством Российской Федерации и</w:t>
      </w:r>
      <w:r>
        <w:rPr>
          <w:rFonts w:ascii="Times New Roman" w:hAnsi="Times New Roman"/>
          <w:sz w:val="20"/>
          <w:szCs w:val="20"/>
          <w:lang w:eastAsia="ru-RU"/>
        </w:rPr>
        <w:t xml:space="preserve"> Курганской области</w:t>
      </w:r>
      <w:r w:rsidRPr="00537EC8">
        <w:rPr>
          <w:rFonts w:ascii="Times New Roman" w:hAnsi="Times New Roman"/>
          <w:sz w:val="20"/>
          <w:szCs w:val="20"/>
          <w:lang w:eastAsia="ru-RU"/>
        </w:rPr>
        <w:t>.</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Настоящие Нормативы обязательны для всех субъектов градостроительной деятельности, осуществляющих свою деятельность на территории </w:t>
      </w:r>
      <w:r>
        <w:rPr>
          <w:rFonts w:ascii="Times New Roman" w:hAnsi="Times New Roman"/>
          <w:sz w:val="20"/>
          <w:szCs w:val="20"/>
          <w:lang w:eastAsia="ru-RU"/>
        </w:rPr>
        <w:t>Шумихинского района Курганской области</w:t>
      </w:r>
      <w:r w:rsidRPr="00537EC8">
        <w:rPr>
          <w:rFonts w:ascii="Times New Roman" w:hAnsi="Times New Roman"/>
          <w:sz w:val="20"/>
          <w:szCs w:val="20"/>
          <w:lang w:eastAsia="ru-RU"/>
        </w:rPr>
        <w:t>, независимо от их организационно-правовой формы.</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Расчетные показатели обеспечения благоприятных условий жизнедеятельности человека, принятые на муниципальном уровне, не могут быть ниже, чем расчетные показатели обеспечения благоприятных условий жизнедеятельности человека, содержащиеся в настоящих Нормативах.</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Внесение изменений в Нормативы осуществляется в соответствии федеральным законодательством и законодательством</w:t>
      </w:r>
      <w:r>
        <w:rPr>
          <w:rFonts w:ascii="Times New Roman" w:hAnsi="Times New Roman"/>
          <w:sz w:val="20"/>
          <w:szCs w:val="20"/>
          <w:lang w:eastAsia="ru-RU"/>
        </w:rPr>
        <w:t xml:space="preserve"> Курганской области</w:t>
      </w:r>
      <w:r w:rsidRPr="00537EC8">
        <w:rPr>
          <w:rFonts w:ascii="Times New Roman" w:hAnsi="Times New Roman"/>
          <w:sz w:val="20"/>
          <w:szCs w:val="20"/>
          <w:lang w:eastAsia="ru-RU"/>
        </w:rPr>
        <w:t>.</w:t>
      </w:r>
    </w:p>
    <w:p w:rsidR="00101B1F" w:rsidRPr="00537EC8" w:rsidRDefault="00101B1F" w:rsidP="0041621D">
      <w:pPr>
        <w:pStyle w:val="Heading1"/>
        <w:spacing w:before="0" w:line="200" w:lineRule="atLeast"/>
        <w:ind w:firstLine="567"/>
        <w:rPr>
          <w:noProof/>
          <w:sz w:val="20"/>
          <w:szCs w:val="20"/>
        </w:rPr>
      </w:pPr>
      <w:bookmarkStart w:id="1" w:name="_Toc280183910"/>
      <w:r w:rsidRPr="00537EC8">
        <w:rPr>
          <w:noProof/>
          <w:sz w:val="20"/>
          <w:szCs w:val="20"/>
          <w:lang w:val="en-US"/>
        </w:rPr>
        <w:t>II</w:t>
      </w:r>
      <w:r w:rsidRPr="00537EC8">
        <w:rPr>
          <w:noProof/>
          <w:sz w:val="20"/>
          <w:szCs w:val="20"/>
        </w:rPr>
        <w:t xml:space="preserve">. </w:t>
      </w:r>
      <w:bookmarkEnd w:id="1"/>
      <w:r w:rsidRPr="00537EC8">
        <w:rPr>
          <w:noProof/>
          <w:sz w:val="20"/>
          <w:szCs w:val="20"/>
        </w:rPr>
        <w:t>Общие положения</w:t>
      </w:r>
    </w:p>
    <w:p w:rsidR="00101B1F" w:rsidRPr="00537EC8" w:rsidRDefault="00101B1F" w:rsidP="0041621D">
      <w:pPr>
        <w:pStyle w:val="Heading2"/>
        <w:spacing w:before="0" w:line="200" w:lineRule="atLeast"/>
        <w:ind w:firstLine="567"/>
        <w:rPr>
          <w:sz w:val="20"/>
          <w:szCs w:val="20"/>
        </w:rPr>
      </w:pPr>
      <w:bookmarkStart w:id="2" w:name="_Toc280183911"/>
      <w:r w:rsidRPr="00537EC8">
        <w:rPr>
          <w:sz w:val="20"/>
          <w:szCs w:val="20"/>
        </w:rPr>
        <w:t>Назначение и область применения</w:t>
      </w:r>
      <w:bookmarkEnd w:id="2"/>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1. Настоящие нормативы разработаны в целях обеспечения устойчивого развития </w:t>
      </w:r>
      <w:r>
        <w:rPr>
          <w:rFonts w:ascii="Times New Roman" w:hAnsi="Times New Roman"/>
          <w:sz w:val="20"/>
          <w:szCs w:val="20"/>
          <w:lang w:eastAsia="ru-RU"/>
        </w:rPr>
        <w:t>Прошкинского сельсовета Шумихинского района Курганской области</w:t>
      </w:r>
      <w:r w:rsidRPr="00537EC8">
        <w:rPr>
          <w:rFonts w:ascii="Times New Roman" w:hAnsi="Times New Roman"/>
          <w:sz w:val="20"/>
          <w:szCs w:val="20"/>
          <w:lang w:eastAsia="ru-RU"/>
        </w:rPr>
        <w:t xml:space="preserve"> и распространяются на планировку, застройку и реконструкцию территории </w:t>
      </w:r>
      <w:r>
        <w:rPr>
          <w:rFonts w:ascii="Times New Roman" w:hAnsi="Times New Roman"/>
          <w:sz w:val="20"/>
          <w:szCs w:val="20"/>
          <w:lang w:eastAsia="ru-RU"/>
        </w:rPr>
        <w:t>Прошкинского сельсовета Шумихинского района Курганской области</w:t>
      </w:r>
      <w:r w:rsidRPr="00537EC8">
        <w:rPr>
          <w:rFonts w:ascii="Times New Roman" w:hAnsi="Times New Roman"/>
          <w:sz w:val="20"/>
          <w:szCs w:val="20"/>
          <w:lang w:eastAsia="ru-RU"/>
        </w:rPr>
        <w:t xml:space="preserve"> в пределах его границ.</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Настоящие нормативы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государственной власти, органами местного самоуправления, должностными лицами, осуществляющими контроль за градостроительной (строительной) деятельностью на территории </w:t>
      </w:r>
      <w:r>
        <w:rPr>
          <w:rFonts w:ascii="Times New Roman" w:hAnsi="Times New Roman"/>
          <w:sz w:val="20"/>
          <w:szCs w:val="20"/>
          <w:lang w:eastAsia="ru-RU"/>
        </w:rPr>
        <w:t>Шумихинского района Курганской области</w:t>
      </w:r>
      <w:r w:rsidRPr="00537EC8">
        <w:rPr>
          <w:rFonts w:ascii="Times New Roman" w:hAnsi="Times New Roman"/>
          <w:sz w:val="20"/>
          <w:szCs w:val="20"/>
          <w:lang w:eastAsia="ru-RU"/>
        </w:rPr>
        <w:t>,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pacing w:val="-2"/>
          <w:sz w:val="20"/>
          <w:szCs w:val="20"/>
          <w:lang w:eastAsia="ru-RU"/>
        </w:rPr>
        <w:t xml:space="preserve">2. </w:t>
      </w:r>
      <w:r w:rsidRPr="00537EC8">
        <w:rPr>
          <w:rFonts w:ascii="Times New Roman" w:hAnsi="Times New Roman"/>
          <w:sz w:val="20"/>
          <w:szCs w:val="20"/>
          <w:lang w:eastAsia="ru-RU"/>
        </w:rPr>
        <w:t>Местные нормативы градостроительного проектирования</w:t>
      </w:r>
      <w:r>
        <w:rPr>
          <w:rFonts w:ascii="Times New Roman" w:hAnsi="Times New Roman"/>
          <w:sz w:val="20"/>
          <w:szCs w:val="20"/>
          <w:lang w:eastAsia="ru-RU"/>
        </w:rPr>
        <w:t xml:space="preserve"> Прошкинского сельсовета</w:t>
      </w:r>
      <w:r w:rsidRPr="00537EC8">
        <w:rPr>
          <w:rFonts w:ascii="Times New Roman" w:hAnsi="Times New Roman"/>
          <w:sz w:val="20"/>
          <w:szCs w:val="20"/>
          <w:lang w:eastAsia="ru-RU"/>
        </w:rPr>
        <w:t xml:space="preserve"> </w:t>
      </w:r>
      <w:r>
        <w:rPr>
          <w:rFonts w:ascii="Times New Roman" w:hAnsi="Times New Roman"/>
          <w:sz w:val="20"/>
          <w:szCs w:val="20"/>
          <w:lang w:eastAsia="ru-RU"/>
        </w:rPr>
        <w:t>Шумихинского района Курганской области</w:t>
      </w:r>
      <w:r w:rsidRPr="00537EC8">
        <w:rPr>
          <w:rFonts w:ascii="Times New Roman" w:hAnsi="Times New Roman"/>
          <w:sz w:val="20"/>
          <w:szCs w:val="20"/>
          <w:lang w:eastAsia="ru-RU"/>
        </w:rPr>
        <w:t xml:space="preserve">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 Параметры застройки территории, принятые в утвержденных документах территориального планирования и градостроительного зонирования</w:t>
      </w:r>
      <w:r>
        <w:rPr>
          <w:rFonts w:ascii="Times New Roman" w:hAnsi="Times New Roman"/>
          <w:sz w:val="20"/>
          <w:szCs w:val="20"/>
          <w:lang w:eastAsia="ru-RU"/>
        </w:rPr>
        <w:t xml:space="preserve"> Прошкинского сельсовета Шумихинского района Курганской области</w:t>
      </w:r>
      <w:r w:rsidRPr="00537EC8">
        <w:rPr>
          <w:rFonts w:ascii="Times New Roman" w:hAnsi="Times New Roman"/>
          <w:sz w:val="20"/>
          <w:szCs w:val="20"/>
          <w:lang w:eastAsia="ru-RU"/>
        </w:rPr>
        <w:t xml:space="preserve"> являются нормами градостроительного проектирования для данной территории.</w:t>
      </w:r>
      <w:bookmarkStart w:id="3" w:name="_Toc280183912"/>
    </w:p>
    <w:p w:rsidR="00101B1F" w:rsidRPr="00537EC8" w:rsidRDefault="00101B1F" w:rsidP="0041621D">
      <w:pPr>
        <w:pStyle w:val="Heading2"/>
        <w:spacing w:before="0" w:line="200" w:lineRule="atLeast"/>
        <w:ind w:firstLine="567"/>
        <w:rPr>
          <w:b w:val="0"/>
          <w:sz w:val="20"/>
          <w:szCs w:val="20"/>
        </w:rPr>
      </w:pPr>
      <w:r w:rsidRPr="00537EC8">
        <w:rPr>
          <w:b w:val="0"/>
          <w:sz w:val="20"/>
          <w:szCs w:val="20"/>
        </w:rPr>
        <w:t>Термины и определения</w:t>
      </w:r>
      <w:bookmarkEnd w:id="3"/>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4. Основные термины и определения, используемые в настоящих нормативах, приведены в приложении 1 настоящих Нормативов.</w:t>
      </w:r>
    </w:p>
    <w:p w:rsidR="00101B1F" w:rsidRPr="00537EC8" w:rsidRDefault="00101B1F" w:rsidP="0041621D">
      <w:pPr>
        <w:pStyle w:val="Heading2"/>
        <w:spacing w:before="0" w:line="200" w:lineRule="atLeast"/>
        <w:ind w:firstLine="567"/>
        <w:rPr>
          <w:sz w:val="20"/>
          <w:szCs w:val="20"/>
        </w:rPr>
      </w:pPr>
      <w:bookmarkStart w:id="4" w:name="_Toc280183913"/>
      <w:r w:rsidRPr="00537EC8">
        <w:rPr>
          <w:sz w:val="20"/>
          <w:szCs w:val="20"/>
        </w:rPr>
        <w:t>Нормативные ссылки</w:t>
      </w:r>
      <w:bookmarkEnd w:id="4"/>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5. Перечень законодательных и нормативных документов Российской Федерации, нормативных правовых актов</w:t>
      </w:r>
      <w:r>
        <w:rPr>
          <w:rFonts w:ascii="Times New Roman" w:hAnsi="Times New Roman"/>
          <w:sz w:val="20"/>
          <w:szCs w:val="20"/>
          <w:lang w:eastAsia="ru-RU"/>
        </w:rPr>
        <w:t xml:space="preserve"> Прошкинского сельсовета</w:t>
      </w:r>
      <w:r w:rsidRPr="00537EC8">
        <w:rPr>
          <w:rFonts w:ascii="Times New Roman" w:hAnsi="Times New Roman"/>
          <w:sz w:val="20"/>
          <w:szCs w:val="20"/>
          <w:lang w:eastAsia="ru-RU"/>
        </w:rPr>
        <w:t xml:space="preserve"> </w:t>
      </w:r>
      <w:r>
        <w:rPr>
          <w:rFonts w:ascii="Times New Roman" w:hAnsi="Times New Roman"/>
          <w:sz w:val="20"/>
          <w:szCs w:val="20"/>
          <w:lang w:eastAsia="ru-RU"/>
        </w:rPr>
        <w:t>Шумихинского района Курганской области</w:t>
      </w:r>
      <w:r w:rsidRPr="00537EC8">
        <w:rPr>
          <w:rFonts w:ascii="Times New Roman" w:hAnsi="Times New Roman"/>
          <w:sz w:val="20"/>
          <w:szCs w:val="20"/>
          <w:lang w:eastAsia="ru-RU"/>
        </w:rPr>
        <w:t>, используемых при разработке нормативов, приведен в приложении 2 настоящих Нормативов.</w:t>
      </w:r>
    </w:p>
    <w:p w:rsidR="00101B1F" w:rsidRPr="00537EC8" w:rsidRDefault="00101B1F" w:rsidP="0041621D">
      <w:pPr>
        <w:pStyle w:val="Heading2"/>
        <w:spacing w:before="0" w:line="200" w:lineRule="atLeast"/>
        <w:ind w:firstLine="567"/>
        <w:rPr>
          <w:sz w:val="20"/>
          <w:szCs w:val="20"/>
        </w:rPr>
      </w:pPr>
      <w:bookmarkStart w:id="5" w:name="_Toc280183914"/>
      <w:r w:rsidRPr="00537EC8">
        <w:rPr>
          <w:sz w:val="20"/>
          <w:szCs w:val="20"/>
        </w:rPr>
        <w:t xml:space="preserve">Административно-территориальное устройство, общая организация и зонирование территории </w:t>
      </w:r>
      <w:r>
        <w:rPr>
          <w:sz w:val="20"/>
          <w:szCs w:val="20"/>
        </w:rPr>
        <w:t>Прошкинского сельсовета Шумихинского района Курганской области</w:t>
      </w:r>
      <w:bookmarkEnd w:id="5"/>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 Территория</w:t>
      </w:r>
      <w:r>
        <w:rPr>
          <w:rFonts w:ascii="Times New Roman" w:hAnsi="Times New Roman"/>
          <w:sz w:val="20"/>
          <w:szCs w:val="20"/>
          <w:lang w:eastAsia="ru-RU"/>
        </w:rPr>
        <w:t xml:space="preserve"> Прошкинского сельсовета</w:t>
      </w:r>
      <w:r w:rsidRPr="00537EC8">
        <w:rPr>
          <w:rFonts w:ascii="Times New Roman" w:hAnsi="Times New Roman"/>
          <w:sz w:val="20"/>
          <w:szCs w:val="20"/>
          <w:lang w:eastAsia="ru-RU"/>
        </w:rPr>
        <w:t xml:space="preserve"> </w:t>
      </w:r>
      <w:r>
        <w:rPr>
          <w:rFonts w:ascii="Times New Roman" w:hAnsi="Times New Roman"/>
          <w:sz w:val="20"/>
          <w:szCs w:val="20"/>
          <w:lang w:eastAsia="ru-RU"/>
        </w:rPr>
        <w:t>Шумихинского района Курганской области</w:t>
      </w:r>
      <w:r w:rsidRPr="00537EC8">
        <w:rPr>
          <w:rFonts w:ascii="Times New Roman" w:hAnsi="Times New Roman"/>
          <w:sz w:val="20"/>
          <w:szCs w:val="20"/>
          <w:lang w:eastAsia="ru-RU"/>
        </w:rPr>
        <w:t xml:space="preserve"> общей площадью 5076 кв. километров.</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pacing w:val="-2"/>
          <w:sz w:val="20"/>
          <w:szCs w:val="20"/>
          <w:lang w:eastAsia="ru-RU"/>
        </w:rPr>
        <w:t xml:space="preserve">7. При определении перспектив развития </w:t>
      </w:r>
      <w:r>
        <w:rPr>
          <w:rFonts w:ascii="Times New Roman" w:hAnsi="Times New Roman"/>
          <w:spacing w:val="-2"/>
          <w:sz w:val="20"/>
          <w:szCs w:val="20"/>
          <w:lang w:eastAsia="ru-RU"/>
        </w:rPr>
        <w:t xml:space="preserve">Прошкинского сельсовета </w:t>
      </w:r>
      <w:r>
        <w:rPr>
          <w:rFonts w:ascii="Times New Roman" w:hAnsi="Times New Roman"/>
          <w:sz w:val="20"/>
          <w:szCs w:val="20"/>
          <w:lang w:eastAsia="ru-RU"/>
        </w:rPr>
        <w:t>Шумихинского района Курганской области</w:t>
      </w:r>
      <w:r w:rsidRPr="00537EC8">
        <w:rPr>
          <w:rFonts w:ascii="Times New Roman" w:hAnsi="Times New Roman"/>
          <w:sz w:val="20"/>
          <w:szCs w:val="20"/>
          <w:lang w:eastAsia="ru-RU"/>
        </w:rPr>
        <w:t xml:space="preserve"> необходимо учитывать: численность населения на расчетный срок;</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        местоположение поселения в системе расселения</w:t>
      </w:r>
      <w:r>
        <w:rPr>
          <w:rFonts w:ascii="Times New Roman" w:hAnsi="Times New Roman"/>
          <w:sz w:val="20"/>
          <w:szCs w:val="20"/>
          <w:lang w:eastAsia="ru-RU"/>
        </w:rPr>
        <w:t xml:space="preserve"> Прошкинского сельсовета</w:t>
      </w:r>
      <w:r w:rsidRPr="00537EC8">
        <w:rPr>
          <w:rFonts w:ascii="Times New Roman" w:hAnsi="Times New Roman"/>
          <w:sz w:val="20"/>
          <w:szCs w:val="20"/>
          <w:lang w:eastAsia="ru-RU"/>
        </w:rPr>
        <w:t>;</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        роль поселения в </w:t>
      </w:r>
      <w:r w:rsidRPr="00537EC8">
        <w:rPr>
          <w:rFonts w:ascii="Times New Roman" w:hAnsi="Times New Roman"/>
          <w:spacing w:val="-2"/>
          <w:sz w:val="20"/>
          <w:szCs w:val="20"/>
          <w:lang w:eastAsia="ru-RU"/>
        </w:rPr>
        <w:t>системе формируемых центров обслуживания населения (</w:t>
      </w:r>
      <w:r w:rsidRPr="00537EC8">
        <w:rPr>
          <w:rFonts w:ascii="Times New Roman" w:hAnsi="Times New Roman"/>
          <w:sz w:val="20"/>
          <w:szCs w:val="20"/>
          <w:lang w:eastAsia="ru-RU"/>
        </w:rPr>
        <w:t>местного уровня);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        историко-культурное значение поселения;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       прогноз социально-экономического развития территории; </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pacing w:val="-2"/>
          <w:sz w:val="20"/>
          <w:szCs w:val="20"/>
          <w:lang w:eastAsia="ru-RU"/>
        </w:rPr>
        <w:t xml:space="preserve">       санитарно-эпидемиологическую и экологическую обстановку на планируе</w:t>
      </w:r>
      <w:r w:rsidRPr="00537EC8">
        <w:rPr>
          <w:rFonts w:ascii="Times New Roman" w:hAnsi="Times New Roman"/>
          <w:sz w:val="20"/>
          <w:szCs w:val="20"/>
          <w:lang w:eastAsia="ru-RU"/>
        </w:rPr>
        <w:t>мых к развитию территориях.</w:t>
      </w:r>
    </w:p>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 xml:space="preserve">        8. </w:t>
      </w:r>
      <w:r>
        <w:rPr>
          <w:rFonts w:ascii="Times New Roman" w:hAnsi="Times New Roman"/>
          <w:sz w:val="20"/>
          <w:szCs w:val="20"/>
          <w:lang w:eastAsia="ru-RU"/>
        </w:rPr>
        <w:t>Прошкинский сельсовет</w:t>
      </w:r>
      <w:r w:rsidRPr="00537EC8">
        <w:rPr>
          <w:rFonts w:ascii="Times New Roman" w:hAnsi="Times New Roman"/>
          <w:sz w:val="20"/>
          <w:szCs w:val="20"/>
          <w:lang w:eastAsia="ru-RU"/>
        </w:rPr>
        <w:t xml:space="preserve"> его административный центр в зависимости от проектной численности населения на прогнозируемый период относится в соответствии с таблицей 1.</w:t>
      </w:r>
    </w:p>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Таблица 1</w:t>
      </w:r>
    </w:p>
    <w:tbl>
      <w:tblPr>
        <w:tblW w:w="5046" w:type="pct"/>
        <w:tblInd w:w="-97" w:type="dxa"/>
        <w:tblCellMar>
          <w:left w:w="45" w:type="dxa"/>
          <w:right w:w="45" w:type="dxa"/>
        </w:tblCellMar>
        <w:tblLook w:val="0000"/>
      </w:tblPr>
      <w:tblGrid>
        <w:gridCol w:w="3123"/>
        <w:gridCol w:w="6837"/>
      </w:tblGrid>
      <w:tr w:rsidR="00101B1F" w:rsidRPr="00103180" w:rsidTr="00DA14CD">
        <w:trPr>
          <w:trHeight w:val="500"/>
        </w:trPr>
        <w:tc>
          <w:tcPr>
            <w:tcW w:w="1568" w:type="pct"/>
            <w:vMerge w:val="restart"/>
            <w:tcBorders>
              <w:top w:val="single" w:sz="4" w:space="0" w:color="000000"/>
              <w:left w:val="single" w:sz="4" w:space="0" w:color="000000"/>
              <w:bottom w:val="single" w:sz="4" w:space="0" w:color="000000"/>
            </w:tcBorders>
            <w:vAlign w:val="center"/>
          </w:tcPr>
          <w:p w:rsidR="00101B1F" w:rsidRPr="00537EC8" w:rsidRDefault="00101B1F" w:rsidP="0041621D">
            <w:pPr>
              <w:widowControl w:val="0"/>
              <w:snapToGri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Группы населенных пунктов</w:t>
            </w:r>
          </w:p>
        </w:tc>
        <w:tc>
          <w:tcPr>
            <w:tcW w:w="3432" w:type="pct"/>
            <w:tcBorders>
              <w:top w:val="single" w:sz="4" w:space="0" w:color="000000"/>
              <w:left w:val="single" w:sz="4" w:space="0" w:color="000000"/>
              <w:bottom w:val="single" w:sz="4" w:space="0" w:color="000000"/>
              <w:right w:val="single" w:sz="4" w:space="0" w:color="000000"/>
            </w:tcBorders>
            <w:vAlign w:val="center"/>
          </w:tcPr>
          <w:p w:rsidR="00101B1F" w:rsidRPr="00537EC8" w:rsidRDefault="00101B1F" w:rsidP="0041621D">
            <w:pPr>
              <w:widowControl w:val="0"/>
              <w:snapToGri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Население (тыс. человек)</w:t>
            </w:r>
          </w:p>
        </w:tc>
      </w:tr>
      <w:tr w:rsidR="00101B1F" w:rsidRPr="00103180" w:rsidTr="00537EC8">
        <w:tc>
          <w:tcPr>
            <w:tcW w:w="1568" w:type="pct"/>
            <w:vMerge/>
            <w:tcBorders>
              <w:top w:val="single" w:sz="4" w:space="0" w:color="000000"/>
              <w:left w:val="single" w:sz="4" w:space="0" w:color="000000"/>
              <w:bottom w:val="single" w:sz="4" w:space="0" w:color="000000"/>
            </w:tcBorders>
            <w:vAlign w:val="center"/>
          </w:tcPr>
          <w:p w:rsidR="00101B1F" w:rsidRPr="00537EC8" w:rsidRDefault="00101B1F" w:rsidP="0041621D">
            <w:pPr>
              <w:widowControl w:val="0"/>
              <w:spacing w:after="0" w:line="200" w:lineRule="atLeast"/>
              <w:rPr>
                <w:rFonts w:ascii="Times New Roman" w:hAnsi="Times New Roman"/>
                <w:sz w:val="20"/>
                <w:szCs w:val="20"/>
                <w:lang w:eastAsia="ru-RU"/>
              </w:rPr>
            </w:pPr>
          </w:p>
        </w:tc>
        <w:tc>
          <w:tcPr>
            <w:tcW w:w="3432" w:type="pct"/>
            <w:tcBorders>
              <w:top w:val="single" w:sz="4" w:space="0" w:color="000000"/>
              <w:left w:val="single" w:sz="4" w:space="0" w:color="000000"/>
              <w:bottom w:val="single" w:sz="4" w:space="0" w:color="000000"/>
              <w:right w:val="single" w:sz="4" w:space="0" w:color="000000"/>
            </w:tcBorders>
            <w:vAlign w:val="center"/>
          </w:tcPr>
          <w:p w:rsidR="00101B1F" w:rsidRPr="00537EC8" w:rsidRDefault="00101B1F" w:rsidP="0041621D">
            <w:pPr>
              <w:widowControl w:val="0"/>
              <w:snapToGri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сельские населенные</w:t>
            </w:r>
          </w:p>
          <w:p w:rsidR="00101B1F" w:rsidRPr="00537EC8" w:rsidRDefault="00101B1F" w:rsidP="0041621D">
            <w:pPr>
              <w:widowControl w:val="0"/>
              <w:snapToGri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пункты</w:t>
            </w:r>
          </w:p>
        </w:tc>
      </w:tr>
      <w:tr w:rsidR="00101B1F" w:rsidRPr="00103180" w:rsidTr="00537EC8">
        <w:tc>
          <w:tcPr>
            <w:tcW w:w="1568" w:type="pct"/>
            <w:tcBorders>
              <w:top w:val="single" w:sz="4" w:space="0" w:color="000000"/>
              <w:left w:val="single" w:sz="4" w:space="0" w:color="000000"/>
              <w:bottom w:val="single" w:sz="4" w:space="0" w:color="000000"/>
            </w:tcBorders>
            <w:vAlign w:val="center"/>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 xml:space="preserve">   Крупные</w:t>
            </w:r>
          </w:p>
        </w:tc>
        <w:tc>
          <w:tcPr>
            <w:tcW w:w="3432" w:type="pct"/>
            <w:tcBorders>
              <w:top w:val="single" w:sz="4" w:space="0" w:color="000000"/>
              <w:left w:val="single" w:sz="4" w:space="0" w:color="000000"/>
              <w:bottom w:val="single" w:sz="4" w:space="0" w:color="000000"/>
              <w:right w:val="single" w:sz="4" w:space="0" w:color="000000"/>
            </w:tcBorders>
            <w:vAlign w:val="center"/>
          </w:tcPr>
          <w:p w:rsidR="00101B1F" w:rsidRPr="00537EC8" w:rsidRDefault="00101B1F" w:rsidP="0041621D">
            <w:pPr>
              <w:widowControl w:val="0"/>
              <w:snapToGri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свыше 3 до 5</w:t>
            </w:r>
          </w:p>
        </w:tc>
      </w:tr>
      <w:tr w:rsidR="00101B1F" w:rsidRPr="00103180" w:rsidTr="00537EC8">
        <w:trPr>
          <w:trHeight w:val="227"/>
        </w:trPr>
        <w:tc>
          <w:tcPr>
            <w:tcW w:w="1568" w:type="pct"/>
            <w:tcBorders>
              <w:left w:val="single" w:sz="4" w:space="0" w:color="000000"/>
              <w:bottom w:val="single" w:sz="4" w:space="0" w:color="000000"/>
            </w:tcBorders>
            <w:vAlign w:val="center"/>
          </w:tcPr>
          <w:p w:rsidR="00101B1F" w:rsidRPr="00537EC8" w:rsidRDefault="00101B1F" w:rsidP="0041621D">
            <w:pPr>
              <w:widowControl w:val="0"/>
              <w:snapToGri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 xml:space="preserve">   Большие</w:t>
            </w:r>
          </w:p>
        </w:tc>
        <w:tc>
          <w:tcPr>
            <w:tcW w:w="3432" w:type="pct"/>
            <w:tcBorders>
              <w:left w:val="single" w:sz="4" w:space="0" w:color="000000"/>
              <w:bottom w:val="single" w:sz="4" w:space="0" w:color="000000"/>
              <w:right w:val="single" w:sz="4" w:space="0" w:color="000000"/>
            </w:tcBorders>
            <w:vAlign w:val="center"/>
          </w:tcPr>
          <w:p w:rsidR="00101B1F" w:rsidRPr="00537EC8" w:rsidRDefault="00101B1F" w:rsidP="0041621D">
            <w:pPr>
              <w:widowControl w:val="0"/>
              <w:snapToGri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свыше 1 до 3</w:t>
            </w:r>
          </w:p>
        </w:tc>
      </w:tr>
      <w:tr w:rsidR="00101B1F" w:rsidRPr="00103180" w:rsidTr="00537EC8">
        <w:trPr>
          <w:trHeight w:val="227"/>
        </w:trPr>
        <w:tc>
          <w:tcPr>
            <w:tcW w:w="1568" w:type="pct"/>
            <w:tcBorders>
              <w:top w:val="single" w:sz="4" w:space="0" w:color="000000"/>
              <w:left w:val="single" w:sz="4" w:space="0" w:color="000000"/>
              <w:bottom w:val="single" w:sz="4" w:space="0" w:color="000000"/>
            </w:tcBorders>
            <w:vAlign w:val="center"/>
          </w:tcPr>
          <w:p w:rsidR="00101B1F" w:rsidRPr="00537EC8" w:rsidRDefault="00101B1F" w:rsidP="0041621D">
            <w:pPr>
              <w:widowControl w:val="0"/>
              <w:snapToGri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 xml:space="preserve">   Средние</w:t>
            </w:r>
          </w:p>
        </w:tc>
        <w:tc>
          <w:tcPr>
            <w:tcW w:w="3432" w:type="pct"/>
            <w:tcBorders>
              <w:top w:val="single" w:sz="4" w:space="0" w:color="000000"/>
              <w:left w:val="single" w:sz="4" w:space="0" w:color="000000"/>
              <w:bottom w:val="single" w:sz="4" w:space="0" w:color="000000"/>
              <w:right w:val="single" w:sz="4" w:space="0" w:color="000000"/>
            </w:tcBorders>
            <w:vAlign w:val="center"/>
          </w:tcPr>
          <w:p w:rsidR="00101B1F" w:rsidRPr="00537EC8" w:rsidRDefault="00101B1F" w:rsidP="0041621D">
            <w:pPr>
              <w:widowControl w:val="0"/>
              <w:snapToGri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свыше 0,2 до 1</w:t>
            </w:r>
          </w:p>
        </w:tc>
      </w:tr>
      <w:tr w:rsidR="00101B1F" w:rsidRPr="00103180" w:rsidTr="00537EC8">
        <w:trPr>
          <w:trHeight w:val="227"/>
        </w:trPr>
        <w:tc>
          <w:tcPr>
            <w:tcW w:w="1568" w:type="pct"/>
            <w:vMerge w:val="restart"/>
            <w:tcBorders>
              <w:top w:val="single" w:sz="4" w:space="0" w:color="000000"/>
              <w:left w:val="single" w:sz="4" w:space="0" w:color="000000"/>
              <w:bottom w:val="single" w:sz="4" w:space="0" w:color="000000"/>
            </w:tcBorders>
            <w:vAlign w:val="center"/>
          </w:tcPr>
          <w:p w:rsidR="00101B1F" w:rsidRPr="00537EC8" w:rsidRDefault="00101B1F" w:rsidP="0041621D">
            <w:pPr>
              <w:widowControl w:val="0"/>
              <w:snapToGri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 xml:space="preserve">   Малые</w:t>
            </w:r>
          </w:p>
        </w:tc>
        <w:tc>
          <w:tcPr>
            <w:tcW w:w="3432" w:type="pct"/>
            <w:tcBorders>
              <w:top w:val="single" w:sz="4" w:space="0" w:color="000000"/>
              <w:left w:val="single" w:sz="4" w:space="0" w:color="000000"/>
              <w:bottom w:val="single" w:sz="4" w:space="0" w:color="000000"/>
              <w:right w:val="single" w:sz="4" w:space="0" w:color="000000"/>
            </w:tcBorders>
            <w:vAlign w:val="center"/>
          </w:tcPr>
          <w:p w:rsidR="00101B1F" w:rsidRPr="00537EC8" w:rsidRDefault="00101B1F" w:rsidP="0041621D">
            <w:pPr>
              <w:widowControl w:val="0"/>
              <w:snapToGri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свыше 0,05 до 0,2</w:t>
            </w:r>
          </w:p>
        </w:tc>
      </w:tr>
      <w:tr w:rsidR="00101B1F" w:rsidRPr="00103180" w:rsidTr="00537EC8">
        <w:trPr>
          <w:trHeight w:val="227"/>
        </w:trPr>
        <w:tc>
          <w:tcPr>
            <w:tcW w:w="1568" w:type="pct"/>
            <w:vMerge/>
            <w:tcBorders>
              <w:top w:val="single" w:sz="4" w:space="0" w:color="000000"/>
              <w:left w:val="single" w:sz="4" w:space="0" w:color="000000"/>
              <w:bottom w:val="single" w:sz="4" w:space="0" w:color="000000"/>
            </w:tcBorders>
            <w:vAlign w:val="center"/>
          </w:tcPr>
          <w:p w:rsidR="00101B1F" w:rsidRPr="00537EC8" w:rsidRDefault="00101B1F" w:rsidP="0041621D">
            <w:pPr>
              <w:widowControl w:val="0"/>
              <w:spacing w:after="0" w:line="200" w:lineRule="atLeast"/>
              <w:rPr>
                <w:rFonts w:ascii="Times New Roman" w:hAnsi="Times New Roman"/>
                <w:sz w:val="20"/>
                <w:szCs w:val="20"/>
                <w:lang w:eastAsia="ru-RU"/>
              </w:rPr>
            </w:pPr>
          </w:p>
        </w:tc>
        <w:tc>
          <w:tcPr>
            <w:tcW w:w="3432" w:type="pct"/>
            <w:tcBorders>
              <w:top w:val="single" w:sz="4" w:space="0" w:color="000000"/>
              <w:left w:val="single" w:sz="4" w:space="0" w:color="000000"/>
              <w:bottom w:val="single" w:sz="4" w:space="0" w:color="000000"/>
              <w:right w:val="single" w:sz="4" w:space="0" w:color="000000"/>
            </w:tcBorders>
            <w:vAlign w:val="center"/>
          </w:tcPr>
          <w:p w:rsidR="00101B1F" w:rsidRPr="00537EC8" w:rsidRDefault="00101B1F" w:rsidP="0041621D">
            <w:pPr>
              <w:widowControl w:val="0"/>
              <w:snapToGri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до 0,05</w:t>
            </w:r>
          </w:p>
        </w:tc>
      </w:tr>
    </w:tbl>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Примечание:</w:t>
      </w:r>
    </w:p>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Сельский населенный пункт – село, поселок, деревня, хутор.</w:t>
      </w:r>
    </w:p>
    <w:p w:rsidR="00101B1F" w:rsidRPr="00537EC8" w:rsidRDefault="00101B1F" w:rsidP="0041621D">
      <w:pPr>
        <w:widowControl w:val="0"/>
        <w:spacing w:after="0" w:line="200" w:lineRule="atLeast"/>
        <w:ind w:firstLine="567"/>
        <w:jc w:val="both"/>
        <w:rPr>
          <w:rFonts w:ascii="Times New Roman" w:hAnsi="Times New Roman"/>
          <w:spacing w:val="-2"/>
          <w:sz w:val="20"/>
          <w:szCs w:val="20"/>
          <w:lang w:eastAsia="ru-RU"/>
        </w:rPr>
      </w:pPr>
    </w:p>
    <w:p w:rsidR="00101B1F" w:rsidRPr="00537EC8" w:rsidRDefault="00101B1F" w:rsidP="0041621D">
      <w:pPr>
        <w:widowControl w:val="0"/>
        <w:spacing w:after="0" w:line="200" w:lineRule="atLeast"/>
        <w:ind w:firstLine="567"/>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9. Историко-культурное значение </w:t>
      </w:r>
      <w:r>
        <w:rPr>
          <w:rFonts w:ascii="Times New Roman" w:hAnsi="Times New Roman"/>
          <w:spacing w:val="-2"/>
          <w:sz w:val="20"/>
          <w:szCs w:val="20"/>
          <w:lang w:eastAsia="ru-RU"/>
        </w:rPr>
        <w:t xml:space="preserve">Прошкинского сельсовета </w:t>
      </w:r>
      <w:r w:rsidRPr="00537EC8">
        <w:rPr>
          <w:rFonts w:ascii="Times New Roman" w:hAnsi="Times New Roman"/>
          <w:spacing w:val="-2"/>
          <w:sz w:val="20"/>
          <w:szCs w:val="20"/>
          <w:lang w:eastAsia="ru-RU"/>
        </w:rPr>
        <w:t>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101B1F" w:rsidRPr="00537EC8" w:rsidRDefault="00101B1F" w:rsidP="0041621D">
      <w:pPr>
        <w:pStyle w:val="Heading1"/>
        <w:spacing w:before="240" w:after="120" w:line="200" w:lineRule="atLeast"/>
        <w:ind w:firstLine="567"/>
        <w:rPr>
          <w:noProof/>
          <w:sz w:val="20"/>
          <w:szCs w:val="20"/>
        </w:rPr>
      </w:pPr>
      <w:bookmarkStart w:id="6" w:name="_Toc213743831"/>
      <w:bookmarkStart w:id="7" w:name="_Ref214955878"/>
      <w:bookmarkStart w:id="8" w:name="_Toc216865014"/>
      <w:r w:rsidRPr="00537EC8">
        <w:rPr>
          <w:noProof/>
          <w:sz w:val="20"/>
          <w:szCs w:val="20"/>
          <w:lang w:val="en-US"/>
        </w:rPr>
        <w:t>II</w:t>
      </w:r>
      <w:r w:rsidRPr="00537EC8">
        <w:rPr>
          <w:noProof/>
          <w:sz w:val="20"/>
          <w:szCs w:val="20"/>
        </w:rPr>
        <w:t xml:space="preserve">. </w:t>
      </w:r>
      <w:bookmarkEnd w:id="6"/>
      <w:bookmarkEnd w:id="7"/>
      <w:bookmarkEnd w:id="8"/>
      <w:r w:rsidRPr="00537EC8">
        <w:rPr>
          <w:noProof/>
          <w:sz w:val="20"/>
          <w:szCs w:val="20"/>
        </w:rPr>
        <w:t>Общие расчетные показатели планировочной организации территории  Брединского муниципального района.</w:t>
      </w:r>
    </w:p>
    <w:p w:rsidR="00101B1F" w:rsidRPr="00537EC8" w:rsidRDefault="00101B1F" w:rsidP="0041621D">
      <w:pPr>
        <w:pStyle w:val="Heading2"/>
        <w:spacing w:before="120" w:after="120" w:line="200" w:lineRule="atLeast"/>
        <w:ind w:firstLine="567"/>
        <w:rPr>
          <w:sz w:val="20"/>
          <w:szCs w:val="20"/>
        </w:rPr>
      </w:pPr>
      <w:r w:rsidRPr="00537EC8">
        <w:rPr>
          <w:sz w:val="20"/>
          <w:szCs w:val="20"/>
        </w:rPr>
        <w:t>Общие требования</w:t>
      </w:r>
    </w:p>
    <w:p w:rsidR="00101B1F" w:rsidRPr="00537EC8" w:rsidRDefault="00101B1F" w:rsidP="0041621D">
      <w:pPr>
        <w:widowControl w:val="0"/>
        <w:autoSpaceDE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10.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определения потребности в селитебных территориях</w:t>
      </w:r>
    </w:p>
    <w:p w:rsidR="00101B1F" w:rsidRPr="00537EC8" w:rsidRDefault="00101B1F" w:rsidP="0041621D">
      <w:pPr>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11. Для предварительного определения потребности в селитебной территории следует принимать укрупненные показатели в расчете на 1000 человек: в поселках и селах при средней этажности жилой застройки до 3 этажей - </w:t>
      </w:r>
      <w:smartTag w:uri="urn:schemas-microsoft-com:office:smarttags" w:element="metricconverter">
        <w:smartTagPr>
          <w:attr w:name="ProductID" w:val="10 гектаров"/>
        </w:smartTagPr>
        <w:r w:rsidRPr="00537EC8">
          <w:rPr>
            <w:rFonts w:ascii="Times New Roman" w:hAnsi="Times New Roman"/>
            <w:sz w:val="20"/>
            <w:szCs w:val="20"/>
            <w:lang w:eastAsia="ru-RU"/>
          </w:rPr>
          <w:t>10 гектаров</w:t>
        </w:r>
      </w:smartTag>
      <w:r w:rsidRPr="00537EC8">
        <w:rPr>
          <w:rFonts w:ascii="Times New Roman" w:hAnsi="Times New Roman"/>
          <w:sz w:val="20"/>
          <w:szCs w:val="20"/>
          <w:lang w:eastAsia="ru-RU"/>
        </w:rPr>
        <w:t xml:space="preserve"> для застройки без земельных участков и </w:t>
      </w:r>
      <w:smartTag w:uri="urn:schemas-microsoft-com:office:smarttags" w:element="metricconverter">
        <w:smartTagPr>
          <w:attr w:name="ProductID" w:val="20 гектаров"/>
        </w:smartTagPr>
        <w:r w:rsidRPr="00537EC8">
          <w:rPr>
            <w:rFonts w:ascii="Times New Roman" w:hAnsi="Times New Roman"/>
            <w:sz w:val="20"/>
            <w:szCs w:val="20"/>
            <w:lang w:eastAsia="ru-RU"/>
          </w:rPr>
          <w:t>20 гектаров</w:t>
        </w:r>
      </w:smartTag>
      <w:r w:rsidRPr="00537EC8">
        <w:rPr>
          <w:rFonts w:ascii="Times New Roman" w:hAnsi="Times New Roman"/>
          <w:sz w:val="20"/>
          <w:szCs w:val="20"/>
          <w:lang w:eastAsia="ru-RU"/>
        </w:rPr>
        <w:t xml:space="preserve"> - для застройки с участками. </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распределения функциональных зон с отображением параметров планируемого развития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12. При планировке и застройке </w:t>
      </w:r>
      <w:r>
        <w:rPr>
          <w:rFonts w:ascii="Times New Roman" w:hAnsi="Times New Roman"/>
          <w:sz w:val="20"/>
          <w:szCs w:val="20"/>
          <w:lang w:eastAsia="ru-RU"/>
        </w:rPr>
        <w:t xml:space="preserve">населенных пунктов Прошкинского сельсовета </w:t>
      </w:r>
      <w:r w:rsidRPr="00537EC8">
        <w:rPr>
          <w:rFonts w:ascii="Times New Roman" w:hAnsi="Times New Roman"/>
          <w:sz w:val="20"/>
          <w:szCs w:val="20"/>
          <w:lang w:eastAsia="ru-RU"/>
        </w:rPr>
        <w:t>необходимо зонировать их территории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С учетом преимущественного функционального использования территорий </w:t>
      </w:r>
      <w:r>
        <w:rPr>
          <w:rFonts w:ascii="Times New Roman" w:hAnsi="Times New Roman"/>
          <w:sz w:val="20"/>
          <w:szCs w:val="20"/>
          <w:lang w:eastAsia="ru-RU"/>
        </w:rPr>
        <w:t xml:space="preserve">населенных пунктов Прошкинского сельсовета </w:t>
      </w:r>
      <w:r w:rsidRPr="00537EC8">
        <w:rPr>
          <w:rFonts w:ascii="Times New Roman" w:hAnsi="Times New Roman"/>
          <w:sz w:val="20"/>
          <w:szCs w:val="20"/>
          <w:lang w:eastAsia="ru-RU"/>
        </w:rPr>
        <w:t>подразделяются на следующие функциональные зоны:</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жилые;</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общественно-деловые;</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производственные;</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инженерной инфраструктуры;</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транспортной инфраструктуры;</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сельскохозяйственного использования;</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рекреационного назначения;</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особо охраняемых территорий;</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специального назначения;</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иные. </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13. В состав жилых зон могут включаться зоны застройки индивидуальными, малоэтажными жилыми домами и жилой застройки иных видов.</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14. В состав общественно-деловых зон могут включаться: </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зоны делового, общественного и коммерческого назначения;</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зоны размещения объектов социального и коммунально-бытового назначения;</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зоны обслуживания объектов, необходимых для осуществления производственной и предпринимательской деятельности;</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общественно-деловые зоны иных видов.</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15. Состав производственных зон, зон инженерной и транспортной инфраструктур могут включаться:</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производственные зоны – зоны размещения производственных объектов с различными нормативами воздействия на окружающую среду;</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101B1F" w:rsidRPr="00537EC8" w:rsidRDefault="00101B1F" w:rsidP="0041621D">
      <w:pPr>
        <w:widowControl w:val="0"/>
        <w:tabs>
          <w:tab w:val="left" w:pos="3024"/>
        </w:tabs>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зона инженерной инфраструктуры – зона размещения сооружений и объектов водоснабжения, канализации, тепло-, газо-, электроснабжения, связи и др.;</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pacing w:val="-2"/>
          <w:sz w:val="20"/>
          <w:szCs w:val="20"/>
          <w:lang w:eastAsia="ru-RU"/>
        </w:rPr>
        <w:t>зона транспортной инфраструктуры – зона размещения сооружений и комму</w:t>
      </w:r>
      <w:r w:rsidRPr="00537EC8">
        <w:rPr>
          <w:rFonts w:ascii="Times New Roman" w:hAnsi="Times New Roman"/>
          <w:sz w:val="20"/>
          <w:szCs w:val="20"/>
          <w:lang w:eastAsia="ru-RU"/>
        </w:rPr>
        <w:t>никаций морского, речного, воздушного, железнодорожного, автомобильного и трубопроводного транспорта.</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16.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17.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18.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19.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101B1F" w:rsidRPr="00537EC8" w:rsidRDefault="00101B1F" w:rsidP="0041621D">
      <w:pPr>
        <w:widowControl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20. Зоны размещения военных объектов предназначены для размещения объектов, в отношении территорий которых устанавливается особый режим.</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21.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537EC8">
        <w:rPr>
          <w:rFonts w:ascii="Times New Roman" w:hAnsi="Times New Roman"/>
          <w:spacing w:val="-2"/>
          <w:sz w:val="20"/>
          <w:szCs w:val="20"/>
          <w:lang w:eastAsia="ru-RU"/>
        </w:rPr>
        <w:t>лесопарковые зоны, зеленые зоны</w:t>
      </w:r>
      <w:r w:rsidRPr="00537EC8">
        <w:rPr>
          <w:rFonts w:ascii="Times New Roman" w:hAnsi="Times New Roman"/>
          <w:sz w:val="20"/>
          <w:szCs w:val="20"/>
          <w:lang w:eastAsia="ru-RU"/>
        </w:rPr>
        <w:t>,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22. Границы территориальных зон устанавливаются при подготовке правил землепользования и застройки с учетом:</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 возможности сочетания в пределах одной зоны различных видов существующего и планируемого использования территории;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 функциональных зон и параметров их планировочного развития, определенных генеральным план</w:t>
      </w:r>
      <w:r>
        <w:rPr>
          <w:rFonts w:ascii="Times New Roman" w:hAnsi="Times New Roman"/>
          <w:sz w:val="20"/>
          <w:szCs w:val="20"/>
          <w:lang w:eastAsia="ru-RU"/>
        </w:rPr>
        <w:t>ом Прошкинского сельсовета</w:t>
      </w:r>
      <w:r w:rsidRPr="00537EC8">
        <w:rPr>
          <w:rFonts w:ascii="Times New Roman" w:hAnsi="Times New Roman"/>
          <w:sz w:val="20"/>
          <w:szCs w:val="20"/>
          <w:lang w:eastAsia="ru-RU"/>
        </w:rPr>
        <w:t xml:space="preserve">, схемой территориального планирования </w:t>
      </w:r>
      <w:r>
        <w:rPr>
          <w:rFonts w:ascii="Times New Roman" w:hAnsi="Times New Roman"/>
          <w:sz w:val="20"/>
          <w:szCs w:val="20"/>
          <w:lang w:eastAsia="ru-RU"/>
        </w:rPr>
        <w:t xml:space="preserve">Шумихинского </w:t>
      </w:r>
      <w:r w:rsidRPr="00537EC8">
        <w:rPr>
          <w:rFonts w:ascii="Times New Roman" w:hAnsi="Times New Roman"/>
          <w:sz w:val="20"/>
          <w:szCs w:val="20"/>
          <w:lang w:eastAsia="ru-RU"/>
        </w:rPr>
        <w:t>района;</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 сложившейся планировки территории и существующего землепользования;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5) предотвращения возможности причинения вреда объектам капитального строительства.</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23. Границы территориальных зон могут устанавливаться по:</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 линиям магистралей, улиц, проездов, разделяющим транспортные потоки противоположных направлений;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 красным линиям;</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 границам земельных участков;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4) границам населенных пунктов в пределах муниципальных образований;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4) границам муниципальных образований;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5) естественным границам природных объектов;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 иным границам.</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24.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25. 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26.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В их числе:</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зоны исторической застройки, историко-культурных заповедников; </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зоны охраны памятников истории и культуры; </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зоны особо охраняемых природных территорий;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санитарно-защитные зоны;</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водоохранные зоны и прибрежные защитные полосы; </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зоны залегания полезных ископаемых; </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зоны, имеющие ограничения для размещения застройки в связи с неблагоприятным воздействием природного и техногенного характера (сейсмика, сход лавин, затопление и подтопление, просадочные грунты, подрабатываемые территории и др.).</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27.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28. Нормативные показатели плотности застройки территориальных зон следует принимать по таблице 2.</w:t>
      </w:r>
    </w:p>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Таблица 2</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1"/>
        <w:gridCol w:w="1701"/>
        <w:gridCol w:w="2551"/>
      </w:tblGrid>
      <w:tr w:rsidR="00101B1F" w:rsidRPr="00103180" w:rsidTr="00537EC8">
        <w:trPr>
          <w:trHeight w:val="805"/>
        </w:trPr>
        <w:tc>
          <w:tcPr>
            <w:tcW w:w="652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Территориальные зоны</w:t>
            </w:r>
          </w:p>
        </w:tc>
        <w:tc>
          <w:tcPr>
            <w:tcW w:w="170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Коэффициент застройки</w:t>
            </w:r>
          </w:p>
        </w:tc>
        <w:tc>
          <w:tcPr>
            <w:tcW w:w="255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Коэффициент плотности застройки</w:t>
            </w:r>
          </w:p>
        </w:tc>
      </w:tr>
      <w:tr w:rsidR="00101B1F" w:rsidRPr="00103180" w:rsidTr="00537EC8">
        <w:trPr>
          <w:trHeight w:val="263"/>
        </w:trPr>
        <w:tc>
          <w:tcPr>
            <w:tcW w:w="10773" w:type="dxa"/>
            <w:gridSpan w:val="3"/>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Жилая</w:t>
            </w:r>
          </w:p>
        </w:tc>
      </w:tr>
      <w:tr w:rsidR="00101B1F" w:rsidRPr="00103180" w:rsidTr="00537EC8">
        <w:trPr>
          <w:trHeight w:val="542"/>
        </w:trPr>
        <w:tc>
          <w:tcPr>
            <w:tcW w:w="6521" w:type="dxa"/>
          </w:tcPr>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Застройка многоквартирными жилыми домами малой и средней этажности</w:t>
            </w:r>
          </w:p>
        </w:tc>
        <w:tc>
          <w:tcPr>
            <w:tcW w:w="170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0,4</w:t>
            </w:r>
          </w:p>
        </w:tc>
        <w:tc>
          <w:tcPr>
            <w:tcW w:w="255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0,8</w:t>
            </w:r>
          </w:p>
        </w:tc>
      </w:tr>
      <w:tr w:rsidR="00101B1F" w:rsidRPr="00103180" w:rsidTr="00537EC8">
        <w:trPr>
          <w:trHeight w:val="527"/>
        </w:trPr>
        <w:tc>
          <w:tcPr>
            <w:tcW w:w="6521" w:type="dxa"/>
          </w:tcPr>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Застройка блокированными жилыми домами с приквартирными земельными участками</w:t>
            </w:r>
          </w:p>
        </w:tc>
        <w:tc>
          <w:tcPr>
            <w:tcW w:w="170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0,3</w:t>
            </w:r>
          </w:p>
        </w:tc>
        <w:tc>
          <w:tcPr>
            <w:tcW w:w="255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0,6</w:t>
            </w:r>
          </w:p>
        </w:tc>
      </w:tr>
      <w:tr w:rsidR="00101B1F" w:rsidRPr="00103180" w:rsidTr="00537EC8">
        <w:trPr>
          <w:trHeight w:val="542"/>
        </w:trPr>
        <w:tc>
          <w:tcPr>
            <w:tcW w:w="6521" w:type="dxa"/>
          </w:tcPr>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Застройка одно-двухквартирными жилыми домами с приусадебными земельными участками</w:t>
            </w:r>
          </w:p>
        </w:tc>
        <w:tc>
          <w:tcPr>
            <w:tcW w:w="170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0,2</w:t>
            </w:r>
          </w:p>
        </w:tc>
        <w:tc>
          <w:tcPr>
            <w:tcW w:w="255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0,4</w:t>
            </w:r>
          </w:p>
        </w:tc>
      </w:tr>
      <w:tr w:rsidR="00101B1F" w:rsidRPr="00103180" w:rsidTr="00537EC8">
        <w:trPr>
          <w:trHeight w:val="263"/>
        </w:trPr>
        <w:tc>
          <w:tcPr>
            <w:tcW w:w="10773" w:type="dxa"/>
            <w:gridSpan w:val="3"/>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Общественно-деловая</w:t>
            </w:r>
          </w:p>
        </w:tc>
      </w:tr>
      <w:tr w:rsidR="00101B1F" w:rsidRPr="00103180" w:rsidTr="00537EC8">
        <w:trPr>
          <w:trHeight w:val="263"/>
        </w:trPr>
        <w:tc>
          <w:tcPr>
            <w:tcW w:w="6521" w:type="dxa"/>
          </w:tcPr>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Многофункциональная застройка</w:t>
            </w:r>
          </w:p>
        </w:tc>
        <w:tc>
          <w:tcPr>
            <w:tcW w:w="170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1,0</w:t>
            </w:r>
          </w:p>
        </w:tc>
        <w:tc>
          <w:tcPr>
            <w:tcW w:w="255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3,0</w:t>
            </w:r>
          </w:p>
        </w:tc>
      </w:tr>
      <w:tr w:rsidR="00101B1F" w:rsidRPr="00103180" w:rsidTr="00537EC8">
        <w:trPr>
          <w:trHeight w:val="263"/>
        </w:trPr>
        <w:tc>
          <w:tcPr>
            <w:tcW w:w="6521" w:type="dxa"/>
          </w:tcPr>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Специализированная общественная застройка</w:t>
            </w:r>
          </w:p>
        </w:tc>
        <w:tc>
          <w:tcPr>
            <w:tcW w:w="170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0,8</w:t>
            </w:r>
          </w:p>
        </w:tc>
        <w:tc>
          <w:tcPr>
            <w:tcW w:w="255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2,4</w:t>
            </w:r>
          </w:p>
        </w:tc>
      </w:tr>
      <w:tr w:rsidR="00101B1F" w:rsidRPr="00103180" w:rsidTr="00537EC8">
        <w:trPr>
          <w:trHeight w:val="263"/>
        </w:trPr>
        <w:tc>
          <w:tcPr>
            <w:tcW w:w="10773" w:type="dxa"/>
            <w:gridSpan w:val="3"/>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Производственная</w:t>
            </w:r>
          </w:p>
        </w:tc>
      </w:tr>
      <w:tr w:rsidR="00101B1F" w:rsidRPr="00103180" w:rsidTr="00537EC8">
        <w:trPr>
          <w:trHeight w:val="263"/>
        </w:trPr>
        <w:tc>
          <w:tcPr>
            <w:tcW w:w="6521" w:type="dxa"/>
          </w:tcPr>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Промышленная</w:t>
            </w:r>
          </w:p>
        </w:tc>
        <w:tc>
          <w:tcPr>
            <w:tcW w:w="170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0,8</w:t>
            </w:r>
          </w:p>
        </w:tc>
        <w:tc>
          <w:tcPr>
            <w:tcW w:w="255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2,4</w:t>
            </w:r>
          </w:p>
        </w:tc>
      </w:tr>
      <w:tr w:rsidR="00101B1F" w:rsidRPr="00103180" w:rsidTr="00537EC8">
        <w:trPr>
          <w:trHeight w:val="263"/>
        </w:trPr>
        <w:tc>
          <w:tcPr>
            <w:tcW w:w="6521" w:type="dxa"/>
          </w:tcPr>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Научно-производственная</w:t>
            </w:r>
          </w:p>
        </w:tc>
        <w:tc>
          <w:tcPr>
            <w:tcW w:w="170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0,6</w:t>
            </w:r>
          </w:p>
        </w:tc>
        <w:tc>
          <w:tcPr>
            <w:tcW w:w="255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1,0</w:t>
            </w:r>
          </w:p>
        </w:tc>
      </w:tr>
      <w:tr w:rsidR="00101B1F" w:rsidRPr="00103180" w:rsidTr="00537EC8">
        <w:trPr>
          <w:trHeight w:val="278"/>
        </w:trPr>
        <w:tc>
          <w:tcPr>
            <w:tcW w:w="6521" w:type="dxa"/>
          </w:tcPr>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Коммунально-складская</w:t>
            </w:r>
          </w:p>
        </w:tc>
        <w:tc>
          <w:tcPr>
            <w:tcW w:w="170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0,6</w:t>
            </w:r>
          </w:p>
        </w:tc>
        <w:tc>
          <w:tcPr>
            <w:tcW w:w="2551" w:type="dxa"/>
          </w:tcPr>
          <w:p w:rsidR="00101B1F" w:rsidRPr="00537EC8" w:rsidRDefault="00101B1F" w:rsidP="0041621D">
            <w:pPr>
              <w:widowControl w:val="0"/>
              <w:autoSpaceDE w:val="0"/>
              <w:autoSpaceDN w:val="0"/>
              <w:adjustRightInd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1,8</w:t>
            </w:r>
          </w:p>
        </w:tc>
      </w:tr>
    </w:tbl>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 xml:space="preserve">   Без учета опытных полей и полигонов, резервных территорий и санитарно-защитных зон.</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Примечания</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3. Границами кварталов являются красные линии.</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 xml:space="preserve">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Основными показателями плотности застройки являются:</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коэффициент застройки - отношение площади, занятой под зданиями и сооружениями, к площади участка (квартала);</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коэффициент плотности застройки - отношение площади всех этажей зданий и сооружений к площади участка (квартала).</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29. Планировочную структуру </w:t>
      </w:r>
      <w:r>
        <w:rPr>
          <w:rFonts w:ascii="Times New Roman" w:hAnsi="Times New Roman"/>
          <w:sz w:val="20"/>
          <w:szCs w:val="20"/>
          <w:lang w:eastAsia="ru-RU"/>
        </w:rPr>
        <w:t>населенных пунктов Прошкинского сельсовета</w:t>
      </w:r>
      <w:r w:rsidRPr="00537EC8">
        <w:rPr>
          <w:rFonts w:ascii="Times New Roman" w:hAnsi="Times New Roman"/>
          <w:sz w:val="20"/>
          <w:szCs w:val="20"/>
          <w:lang w:eastAsia="ru-RU"/>
        </w:rPr>
        <w:t xml:space="preserve"> следует формировать, предусматривая: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компактное размещение и взаимосвязь территориальных зон с учетом их допустимой совместимости;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зонирование и структурное членение территории в увязке с системой общественных центров, транспортной и инженерной инфраструктурой;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01B1F" w:rsidRPr="00537EC8" w:rsidRDefault="00101B1F" w:rsidP="0041621D">
      <w:pPr>
        <w:widowControl w:val="0"/>
        <w:autoSpaceDE w:val="0"/>
        <w:autoSpaceDN w:val="0"/>
        <w:adjustRightInd w:val="0"/>
        <w:spacing w:after="0" w:line="200" w:lineRule="atLeast"/>
        <w:ind w:firstLine="567"/>
        <w:rPr>
          <w:rFonts w:ascii="Times New Roman" w:hAnsi="Times New Roman"/>
          <w:sz w:val="20"/>
          <w:szCs w:val="20"/>
          <w:lang w:eastAsia="ru-RU"/>
        </w:rPr>
      </w:pPr>
      <w:r w:rsidRPr="00537EC8">
        <w:rPr>
          <w:rFonts w:ascii="Times New Roman" w:hAnsi="Times New Roman"/>
          <w:sz w:val="20"/>
          <w:szCs w:val="20"/>
          <w:lang w:eastAsia="ru-RU"/>
        </w:rPr>
        <w:t>эффективное функционирование и развитие систем жизнеобеспечения, экономию топливно-энергетических и водных ресурсов;</w:t>
      </w:r>
    </w:p>
    <w:p w:rsidR="00101B1F" w:rsidRPr="00537EC8" w:rsidRDefault="00101B1F" w:rsidP="0041621D">
      <w:pPr>
        <w:widowControl w:val="0"/>
        <w:autoSpaceDE w:val="0"/>
        <w:autoSpaceDN w:val="0"/>
        <w:adjustRightInd w:val="0"/>
        <w:spacing w:after="0" w:line="200" w:lineRule="atLeast"/>
        <w:ind w:firstLine="567"/>
        <w:rPr>
          <w:rFonts w:ascii="Times New Roman" w:hAnsi="Times New Roman"/>
          <w:sz w:val="20"/>
          <w:szCs w:val="20"/>
          <w:lang w:eastAsia="ru-RU"/>
        </w:rPr>
      </w:pPr>
      <w:r w:rsidRPr="00537EC8">
        <w:rPr>
          <w:rFonts w:ascii="Times New Roman" w:hAnsi="Times New Roman"/>
          <w:sz w:val="20"/>
          <w:szCs w:val="20"/>
          <w:lang w:eastAsia="ru-RU"/>
        </w:rPr>
        <w:t>охрану окружающей среды, памятников истории и культуры;</w:t>
      </w:r>
    </w:p>
    <w:p w:rsidR="00101B1F" w:rsidRPr="00537EC8" w:rsidRDefault="00101B1F" w:rsidP="0041621D">
      <w:pPr>
        <w:widowControl w:val="0"/>
        <w:autoSpaceDE w:val="0"/>
        <w:autoSpaceDN w:val="0"/>
        <w:adjustRightInd w:val="0"/>
        <w:spacing w:after="0" w:line="200" w:lineRule="atLeast"/>
        <w:ind w:firstLine="567"/>
        <w:rPr>
          <w:rFonts w:ascii="Times New Roman" w:hAnsi="Times New Roman"/>
          <w:sz w:val="20"/>
          <w:szCs w:val="20"/>
          <w:lang w:eastAsia="ru-RU"/>
        </w:rPr>
      </w:pPr>
      <w:r w:rsidRPr="00537EC8">
        <w:rPr>
          <w:rFonts w:ascii="Times New Roman" w:hAnsi="Times New Roman"/>
          <w:sz w:val="20"/>
          <w:szCs w:val="20"/>
          <w:lang w:eastAsia="ru-RU"/>
        </w:rPr>
        <w:t>охрану недр и рациональное использование природных ресурсов;</w:t>
      </w:r>
    </w:p>
    <w:p w:rsidR="00101B1F"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p>
    <w:p w:rsidR="00101B1F" w:rsidRPr="00537EC8" w:rsidRDefault="00101B1F" w:rsidP="0041621D">
      <w:pPr>
        <w:pStyle w:val="Heading1"/>
        <w:spacing w:before="240" w:after="120" w:line="200" w:lineRule="atLeast"/>
        <w:ind w:firstLine="567"/>
        <w:rPr>
          <w:sz w:val="20"/>
          <w:szCs w:val="20"/>
        </w:rPr>
      </w:pPr>
      <w:r w:rsidRPr="00537EC8">
        <w:rPr>
          <w:sz w:val="20"/>
          <w:szCs w:val="20"/>
          <w:lang w:val="en-US"/>
        </w:rPr>
        <w:t>III</w:t>
      </w:r>
      <w:r w:rsidRPr="00537EC8">
        <w:rPr>
          <w:sz w:val="20"/>
          <w:szCs w:val="20"/>
        </w:rPr>
        <w:t>. Расчетные показатели в сфере жилищного обеспечения</w:t>
      </w:r>
    </w:p>
    <w:p w:rsidR="00101B1F" w:rsidRPr="00537EC8" w:rsidRDefault="00101B1F" w:rsidP="0041621D">
      <w:pPr>
        <w:pStyle w:val="Heading2"/>
        <w:spacing w:before="0" w:after="120" w:line="200" w:lineRule="atLeast"/>
        <w:ind w:firstLine="567"/>
        <w:rPr>
          <w:sz w:val="20"/>
          <w:szCs w:val="20"/>
        </w:rPr>
      </w:pPr>
      <w:r w:rsidRPr="00537EC8">
        <w:rPr>
          <w:sz w:val="20"/>
          <w:szCs w:val="20"/>
        </w:rPr>
        <w:t>Общие требования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В жилых зонах размещаются жилые дома разных типов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настоящих норм; гаражи и автостоянки для легковых автомобилей, принадлежащих гражданам; культовые объекты.</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метров.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Примечание - К жилым зонам могут относятся также территории садово-дачной застройки, расположенной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инфраструктуры в объемах, обеспечивающих на перспективу возможность постоянного проживания.</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жилищной обеспеченности</w:t>
      </w:r>
    </w:p>
    <w:p w:rsidR="00101B1F" w:rsidRPr="00537EC8" w:rsidRDefault="00101B1F" w:rsidP="0041621D">
      <w:pPr>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32. Норматив жилищной обеспеченности следует принимать 20 кв. метров на 1 человека (не менее).</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общей площади территорий для размещения объектов жилой застройки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33. Для предварительного определения общих размеров жилых зон допускается принимать укрупненные показатели в расчете на 1000 чел.: в сельских поселениях с преимущественно усадебной застройкой - 40 гектаров.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распределения зон жилой застройки по видам жилой застройки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34.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В состав жилых зон могут включаться: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зона застройки малоэтажными многоквартирными жилыми домами (до 4 этажей, включая мансардный);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зона застройки блокированными жилыми домами;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зона застройки индивидуальными отдельно стоящими жилыми домами с приусадебными земельными участками.</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размера придомовых земельных участков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35.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городов разной величины следующие:</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400 - 600 кв. метров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200 - 400 кв. метров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при реконструкции существующей индивидуальной усадебной застройки и в новых и развивающихся поселках;</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60 - 100 кв. метров (без площади застройки) - при многоквартирных одно, двух-, трехэтажных домах в застройке блокированного типа в новых и развивающихся поселках 30 - 60 кв. метров (без площади застройки) - при многоквартирных одно-, двух-, трехэтажных блокированных домах или 2-, 3-,  этажных домах сложной объемно-пространственной структуры (в том числе только для квартир первых этажей).</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Предельные размеры земельных участков для индивидуального жилищного строительства и личного подсобного хозяйства установлены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101B1F" w:rsidRPr="00537EC8" w:rsidRDefault="00101B1F" w:rsidP="0041621D">
      <w:pPr>
        <w:pStyle w:val="Heading2"/>
        <w:spacing w:before="0" w:line="200" w:lineRule="atLeast"/>
        <w:ind w:firstLine="567"/>
        <w:rPr>
          <w:sz w:val="20"/>
          <w:szCs w:val="20"/>
        </w:rPr>
      </w:pPr>
      <w:r w:rsidRPr="00537EC8">
        <w:rPr>
          <w:sz w:val="20"/>
          <w:szCs w:val="20"/>
        </w:rPr>
        <w:t>Нормативы распределения жилищного строительства по типам жилья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36.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5.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и 2-го типов по уровню комфортности  - 20 - 30 кв. метров площади дома или квартиры на человека, а 3-го и 4-го типов по уровню комфортности – 50 кв. метров.</w:t>
      </w:r>
    </w:p>
    <w:p w:rsidR="00101B1F" w:rsidRPr="00537EC8" w:rsidRDefault="00101B1F" w:rsidP="0041621D">
      <w:pPr>
        <w:widowControl w:val="0"/>
        <w:spacing w:after="0" w:line="200" w:lineRule="atLeast"/>
        <w:ind w:firstLine="567"/>
        <w:rPr>
          <w:rFonts w:ascii="Times New Roman" w:hAnsi="Times New Roman"/>
          <w:sz w:val="20"/>
          <w:szCs w:val="20"/>
          <w:lang w:eastAsia="ru-RU"/>
        </w:rPr>
      </w:pPr>
    </w:p>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Таблица 5</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
        <w:gridCol w:w="2584"/>
        <w:gridCol w:w="3119"/>
        <w:gridCol w:w="1559"/>
        <w:gridCol w:w="2977"/>
      </w:tblGrid>
      <w:tr w:rsidR="00101B1F" w:rsidRPr="00103180" w:rsidTr="00537EC8">
        <w:trPr>
          <w:trHeight w:val="925"/>
        </w:trPr>
        <w:tc>
          <w:tcPr>
            <w:tcW w:w="393" w:type="dxa"/>
          </w:tcPr>
          <w:p w:rsidR="00101B1F" w:rsidRPr="00537EC8" w:rsidRDefault="00101B1F" w:rsidP="0041621D">
            <w:pPr>
              <w:widowControl w:val="0"/>
              <w:spacing w:after="0" w:line="200" w:lineRule="atLeast"/>
              <w:rPr>
                <w:rFonts w:ascii="Times New Roman" w:hAnsi="Times New Roman"/>
                <w:sz w:val="20"/>
                <w:szCs w:val="20"/>
                <w:lang w:eastAsia="ru-RU"/>
              </w:rPr>
            </w:pPr>
          </w:p>
        </w:tc>
        <w:tc>
          <w:tcPr>
            <w:tcW w:w="2584" w:type="dxa"/>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Тип жилого дома и квартиры по уровню комфорта</w:t>
            </w:r>
          </w:p>
        </w:tc>
        <w:tc>
          <w:tcPr>
            <w:tcW w:w="3119" w:type="dxa"/>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Норма площади жилого дома и квартиры в расчете на одного человека, квадратные метры</w:t>
            </w:r>
          </w:p>
        </w:tc>
        <w:tc>
          <w:tcPr>
            <w:tcW w:w="1559" w:type="dxa"/>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Формула заселения жилого дома и квартиры</w:t>
            </w:r>
          </w:p>
        </w:tc>
        <w:tc>
          <w:tcPr>
            <w:tcW w:w="2977" w:type="dxa"/>
          </w:tcPr>
          <w:p w:rsidR="00101B1F" w:rsidRPr="00537EC8" w:rsidRDefault="00101B1F" w:rsidP="0041621D">
            <w:pPr>
              <w:widowControl w:val="0"/>
              <w:spacing w:after="0" w:line="200" w:lineRule="atLeast"/>
              <w:jc w:val="center"/>
              <w:rPr>
                <w:rFonts w:ascii="Times New Roman" w:hAnsi="Times New Roman"/>
                <w:sz w:val="20"/>
                <w:szCs w:val="20"/>
                <w:u w:val="single"/>
                <w:lang w:eastAsia="ru-RU"/>
              </w:rPr>
            </w:pPr>
            <w:r w:rsidRPr="00537EC8">
              <w:rPr>
                <w:rFonts w:ascii="Times New Roman" w:hAnsi="Times New Roman"/>
                <w:sz w:val="20"/>
                <w:szCs w:val="20"/>
                <w:lang w:eastAsia="ru-RU"/>
              </w:rPr>
              <w:t>Доля в общем объеме жилищного строительства, проценты</w:t>
            </w:r>
          </w:p>
        </w:tc>
      </w:tr>
      <w:tr w:rsidR="00101B1F" w:rsidRPr="00103180" w:rsidTr="00537EC8">
        <w:trPr>
          <w:trHeight w:val="20"/>
        </w:trPr>
        <w:tc>
          <w:tcPr>
            <w:tcW w:w="393"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1</w:t>
            </w:r>
          </w:p>
        </w:tc>
        <w:tc>
          <w:tcPr>
            <w:tcW w:w="2584"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Высококомфортный (Элитный)</w:t>
            </w:r>
          </w:p>
        </w:tc>
        <w:tc>
          <w:tcPr>
            <w:tcW w:w="3119" w:type="dxa"/>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60 и более</w:t>
            </w:r>
          </w:p>
        </w:tc>
        <w:tc>
          <w:tcPr>
            <w:tcW w:w="1559" w:type="dxa"/>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val="en-US" w:eastAsia="ru-RU"/>
              </w:rPr>
              <w:t>k = n + 2</w:t>
            </w:r>
          </w:p>
          <w:p w:rsidR="00101B1F" w:rsidRPr="00537EC8" w:rsidRDefault="00101B1F" w:rsidP="0041621D">
            <w:pPr>
              <w:spacing w:after="0" w:line="200" w:lineRule="atLeast"/>
              <w:jc w:val="center"/>
              <w:rPr>
                <w:rFonts w:ascii="Times New Roman" w:hAnsi="Times New Roman"/>
                <w:bCs/>
                <w:color w:val="000000"/>
                <w:sz w:val="20"/>
                <w:szCs w:val="20"/>
                <w:lang w:val="en-US" w:eastAsia="ru-RU"/>
              </w:rPr>
            </w:pPr>
            <w:r w:rsidRPr="00537EC8">
              <w:rPr>
                <w:rFonts w:ascii="Times New Roman" w:hAnsi="Times New Roman"/>
                <w:bCs/>
                <w:color w:val="000000"/>
                <w:sz w:val="20"/>
                <w:szCs w:val="20"/>
                <w:lang w:val="en-US" w:eastAsia="ru-RU"/>
              </w:rPr>
              <w:t>k &gt; (n + 2)</w:t>
            </w:r>
          </w:p>
        </w:tc>
        <w:tc>
          <w:tcPr>
            <w:tcW w:w="2977" w:type="dxa"/>
          </w:tcPr>
          <w:p w:rsidR="00101B1F" w:rsidRPr="00537EC8" w:rsidRDefault="00101B1F" w:rsidP="0041621D">
            <w:pPr>
              <w:widowControl w:val="0"/>
              <w:spacing w:after="0" w:line="200" w:lineRule="atLeast"/>
              <w:jc w:val="center"/>
              <w:rPr>
                <w:rFonts w:ascii="Times New Roman" w:hAnsi="Times New Roman"/>
                <w:sz w:val="20"/>
                <w:szCs w:val="20"/>
                <w:u w:val="single"/>
                <w:lang w:eastAsia="ru-RU"/>
              </w:rPr>
            </w:pPr>
            <w:r w:rsidRPr="00537EC8">
              <w:rPr>
                <w:rFonts w:ascii="Times New Roman" w:hAnsi="Times New Roman"/>
                <w:sz w:val="20"/>
                <w:szCs w:val="20"/>
                <w:u w:val="single"/>
                <w:lang w:eastAsia="ru-RU"/>
              </w:rPr>
              <w:t>3</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5</w:t>
            </w:r>
          </w:p>
        </w:tc>
      </w:tr>
      <w:tr w:rsidR="00101B1F" w:rsidRPr="00103180" w:rsidTr="00537EC8">
        <w:trPr>
          <w:trHeight w:val="20"/>
        </w:trPr>
        <w:tc>
          <w:tcPr>
            <w:tcW w:w="393" w:type="dxa"/>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w:t>
            </w:r>
          </w:p>
        </w:tc>
        <w:tc>
          <w:tcPr>
            <w:tcW w:w="2584"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Престижный</w:t>
            </w:r>
          </w:p>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(Бизнес - класс)</w:t>
            </w:r>
          </w:p>
        </w:tc>
        <w:tc>
          <w:tcPr>
            <w:tcW w:w="3119" w:type="dxa"/>
          </w:tcPr>
          <w:p w:rsidR="00101B1F" w:rsidRPr="00537EC8" w:rsidRDefault="00101B1F" w:rsidP="0041621D">
            <w:pPr>
              <w:widowControl w:val="0"/>
              <w:spacing w:after="0" w:line="200" w:lineRule="atLeast"/>
              <w:jc w:val="center"/>
              <w:rPr>
                <w:rFonts w:ascii="Times New Roman" w:hAnsi="Times New Roman"/>
                <w:sz w:val="20"/>
                <w:szCs w:val="20"/>
                <w:lang w:val="en-US" w:eastAsia="ru-RU"/>
              </w:rPr>
            </w:pPr>
            <w:r w:rsidRPr="00537EC8">
              <w:rPr>
                <w:rFonts w:ascii="Times New Roman" w:hAnsi="Times New Roman"/>
                <w:sz w:val="20"/>
                <w:szCs w:val="20"/>
                <w:lang w:val="en-US" w:eastAsia="ru-RU"/>
              </w:rPr>
              <w:t>40</w:t>
            </w:r>
          </w:p>
        </w:tc>
        <w:tc>
          <w:tcPr>
            <w:tcW w:w="1559" w:type="dxa"/>
          </w:tcPr>
          <w:p w:rsidR="00101B1F" w:rsidRPr="00537EC8" w:rsidRDefault="00101B1F" w:rsidP="0041621D">
            <w:pPr>
              <w:widowControl w:val="0"/>
              <w:spacing w:after="0" w:line="200" w:lineRule="atLeast"/>
              <w:jc w:val="center"/>
              <w:rPr>
                <w:rFonts w:ascii="Times New Roman" w:hAnsi="Times New Roman"/>
                <w:sz w:val="20"/>
                <w:szCs w:val="20"/>
                <w:lang w:val="en-US" w:eastAsia="ru-RU"/>
              </w:rPr>
            </w:pPr>
            <w:r w:rsidRPr="00537EC8">
              <w:rPr>
                <w:rFonts w:ascii="Times New Roman" w:hAnsi="Times New Roman"/>
                <w:sz w:val="20"/>
                <w:szCs w:val="20"/>
                <w:lang w:val="en-US" w:eastAsia="ru-RU"/>
              </w:rPr>
              <w:t>k= n +1</w:t>
            </w:r>
          </w:p>
          <w:p w:rsidR="00101B1F" w:rsidRPr="00537EC8" w:rsidRDefault="00101B1F" w:rsidP="0041621D">
            <w:pPr>
              <w:widowControl w:val="0"/>
              <w:spacing w:after="0" w:line="200" w:lineRule="atLeast"/>
              <w:jc w:val="center"/>
              <w:rPr>
                <w:rFonts w:ascii="Times New Roman" w:hAnsi="Times New Roman"/>
                <w:sz w:val="20"/>
                <w:szCs w:val="20"/>
                <w:lang w:val="en-US" w:eastAsia="ru-RU"/>
              </w:rPr>
            </w:pPr>
            <w:r w:rsidRPr="00537EC8">
              <w:rPr>
                <w:rFonts w:ascii="Times New Roman" w:hAnsi="Times New Roman"/>
                <w:sz w:val="20"/>
                <w:szCs w:val="20"/>
                <w:lang w:val="en-US" w:eastAsia="ru-RU"/>
              </w:rPr>
              <w:t>k= n + 2</w:t>
            </w:r>
          </w:p>
        </w:tc>
        <w:tc>
          <w:tcPr>
            <w:tcW w:w="2977" w:type="dxa"/>
          </w:tcPr>
          <w:p w:rsidR="00101B1F" w:rsidRPr="00537EC8" w:rsidRDefault="00101B1F" w:rsidP="0041621D">
            <w:pPr>
              <w:widowControl w:val="0"/>
              <w:spacing w:after="0" w:line="200" w:lineRule="atLeast"/>
              <w:jc w:val="center"/>
              <w:rPr>
                <w:rFonts w:ascii="Times New Roman" w:hAnsi="Times New Roman"/>
                <w:sz w:val="20"/>
                <w:szCs w:val="20"/>
                <w:u w:val="single"/>
                <w:lang w:eastAsia="ru-RU"/>
              </w:rPr>
            </w:pPr>
            <w:r w:rsidRPr="00537EC8">
              <w:rPr>
                <w:rFonts w:ascii="Times New Roman" w:hAnsi="Times New Roman"/>
                <w:sz w:val="20"/>
                <w:szCs w:val="20"/>
                <w:u w:val="single"/>
                <w:lang w:eastAsia="ru-RU"/>
              </w:rPr>
              <w:t>10</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15</w:t>
            </w:r>
          </w:p>
        </w:tc>
      </w:tr>
      <w:tr w:rsidR="00101B1F" w:rsidRPr="00103180" w:rsidTr="00537EC8">
        <w:trPr>
          <w:trHeight w:val="20"/>
        </w:trPr>
        <w:tc>
          <w:tcPr>
            <w:tcW w:w="393" w:type="dxa"/>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w:t>
            </w:r>
          </w:p>
        </w:tc>
        <w:tc>
          <w:tcPr>
            <w:tcW w:w="2584"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Массовый</w:t>
            </w:r>
          </w:p>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(Эконом – класс)</w:t>
            </w:r>
          </w:p>
        </w:tc>
        <w:tc>
          <w:tcPr>
            <w:tcW w:w="3119" w:type="dxa"/>
          </w:tcPr>
          <w:p w:rsidR="00101B1F" w:rsidRPr="00537EC8" w:rsidRDefault="00101B1F" w:rsidP="0041621D">
            <w:pPr>
              <w:widowControl w:val="0"/>
              <w:spacing w:after="0" w:line="200" w:lineRule="atLeast"/>
              <w:jc w:val="center"/>
              <w:rPr>
                <w:rFonts w:ascii="Times New Roman" w:hAnsi="Times New Roman"/>
                <w:sz w:val="20"/>
                <w:szCs w:val="20"/>
                <w:lang w:val="en-US" w:eastAsia="ru-RU"/>
              </w:rPr>
            </w:pPr>
            <w:r w:rsidRPr="00537EC8">
              <w:rPr>
                <w:rFonts w:ascii="Times New Roman" w:hAnsi="Times New Roman"/>
                <w:sz w:val="20"/>
                <w:szCs w:val="20"/>
                <w:lang w:val="en-US" w:eastAsia="ru-RU"/>
              </w:rPr>
              <w:t>30</w:t>
            </w:r>
          </w:p>
        </w:tc>
        <w:tc>
          <w:tcPr>
            <w:tcW w:w="1559" w:type="dxa"/>
          </w:tcPr>
          <w:p w:rsidR="00101B1F" w:rsidRPr="00537EC8" w:rsidRDefault="00101B1F" w:rsidP="0041621D">
            <w:pPr>
              <w:widowControl w:val="0"/>
              <w:spacing w:after="0" w:line="200" w:lineRule="atLeast"/>
              <w:jc w:val="center"/>
              <w:rPr>
                <w:rFonts w:ascii="Times New Roman" w:hAnsi="Times New Roman"/>
                <w:sz w:val="20"/>
                <w:szCs w:val="20"/>
                <w:lang w:val="en-US" w:eastAsia="ru-RU"/>
              </w:rPr>
            </w:pPr>
            <w:r w:rsidRPr="00537EC8">
              <w:rPr>
                <w:rFonts w:ascii="Times New Roman" w:hAnsi="Times New Roman"/>
                <w:sz w:val="20"/>
                <w:szCs w:val="20"/>
                <w:lang w:val="en-US" w:eastAsia="ru-RU"/>
              </w:rPr>
              <w:t>k = n</w:t>
            </w:r>
          </w:p>
          <w:p w:rsidR="00101B1F" w:rsidRPr="00537EC8" w:rsidRDefault="00101B1F" w:rsidP="0041621D">
            <w:pPr>
              <w:widowControl w:val="0"/>
              <w:spacing w:after="0" w:line="200" w:lineRule="atLeast"/>
              <w:jc w:val="center"/>
              <w:rPr>
                <w:rFonts w:ascii="Times New Roman" w:hAnsi="Times New Roman"/>
                <w:sz w:val="20"/>
                <w:szCs w:val="20"/>
                <w:lang w:val="en-US" w:eastAsia="ru-RU"/>
              </w:rPr>
            </w:pPr>
            <w:r w:rsidRPr="00537EC8">
              <w:rPr>
                <w:rFonts w:ascii="Times New Roman" w:hAnsi="Times New Roman"/>
                <w:sz w:val="20"/>
                <w:szCs w:val="20"/>
                <w:lang w:val="en-US" w:eastAsia="ru-RU"/>
              </w:rPr>
              <w:t>k = n + 1</w:t>
            </w:r>
          </w:p>
        </w:tc>
        <w:tc>
          <w:tcPr>
            <w:tcW w:w="2977" w:type="dxa"/>
          </w:tcPr>
          <w:p w:rsidR="00101B1F" w:rsidRPr="00537EC8" w:rsidRDefault="00101B1F" w:rsidP="0041621D">
            <w:pPr>
              <w:widowControl w:val="0"/>
              <w:spacing w:after="0" w:line="200" w:lineRule="atLeast"/>
              <w:jc w:val="center"/>
              <w:rPr>
                <w:rFonts w:ascii="Times New Roman" w:hAnsi="Times New Roman"/>
                <w:sz w:val="20"/>
                <w:szCs w:val="20"/>
                <w:u w:val="single"/>
                <w:lang w:eastAsia="ru-RU"/>
              </w:rPr>
            </w:pPr>
            <w:r w:rsidRPr="00537EC8">
              <w:rPr>
                <w:rFonts w:ascii="Times New Roman" w:hAnsi="Times New Roman"/>
                <w:sz w:val="20"/>
                <w:szCs w:val="20"/>
                <w:u w:val="single"/>
                <w:lang w:eastAsia="ru-RU"/>
              </w:rPr>
              <w:t>25</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50</w:t>
            </w:r>
          </w:p>
        </w:tc>
      </w:tr>
      <w:tr w:rsidR="00101B1F" w:rsidRPr="00103180" w:rsidTr="00537EC8">
        <w:trPr>
          <w:trHeight w:val="20"/>
        </w:trPr>
        <w:tc>
          <w:tcPr>
            <w:tcW w:w="393" w:type="dxa"/>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4</w:t>
            </w:r>
          </w:p>
        </w:tc>
        <w:tc>
          <w:tcPr>
            <w:tcW w:w="2584"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Социальный</w:t>
            </w:r>
          </w:p>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(муниципальное жилище)</w:t>
            </w:r>
          </w:p>
        </w:tc>
        <w:tc>
          <w:tcPr>
            <w:tcW w:w="3119" w:type="dxa"/>
          </w:tcPr>
          <w:p w:rsidR="00101B1F" w:rsidRPr="00537EC8" w:rsidRDefault="00101B1F" w:rsidP="0041621D">
            <w:pPr>
              <w:widowControl w:val="0"/>
              <w:spacing w:after="0" w:line="200" w:lineRule="atLeast"/>
              <w:jc w:val="center"/>
              <w:rPr>
                <w:rFonts w:ascii="Times New Roman" w:hAnsi="Times New Roman"/>
                <w:sz w:val="20"/>
                <w:szCs w:val="20"/>
                <w:lang w:val="en-US" w:eastAsia="ru-RU"/>
              </w:rPr>
            </w:pPr>
            <w:r w:rsidRPr="00537EC8">
              <w:rPr>
                <w:rFonts w:ascii="Times New Roman" w:hAnsi="Times New Roman"/>
                <w:sz w:val="20"/>
                <w:szCs w:val="20"/>
                <w:lang w:val="en-US" w:eastAsia="ru-RU"/>
              </w:rPr>
              <w:t>20</w:t>
            </w:r>
          </w:p>
        </w:tc>
        <w:tc>
          <w:tcPr>
            <w:tcW w:w="1559" w:type="dxa"/>
          </w:tcPr>
          <w:p w:rsidR="00101B1F" w:rsidRPr="00537EC8" w:rsidRDefault="00101B1F" w:rsidP="0041621D">
            <w:pPr>
              <w:widowControl w:val="0"/>
              <w:spacing w:after="0" w:line="200" w:lineRule="atLeast"/>
              <w:jc w:val="center"/>
              <w:rPr>
                <w:rFonts w:ascii="Times New Roman" w:hAnsi="Times New Roman"/>
                <w:sz w:val="20"/>
                <w:szCs w:val="20"/>
                <w:lang w:val="en-US" w:eastAsia="ru-RU"/>
              </w:rPr>
            </w:pPr>
            <w:r w:rsidRPr="00537EC8">
              <w:rPr>
                <w:rFonts w:ascii="Times New Roman" w:hAnsi="Times New Roman"/>
                <w:sz w:val="20"/>
                <w:szCs w:val="20"/>
                <w:lang w:val="en-US" w:eastAsia="ru-RU"/>
              </w:rPr>
              <w:t>k = n – 1</w:t>
            </w:r>
          </w:p>
          <w:p w:rsidR="00101B1F" w:rsidRPr="00537EC8" w:rsidRDefault="00101B1F" w:rsidP="0041621D">
            <w:pPr>
              <w:widowControl w:val="0"/>
              <w:spacing w:after="0" w:line="200" w:lineRule="atLeast"/>
              <w:jc w:val="center"/>
              <w:rPr>
                <w:rFonts w:ascii="Times New Roman" w:hAnsi="Times New Roman"/>
                <w:sz w:val="20"/>
                <w:szCs w:val="20"/>
                <w:lang w:val="en-US" w:eastAsia="ru-RU"/>
              </w:rPr>
            </w:pPr>
            <w:r w:rsidRPr="00537EC8">
              <w:rPr>
                <w:rFonts w:ascii="Times New Roman" w:hAnsi="Times New Roman"/>
                <w:sz w:val="20"/>
                <w:szCs w:val="20"/>
                <w:lang w:val="en-US" w:eastAsia="ru-RU"/>
              </w:rPr>
              <w:t>k = n</w:t>
            </w:r>
          </w:p>
        </w:tc>
        <w:tc>
          <w:tcPr>
            <w:tcW w:w="2977" w:type="dxa"/>
          </w:tcPr>
          <w:p w:rsidR="00101B1F" w:rsidRPr="00537EC8" w:rsidRDefault="00101B1F" w:rsidP="0041621D">
            <w:pPr>
              <w:widowControl w:val="0"/>
              <w:spacing w:after="0" w:line="200" w:lineRule="atLeast"/>
              <w:jc w:val="center"/>
              <w:rPr>
                <w:rFonts w:ascii="Times New Roman" w:hAnsi="Times New Roman"/>
                <w:sz w:val="20"/>
                <w:szCs w:val="20"/>
                <w:u w:val="single"/>
                <w:lang w:eastAsia="ru-RU"/>
              </w:rPr>
            </w:pPr>
            <w:r w:rsidRPr="00537EC8">
              <w:rPr>
                <w:rFonts w:ascii="Times New Roman" w:hAnsi="Times New Roman"/>
                <w:sz w:val="20"/>
                <w:szCs w:val="20"/>
                <w:u w:val="single"/>
                <w:lang w:eastAsia="ru-RU"/>
              </w:rPr>
              <w:t>60</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30</w:t>
            </w:r>
          </w:p>
        </w:tc>
      </w:tr>
      <w:tr w:rsidR="00101B1F" w:rsidRPr="00103180" w:rsidTr="00537EC8">
        <w:trPr>
          <w:trHeight w:val="20"/>
        </w:trPr>
        <w:tc>
          <w:tcPr>
            <w:tcW w:w="393" w:type="dxa"/>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5</w:t>
            </w:r>
          </w:p>
        </w:tc>
        <w:tc>
          <w:tcPr>
            <w:tcW w:w="2584"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Специализированный</w:t>
            </w:r>
          </w:p>
        </w:tc>
        <w:tc>
          <w:tcPr>
            <w:tcW w:w="3119" w:type="dxa"/>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w:t>
            </w:r>
          </w:p>
        </w:tc>
        <w:tc>
          <w:tcPr>
            <w:tcW w:w="1559" w:type="dxa"/>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val="en-US" w:eastAsia="ru-RU"/>
              </w:rPr>
              <w:t>k</w:t>
            </w:r>
            <w:r w:rsidRPr="00537EC8">
              <w:rPr>
                <w:rFonts w:ascii="Times New Roman" w:hAnsi="Times New Roman"/>
                <w:sz w:val="20"/>
                <w:szCs w:val="20"/>
                <w:lang w:eastAsia="ru-RU"/>
              </w:rPr>
              <w:t xml:space="preserve"> = </w:t>
            </w:r>
            <w:r w:rsidRPr="00537EC8">
              <w:rPr>
                <w:rFonts w:ascii="Times New Roman" w:hAnsi="Times New Roman"/>
                <w:sz w:val="20"/>
                <w:szCs w:val="20"/>
                <w:lang w:val="en-US" w:eastAsia="ru-RU"/>
              </w:rPr>
              <w:t>n</w:t>
            </w:r>
            <w:r w:rsidRPr="00537EC8">
              <w:rPr>
                <w:rFonts w:ascii="Times New Roman" w:hAnsi="Times New Roman"/>
                <w:sz w:val="20"/>
                <w:szCs w:val="20"/>
                <w:lang w:eastAsia="ru-RU"/>
              </w:rPr>
              <w:t xml:space="preserve"> – 2</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val="en-US" w:eastAsia="ru-RU"/>
              </w:rPr>
              <w:t>k</w:t>
            </w:r>
            <w:r w:rsidRPr="00537EC8">
              <w:rPr>
                <w:rFonts w:ascii="Times New Roman" w:hAnsi="Times New Roman"/>
                <w:sz w:val="20"/>
                <w:szCs w:val="20"/>
                <w:lang w:eastAsia="ru-RU"/>
              </w:rPr>
              <w:t xml:space="preserve"> = </w:t>
            </w:r>
            <w:r w:rsidRPr="00537EC8">
              <w:rPr>
                <w:rFonts w:ascii="Times New Roman" w:hAnsi="Times New Roman"/>
                <w:sz w:val="20"/>
                <w:szCs w:val="20"/>
                <w:lang w:val="en-US" w:eastAsia="ru-RU"/>
              </w:rPr>
              <w:t>n</w:t>
            </w:r>
            <w:r w:rsidRPr="00537EC8">
              <w:rPr>
                <w:rFonts w:ascii="Times New Roman" w:hAnsi="Times New Roman"/>
                <w:sz w:val="20"/>
                <w:szCs w:val="20"/>
                <w:lang w:eastAsia="ru-RU"/>
              </w:rPr>
              <w:t xml:space="preserve"> – 1 </w:t>
            </w:r>
          </w:p>
        </w:tc>
        <w:tc>
          <w:tcPr>
            <w:tcW w:w="2977" w:type="dxa"/>
          </w:tcPr>
          <w:p w:rsidR="00101B1F" w:rsidRPr="00537EC8" w:rsidRDefault="00101B1F" w:rsidP="0041621D">
            <w:pPr>
              <w:widowControl w:val="0"/>
              <w:spacing w:after="0" w:line="200" w:lineRule="atLeast"/>
              <w:jc w:val="center"/>
              <w:rPr>
                <w:rFonts w:ascii="Times New Roman" w:hAnsi="Times New Roman"/>
                <w:sz w:val="20"/>
                <w:szCs w:val="20"/>
                <w:u w:val="single"/>
                <w:lang w:eastAsia="ru-RU"/>
              </w:rPr>
            </w:pPr>
            <w:r w:rsidRPr="00537EC8">
              <w:rPr>
                <w:rFonts w:ascii="Times New Roman" w:hAnsi="Times New Roman"/>
                <w:sz w:val="20"/>
                <w:szCs w:val="20"/>
                <w:u w:val="single"/>
                <w:lang w:eastAsia="ru-RU"/>
              </w:rPr>
              <w:t>7</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5</w:t>
            </w:r>
          </w:p>
        </w:tc>
      </w:tr>
    </w:tbl>
    <w:p w:rsidR="00101B1F" w:rsidRPr="00537EC8" w:rsidRDefault="00101B1F" w:rsidP="0041621D">
      <w:pPr>
        <w:widowControl w:val="0"/>
        <w:spacing w:after="0" w:line="200" w:lineRule="atLeast"/>
        <w:jc w:val="both"/>
        <w:rPr>
          <w:rFonts w:ascii="Times New Roman" w:hAnsi="Times New Roman"/>
          <w:sz w:val="20"/>
          <w:szCs w:val="20"/>
          <w:lang w:eastAsia="ru-RU"/>
        </w:rPr>
      </w:pPr>
    </w:p>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Примечания:</w:t>
      </w:r>
    </w:p>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1. Общее количество жилых комнат в квартире или доме (</w:t>
      </w:r>
      <w:r w:rsidRPr="00537EC8">
        <w:rPr>
          <w:rFonts w:ascii="Times New Roman" w:hAnsi="Times New Roman"/>
          <w:sz w:val="20"/>
          <w:szCs w:val="20"/>
          <w:lang w:val="en-US" w:eastAsia="ru-RU"/>
        </w:rPr>
        <w:t>k</w:t>
      </w:r>
      <w:r w:rsidRPr="00537EC8">
        <w:rPr>
          <w:rFonts w:ascii="Times New Roman" w:hAnsi="Times New Roman"/>
          <w:sz w:val="20"/>
          <w:szCs w:val="20"/>
          <w:lang w:eastAsia="ru-RU"/>
        </w:rPr>
        <w:t>) и количество проживающих человек (</w:t>
      </w:r>
      <w:r w:rsidRPr="00537EC8">
        <w:rPr>
          <w:rFonts w:ascii="Times New Roman" w:hAnsi="Times New Roman"/>
          <w:sz w:val="20"/>
          <w:szCs w:val="20"/>
          <w:lang w:val="en-US" w:eastAsia="ru-RU"/>
        </w:rPr>
        <w:t>n</w:t>
      </w:r>
      <w:r w:rsidRPr="00537EC8">
        <w:rPr>
          <w:rFonts w:ascii="Times New Roman" w:hAnsi="Times New Roman"/>
          <w:sz w:val="20"/>
          <w:szCs w:val="20"/>
          <w:lang w:eastAsia="ru-RU"/>
        </w:rPr>
        <w:t>).</w:t>
      </w:r>
    </w:p>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2. Специализированные типы жилища – дома гостиничного типа, специализированные жилые комплексы.</w:t>
      </w:r>
    </w:p>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3. В числителе – на первую очередь, в знаменателе – на расчетный срок.</w:t>
      </w:r>
    </w:p>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4. Указанные нормативные показатели не являются основанием для установления нормы реального заселения.</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распределения жилищного строительства по этажности</w:t>
      </w:r>
    </w:p>
    <w:p w:rsidR="00101B1F" w:rsidRPr="00537EC8" w:rsidRDefault="00101B1F" w:rsidP="0041621D">
      <w:pPr>
        <w:autoSpaceDE w:val="0"/>
        <w:autoSpaceDN w:val="0"/>
        <w:adjustRightInd w:val="0"/>
        <w:spacing w:after="0" w:line="200" w:lineRule="atLeast"/>
        <w:ind w:firstLine="567"/>
        <w:jc w:val="both"/>
        <w:rPr>
          <w:rFonts w:ascii="Times New Roman" w:hAnsi="Times New Roman"/>
          <w:color w:val="000000"/>
          <w:sz w:val="20"/>
          <w:szCs w:val="20"/>
          <w:shd w:val="clear" w:color="auto" w:fill="FFFFFF"/>
          <w:lang w:eastAsia="ru-RU"/>
        </w:rPr>
      </w:pPr>
      <w:r w:rsidRPr="00537EC8">
        <w:rPr>
          <w:rFonts w:ascii="Times New Roman" w:hAnsi="Times New Roman"/>
          <w:color w:val="000000"/>
          <w:sz w:val="20"/>
          <w:szCs w:val="20"/>
          <w:shd w:val="clear" w:color="auto" w:fill="FFFFFF"/>
          <w:lang w:eastAsia="ru-RU"/>
        </w:rPr>
        <w:t>37. Нормативы распределения жилищного строительства по этажности следует принимать по таблице 6.</w:t>
      </w:r>
    </w:p>
    <w:p w:rsidR="00101B1F" w:rsidRPr="00537EC8" w:rsidRDefault="00101B1F" w:rsidP="0041621D">
      <w:pPr>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color w:val="000000"/>
          <w:sz w:val="20"/>
          <w:szCs w:val="20"/>
          <w:shd w:val="clear" w:color="auto" w:fill="FFFFFF"/>
          <w:lang w:eastAsia="ru-RU"/>
        </w:rPr>
        <w:t>Таблица 6</w:t>
      </w:r>
    </w:p>
    <w:tbl>
      <w:tblPr>
        <w:tblW w:w="10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0"/>
        <w:gridCol w:w="5099"/>
        <w:gridCol w:w="5011"/>
      </w:tblGrid>
      <w:tr w:rsidR="00101B1F" w:rsidRPr="00103180" w:rsidTr="00537EC8">
        <w:trPr>
          <w:trHeight w:val="360"/>
        </w:trPr>
        <w:tc>
          <w:tcPr>
            <w:tcW w:w="530" w:type="dxa"/>
            <w:tcBorders>
              <w:top w:val="outset" w:sz="6" w:space="0" w:color="auto"/>
              <w:bottom w:val="outset" w:sz="6" w:space="0" w:color="auto"/>
              <w:right w:val="outset" w:sz="6" w:space="0" w:color="auto"/>
            </w:tcBorders>
          </w:tcPr>
          <w:p w:rsidR="00101B1F" w:rsidRPr="00537EC8" w:rsidRDefault="00101B1F" w:rsidP="0041621D">
            <w:pPr>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N п/п</w:t>
            </w:r>
          </w:p>
        </w:tc>
        <w:tc>
          <w:tcPr>
            <w:tcW w:w="5099" w:type="dxa"/>
            <w:tcBorders>
              <w:top w:val="outset" w:sz="6" w:space="0" w:color="auto"/>
              <w:left w:val="outset" w:sz="6" w:space="0" w:color="auto"/>
              <w:bottom w:val="outset" w:sz="6" w:space="0" w:color="auto"/>
              <w:right w:val="outset" w:sz="6" w:space="0" w:color="auto"/>
            </w:tcBorders>
          </w:tcPr>
          <w:p w:rsidR="00101B1F" w:rsidRPr="00537EC8" w:rsidRDefault="00101B1F" w:rsidP="0041621D">
            <w:pPr>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Типы жилых домов по этажности</w:t>
            </w:r>
          </w:p>
        </w:tc>
        <w:tc>
          <w:tcPr>
            <w:tcW w:w="5011" w:type="dxa"/>
            <w:tcBorders>
              <w:top w:val="outset" w:sz="6" w:space="0" w:color="auto"/>
              <w:left w:val="outset" w:sz="6" w:space="0" w:color="auto"/>
              <w:bottom w:val="outset" w:sz="6" w:space="0" w:color="auto"/>
            </w:tcBorders>
          </w:tcPr>
          <w:p w:rsidR="00101B1F" w:rsidRPr="00537EC8" w:rsidRDefault="00101B1F" w:rsidP="0041621D">
            <w:pPr>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Доля в общем объеме, процентов</w:t>
            </w:r>
          </w:p>
        </w:tc>
      </w:tr>
      <w:tr w:rsidR="00101B1F" w:rsidRPr="00103180" w:rsidTr="00537EC8">
        <w:trPr>
          <w:trHeight w:val="360"/>
        </w:trPr>
        <w:tc>
          <w:tcPr>
            <w:tcW w:w="530" w:type="dxa"/>
            <w:tcBorders>
              <w:top w:val="outset" w:sz="6" w:space="0" w:color="auto"/>
              <w:bottom w:val="outset" w:sz="6" w:space="0" w:color="auto"/>
              <w:right w:val="outset" w:sz="6" w:space="0" w:color="auto"/>
            </w:tcBorders>
          </w:tcPr>
          <w:p w:rsidR="00101B1F" w:rsidRPr="00537EC8" w:rsidRDefault="00101B1F" w:rsidP="0041621D">
            <w:pPr>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w:t>
            </w:r>
          </w:p>
        </w:tc>
        <w:tc>
          <w:tcPr>
            <w:tcW w:w="5099" w:type="dxa"/>
            <w:tcBorders>
              <w:top w:val="outset" w:sz="6" w:space="0" w:color="auto"/>
              <w:left w:val="outset" w:sz="6" w:space="0" w:color="auto"/>
              <w:bottom w:val="outset" w:sz="6" w:space="0" w:color="auto"/>
              <w:right w:val="outset" w:sz="6" w:space="0" w:color="auto"/>
            </w:tcBorders>
          </w:tcPr>
          <w:p w:rsidR="00101B1F" w:rsidRPr="00537EC8" w:rsidRDefault="00101B1F" w:rsidP="0041621D">
            <w:pPr>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Малоэтажные жилые дома (в т. ч. блокированные), 1 - 3 этажа</w:t>
            </w:r>
          </w:p>
        </w:tc>
        <w:tc>
          <w:tcPr>
            <w:tcW w:w="5011" w:type="dxa"/>
            <w:tcBorders>
              <w:top w:val="outset" w:sz="6" w:space="0" w:color="auto"/>
              <w:left w:val="outset" w:sz="6" w:space="0" w:color="auto"/>
              <w:bottom w:val="outset" w:sz="6" w:space="0" w:color="auto"/>
            </w:tcBorders>
          </w:tcPr>
          <w:p w:rsidR="00101B1F" w:rsidRPr="00537EC8" w:rsidRDefault="00101B1F" w:rsidP="0041621D">
            <w:pPr>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28</w:t>
            </w:r>
          </w:p>
        </w:tc>
      </w:tr>
      <w:tr w:rsidR="00101B1F" w:rsidRPr="00103180" w:rsidTr="00537EC8">
        <w:trPr>
          <w:trHeight w:val="240"/>
        </w:trPr>
        <w:tc>
          <w:tcPr>
            <w:tcW w:w="530" w:type="dxa"/>
            <w:tcBorders>
              <w:top w:val="outset" w:sz="6" w:space="0" w:color="auto"/>
              <w:bottom w:val="outset" w:sz="6" w:space="0" w:color="auto"/>
              <w:right w:val="outset" w:sz="6" w:space="0" w:color="auto"/>
            </w:tcBorders>
          </w:tcPr>
          <w:p w:rsidR="00101B1F" w:rsidRPr="00537EC8" w:rsidRDefault="00101B1F" w:rsidP="0041621D">
            <w:pPr>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w:t>
            </w:r>
          </w:p>
        </w:tc>
        <w:tc>
          <w:tcPr>
            <w:tcW w:w="5099" w:type="dxa"/>
            <w:tcBorders>
              <w:top w:val="outset" w:sz="6" w:space="0" w:color="auto"/>
              <w:left w:val="outset" w:sz="6" w:space="0" w:color="auto"/>
              <w:bottom w:val="outset" w:sz="6" w:space="0" w:color="auto"/>
              <w:right w:val="outset" w:sz="6" w:space="0" w:color="auto"/>
            </w:tcBorders>
          </w:tcPr>
          <w:p w:rsidR="00101B1F" w:rsidRPr="00537EC8" w:rsidRDefault="00101B1F" w:rsidP="0041621D">
            <w:pPr>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Индивидуальные дома, 1 - 3 этажа</w:t>
            </w:r>
          </w:p>
        </w:tc>
        <w:tc>
          <w:tcPr>
            <w:tcW w:w="5011" w:type="dxa"/>
            <w:tcBorders>
              <w:top w:val="outset" w:sz="6" w:space="0" w:color="auto"/>
              <w:left w:val="outset" w:sz="6" w:space="0" w:color="auto"/>
              <w:bottom w:val="outset" w:sz="6" w:space="0" w:color="auto"/>
            </w:tcBorders>
          </w:tcPr>
          <w:p w:rsidR="00101B1F" w:rsidRPr="00537EC8" w:rsidRDefault="00101B1F" w:rsidP="0041621D">
            <w:pPr>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72</w:t>
            </w:r>
          </w:p>
        </w:tc>
      </w:tr>
    </w:tbl>
    <w:p w:rsidR="00101B1F" w:rsidRPr="00537EC8" w:rsidRDefault="00101B1F" w:rsidP="0041621D">
      <w:pPr>
        <w:autoSpaceDE w:val="0"/>
        <w:autoSpaceDN w:val="0"/>
        <w:adjustRightInd w:val="0"/>
        <w:spacing w:after="0" w:line="200" w:lineRule="atLeast"/>
        <w:ind w:firstLine="567"/>
        <w:jc w:val="both"/>
        <w:rPr>
          <w:rFonts w:ascii="Times New Roman" w:hAnsi="Times New Roman"/>
          <w:color w:val="000000"/>
          <w:sz w:val="20"/>
          <w:szCs w:val="20"/>
          <w:shd w:val="clear" w:color="auto" w:fill="FFFFFF"/>
          <w:lang w:eastAsia="ru-RU"/>
        </w:rPr>
      </w:pPr>
      <w:r w:rsidRPr="00537EC8">
        <w:rPr>
          <w:rFonts w:ascii="Times New Roman" w:hAnsi="Times New Roman"/>
          <w:color w:val="000000"/>
          <w:sz w:val="20"/>
          <w:szCs w:val="20"/>
          <w:shd w:val="clear" w:color="auto" w:fill="FFFFFF"/>
          <w:lang w:eastAsia="ru-RU"/>
        </w:rPr>
        <w:t xml:space="preserve">38. Доля площади жилых помещений </w:t>
      </w:r>
      <w:r w:rsidRPr="00537EC8">
        <w:rPr>
          <w:rFonts w:ascii="Times New Roman" w:hAnsi="Times New Roman"/>
          <w:sz w:val="20"/>
          <w:szCs w:val="20"/>
          <w:lang w:eastAsia="ru-RU"/>
        </w:rPr>
        <w:t>специализированного жилищного фонда социального найма</w:t>
      </w:r>
      <w:r w:rsidRPr="00537EC8">
        <w:rPr>
          <w:rFonts w:ascii="Times New Roman" w:hAnsi="Times New Roman"/>
          <w:color w:val="000000"/>
          <w:sz w:val="20"/>
          <w:szCs w:val="20"/>
          <w:shd w:val="clear" w:color="auto" w:fill="FFFFFF"/>
          <w:lang w:eastAsia="ru-RU"/>
        </w:rPr>
        <w:t xml:space="preserve"> в общей площади жилых помещений должна составлять не менее 3 процентов.</w:t>
      </w:r>
    </w:p>
    <w:p w:rsidR="00101B1F" w:rsidRPr="00537EC8" w:rsidRDefault="00101B1F" w:rsidP="0041621D">
      <w:pPr>
        <w:pStyle w:val="Heading1"/>
        <w:spacing w:before="240" w:after="120" w:line="200" w:lineRule="atLeast"/>
        <w:ind w:firstLine="567"/>
        <w:rPr>
          <w:noProof/>
          <w:sz w:val="20"/>
          <w:szCs w:val="20"/>
        </w:rPr>
      </w:pPr>
      <w:r w:rsidRPr="00537EC8">
        <w:rPr>
          <w:noProof/>
          <w:sz w:val="20"/>
          <w:szCs w:val="20"/>
          <w:lang w:val="en-US"/>
        </w:rPr>
        <w:t>IV</w:t>
      </w:r>
      <w:r w:rsidRPr="00537EC8">
        <w:rPr>
          <w:noProof/>
          <w:sz w:val="20"/>
          <w:szCs w:val="20"/>
        </w:rPr>
        <w:t>. Расчетные показатели в сфере социального и коммунально-бытового обслуживания</w:t>
      </w:r>
    </w:p>
    <w:p w:rsidR="00101B1F" w:rsidRPr="00537EC8" w:rsidRDefault="00101B1F" w:rsidP="0041621D">
      <w:pPr>
        <w:pStyle w:val="Heading2"/>
        <w:spacing w:before="0" w:after="120" w:line="200" w:lineRule="atLeast"/>
        <w:ind w:firstLine="567"/>
        <w:rPr>
          <w:sz w:val="20"/>
          <w:szCs w:val="20"/>
        </w:rPr>
      </w:pPr>
      <w:r w:rsidRPr="00537EC8">
        <w:rPr>
          <w:sz w:val="20"/>
          <w:szCs w:val="20"/>
        </w:rPr>
        <w:t>Общие требования</w:t>
      </w:r>
    </w:p>
    <w:p w:rsidR="00101B1F" w:rsidRPr="00537EC8" w:rsidRDefault="00101B1F" w:rsidP="0041621D">
      <w:pPr>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39. Учреждения и предприятия обслуживания следует размещать на территории</w:t>
      </w:r>
      <w:r>
        <w:rPr>
          <w:rFonts w:ascii="Times New Roman" w:hAnsi="Times New Roman"/>
          <w:sz w:val="20"/>
          <w:szCs w:val="20"/>
          <w:lang w:eastAsia="ru-RU"/>
        </w:rPr>
        <w:t xml:space="preserve"> Прошкинского сельсовета</w:t>
      </w:r>
      <w:r w:rsidRPr="00537EC8">
        <w:rPr>
          <w:rFonts w:ascii="Times New Roman" w:hAnsi="Times New Roman"/>
          <w:sz w:val="20"/>
          <w:szCs w:val="20"/>
          <w:lang w:eastAsia="ru-RU"/>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101B1F" w:rsidRPr="00537EC8" w:rsidRDefault="00101B1F" w:rsidP="0041621D">
      <w:pPr>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40. При определении числа, состава и вместимости учреждений и предприятий обслуживания в </w:t>
      </w:r>
      <w:r>
        <w:rPr>
          <w:rFonts w:ascii="Times New Roman" w:hAnsi="Times New Roman"/>
          <w:sz w:val="20"/>
          <w:szCs w:val="20"/>
          <w:lang w:eastAsia="ru-RU"/>
        </w:rPr>
        <w:t>населенных пунктах Прошкинского сельсовета</w:t>
      </w:r>
      <w:r w:rsidRPr="00537EC8">
        <w:rPr>
          <w:rFonts w:ascii="Times New Roman" w:hAnsi="Times New Roman"/>
          <w:sz w:val="20"/>
          <w:szCs w:val="20"/>
          <w:lang w:eastAsia="ru-RU"/>
        </w:rPr>
        <w:t xml:space="preserve">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в малые и средние центры или подцентры систем расселения - не более 1 ч; в исторических центрах  необходимо учитывать также туристов.</w:t>
      </w:r>
    </w:p>
    <w:p w:rsidR="00101B1F" w:rsidRPr="00537EC8" w:rsidRDefault="00101B1F" w:rsidP="0041621D">
      <w:pPr>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41. Учреждения и предприятия обслуживания в </w:t>
      </w:r>
      <w:r>
        <w:rPr>
          <w:rFonts w:ascii="Times New Roman" w:hAnsi="Times New Roman"/>
          <w:sz w:val="20"/>
          <w:szCs w:val="20"/>
          <w:lang w:eastAsia="ru-RU"/>
        </w:rPr>
        <w:t xml:space="preserve">населенных пунктах Прошкинского сельсовета </w:t>
      </w:r>
      <w:r w:rsidRPr="00537EC8">
        <w:rPr>
          <w:rFonts w:ascii="Times New Roman" w:hAnsi="Times New Roman"/>
          <w:sz w:val="20"/>
          <w:szCs w:val="20"/>
          <w:lang w:eastAsia="ru-RU"/>
        </w:rPr>
        <w:t>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w:t>
      </w:r>
      <w:r>
        <w:rPr>
          <w:rFonts w:ascii="Times New Roman" w:hAnsi="Times New Roman"/>
          <w:sz w:val="20"/>
          <w:szCs w:val="20"/>
          <w:lang w:eastAsia="ru-RU"/>
        </w:rPr>
        <w:t xml:space="preserve"> населенных пунктов Прошкинского сельсовета</w:t>
      </w:r>
      <w:r w:rsidRPr="00537EC8">
        <w:rPr>
          <w:rFonts w:ascii="Times New Roman" w:hAnsi="Times New Roman"/>
          <w:sz w:val="20"/>
          <w:szCs w:val="20"/>
          <w:lang w:eastAsia="ru-RU"/>
        </w:rPr>
        <w:t>.</w:t>
      </w:r>
    </w:p>
    <w:p w:rsidR="00101B1F" w:rsidRPr="00537EC8" w:rsidRDefault="00101B1F" w:rsidP="0041621D">
      <w:pPr>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101B1F" w:rsidRPr="00537EC8" w:rsidRDefault="00101B1F" w:rsidP="0041621D">
      <w:pPr>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42. Радиус обслуживания населения учреждениями и предприятиями, размещаемыми в жилой застройке, как правило, следует принимать не более указанного в таблице 7.</w:t>
      </w:r>
    </w:p>
    <w:tbl>
      <w:tblPr>
        <w:tblW w:w="10490" w:type="dxa"/>
        <w:tblCellMar>
          <w:left w:w="0" w:type="dxa"/>
          <w:right w:w="0" w:type="dxa"/>
        </w:tblCellMar>
        <w:tblLook w:val="0000"/>
      </w:tblPr>
      <w:tblGrid>
        <w:gridCol w:w="7371"/>
        <w:gridCol w:w="3119"/>
      </w:tblGrid>
      <w:tr w:rsidR="00101B1F" w:rsidRPr="00103180" w:rsidTr="00537EC8">
        <w:trPr>
          <w:trHeight w:val="15"/>
        </w:trPr>
        <w:tc>
          <w:tcPr>
            <w:tcW w:w="7371" w:type="dxa"/>
          </w:tcPr>
          <w:p w:rsidR="00101B1F" w:rsidRPr="00537EC8" w:rsidRDefault="00101B1F" w:rsidP="0041621D">
            <w:pPr>
              <w:widowControl w:val="0"/>
              <w:spacing w:after="0" w:line="200" w:lineRule="atLeast"/>
              <w:rPr>
                <w:rFonts w:ascii="Times New Roman" w:hAnsi="Times New Roman"/>
                <w:spacing w:val="2"/>
                <w:sz w:val="20"/>
                <w:szCs w:val="20"/>
                <w:lang w:eastAsia="ru-RU"/>
              </w:rPr>
            </w:pPr>
          </w:p>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pacing w:val="2"/>
                <w:sz w:val="20"/>
                <w:szCs w:val="20"/>
                <w:lang w:eastAsia="ru-RU"/>
              </w:rPr>
              <w:t>Таблица 7</w:t>
            </w:r>
          </w:p>
        </w:tc>
        <w:tc>
          <w:tcPr>
            <w:tcW w:w="3119" w:type="dxa"/>
          </w:tcPr>
          <w:p w:rsidR="00101B1F" w:rsidRPr="00537EC8" w:rsidRDefault="00101B1F" w:rsidP="0041621D">
            <w:pPr>
              <w:widowControl w:val="0"/>
              <w:spacing w:after="0" w:line="200" w:lineRule="atLeast"/>
              <w:rPr>
                <w:rFonts w:ascii="Times New Roman" w:hAnsi="Times New Roman"/>
                <w:sz w:val="20"/>
                <w:szCs w:val="20"/>
                <w:lang w:eastAsia="ru-RU"/>
              </w:rPr>
            </w:pPr>
          </w:p>
        </w:tc>
      </w:tr>
      <w:tr w:rsidR="00101B1F" w:rsidRPr="00103180" w:rsidTr="00537EC8">
        <w:tc>
          <w:tcPr>
            <w:tcW w:w="737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Учреждения и предприятия обслуживания</w:t>
            </w:r>
          </w:p>
        </w:tc>
        <w:tc>
          <w:tcPr>
            <w:tcW w:w="31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Радиус обслуживания, метров</w:t>
            </w:r>
          </w:p>
        </w:tc>
      </w:tr>
      <w:tr w:rsidR="00101B1F" w:rsidRPr="00103180" w:rsidTr="00537EC8">
        <w:tc>
          <w:tcPr>
            <w:tcW w:w="7371"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Детские дошкольные учреждения*:</w:t>
            </w:r>
          </w:p>
        </w:tc>
        <w:tc>
          <w:tcPr>
            <w:tcW w:w="311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widowControl w:val="0"/>
              <w:spacing w:after="0" w:line="200" w:lineRule="atLeast"/>
              <w:rPr>
                <w:rFonts w:ascii="Times New Roman" w:hAnsi="Times New Roman"/>
                <w:sz w:val="20"/>
                <w:szCs w:val="20"/>
                <w:lang w:eastAsia="ru-RU"/>
              </w:rPr>
            </w:pPr>
          </w:p>
        </w:tc>
      </w:tr>
      <w:tr w:rsidR="00101B1F" w:rsidRPr="00103180" w:rsidTr="00537EC8">
        <w:tc>
          <w:tcPr>
            <w:tcW w:w="7371"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в сельских поселениях при одно- и двухэтажной застройке</w:t>
            </w:r>
          </w:p>
        </w:tc>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500</w:t>
            </w:r>
          </w:p>
        </w:tc>
      </w:tr>
      <w:tr w:rsidR="00101B1F" w:rsidRPr="00103180" w:rsidTr="00537EC8">
        <w:tc>
          <w:tcPr>
            <w:tcW w:w="7371"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Помещения для физкультурно-оздоровительных занятий</w:t>
            </w:r>
          </w:p>
        </w:tc>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500</w:t>
            </w:r>
          </w:p>
        </w:tc>
      </w:tr>
      <w:tr w:rsidR="00101B1F" w:rsidRPr="00103180" w:rsidTr="00537EC8">
        <w:tc>
          <w:tcPr>
            <w:tcW w:w="7371"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Физкультурно-спортивные центры жилых районов</w:t>
            </w:r>
          </w:p>
        </w:tc>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1500</w:t>
            </w:r>
          </w:p>
        </w:tc>
      </w:tr>
      <w:tr w:rsidR="00101B1F" w:rsidRPr="00103180" w:rsidTr="00537EC8">
        <w:tc>
          <w:tcPr>
            <w:tcW w:w="7371"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Поликлиники и их филиалы в городах**</w:t>
            </w:r>
          </w:p>
        </w:tc>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1000</w:t>
            </w:r>
          </w:p>
        </w:tc>
      </w:tr>
      <w:tr w:rsidR="00101B1F" w:rsidRPr="00103180" w:rsidTr="00537EC8">
        <w:tc>
          <w:tcPr>
            <w:tcW w:w="7371"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Раздаточные пункты молочной кухни</w:t>
            </w:r>
          </w:p>
        </w:tc>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500</w:t>
            </w:r>
          </w:p>
        </w:tc>
      </w:tr>
      <w:tr w:rsidR="00101B1F" w:rsidRPr="00103180" w:rsidTr="00537EC8">
        <w:tc>
          <w:tcPr>
            <w:tcW w:w="7371"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То же, при одно- и двухэтажной застройке</w:t>
            </w:r>
          </w:p>
        </w:tc>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800</w:t>
            </w:r>
          </w:p>
        </w:tc>
      </w:tr>
      <w:tr w:rsidR="00101B1F" w:rsidRPr="00103180" w:rsidTr="00537EC8">
        <w:tc>
          <w:tcPr>
            <w:tcW w:w="7371"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 xml:space="preserve">Аптеки </w:t>
            </w:r>
          </w:p>
        </w:tc>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500</w:t>
            </w:r>
          </w:p>
        </w:tc>
      </w:tr>
      <w:tr w:rsidR="00101B1F" w:rsidRPr="00103180" w:rsidTr="00537EC8">
        <w:tc>
          <w:tcPr>
            <w:tcW w:w="7371"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То же, при одно- и двухэтажной застройке</w:t>
            </w:r>
          </w:p>
        </w:tc>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800</w:t>
            </w:r>
          </w:p>
        </w:tc>
      </w:tr>
      <w:tr w:rsidR="00101B1F" w:rsidRPr="00103180" w:rsidTr="00537EC8">
        <w:tc>
          <w:tcPr>
            <w:tcW w:w="7371"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Предприятия торговли, общественного питания и бытового обслуживания местного значения:</w:t>
            </w:r>
          </w:p>
        </w:tc>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widowControl w:val="0"/>
              <w:spacing w:after="0" w:line="200" w:lineRule="atLeast"/>
              <w:rPr>
                <w:rFonts w:ascii="Times New Roman" w:hAnsi="Times New Roman"/>
                <w:sz w:val="20"/>
                <w:szCs w:val="20"/>
                <w:lang w:eastAsia="ru-RU"/>
              </w:rPr>
            </w:pPr>
          </w:p>
        </w:tc>
      </w:tr>
      <w:tr w:rsidR="00101B1F" w:rsidRPr="00103180" w:rsidTr="00537EC8">
        <w:tc>
          <w:tcPr>
            <w:tcW w:w="7371"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при застройке:</w:t>
            </w:r>
          </w:p>
        </w:tc>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widowControl w:val="0"/>
              <w:spacing w:after="0" w:line="200" w:lineRule="atLeast"/>
              <w:rPr>
                <w:rFonts w:ascii="Times New Roman" w:hAnsi="Times New Roman"/>
                <w:sz w:val="20"/>
                <w:szCs w:val="20"/>
                <w:lang w:eastAsia="ru-RU"/>
              </w:rPr>
            </w:pPr>
          </w:p>
        </w:tc>
      </w:tr>
      <w:tr w:rsidR="00101B1F" w:rsidRPr="00103180" w:rsidTr="00537EC8">
        <w:tc>
          <w:tcPr>
            <w:tcW w:w="7371"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одно-, двухэтажной</w:t>
            </w:r>
          </w:p>
        </w:tc>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800</w:t>
            </w:r>
          </w:p>
        </w:tc>
      </w:tr>
      <w:tr w:rsidR="00101B1F" w:rsidRPr="00103180" w:rsidTr="00537EC8">
        <w:tc>
          <w:tcPr>
            <w:tcW w:w="7371" w:type="dxa"/>
            <w:tcBorders>
              <w:top w:val="nil"/>
              <w:left w:val="single" w:sz="6" w:space="0" w:color="000000"/>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в сельских поселениях</w:t>
            </w:r>
          </w:p>
        </w:tc>
        <w:tc>
          <w:tcPr>
            <w:tcW w:w="3119" w:type="dxa"/>
            <w:tcBorders>
              <w:top w:val="nil"/>
              <w:left w:val="single" w:sz="6" w:space="0" w:color="000000"/>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2000</w:t>
            </w:r>
          </w:p>
        </w:tc>
      </w:tr>
      <w:tr w:rsidR="00101B1F" w:rsidRPr="00103180" w:rsidTr="00537EC8">
        <w:trPr>
          <w:trHeight w:val="210"/>
        </w:trPr>
        <w:tc>
          <w:tcPr>
            <w:tcW w:w="7371"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Отделения связи и филиалы сберегательного банка</w:t>
            </w:r>
          </w:p>
        </w:tc>
        <w:tc>
          <w:tcPr>
            <w:tcW w:w="3119"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500</w:t>
            </w:r>
          </w:p>
        </w:tc>
      </w:tr>
      <w:tr w:rsidR="00101B1F" w:rsidRPr="00103180" w:rsidTr="00537EC8">
        <w:tc>
          <w:tcPr>
            <w:tcW w:w="10490" w:type="dxa"/>
            <w:gridSpan w:val="2"/>
            <w:tcBorders>
              <w:top w:val="single" w:sz="4" w:space="0" w:color="auto"/>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 Указанный радиус обслуживания не распространяем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p>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Примечания</w:t>
            </w:r>
          </w:p>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1 Для климатических подрайонов IA, IБ, IГ, IД и IIА, а также в зоне пустынь и полупустынь, в условиях сложного рельефа указанные в таблице радиусы обслуживания следует уменьшать на 30%.</w:t>
            </w:r>
          </w:p>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101B1F" w:rsidRPr="00537EC8" w:rsidRDefault="00101B1F" w:rsidP="0041621D">
      <w:pPr>
        <w:shd w:val="clear" w:color="auto" w:fill="FFFFFF"/>
        <w:spacing w:after="0" w:line="200" w:lineRule="atLeast"/>
        <w:jc w:val="both"/>
        <w:textAlignment w:val="baseline"/>
        <w:rPr>
          <w:rFonts w:ascii="Times New Roman" w:hAnsi="Times New Roman"/>
          <w:sz w:val="20"/>
          <w:szCs w:val="20"/>
          <w:lang w:eastAsia="ru-RU"/>
        </w:rPr>
      </w:pPr>
      <w:r w:rsidRPr="00537EC8">
        <w:rPr>
          <w:rFonts w:ascii="Times New Roman" w:hAnsi="Times New Roman"/>
          <w:sz w:val="20"/>
          <w:szCs w:val="20"/>
          <w:lang w:eastAsia="ru-RU"/>
        </w:rPr>
        <w:t xml:space="preserve">           43. Расстояния от зданий и границ земельных участков учреждений и предприятий обслуживаний следует принимать не менее приведенных в таблице 8.</w:t>
      </w:r>
    </w:p>
    <w:tbl>
      <w:tblPr>
        <w:tblW w:w="10632" w:type="dxa"/>
        <w:tblCellMar>
          <w:left w:w="0" w:type="dxa"/>
          <w:right w:w="0" w:type="dxa"/>
        </w:tblCellMar>
        <w:tblLook w:val="0000"/>
      </w:tblPr>
      <w:tblGrid>
        <w:gridCol w:w="3402"/>
        <w:gridCol w:w="821"/>
        <w:gridCol w:w="880"/>
        <w:gridCol w:w="816"/>
        <w:gridCol w:w="102"/>
        <w:gridCol w:w="951"/>
        <w:gridCol w:w="3660"/>
      </w:tblGrid>
      <w:tr w:rsidR="00101B1F" w:rsidRPr="00103180" w:rsidTr="00537EC8">
        <w:trPr>
          <w:trHeight w:val="15"/>
        </w:trPr>
        <w:tc>
          <w:tcPr>
            <w:tcW w:w="3402"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pacing w:val="2"/>
                <w:sz w:val="20"/>
                <w:szCs w:val="20"/>
                <w:lang w:eastAsia="ru-RU"/>
              </w:rPr>
              <w:t>Таблица 8</w:t>
            </w:r>
          </w:p>
        </w:tc>
        <w:tc>
          <w:tcPr>
            <w:tcW w:w="821" w:type="dxa"/>
          </w:tcPr>
          <w:p w:rsidR="00101B1F" w:rsidRPr="00537EC8" w:rsidRDefault="00101B1F" w:rsidP="0041621D">
            <w:pPr>
              <w:widowControl w:val="0"/>
              <w:spacing w:after="0" w:line="200" w:lineRule="atLeast"/>
              <w:rPr>
                <w:rFonts w:ascii="Times New Roman" w:hAnsi="Times New Roman"/>
                <w:sz w:val="20"/>
                <w:szCs w:val="20"/>
                <w:lang w:eastAsia="ru-RU"/>
              </w:rPr>
            </w:pPr>
          </w:p>
        </w:tc>
        <w:tc>
          <w:tcPr>
            <w:tcW w:w="1798" w:type="dxa"/>
            <w:gridSpan w:val="3"/>
          </w:tcPr>
          <w:p w:rsidR="00101B1F" w:rsidRPr="00537EC8" w:rsidRDefault="00101B1F" w:rsidP="0041621D">
            <w:pPr>
              <w:widowControl w:val="0"/>
              <w:spacing w:after="0" w:line="200" w:lineRule="atLeast"/>
              <w:rPr>
                <w:rFonts w:ascii="Times New Roman" w:hAnsi="Times New Roman"/>
                <w:sz w:val="20"/>
                <w:szCs w:val="20"/>
                <w:lang w:eastAsia="ru-RU"/>
              </w:rPr>
            </w:pPr>
          </w:p>
        </w:tc>
        <w:tc>
          <w:tcPr>
            <w:tcW w:w="951" w:type="dxa"/>
          </w:tcPr>
          <w:p w:rsidR="00101B1F" w:rsidRPr="00537EC8" w:rsidRDefault="00101B1F" w:rsidP="0041621D">
            <w:pPr>
              <w:widowControl w:val="0"/>
              <w:spacing w:after="0" w:line="200" w:lineRule="atLeast"/>
              <w:rPr>
                <w:rFonts w:ascii="Times New Roman" w:hAnsi="Times New Roman"/>
                <w:sz w:val="20"/>
                <w:szCs w:val="20"/>
                <w:lang w:eastAsia="ru-RU"/>
              </w:rPr>
            </w:pPr>
          </w:p>
        </w:tc>
        <w:tc>
          <w:tcPr>
            <w:tcW w:w="3660" w:type="dxa"/>
          </w:tcPr>
          <w:p w:rsidR="00101B1F" w:rsidRPr="00537EC8" w:rsidRDefault="00101B1F" w:rsidP="0041621D">
            <w:pPr>
              <w:widowControl w:val="0"/>
              <w:spacing w:after="0" w:line="200" w:lineRule="atLeast"/>
              <w:rPr>
                <w:rFonts w:ascii="Times New Roman" w:hAnsi="Times New Roman"/>
                <w:sz w:val="20"/>
                <w:szCs w:val="20"/>
                <w:lang w:eastAsia="ru-RU"/>
              </w:rPr>
            </w:pPr>
          </w:p>
        </w:tc>
      </w:tr>
      <w:tr w:rsidR="00101B1F" w:rsidRPr="00103180" w:rsidTr="00537EC8">
        <w:trPr>
          <w:trHeight w:val="467"/>
        </w:trPr>
        <w:tc>
          <w:tcPr>
            <w:tcW w:w="340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Здания (земельные участки) учреждений и предприятий обслуживания</w:t>
            </w:r>
          </w:p>
        </w:tc>
        <w:tc>
          <w:tcPr>
            <w:tcW w:w="723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Расстояния от зданий (границ участков) учреждений и предприятий обслуживания, метров</w:t>
            </w:r>
          </w:p>
        </w:tc>
      </w:tr>
      <w:tr w:rsidR="00101B1F" w:rsidRPr="00103180" w:rsidTr="00537EC8">
        <w:tc>
          <w:tcPr>
            <w:tcW w:w="3402" w:type="dxa"/>
            <w:tcBorders>
              <w:top w:val="nil"/>
              <w:left w:val="single" w:sz="6" w:space="0" w:color="000000"/>
              <w:bottom w:val="nil"/>
              <w:right w:val="single" w:sz="6" w:space="0" w:color="000000"/>
            </w:tcBorders>
          </w:tcPr>
          <w:p w:rsidR="00101B1F" w:rsidRPr="00537EC8" w:rsidRDefault="00101B1F" w:rsidP="0041621D">
            <w:pPr>
              <w:widowControl w:val="0"/>
              <w:spacing w:after="0" w:line="200" w:lineRule="atLeast"/>
              <w:rPr>
                <w:rFonts w:ascii="Times New Roman" w:hAnsi="Times New Roman"/>
                <w:sz w:val="20"/>
                <w:szCs w:val="20"/>
                <w:lang w:eastAsia="ru-RU"/>
              </w:rPr>
            </w:pPr>
          </w:p>
        </w:tc>
        <w:tc>
          <w:tcPr>
            <w:tcW w:w="2517" w:type="dxa"/>
            <w:gridSpan w:val="3"/>
            <w:tcBorders>
              <w:top w:val="single" w:sz="6" w:space="0" w:color="000000"/>
              <w:left w:val="single" w:sz="6" w:space="0" w:color="000000"/>
              <w:bottom w:val="single" w:sz="6" w:space="0" w:color="000000"/>
              <w:right w:val="single" w:sz="4" w:space="0" w:color="auto"/>
            </w:tcBorders>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до красной линии</w:t>
            </w:r>
          </w:p>
        </w:tc>
        <w:tc>
          <w:tcPr>
            <w:tcW w:w="1053"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до стен жилых домов</w:t>
            </w:r>
          </w:p>
        </w:tc>
        <w:tc>
          <w:tcPr>
            <w:tcW w:w="366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до зданий общеобразовательных школ, детских дошкольных и лечебных учреждений</w:t>
            </w:r>
          </w:p>
        </w:tc>
      </w:tr>
      <w:tr w:rsidR="00101B1F" w:rsidRPr="00103180" w:rsidTr="00537EC8">
        <w:tc>
          <w:tcPr>
            <w:tcW w:w="3402"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101B1F" w:rsidRPr="00537EC8" w:rsidRDefault="00101B1F" w:rsidP="0041621D">
            <w:pPr>
              <w:widowControl w:val="0"/>
              <w:spacing w:after="0" w:line="200" w:lineRule="atLeast"/>
              <w:rPr>
                <w:rFonts w:ascii="Times New Roman" w:hAnsi="Times New Roman"/>
                <w:sz w:val="20"/>
                <w:szCs w:val="20"/>
                <w:lang w:eastAsia="ru-RU"/>
              </w:rPr>
            </w:pPr>
          </w:p>
        </w:tc>
        <w:tc>
          <w:tcPr>
            <w:tcW w:w="1701" w:type="dxa"/>
            <w:gridSpan w:val="2"/>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в сельских поселениях</w:t>
            </w:r>
          </w:p>
        </w:tc>
        <w:tc>
          <w:tcPr>
            <w:tcW w:w="816"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101B1F" w:rsidRPr="00537EC8" w:rsidRDefault="00101B1F" w:rsidP="0041621D">
            <w:pPr>
              <w:widowControl w:val="0"/>
              <w:spacing w:after="0" w:line="200" w:lineRule="atLeast"/>
              <w:rPr>
                <w:rFonts w:ascii="Times New Roman" w:hAnsi="Times New Roman"/>
                <w:sz w:val="20"/>
                <w:szCs w:val="20"/>
                <w:lang w:eastAsia="ru-RU"/>
              </w:rPr>
            </w:pPr>
          </w:p>
        </w:tc>
        <w:tc>
          <w:tcPr>
            <w:tcW w:w="4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101B1F" w:rsidRPr="00537EC8" w:rsidRDefault="00101B1F" w:rsidP="0041621D">
            <w:pPr>
              <w:widowControl w:val="0"/>
              <w:spacing w:after="0" w:line="200" w:lineRule="atLeast"/>
              <w:rPr>
                <w:rFonts w:ascii="Times New Roman" w:hAnsi="Times New Roman"/>
                <w:sz w:val="20"/>
                <w:szCs w:val="20"/>
                <w:lang w:eastAsia="ru-RU"/>
              </w:rPr>
            </w:pPr>
          </w:p>
        </w:tc>
      </w:tr>
      <w:tr w:rsidR="00101B1F" w:rsidRPr="00103180" w:rsidTr="00537EC8">
        <w:tc>
          <w:tcPr>
            <w:tcW w:w="340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Детские дошкольные учреждения и общеобразовательные школы (стены здания)</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10</w:t>
            </w:r>
          </w:p>
        </w:tc>
        <w:tc>
          <w:tcPr>
            <w:tcW w:w="5529" w:type="dxa"/>
            <w:gridSpan w:val="4"/>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По нормам инсоляции и освещенности</w:t>
            </w:r>
          </w:p>
        </w:tc>
      </w:tr>
      <w:tr w:rsidR="00101B1F" w:rsidRPr="00103180" w:rsidTr="00537EC8">
        <w:tc>
          <w:tcPr>
            <w:tcW w:w="340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Приемные пункты вторичного сырья</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w:t>
            </w:r>
          </w:p>
        </w:tc>
        <w:tc>
          <w:tcPr>
            <w:tcW w:w="81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20*</w:t>
            </w:r>
          </w:p>
        </w:tc>
        <w:tc>
          <w:tcPr>
            <w:tcW w:w="4713" w:type="dxa"/>
            <w:gridSpan w:val="3"/>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50</w:t>
            </w:r>
          </w:p>
        </w:tc>
      </w:tr>
      <w:tr w:rsidR="00101B1F" w:rsidRPr="00103180" w:rsidTr="00537EC8">
        <w:tc>
          <w:tcPr>
            <w:tcW w:w="340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Пожарные депо</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10</w:t>
            </w:r>
          </w:p>
        </w:tc>
        <w:tc>
          <w:tcPr>
            <w:tcW w:w="81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w:t>
            </w:r>
          </w:p>
        </w:tc>
        <w:tc>
          <w:tcPr>
            <w:tcW w:w="4713" w:type="dxa"/>
            <w:gridSpan w:val="3"/>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w:t>
            </w:r>
          </w:p>
        </w:tc>
      </w:tr>
      <w:tr w:rsidR="00101B1F" w:rsidRPr="00103180" w:rsidTr="00537EC8">
        <w:tc>
          <w:tcPr>
            <w:tcW w:w="340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Кладбища традиционного захоронения и крематории</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6</w:t>
            </w:r>
          </w:p>
        </w:tc>
        <w:tc>
          <w:tcPr>
            <w:tcW w:w="81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300</w:t>
            </w:r>
          </w:p>
        </w:tc>
        <w:tc>
          <w:tcPr>
            <w:tcW w:w="4713" w:type="dxa"/>
            <w:gridSpan w:val="3"/>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300</w:t>
            </w:r>
          </w:p>
        </w:tc>
      </w:tr>
      <w:tr w:rsidR="00101B1F" w:rsidRPr="00103180" w:rsidTr="00537EC8">
        <w:tc>
          <w:tcPr>
            <w:tcW w:w="340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Кладбища для погребения после кремации</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6</w:t>
            </w:r>
          </w:p>
        </w:tc>
        <w:tc>
          <w:tcPr>
            <w:tcW w:w="81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100</w:t>
            </w:r>
          </w:p>
        </w:tc>
        <w:tc>
          <w:tcPr>
            <w:tcW w:w="4713" w:type="dxa"/>
            <w:gridSpan w:val="3"/>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101B1F" w:rsidRPr="00537EC8" w:rsidRDefault="00101B1F" w:rsidP="0041621D">
            <w:pPr>
              <w:spacing w:after="0" w:line="200" w:lineRule="atLeast"/>
              <w:jc w:val="center"/>
              <w:textAlignment w:val="baseline"/>
              <w:rPr>
                <w:rFonts w:ascii="Times New Roman" w:hAnsi="Times New Roman"/>
                <w:sz w:val="20"/>
                <w:szCs w:val="20"/>
                <w:lang w:eastAsia="ru-RU"/>
              </w:rPr>
            </w:pPr>
            <w:r w:rsidRPr="00537EC8">
              <w:rPr>
                <w:rFonts w:ascii="Times New Roman" w:hAnsi="Times New Roman"/>
                <w:sz w:val="20"/>
                <w:szCs w:val="20"/>
                <w:lang w:eastAsia="ru-RU"/>
              </w:rPr>
              <w:t>100</w:t>
            </w:r>
          </w:p>
        </w:tc>
      </w:tr>
      <w:tr w:rsidR="00101B1F" w:rsidRPr="00103180" w:rsidTr="00537EC8">
        <w:tc>
          <w:tcPr>
            <w:tcW w:w="10632" w:type="dxa"/>
            <w:gridSpan w:val="7"/>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tcPr>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 С входами и окнами.</w:t>
            </w:r>
          </w:p>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Примечания:</w:t>
            </w:r>
          </w:p>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1. Участки детских дошкольных учреждений, вновь размещаемых больниц не должны примыкать непосредственно к магистральным улицам.</w:t>
            </w:r>
          </w:p>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метров. 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метров.</w:t>
            </w:r>
          </w:p>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101B1F" w:rsidRPr="00537EC8" w:rsidRDefault="00101B1F" w:rsidP="0041621D">
            <w:pPr>
              <w:spacing w:after="0" w:line="200" w:lineRule="atLeast"/>
              <w:textAlignment w:val="baseline"/>
              <w:rPr>
                <w:rFonts w:ascii="Times New Roman" w:hAnsi="Times New Roman"/>
                <w:sz w:val="20"/>
                <w:szCs w:val="20"/>
                <w:lang w:eastAsia="ru-RU"/>
              </w:rPr>
            </w:pPr>
            <w:r w:rsidRPr="00537EC8">
              <w:rPr>
                <w:rFonts w:ascii="Times New Roman" w:hAnsi="Times New Roman"/>
                <w:sz w:val="20"/>
                <w:szCs w:val="20"/>
                <w:lang w:eastAsia="ru-RU"/>
              </w:rPr>
              <w:t>4. 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tc>
      </w:tr>
    </w:tbl>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площади территорий для размещения объектов социального и коммунально-бытового назначения</w:t>
      </w:r>
    </w:p>
    <w:p w:rsidR="00101B1F" w:rsidRPr="00537EC8" w:rsidRDefault="00101B1F" w:rsidP="0041621D">
      <w:pPr>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44. Нормативы площади территорий для размещения объектов социального и коммунально-бытового назначения следует принимать</w:t>
      </w:r>
      <w:r w:rsidRPr="00537EC8">
        <w:rPr>
          <w:rFonts w:ascii="Times New Roman" w:hAnsi="Times New Roman"/>
          <w:sz w:val="20"/>
          <w:szCs w:val="20"/>
          <w:lang w:eastAsia="ru-RU"/>
        </w:rPr>
        <w:t xml:space="preserve"> в соответствии с </w:t>
      </w:r>
      <w:hyperlink r:id="rId7" w:history="1">
        <w:r w:rsidRPr="00537EC8">
          <w:rPr>
            <w:rFonts w:ascii="Times New Roman" w:hAnsi="Times New Roman"/>
            <w:color w:val="0000FF"/>
            <w:sz w:val="20"/>
            <w:szCs w:val="20"/>
            <w:lang w:eastAsia="ru-RU"/>
          </w:rPr>
          <w:t>Приложением 3</w:t>
        </w:r>
      </w:hyperlink>
      <w:r w:rsidRPr="00537EC8">
        <w:rPr>
          <w:rFonts w:ascii="Times New Roman" w:hAnsi="Times New Roman"/>
          <w:sz w:val="20"/>
          <w:szCs w:val="20"/>
          <w:lang w:eastAsia="ru-RU"/>
        </w:rPr>
        <w:t>.</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обеспеченности объектами дошкольного, начального, общего и среднего образования</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45. Нормативы обеспеченности объектами дошкольного, начального общего и среднего образования следует принимать</w:t>
      </w:r>
      <w:r w:rsidRPr="00537EC8">
        <w:rPr>
          <w:rFonts w:ascii="Times New Roman" w:hAnsi="Times New Roman"/>
          <w:sz w:val="20"/>
          <w:szCs w:val="20"/>
          <w:lang w:eastAsia="ru-RU"/>
        </w:rPr>
        <w:t xml:space="preserve"> в соответствии с </w:t>
      </w:r>
      <w:hyperlink r:id="rId8" w:history="1">
        <w:r w:rsidRPr="00537EC8">
          <w:rPr>
            <w:rFonts w:ascii="Times New Roman" w:hAnsi="Times New Roman"/>
            <w:color w:val="0000FF"/>
            <w:sz w:val="20"/>
            <w:szCs w:val="20"/>
            <w:lang w:eastAsia="ru-RU"/>
          </w:rPr>
          <w:t>Приложением 3</w:t>
        </w:r>
      </w:hyperlink>
      <w:r w:rsidRPr="00537EC8">
        <w:rPr>
          <w:rFonts w:ascii="Times New Roman" w:hAnsi="Times New Roman"/>
          <w:sz w:val="20"/>
          <w:szCs w:val="20"/>
          <w:lang w:eastAsia="ru-RU"/>
        </w:rPr>
        <w:t>.</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обеспеченности объектами здравоохранения</w:t>
      </w:r>
    </w:p>
    <w:p w:rsidR="00101B1F" w:rsidRPr="00537EC8" w:rsidRDefault="00101B1F" w:rsidP="0041621D">
      <w:pPr>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46. </w:t>
      </w:r>
      <w:r w:rsidRPr="00537EC8">
        <w:rPr>
          <w:rFonts w:ascii="Times New Roman" w:hAnsi="Times New Roman"/>
          <w:color w:val="000000"/>
          <w:sz w:val="20"/>
          <w:szCs w:val="20"/>
          <w:lang w:eastAsia="ru-RU"/>
        </w:rPr>
        <w:t>Нормативы обеспеченности объектами здравоохранения следует принимать</w:t>
      </w:r>
      <w:r w:rsidRPr="00537EC8">
        <w:rPr>
          <w:rFonts w:ascii="Times New Roman" w:hAnsi="Times New Roman"/>
          <w:sz w:val="20"/>
          <w:szCs w:val="20"/>
          <w:lang w:eastAsia="ru-RU"/>
        </w:rPr>
        <w:t xml:space="preserve"> в соответствии с </w:t>
      </w:r>
      <w:hyperlink r:id="rId9" w:history="1">
        <w:r w:rsidRPr="00537EC8">
          <w:rPr>
            <w:rFonts w:ascii="Times New Roman" w:hAnsi="Times New Roman"/>
            <w:color w:val="0000FF"/>
            <w:sz w:val="20"/>
            <w:szCs w:val="20"/>
            <w:lang w:eastAsia="ru-RU"/>
          </w:rPr>
          <w:t>Приложением 3</w:t>
        </w:r>
      </w:hyperlink>
      <w:r w:rsidRPr="00537EC8">
        <w:rPr>
          <w:rFonts w:ascii="Times New Roman" w:hAnsi="Times New Roman"/>
          <w:sz w:val="20"/>
          <w:szCs w:val="20"/>
          <w:lang w:eastAsia="ru-RU"/>
        </w:rPr>
        <w:t>.</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обеспеченности объектами торговли и питания</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sz w:val="20"/>
          <w:szCs w:val="20"/>
          <w:lang w:eastAsia="ru-RU"/>
        </w:rPr>
        <w:t xml:space="preserve">47. </w:t>
      </w:r>
      <w:r w:rsidRPr="00537EC8">
        <w:rPr>
          <w:rFonts w:ascii="Times New Roman" w:hAnsi="Times New Roman"/>
          <w:color w:val="000000"/>
          <w:sz w:val="20"/>
          <w:szCs w:val="20"/>
          <w:lang w:eastAsia="ru-RU"/>
        </w:rPr>
        <w:t>Нормативы обеспеченности объектами торговли и питания следует принимать</w:t>
      </w:r>
      <w:r w:rsidRPr="00537EC8">
        <w:rPr>
          <w:rFonts w:ascii="Times New Roman" w:hAnsi="Times New Roman"/>
          <w:sz w:val="20"/>
          <w:szCs w:val="20"/>
          <w:lang w:eastAsia="ru-RU"/>
        </w:rPr>
        <w:t xml:space="preserve"> в соответствии с </w:t>
      </w:r>
      <w:hyperlink r:id="rId10" w:history="1">
        <w:r w:rsidRPr="00537EC8">
          <w:rPr>
            <w:rFonts w:ascii="Times New Roman" w:hAnsi="Times New Roman"/>
            <w:color w:val="0000FF"/>
            <w:sz w:val="20"/>
            <w:szCs w:val="20"/>
            <w:lang w:eastAsia="ru-RU"/>
          </w:rPr>
          <w:t>Приложением 3</w:t>
        </w:r>
      </w:hyperlink>
      <w:r w:rsidRPr="00537EC8">
        <w:rPr>
          <w:rFonts w:ascii="Times New Roman" w:hAnsi="Times New Roman"/>
          <w:sz w:val="20"/>
          <w:szCs w:val="20"/>
          <w:lang w:eastAsia="ru-RU"/>
        </w:rPr>
        <w:t>.</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обеспеченности объектами культуры</w:t>
      </w:r>
    </w:p>
    <w:p w:rsidR="00101B1F" w:rsidRPr="00537EC8" w:rsidRDefault="00101B1F" w:rsidP="0041621D">
      <w:pPr>
        <w:shd w:val="clear" w:color="auto" w:fill="FFFFFF"/>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48. Нормативы обеспеченности объектами культуры следует принимать</w:t>
      </w:r>
      <w:r w:rsidRPr="00537EC8">
        <w:rPr>
          <w:rFonts w:ascii="Times New Roman" w:hAnsi="Times New Roman"/>
          <w:sz w:val="20"/>
          <w:szCs w:val="20"/>
          <w:lang w:eastAsia="ru-RU"/>
        </w:rPr>
        <w:t xml:space="preserve"> в соответствии с </w:t>
      </w:r>
      <w:hyperlink r:id="rId11" w:history="1">
        <w:r w:rsidRPr="00537EC8">
          <w:rPr>
            <w:rFonts w:ascii="Times New Roman" w:hAnsi="Times New Roman"/>
            <w:color w:val="0000FF"/>
            <w:sz w:val="20"/>
            <w:szCs w:val="20"/>
            <w:lang w:eastAsia="ru-RU"/>
          </w:rPr>
          <w:t>Приложением 3</w:t>
        </w:r>
      </w:hyperlink>
      <w:r w:rsidRPr="00537EC8">
        <w:rPr>
          <w:rFonts w:ascii="Times New Roman" w:hAnsi="Times New Roman"/>
          <w:sz w:val="20"/>
          <w:szCs w:val="20"/>
          <w:lang w:eastAsia="ru-RU"/>
        </w:rPr>
        <w:t>.</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обеспеченности культовыми зданиями</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49. Нормативы обеспеченности культовыми зданиями следует принимать</w:t>
      </w:r>
      <w:r w:rsidRPr="00537EC8">
        <w:rPr>
          <w:rFonts w:ascii="Times New Roman" w:hAnsi="Times New Roman"/>
          <w:sz w:val="20"/>
          <w:szCs w:val="20"/>
          <w:lang w:eastAsia="ru-RU"/>
        </w:rPr>
        <w:t xml:space="preserve"> в соответствии с </w:t>
      </w:r>
      <w:hyperlink r:id="rId12" w:history="1">
        <w:r w:rsidRPr="00537EC8">
          <w:rPr>
            <w:rFonts w:ascii="Times New Roman" w:hAnsi="Times New Roman"/>
            <w:color w:val="0000FF"/>
            <w:sz w:val="20"/>
            <w:szCs w:val="20"/>
            <w:lang w:eastAsia="ru-RU"/>
          </w:rPr>
          <w:t>Приложением 3</w:t>
        </w:r>
      </w:hyperlink>
      <w:r w:rsidRPr="00537EC8">
        <w:rPr>
          <w:rFonts w:ascii="Times New Roman" w:hAnsi="Times New Roman"/>
          <w:sz w:val="20"/>
          <w:szCs w:val="20"/>
          <w:lang w:eastAsia="ru-RU"/>
        </w:rPr>
        <w:t>.</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обеспеченности объектами коммунально-бытового назначения</w:t>
      </w:r>
    </w:p>
    <w:p w:rsidR="00101B1F" w:rsidRPr="00537EC8" w:rsidRDefault="00101B1F" w:rsidP="0041621D">
      <w:pPr>
        <w:shd w:val="clear" w:color="auto" w:fill="FFFFFF"/>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50. Нормативы обеспеченности объектами коммунально-бытового назначения следует принимать</w:t>
      </w:r>
      <w:r w:rsidRPr="00537EC8">
        <w:rPr>
          <w:rFonts w:ascii="Times New Roman" w:hAnsi="Times New Roman"/>
          <w:sz w:val="20"/>
          <w:szCs w:val="20"/>
          <w:lang w:eastAsia="ru-RU"/>
        </w:rPr>
        <w:t xml:space="preserve"> в соответствии с </w:t>
      </w:r>
      <w:hyperlink r:id="rId13" w:history="1">
        <w:r w:rsidRPr="00537EC8">
          <w:rPr>
            <w:rFonts w:ascii="Times New Roman" w:hAnsi="Times New Roman"/>
            <w:color w:val="0000FF"/>
            <w:sz w:val="20"/>
            <w:szCs w:val="20"/>
            <w:lang w:eastAsia="ru-RU"/>
          </w:rPr>
          <w:t>Приложением 3</w:t>
        </w:r>
      </w:hyperlink>
      <w:r w:rsidRPr="00537EC8">
        <w:rPr>
          <w:rFonts w:ascii="Times New Roman" w:hAnsi="Times New Roman"/>
          <w:sz w:val="20"/>
          <w:szCs w:val="20"/>
          <w:lang w:eastAsia="ru-RU"/>
        </w:rPr>
        <w:t>.</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p>
    <w:p w:rsidR="00101B1F" w:rsidRPr="00537EC8" w:rsidRDefault="00101B1F" w:rsidP="0041621D">
      <w:pPr>
        <w:pStyle w:val="Heading1"/>
        <w:spacing w:before="240" w:after="120" w:line="200" w:lineRule="atLeast"/>
        <w:ind w:firstLine="567"/>
        <w:rPr>
          <w:noProof/>
          <w:sz w:val="20"/>
          <w:szCs w:val="20"/>
        </w:rPr>
      </w:pPr>
      <w:r w:rsidRPr="00537EC8">
        <w:rPr>
          <w:noProof/>
          <w:sz w:val="20"/>
          <w:szCs w:val="20"/>
          <w:lang w:val="en-US"/>
        </w:rPr>
        <w:t>V</w:t>
      </w:r>
      <w:r w:rsidRPr="00537EC8">
        <w:rPr>
          <w:noProof/>
          <w:sz w:val="20"/>
          <w:szCs w:val="20"/>
        </w:rPr>
        <w:t>. Расчетные показатели в сфере обеспечения объектами рекреационного назначения</w:t>
      </w:r>
    </w:p>
    <w:p w:rsidR="00101B1F" w:rsidRPr="00537EC8" w:rsidRDefault="00101B1F" w:rsidP="0041621D">
      <w:pPr>
        <w:pStyle w:val="Heading2"/>
        <w:spacing w:before="0" w:after="120" w:line="200" w:lineRule="atLeast"/>
        <w:ind w:firstLine="567"/>
        <w:rPr>
          <w:sz w:val="20"/>
          <w:szCs w:val="20"/>
        </w:rPr>
      </w:pPr>
      <w:r w:rsidRPr="00537EC8">
        <w:rPr>
          <w:sz w:val="20"/>
          <w:szCs w:val="20"/>
        </w:rPr>
        <w:t>Общие требования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51. Региональные 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 объектами рекреационного назначения;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 площадями территорий для размещения объектов рекреационного назначения;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 озеленения территорий объектов рекреационного назначения.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52. К объектам рекреационного назначения, размещаемым на территориях общего пользования населенных пунктов, относятся: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 лесопарки;</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 парки (сады) планировочных районов;</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 специализированные парки (детские, спортивные, зоологические, выставочные, мемориальные и др.);</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4) сады микрорайонов;</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5) бульвары;</w:t>
      </w:r>
    </w:p>
    <w:p w:rsidR="00101B1F" w:rsidRPr="00537EC8" w:rsidRDefault="00101B1F" w:rsidP="0041621D">
      <w:pPr>
        <w:widowControl w:val="0"/>
        <w:tabs>
          <w:tab w:val="left" w:pos="708"/>
          <w:tab w:val="left" w:pos="1416"/>
          <w:tab w:val="left" w:pos="6749"/>
        </w:tab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 скверы;</w:t>
      </w:r>
    </w:p>
    <w:p w:rsidR="00101B1F" w:rsidRPr="00537EC8" w:rsidRDefault="00101B1F" w:rsidP="0041621D">
      <w:pPr>
        <w:widowControl w:val="0"/>
        <w:tabs>
          <w:tab w:val="left" w:pos="708"/>
          <w:tab w:val="left" w:pos="1416"/>
          <w:tab w:val="left" w:pos="6749"/>
        </w:tab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7) зоны массового кратковременного отдыха;</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8) пляжи</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53. К объектам рекреационного назначения, размещаемым за пределами границ населенных пунктов, относятся: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 зоны массового кратковременного отдыха;</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 лечебно-оздоровительные территории (пансионаты, детские и молодежные лагеря,  спортивно-оздоровительные базы выходного дня и др.);</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4) территории учреждений отдыха (дома отдыха, базы отдыха, дома рыболова и охотника и др.);</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обеспеченности объектами рекреационного назначения</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54. Нормативы обеспеченности объектами рекреационного назначения следует принимать:</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для сельских населенных пунктов - 6 кв. метров/человек.</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площади территорий для размещения объектов рекреационного назначения</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55.  Нормативы площади территорий для размещения объектов рекреационного назначения следует принимать:</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sz w:val="20"/>
          <w:szCs w:val="20"/>
          <w:lang w:eastAsia="ru-RU"/>
        </w:rPr>
        <w:t xml:space="preserve">1) парков (садов) планировочных районов – не менее 10 гектаров; </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2) для садов микрорайонов (кварталов) - не менее 3 гектаров;</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3) для скверов - не менее 0,5 гектара.</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Площадь парка (сада) сельского населенного пункта следует принимать не менее 1-2 га.</w:t>
      </w:r>
    </w:p>
    <w:p w:rsidR="00101B1F" w:rsidRPr="00537EC8" w:rsidRDefault="00101B1F" w:rsidP="0041621D">
      <w:pPr>
        <w:pStyle w:val="Heading2"/>
        <w:spacing w:before="240" w:after="120" w:line="200" w:lineRule="atLeast"/>
        <w:ind w:firstLine="567"/>
        <w:rPr>
          <w:color w:val="000000"/>
          <w:sz w:val="20"/>
          <w:szCs w:val="20"/>
        </w:rPr>
      </w:pPr>
      <w:r w:rsidRPr="00537EC8">
        <w:rPr>
          <w:color w:val="000000"/>
          <w:sz w:val="20"/>
          <w:szCs w:val="20"/>
        </w:rPr>
        <w:t xml:space="preserve">Норматив площади </w:t>
      </w:r>
      <w:r w:rsidRPr="00537EC8">
        <w:rPr>
          <w:sz w:val="20"/>
          <w:szCs w:val="20"/>
        </w:rPr>
        <w:t>объектов рекреационного назначения, размещаемых на территориях общего пользования населенных пунктов</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 xml:space="preserve">56. </w:t>
      </w:r>
      <w:r w:rsidRPr="00537EC8">
        <w:rPr>
          <w:rFonts w:ascii="Times New Roman" w:hAnsi="Times New Roman"/>
          <w:bCs/>
          <w:sz w:val="20"/>
          <w:szCs w:val="20"/>
          <w:lang w:eastAsia="ru-RU"/>
        </w:rPr>
        <w:t>Минимальную площадь объектов рекреационного назначения, размещаемых на территориях общего пользования населенного пункта, следует предусматривать, гектаров, не менее</w:t>
      </w:r>
      <w:r w:rsidRPr="00537EC8">
        <w:rPr>
          <w:rFonts w:ascii="Times New Roman" w:hAnsi="Times New Roman"/>
          <w:sz w:val="20"/>
          <w:szCs w:val="20"/>
          <w:lang w:eastAsia="ru-RU"/>
        </w:rPr>
        <w:t>:</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 садов микрорайонов (кварталов) – 3;</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 скверов – 0,3.</w:t>
      </w:r>
    </w:p>
    <w:p w:rsidR="00101B1F" w:rsidRPr="00537EC8" w:rsidRDefault="00101B1F" w:rsidP="0041621D">
      <w:pPr>
        <w:tabs>
          <w:tab w:val="left" w:pos="720"/>
        </w:tabs>
        <w:suppressAutoHyphens/>
        <w:spacing w:after="0" w:line="200" w:lineRule="atLeast"/>
        <w:ind w:firstLine="567"/>
        <w:jc w:val="both"/>
        <w:rPr>
          <w:rFonts w:ascii="Times New Roman" w:hAnsi="Times New Roman"/>
          <w:bCs/>
          <w:sz w:val="20"/>
          <w:szCs w:val="20"/>
          <w:lang w:eastAsia="ar-SA"/>
        </w:rPr>
      </w:pPr>
      <w:r w:rsidRPr="00537EC8">
        <w:rPr>
          <w:rFonts w:ascii="Times New Roman" w:hAnsi="Times New Roman"/>
          <w:bCs/>
          <w:sz w:val="20"/>
          <w:szCs w:val="20"/>
          <w:lang w:eastAsia="ar-SA"/>
        </w:rPr>
        <w:t>В общем балансе территорий парков и садов площадь озелененных территорий следует принимать не менее 70 процентов.</w:t>
      </w:r>
    </w:p>
    <w:p w:rsidR="00101B1F" w:rsidRPr="00537EC8" w:rsidRDefault="00101B1F" w:rsidP="0041621D">
      <w:pPr>
        <w:pStyle w:val="Heading2"/>
        <w:spacing w:before="240" w:after="120" w:line="200" w:lineRule="atLeast"/>
        <w:ind w:firstLine="567"/>
        <w:rPr>
          <w:color w:val="000000"/>
          <w:sz w:val="20"/>
          <w:szCs w:val="20"/>
        </w:rPr>
      </w:pPr>
      <w:r w:rsidRPr="00537EC8">
        <w:rPr>
          <w:color w:val="000000"/>
          <w:sz w:val="20"/>
          <w:szCs w:val="20"/>
        </w:rPr>
        <w:t xml:space="preserve">Норматив </w:t>
      </w:r>
      <w:r w:rsidRPr="00537EC8">
        <w:rPr>
          <w:sz w:val="20"/>
          <w:szCs w:val="20"/>
        </w:rPr>
        <w:t>радиуса доступности до объектов рекреационного назначения</w:t>
      </w:r>
    </w:p>
    <w:p w:rsidR="00101B1F" w:rsidRPr="00537EC8" w:rsidRDefault="00101B1F" w:rsidP="0041621D">
      <w:pPr>
        <w:shd w:val="clear" w:color="auto" w:fill="FFFFFF"/>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 xml:space="preserve">57. </w:t>
      </w:r>
      <w:r w:rsidRPr="00537EC8">
        <w:rPr>
          <w:rFonts w:ascii="Times New Roman" w:hAnsi="Times New Roman"/>
          <w:sz w:val="20"/>
          <w:szCs w:val="20"/>
          <w:lang w:eastAsia="ru-RU"/>
        </w:rPr>
        <w:t>Радиус доступности до объектов рекреационного назначения следует принимать в соответствии с таблицей 9.</w:t>
      </w:r>
    </w:p>
    <w:p w:rsidR="00101B1F" w:rsidRPr="00537EC8" w:rsidRDefault="00101B1F" w:rsidP="0041621D">
      <w:pPr>
        <w:widowControl w:val="0"/>
        <w:spacing w:after="0" w:line="200" w:lineRule="atLeast"/>
        <w:jc w:val="both"/>
        <w:rPr>
          <w:rFonts w:ascii="Times New Roman" w:hAnsi="Times New Roman"/>
          <w:bCs/>
          <w:sz w:val="20"/>
          <w:szCs w:val="20"/>
          <w:lang w:eastAsia="ru-RU"/>
        </w:rPr>
      </w:pPr>
    </w:p>
    <w:p w:rsidR="00101B1F" w:rsidRPr="00537EC8" w:rsidRDefault="00101B1F" w:rsidP="0041621D">
      <w:pPr>
        <w:widowControl w:val="0"/>
        <w:spacing w:after="0" w:line="200" w:lineRule="atLeast"/>
        <w:jc w:val="both"/>
        <w:rPr>
          <w:rFonts w:ascii="Times New Roman" w:hAnsi="Times New Roman"/>
          <w:bCs/>
          <w:sz w:val="20"/>
          <w:szCs w:val="20"/>
          <w:lang w:eastAsia="ru-RU"/>
        </w:rPr>
      </w:pPr>
      <w:r w:rsidRPr="00537EC8">
        <w:rPr>
          <w:rFonts w:ascii="Times New Roman" w:hAnsi="Times New Roman"/>
          <w:bCs/>
          <w:sz w:val="20"/>
          <w:szCs w:val="20"/>
          <w:lang w:eastAsia="ru-RU"/>
        </w:rPr>
        <w:t>Таблица 9</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481"/>
        <w:gridCol w:w="3147"/>
      </w:tblGrid>
      <w:tr w:rsidR="00101B1F" w:rsidRPr="00103180" w:rsidTr="00537EC8">
        <w:trPr>
          <w:trHeight w:val="1116"/>
        </w:trPr>
        <w:tc>
          <w:tcPr>
            <w:tcW w:w="1649"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Объекты рекреационного назначения</w:t>
            </w:r>
          </w:p>
        </w:tc>
        <w:tc>
          <w:tcPr>
            <w:tcW w:w="1760"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Радиус доступности до объектов рекреационного назначения, метров</w:t>
            </w:r>
          </w:p>
        </w:tc>
        <w:tc>
          <w:tcPr>
            <w:tcW w:w="1591"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Показатель доступности от жилых зон до объектов рекреационного назначения</w:t>
            </w:r>
          </w:p>
        </w:tc>
      </w:tr>
      <w:tr w:rsidR="00101B1F" w:rsidRPr="00103180" w:rsidTr="00537EC8">
        <w:tc>
          <w:tcPr>
            <w:tcW w:w="1649"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w:t>
            </w:r>
          </w:p>
        </w:tc>
        <w:tc>
          <w:tcPr>
            <w:tcW w:w="1760"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w:t>
            </w:r>
          </w:p>
        </w:tc>
        <w:tc>
          <w:tcPr>
            <w:tcW w:w="1591"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w:t>
            </w:r>
          </w:p>
        </w:tc>
      </w:tr>
      <w:tr w:rsidR="00101B1F" w:rsidRPr="00103180" w:rsidTr="00537EC8">
        <w:trPr>
          <w:trHeight w:val="559"/>
        </w:trPr>
        <w:tc>
          <w:tcPr>
            <w:tcW w:w="1649" w:type="pct"/>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Парк (сад) планировочного района</w:t>
            </w:r>
          </w:p>
        </w:tc>
        <w:tc>
          <w:tcPr>
            <w:tcW w:w="1760"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1500-2000</w:t>
            </w:r>
          </w:p>
        </w:tc>
        <w:tc>
          <w:tcPr>
            <w:tcW w:w="1591"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20 минут на транспорте</w:t>
            </w:r>
          </w:p>
        </w:tc>
      </w:tr>
      <w:tr w:rsidR="00101B1F" w:rsidRPr="00103180" w:rsidTr="00537EC8">
        <w:trPr>
          <w:trHeight w:val="280"/>
        </w:trPr>
        <w:tc>
          <w:tcPr>
            <w:tcW w:w="1649" w:type="pct"/>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Сад микрорайона</w:t>
            </w:r>
          </w:p>
        </w:tc>
        <w:tc>
          <w:tcPr>
            <w:tcW w:w="1760"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1000</w:t>
            </w:r>
          </w:p>
        </w:tc>
        <w:tc>
          <w:tcPr>
            <w:tcW w:w="1591"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20 минут пешком</w:t>
            </w:r>
          </w:p>
          <w:p w:rsidR="00101B1F" w:rsidRPr="00537EC8" w:rsidRDefault="00101B1F" w:rsidP="0041621D">
            <w:pPr>
              <w:widowControl w:val="0"/>
              <w:spacing w:after="0" w:line="200" w:lineRule="atLeast"/>
              <w:jc w:val="center"/>
              <w:rPr>
                <w:rFonts w:ascii="Times New Roman" w:hAnsi="Times New Roman"/>
                <w:sz w:val="20"/>
                <w:szCs w:val="20"/>
                <w:lang w:val="en-US" w:eastAsia="ru-RU"/>
              </w:rPr>
            </w:pPr>
          </w:p>
        </w:tc>
      </w:tr>
      <w:tr w:rsidR="00101B1F" w:rsidRPr="00103180" w:rsidTr="00537EC8">
        <w:trPr>
          <w:trHeight w:val="573"/>
        </w:trPr>
        <w:tc>
          <w:tcPr>
            <w:tcW w:w="1649" w:type="pct"/>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Сквер</w:t>
            </w:r>
          </w:p>
        </w:tc>
        <w:tc>
          <w:tcPr>
            <w:tcW w:w="1760"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500</w:t>
            </w:r>
          </w:p>
        </w:tc>
        <w:tc>
          <w:tcPr>
            <w:tcW w:w="1591"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10 минут пешком</w:t>
            </w:r>
          </w:p>
          <w:p w:rsidR="00101B1F" w:rsidRPr="00537EC8" w:rsidRDefault="00101B1F" w:rsidP="0041621D">
            <w:pPr>
              <w:widowControl w:val="0"/>
              <w:spacing w:after="0" w:line="200" w:lineRule="atLeast"/>
              <w:jc w:val="center"/>
              <w:rPr>
                <w:rFonts w:ascii="Times New Roman" w:hAnsi="Times New Roman"/>
                <w:sz w:val="20"/>
                <w:szCs w:val="20"/>
                <w:lang w:eastAsia="ru-RU"/>
              </w:rPr>
            </w:pPr>
          </w:p>
        </w:tc>
      </w:tr>
      <w:tr w:rsidR="00101B1F" w:rsidRPr="00103180" w:rsidTr="00537EC8">
        <w:trPr>
          <w:trHeight w:val="573"/>
        </w:trPr>
        <w:tc>
          <w:tcPr>
            <w:tcW w:w="1649" w:type="pct"/>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Зона массового кратковременного отдыха</w:t>
            </w:r>
          </w:p>
        </w:tc>
        <w:tc>
          <w:tcPr>
            <w:tcW w:w="1760"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w:t>
            </w:r>
          </w:p>
        </w:tc>
        <w:tc>
          <w:tcPr>
            <w:tcW w:w="1591"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1,0 часа на транспорте</w:t>
            </w:r>
          </w:p>
        </w:tc>
      </w:tr>
    </w:tbl>
    <w:p w:rsidR="00101B1F" w:rsidRPr="00537EC8" w:rsidRDefault="00101B1F" w:rsidP="0041621D">
      <w:pPr>
        <w:widowControl w:val="0"/>
        <w:suppressAutoHyphen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58. Минимальный расчетный показатель площади территорий речных и озерных пляжей следует принимать из расчета 5 кв. метров</w:t>
      </w:r>
      <w:r w:rsidRPr="00537EC8">
        <w:rPr>
          <w:rFonts w:ascii="Times New Roman" w:hAnsi="Times New Roman"/>
          <w:b/>
          <w:sz w:val="20"/>
          <w:szCs w:val="20"/>
          <w:vertAlign w:val="superscript"/>
          <w:lang w:eastAsia="ru-RU"/>
        </w:rPr>
        <w:t xml:space="preserve"> </w:t>
      </w:r>
      <w:r w:rsidRPr="00537EC8">
        <w:rPr>
          <w:rFonts w:ascii="Times New Roman" w:hAnsi="Times New Roman"/>
          <w:sz w:val="20"/>
          <w:szCs w:val="20"/>
          <w:lang w:eastAsia="ru-RU"/>
        </w:rPr>
        <w:t xml:space="preserve">на одного посетителя, а размещаемых на лечебно-оздоровительных территориях и в курортных зонах следует принимать из расчета не менее 8 кв. метров и 4 кв. метра для детей. </w:t>
      </w:r>
    </w:p>
    <w:p w:rsidR="00101B1F" w:rsidRPr="00537EC8" w:rsidRDefault="00101B1F" w:rsidP="0041621D">
      <w:pPr>
        <w:widowControl w:val="0"/>
        <w:suppressAutoHyphen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Число единовременных посетителей на пляжах следует определять с учетом коэффициентов одновременной загрузки:</w:t>
      </w:r>
    </w:p>
    <w:p w:rsidR="00101B1F" w:rsidRPr="00537EC8" w:rsidRDefault="00101B1F" w:rsidP="0041621D">
      <w:pPr>
        <w:widowControl w:val="0"/>
        <w:tabs>
          <w:tab w:val="left" w:pos="7479"/>
        </w:tabs>
        <w:suppressAutoHyphen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 санаториев – 0,6-0,8;</w:t>
      </w:r>
    </w:p>
    <w:p w:rsidR="00101B1F" w:rsidRPr="00537EC8" w:rsidRDefault="00101B1F" w:rsidP="0041621D">
      <w:pPr>
        <w:widowControl w:val="0"/>
        <w:tabs>
          <w:tab w:val="left" w:pos="7479"/>
        </w:tabs>
        <w:suppressAutoHyphen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 учреждений отдыха и туризма – 0,7-0,9;</w:t>
      </w:r>
    </w:p>
    <w:p w:rsidR="00101B1F" w:rsidRPr="00537EC8" w:rsidRDefault="00101B1F" w:rsidP="0041621D">
      <w:pPr>
        <w:widowControl w:val="0"/>
        <w:tabs>
          <w:tab w:val="left" w:pos="7479"/>
        </w:tabs>
        <w:suppressAutoHyphen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 учреждений отдыха и оздоровления детей – 0,5-1,0;</w:t>
      </w:r>
    </w:p>
    <w:p w:rsidR="00101B1F" w:rsidRPr="00537EC8" w:rsidRDefault="00101B1F" w:rsidP="0041621D">
      <w:pPr>
        <w:widowControl w:val="0"/>
        <w:tabs>
          <w:tab w:val="left" w:pos="7479"/>
        </w:tabs>
        <w:suppressAutoHyphen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4) общего пользования для местного населения – 0,2;</w:t>
      </w:r>
    </w:p>
    <w:p w:rsidR="00101B1F" w:rsidRPr="00537EC8" w:rsidRDefault="00101B1F" w:rsidP="0041621D">
      <w:pPr>
        <w:widowControl w:val="0"/>
        <w:tabs>
          <w:tab w:val="left" w:pos="7479"/>
        </w:tabs>
        <w:suppressAutoHyphen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5) отдыхающих без путевок – 0,5.</w:t>
      </w:r>
    </w:p>
    <w:p w:rsidR="00101B1F" w:rsidRPr="00537EC8" w:rsidRDefault="00101B1F" w:rsidP="0041621D">
      <w:pPr>
        <w:widowControl w:val="0"/>
        <w:suppressAutoHyphens/>
        <w:overflowPunct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Минимальную протяженность береговой полосы для речных и озерных пляжей из расчета на одного посетителя следует принимать не менее 0,25 метра.</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 площади озеленения территорий объектов рекреационного назначения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pacing w:val="-4"/>
          <w:sz w:val="20"/>
          <w:szCs w:val="20"/>
          <w:lang w:eastAsia="ru-RU"/>
        </w:rPr>
        <w:t xml:space="preserve">59. </w:t>
      </w:r>
      <w:r w:rsidRPr="00537EC8">
        <w:rPr>
          <w:rFonts w:ascii="Times New Roman" w:hAnsi="Times New Roman"/>
          <w:color w:val="000000"/>
          <w:sz w:val="20"/>
          <w:szCs w:val="20"/>
          <w:lang w:eastAsia="ru-RU"/>
        </w:rPr>
        <w:t xml:space="preserve">Норматив площади озеленения территорий </w:t>
      </w:r>
      <w:r w:rsidRPr="00537EC8">
        <w:rPr>
          <w:rFonts w:ascii="Times New Roman" w:hAnsi="Times New Roman"/>
          <w:spacing w:val="-4"/>
          <w:sz w:val="20"/>
          <w:szCs w:val="20"/>
          <w:lang w:eastAsia="ru-RU"/>
        </w:rPr>
        <w:t>объектов рекреационного назначения в пределах</w:t>
      </w:r>
      <w:r w:rsidRPr="00537EC8">
        <w:rPr>
          <w:rFonts w:ascii="Times New Roman" w:hAnsi="Times New Roman"/>
          <w:sz w:val="20"/>
          <w:szCs w:val="20"/>
          <w:lang w:eastAsia="ru-RU"/>
        </w:rPr>
        <w:t xml:space="preserve"> застройки населенного пункта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 площадей территорий распределения элементов объектов рекреационного назначения, размещаемых на территориях общего пользования населенного пункта</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60. 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населенного пункта, следует принимать в соответствии с таблицей 10.</w:t>
      </w:r>
    </w:p>
    <w:p w:rsidR="00101B1F" w:rsidRPr="00537EC8" w:rsidRDefault="00101B1F" w:rsidP="0041621D">
      <w:pPr>
        <w:widowControl w:val="0"/>
        <w:spacing w:after="0" w:line="200" w:lineRule="atLeast"/>
        <w:jc w:val="both"/>
        <w:rPr>
          <w:rFonts w:ascii="Times New Roman" w:hAnsi="Times New Roman"/>
          <w:bCs/>
          <w:sz w:val="20"/>
          <w:szCs w:val="20"/>
          <w:lang w:eastAsia="ru-RU"/>
        </w:rPr>
      </w:pPr>
    </w:p>
    <w:p w:rsidR="00101B1F" w:rsidRPr="00537EC8" w:rsidRDefault="00101B1F" w:rsidP="0041621D">
      <w:pPr>
        <w:widowControl w:val="0"/>
        <w:spacing w:after="0" w:line="200" w:lineRule="atLeast"/>
        <w:jc w:val="both"/>
        <w:rPr>
          <w:rFonts w:ascii="Times New Roman" w:hAnsi="Times New Roman"/>
          <w:bCs/>
          <w:sz w:val="20"/>
          <w:szCs w:val="20"/>
          <w:lang w:eastAsia="ru-RU"/>
        </w:rPr>
      </w:pPr>
      <w:r w:rsidRPr="00537EC8">
        <w:rPr>
          <w:rFonts w:ascii="Times New Roman" w:hAnsi="Times New Roman"/>
          <w:bCs/>
          <w:sz w:val="20"/>
          <w:szCs w:val="20"/>
          <w:lang w:eastAsia="ru-RU"/>
        </w:rPr>
        <w:t>Таблица 10</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3"/>
        <w:gridCol w:w="2789"/>
        <w:gridCol w:w="2053"/>
        <w:gridCol w:w="1804"/>
      </w:tblGrid>
      <w:tr w:rsidR="00101B1F" w:rsidRPr="00103180" w:rsidTr="00537EC8">
        <w:trPr>
          <w:trHeight w:val="544"/>
        </w:trPr>
        <w:tc>
          <w:tcPr>
            <w:tcW w:w="1640" w:type="pct"/>
            <w:vMerge w:val="restar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Объекты рекреационного назначения</w:t>
            </w:r>
          </w:p>
        </w:tc>
        <w:tc>
          <w:tcPr>
            <w:tcW w:w="3360" w:type="pct"/>
            <w:gridSpan w:val="3"/>
            <w:vAlign w:val="center"/>
          </w:tcPr>
          <w:p w:rsidR="00101B1F" w:rsidRPr="00537EC8" w:rsidRDefault="00101B1F" w:rsidP="0041621D">
            <w:pPr>
              <w:widowControl w:val="0"/>
              <w:spacing w:after="0" w:line="200" w:lineRule="atLeast"/>
              <w:ind w:hanging="180"/>
              <w:jc w:val="center"/>
              <w:rPr>
                <w:rFonts w:ascii="Times New Roman" w:hAnsi="Times New Roman"/>
                <w:sz w:val="20"/>
                <w:szCs w:val="20"/>
                <w:lang w:eastAsia="ru-RU"/>
              </w:rPr>
            </w:pPr>
            <w:r w:rsidRPr="00537EC8">
              <w:rPr>
                <w:rFonts w:ascii="Times New Roman" w:hAnsi="Times New Roman"/>
                <w:sz w:val="20"/>
                <w:szCs w:val="20"/>
                <w:lang w:eastAsia="ru-RU"/>
              </w:rPr>
              <w:t>Территории элементов объектов рекреационного назначения,</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процентов от общей площади территорий общего пользования</w:t>
            </w:r>
          </w:p>
        </w:tc>
      </w:tr>
      <w:tr w:rsidR="00101B1F" w:rsidRPr="00103180" w:rsidTr="00537EC8">
        <w:trPr>
          <w:trHeight w:val="145"/>
        </w:trPr>
        <w:tc>
          <w:tcPr>
            <w:tcW w:w="1640" w:type="pct"/>
            <w:vMerge/>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p>
        </w:tc>
        <w:tc>
          <w:tcPr>
            <w:tcW w:w="1410"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Территории зеленых</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насаждений и водоемов</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Аллеи, дорожки,</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площадки</w:t>
            </w:r>
          </w:p>
        </w:tc>
        <w:tc>
          <w:tcPr>
            <w:tcW w:w="912"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Застроенные территории</w:t>
            </w:r>
          </w:p>
        </w:tc>
      </w:tr>
      <w:tr w:rsidR="00101B1F" w:rsidRPr="00103180" w:rsidTr="00537EC8">
        <w:tc>
          <w:tcPr>
            <w:tcW w:w="1640"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w:t>
            </w:r>
          </w:p>
        </w:tc>
        <w:tc>
          <w:tcPr>
            <w:tcW w:w="1410"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w:t>
            </w:r>
          </w:p>
        </w:tc>
        <w:tc>
          <w:tcPr>
            <w:tcW w:w="912"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4</w:t>
            </w:r>
          </w:p>
        </w:tc>
      </w:tr>
      <w:tr w:rsidR="00101B1F" w:rsidRPr="00103180" w:rsidTr="00537EC8">
        <w:trPr>
          <w:trHeight w:val="334"/>
        </w:trPr>
        <w:tc>
          <w:tcPr>
            <w:tcW w:w="1640" w:type="pct"/>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Сады микрорайонов (кварталов)</w:t>
            </w:r>
          </w:p>
        </w:tc>
        <w:tc>
          <w:tcPr>
            <w:tcW w:w="1410"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80-90</w:t>
            </w:r>
          </w:p>
        </w:tc>
        <w:tc>
          <w:tcPr>
            <w:tcW w:w="1038"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8-15</w:t>
            </w:r>
          </w:p>
        </w:tc>
        <w:tc>
          <w:tcPr>
            <w:tcW w:w="912"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2-5</w:t>
            </w:r>
          </w:p>
        </w:tc>
      </w:tr>
      <w:tr w:rsidR="00101B1F" w:rsidRPr="00103180" w:rsidTr="00537EC8">
        <w:trPr>
          <w:trHeight w:val="830"/>
        </w:trPr>
        <w:tc>
          <w:tcPr>
            <w:tcW w:w="1640" w:type="pct"/>
            <w:vAlign w:val="center"/>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В жилых зонах, на жилых</w:t>
            </w:r>
          </w:p>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улицах, перед отдельными зданиями</w:t>
            </w:r>
          </w:p>
        </w:tc>
        <w:tc>
          <w:tcPr>
            <w:tcW w:w="1410"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70-80</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20-30</w:t>
            </w:r>
          </w:p>
        </w:tc>
        <w:tc>
          <w:tcPr>
            <w:tcW w:w="912"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w:t>
            </w:r>
          </w:p>
        </w:tc>
      </w:tr>
    </w:tbl>
    <w:p w:rsidR="00101B1F" w:rsidRPr="00537EC8" w:rsidRDefault="00101B1F" w:rsidP="0041621D">
      <w:pPr>
        <w:widowControl w:val="0"/>
        <w:tabs>
          <w:tab w:val="left" w:pos="720"/>
        </w:tab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61. Минимальные расчетные показатели площади озеленения объектов рекреационного назначения в пределах территорий общего пользования населенного пункта следует принимать в соответствии с таблицей 11.</w:t>
      </w:r>
    </w:p>
    <w:p w:rsidR="00101B1F" w:rsidRPr="00537EC8" w:rsidRDefault="00101B1F" w:rsidP="0041621D">
      <w:pPr>
        <w:widowControl w:val="0"/>
        <w:spacing w:after="0" w:line="200" w:lineRule="atLeast"/>
        <w:jc w:val="both"/>
        <w:rPr>
          <w:rFonts w:ascii="Times New Roman" w:hAnsi="Times New Roman"/>
          <w:bCs/>
          <w:sz w:val="20"/>
          <w:szCs w:val="20"/>
          <w:lang w:eastAsia="ru-RU"/>
        </w:rPr>
      </w:pPr>
      <w:r w:rsidRPr="00537EC8">
        <w:rPr>
          <w:rFonts w:ascii="Times New Roman" w:hAnsi="Times New Roman"/>
          <w:bCs/>
          <w:sz w:val="20"/>
          <w:szCs w:val="20"/>
          <w:lang w:eastAsia="ru-RU"/>
        </w:rPr>
        <w:t>Таблица 11</w:t>
      </w:r>
    </w:p>
    <w:tbl>
      <w:tblPr>
        <w:tblpPr w:leftFromText="180" w:rightFromText="180" w:vertAnchor="text" w:horzAnchor="margin" w:tblpX="108" w:tblpY="182"/>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283"/>
      </w:tblGrid>
      <w:tr w:rsidR="00101B1F" w:rsidRPr="00103180" w:rsidTr="00537EC8">
        <w:trPr>
          <w:trHeight w:val="20"/>
        </w:trPr>
        <w:tc>
          <w:tcPr>
            <w:tcW w:w="1326" w:type="pct"/>
            <w:vMerge w:val="restar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Объекты рекреационного назначения</w:t>
            </w:r>
          </w:p>
        </w:tc>
        <w:tc>
          <w:tcPr>
            <w:tcW w:w="3674" w:type="pct"/>
            <w:vAlign w:val="center"/>
          </w:tcPr>
          <w:p w:rsidR="00101B1F" w:rsidRPr="00537EC8" w:rsidRDefault="00101B1F" w:rsidP="0041621D">
            <w:pPr>
              <w:widowControl w:val="0"/>
              <w:spacing w:after="0" w:line="200" w:lineRule="atLeast"/>
              <w:ind w:hanging="108"/>
              <w:jc w:val="center"/>
              <w:rPr>
                <w:rFonts w:ascii="Times New Roman" w:hAnsi="Times New Roman"/>
                <w:sz w:val="20"/>
                <w:szCs w:val="20"/>
                <w:lang w:eastAsia="ru-RU"/>
              </w:rPr>
            </w:pPr>
            <w:r w:rsidRPr="00537EC8">
              <w:rPr>
                <w:rFonts w:ascii="Times New Roman" w:hAnsi="Times New Roman"/>
                <w:sz w:val="20"/>
                <w:szCs w:val="20"/>
                <w:lang w:eastAsia="ru-RU"/>
              </w:rPr>
              <w:t>Минимальные расчетные показатели площади озеленения, кв. метров</w:t>
            </w:r>
            <w:r w:rsidRPr="00537EC8">
              <w:rPr>
                <w:rFonts w:ascii="Times New Roman" w:hAnsi="Times New Roman"/>
                <w:sz w:val="20"/>
                <w:szCs w:val="20"/>
                <w:vertAlign w:val="superscript"/>
                <w:lang w:eastAsia="ru-RU"/>
              </w:rPr>
              <w:t xml:space="preserve"> </w:t>
            </w:r>
            <w:r w:rsidRPr="00537EC8">
              <w:rPr>
                <w:rFonts w:ascii="Times New Roman" w:hAnsi="Times New Roman"/>
                <w:sz w:val="20"/>
                <w:szCs w:val="20"/>
                <w:lang w:eastAsia="ru-RU"/>
              </w:rPr>
              <w:t>на чел.</w:t>
            </w:r>
          </w:p>
        </w:tc>
      </w:tr>
      <w:tr w:rsidR="00101B1F" w:rsidRPr="00103180" w:rsidTr="00537EC8">
        <w:trPr>
          <w:trHeight w:val="20"/>
        </w:trPr>
        <w:tc>
          <w:tcPr>
            <w:tcW w:w="1326" w:type="pct"/>
            <w:vMerge/>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p>
        </w:tc>
        <w:tc>
          <w:tcPr>
            <w:tcW w:w="3674"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Сельские населенные пункты</w:t>
            </w:r>
          </w:p>
        </w:tc>
      </w:tr>
      <w:tr w:rsidR="00101B1F" w:rsidRPr="00103180" w:rsidTr="00537EC8">
        <w:trPr>
          <w:trHeight w:val="20"/>
        </w:trPr>
        <w:tc>
          <w:tcPr>
            <w:tcW w:w="1326"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парки, сады</w:t>
            </w:r>
          </w:p>
        </w:tc>
        <w:tc>
          <w:tcPr>
            <w:tcW w:w="3674"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12</w:t>
            </w:r>
          </w:p>
        </w:tc>
      </w:tr>
      <w:tr w:rsidR="00101B1F" w:rsidRPr="00103180" w:rsidTr="00537EC8">
        <w:trPr>
          <w:trHeight w:val="20"/>
        </w:trPr>
        <w:tc>
          <w:tcPr>
            <w:tcW w:w="1326" w:type="pct"/>
            <w:tcBorders>
              <w:top w:val="nil"/>
            </w:tcBorders>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p>
          <w:p w:rsidR="00101B1F" w:rsidRPr="00537EC8" w:rsidRDefault="00101B1F" w:rsidP="0041621D">
            <w:pPr>
              <w:widowControl w:val="0"/>
              <w:spacing w:after="0" w:line="200" w:lineRule="atLeast"/>
              <w:jc w:val="center"/>
              <w:rPr>
                <w:rFonts w:ascii="Times New Roman" w:hAnsi="Times New Roman"/>
                <w:sz w:val="20"/>
                <w:szCs w:val="20"/>
                <w:lang w:eastAsia="ru-RU"/>
              </w:rPr>
            </w:pP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С</w:t>
            </w:r>
          </w:p>
          <w:p w:rsidR="00101B1F" w:rsidRPr="00537EC8" w:rsidRDefault="00101B1F" w:rsidP="0041621D">
            <w:pPr>
              <w:widowControl w:val="0"/>
              <w:spacing w:after="0" w:line="200" w:lineRule="atLeast"/>
              <w:rPr>
                <w:rFonts w:ascii="Times New Roman" w:hAnsi="Times New Roman"/>
                <w:sz w:val="20"/>
                <w:szCs w:val="20"/>
                <w:highlight w:val="yellow"/>
                <w:lang w:eastAsia="ru-RU"/>
              </w:rPr>
            </w:pPr>
          </w:p>
        </w:tc>
        <w:tc>
          <w:tcPr>
            <w:tcW w:w="3674" w:type="pct"/>
            <w:tcBorders>
              <w:top w:val="nil"/>
            </w:tcBorders>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6</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w:t>
            </w:r>
          </w:p>
          <w:p w:rsidR="00101B1F" w:rsidRPr="00537EC8" w:rsidRDefault="00101B1F" w:rsidP="0041621D">
            <w:pPr>
              <w:widowControl w:val="0"/>
              <w:spacing w:after="0" w:line="200" w:lineRule="atLeast"/>
              <w:jc w:val="center"/>
              <w:rPr>
                <w:rFonts w:ascii="Times New Roman" w:hAnsi="Times New Roman"/>
                <w:sz w:val="20"/>
                <w:szCs w:val="20"/>
                <w:highlight w:val="yellow"/>
                <w:lang w:eastAsia="ru-RU"/>
              </w:rPr>
            </w:pPr>
            <w:r w:rsidRPr="00537EC8">
              <w:rPr>
                <w:rFonts w:ascii="Times New Roman" w:hAnsi="Times New Roman"/>
                <w:sz w:val="20"/>
                <w:szCs w:val="20"/>
                <w:lang w:eastAsia="ru-RU"/>
              </w:rPr>
              <w:t>-</w:t>
            </w:r>
          </w:p>
        </w:tc>
      </w:tr>
    </w:tbl>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62. 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12.</w:t>
      </w:r>
    </w:p>
    <w:p w:rsidR="00101B1F" w:rsidRPr="00537EC8" w:rsidRDefault="00101B1F" w:rsidP="0041621D">
      <w:pPr>
        <w:widowControl w:val="0"/>
        <w:spacing w:after="0" w:line="200" w:lineRule="atLeast"/>
        <w:jc w:val="both"/>
        <w:rPr>
          <w:rFonts w:ascii="Times New Roman" w:hAnsi="Times New Roman"/>
          <w:bCs/>
          <w:sz w:val="20"/>
          <w:szCs w:val="20"/>
          <w:lang w:eastAsia="ru-RU"/>
        </w:rPr>
      </w:pPr>
      <w:r w:rsidRPr="00537EC8">
        <w:rPr>
          <w:rFonts w:ascii="Times New Roman" w:hAnsi="Times New Roman"/>
          <w:bCs/>
          <w:sz w:val="20"/>
          <w:szCs w:val="20"/>
          <w:lang w:eastAsia="ru-RU"/>
        </w:rPr>
        <w:t>Таблица 12</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1"/>
        <w:gridCol w:w="4161"/>
        <w:gridCol w:w="2464"/>
        <w:gridCol w:w="2053"/>
      </w:tblGrid>
      <w:tr w:rsidR="00101B1F" w:rsidRPr="00103180" w:rsidTr="00537EC8">
        <w:trPr>
          <w:trHeight w:val="482"/>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w:t>
            </w:r>
          </w:p>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п/п</w:t>
            </w:r>
          </w:p>
        </w:tc>
        <w:tc>
          <w:tcPr>
            <w:tcW w:w="2104"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Объекты рекреационного назначения</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Вместимость объектов рекреационного назначения, мест</w:t>
            </w:r>
          </w:p>
        </w:tc>
        <w:tc>
          <w:tcPr>
            <w:tcW w:w="1038" w:type="pct"/>
            <w:vAlign w:val="center"/>
          </w:tcPr>
          <w:p w:rsidR="00101B1F" w:rsidRPr="00537EC8" w:rsidRDefault="00101B1F" w:rsidP="0041621D">
            <w:pPr>
              <w:widowControl w:val="0"/>
              <w:spacing w:after="0" w:line="200" w:lineRule="atLeast"/>
              <w:ind w:hanging="538"/>
              <w:jc w:val="center"/>
              <w:rPr>
                <w:rFonts w:ascii="Times New Roman" w:hAnsi="Times New Roman"/>
                <w:bCs/>
                <w:sz w:val="20"/>
                <w:szCs w:val="20"/>
                <w:lang w:eastAsia="ru-RU"/>
              </w:rPr>
            </w:pPr>
            <w:r w:rsidRPr="00537EC8">
              <w:rPr>
                <w:rFonts w:ascii="Times New Roman" w:hAnsi="Times New Roman"/>
                <w:bCs/>
                <w:sz w:val="20"/>
                <w:szCs w:val="20"/>
                <w:lang w:eastAsia="ru-RU"/>
              </w:rPr>
              <w:t>Размер земельного</w:t>
            </w:r>
          </w:p>
          <w:p w:rsidR="00101B1F" w:rsidRPr="00537EC8" w:rsidRDefault="00101B1F" w:rsidP="0041621D">
            <w:pPr>
              <w:widowControl w:val="0"/>
              <w:spacing w:after="0" w:line="200" w:lineRule="atLeast"/>
              <w:ind w:hanging="538"/>
              <w:jc w:val="center"/>
              <w:rPr>
                <w:rFonts w:ascii="Times New Roman" w:hAnsi="Times New Roman"/>
                <w:bCs/>
                <w:sz w:val="20"/>
                <w:szCs w:val="20"/>
                <w:lang w:eastAsia="ru-RU"/>
              </w:rPr>
            </w:pPr>
            <w:r w:rsidRPr="00537EC8">
              <w:rPr>
                <w:rFonts w:ascii="Times New Roman" w:hAnsi="Times New Roman"/>
                <w:bCs/>
                <w:sz w:val="20"/>
                <w:szCs w:val="20"/>
                <w:lang w:eastAsia="ru-RU"/>
              </w:rPr>
              <w:t>участка,</w:t>
            </w:r>
          </w:p>
          <w:p w:rsidR="00101B1F" w:rsidRPr="00537EC8" w:rsidRDefault="00101B1F" w:rsidP="0041621D">
            <w:pPr>
              <w:widowControl w:val="0"/>
              <w:spacing w:after="0" w:line="200" w:lineRule="atLeast"/>
              <w:ind w:hanging="538"/>
              <w:jc w:val="center"/>
              <w:rPr>
                <w:rFonts w:ascii="Times New Roman" w:hAnsi="Times New Roman"/>
                <w:bCs/>
                <w:sz w:val="20"/>
                <w:szCs w:val="20"/>
                <w:lang w:eastAsia="ru-RU"/>
              </w:rPr>
            </w:pPr>
            <w:r w:rsidRPr="00537EC8">
              <w:rPr>
                <w:rFonts w:ascii="Times New Roman" w:hAnsi="Times New Roman"/>
                <w:bCs/>
                <w:sz w:val="20"/>
                <w:szCs w:val="20"/>
                <w:lang w:eastAsia="ru-RU"/>
              </w:rPr>
              <w:t>кв. метров на 1 место</w:t>
            </w:r>
          </w:p>
        </w:tc>
      </w:tr>
      <w:tr w:rsidR="00101B1F" w:rsidRPr="00103180" w:rsidTr="00537EC8">
        <w:trPr>
          <w:trHeight w:val="122"/>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p>
        </w:tc>
        <w:tc>
          <w:tcPr>
            <w:tcW w:w="2104"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3</w:t>
            </w:r>
          </w:p>
        </w:tc>
      </w:tr>
      <w:tr w:rsidR="00101B1F" w:rsidRPr="00103180" w:rsidTr="00537EC8">
        <w:trPr>
          <w:trHeight w:val="316"/>
        </w:trPr>
        <w:tc>
          <w:tcPr>
            <w:tcW w:w="5000" w:type="pct"/>
            <w:gridSpan w:val="4"/>
            <w:vAlign w:val="center"/>
          </w:tcPr>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r w:rsidRPr="00537EC8">
              <w:rPr>
                <w:rFonts w:ascii="Times New Roman" w:hAnsi="Times New Roman"/>
                <w:bCs/>
                <w:sz w:val="20"/>
                <w:szCs w:val="20"/>
                <w:lang w:eastAsia="ru-RU"/>
              </w:rPr>
              <w:t>Объекты рекреационного назначения по приему и обслуживанию туристов с целью познавательного туризма</w:t>
            </w:r>
          </w:p>
        </w:tc>
      </w:tr>
      <w:tr w:rsidR="00101B1F" w:rsidRPr="00103180" w:rsidTr="00537EC8">
        <w:trPr>
          <w:trHeight w:val="316"/>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Туристические гостиницы</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50-75</w:t>
            </w:r>
          </w:p>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tc>
      </w:tr>
      <w:tr w:rsidR="00101B1F" w:rsidRPr="00103180" w:rsidTr="00537EC8">
        <w:trPr>
          <w:trHeight w:val="325"/>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Гостиницы для автотуристов</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75-100</w:t>
            </w:r>
          </w:p>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tc>
      </w:tr>
      <w:tr w:rsidR="00101B1F" w:rsidRPr="00103180" w:rsidTr="00537EC8">
        <w:trPr>
          <w:trHeight w:val="316"/>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3.</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Мотели, кемпинги</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75-150</w:t>
            </w:r>
          </w:p>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tc>
      </w:tr>
      <w:tr w:rsidR="00101B1F" w:rsidRPr="00103180" w:rsidTr="00537EC8">
        <w:trPr>
          <w:trHeight w:val="316"/>
        </w:trPr>
        <w:tc>
          <w:tcPr>
            <w:tcW w:w="5000" w:type="pct"/>
            <w:gridSpan w:val="4"/>
            <w:vAlign w:val="center"/>
          </w:tcPr>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r w:rsidRPr="00537EC8">
              <w:rPr>
                <w:rFonts w:ascii="Times New Roman" w:hAnsi="Times New Roman"/>
                <w:bCs/>
                <w:sz w:val="20"/>
                <w:szCs w:val="20"/>
                <w:lang w:eastAsia="ru-RU"/>
              </w:rPr>
              <w:t>Основные объекты рекреационного назначения, специализирующиеся на видах спортивного и оздоровительного отдыха и туризма</w:t>
            </w:r>
          </w:p>
        </w:tc>
      </w:tr>
      <w:tr w:rsidR="00101B1F" w:rsidRPr="00103180" w:rsidTr="00537EC8">
        <w:trPr>
          <w:trHeight w:val="325"/>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val="en-US" w:eastAsia="ru-RU"/>
              </w:rPr>
              <w:t>4</w:t>
            </w:r>
            <w:r w:rsidRPr="00537EC8">
              <w:rPr>
                <w:rFonts w:ascii="Times New Roman" w:hAnsi="Times New Roman"/>
                <w:bCs/>
                <w:sz w:val="20"/>
                <w:szCs w:val="20"/>
                <w:lang w:eastAsia="ru-RU"/>
              </w:rPr>
              <w:t>.</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Туристические базы</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65-80</w:t>
            </w:r>
          </w:p>
        </w:tc>
      </w:tr>
      <w:tr w:rsidR="00101B1F" w:rsidRPr="00103180" w:rsidTr="00537EC8">
        <w:trPr>
          <w:trHeight w:val="37"/>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5.</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Оборудованные походные площадки</w:t>
            </w:r>
          </w:p>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5-8</w:t>
            </w:r>
          </w:p>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tc>
      </w:tr>
      <w:tr w:rsidR="00101B1F" w:rsidRPr="00103180" w:rsidTr="00537EC8">
        <w:trPr>
          <w:trHeight w:val="325"/>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6.</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Спортивно-оздоровительные базы выходного дня</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140-160</w:t>
            </w:r>
          </w:p>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tc>
      </w:tr>
      <w:tr w:rsidR="00101B1F" w:rsidRPr="00103180" w:rsidTr="00537EC8">
        <w:trPr>
          <w:trHeight w:val="84"/>
        </w:trPr>
        <w:tc>
          <w:tcPr>
            <w:tcW w:w="5000" w:type="pct"/>
            <w:gridSpan w:val="4"/>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Объекты оздоровительного и реабилитационного профиля территории</w:t>
            </w:r>
          </w:p>
        </w:tc>
      </w:tr>
      <w:tr w:rsidR="00101B1F" w:rsidRPr="00103180" w:rsidTr="00537EC8">
        <w:trPr>
          <w:trHeight w:val="504"/>
        </w:trPr>
        <w:tc>
          <w:tcPr>
            <w:tcW w:w="612"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7.</w:t>
            </w:r>
          </w:p>
        </w:tc>
        <w:tc>
          <w:tcPr>
            <w:tcW w:w="2104" w:type="pct"/>
            <w:vAlign w:val="center"/>
          </w:tcPr>
          <w:p w:rsidR="00101B1F" w:rsidRPr="00537EC8" w:rsidRDefault="00101B1F" w:rsidP="0041621D">
            <w:pPr>
              <w:widowControl w:val="0"/>
              <w:spacing w:after="0" w:line="200" w:lineRule="atLeast"/>
              <w:rPr>
                <w:rFonts w:ascii="Times New Roman" w:hAnsi="Times New Roman"/>
                <w:sz w:val="20"/>
                <w:szCs w:val="20"/>
                <w:lang w:eastAsia="ru-RU"/>
              </w:rPr>
            </w:pPr>
          </w:p>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Санатории</w:t>
            </w:r>
          </w:p>
          <w:p w:rsidR="00101B1F" w:rsidRPr="00537EC8" w:rsidRDefault="00101B1F" w:rsidP="0041621D">
            <w:pPr>
              <w:widowControl w:val="0"/>
              <w:spacing w:after="0" w:line="200" w:lineRule="atLeast"/>
              <w:rPr>
                <w:rFonts w:ascii="Times New Roman" w:hAnsi="Times New Roman"/>
                <w:sz w:val="20"/>
                <w:szCs w:val="20"/>
                <w:lang w:eastAsia="ru-RU"/>
              </w:rPr>
            </w:pPr>
          </w:p>
        </w:tc>
        <w:tc>
          <w:tcPr>
            <w:tcW w:w="1246"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125-150</w:t>
            </w:r>
          </w:p>
        </w:tc>
      </w:tr>
      <w:tr w:rsidR="00101B1F" w:rsidRPr="00103180" w:rsidTr="00537EC8">
        <w:trPr>
          <w:trHeight w:val="84"/>
        </w:trPr>
        <w:tc>
          <w:tcPr>
            <w:tcW w:w="612"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8.</w:t>
            </w:r>
          </w:p>
        </w:tc>
        <w:tc>
          <w:tcPr>
            <w:tcW w:w="2104" w:type="pct"/>
            <w:vAlign w:val="center"/>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Детские санатории</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sz w:val="20"/>
                <w:szCs w:val="20"/>
                <w:lang w:val="en-US" w:eastAsia="ru-RU"/>
              </w:rPr>
            </w:pPr>
            <w:r w:rsidRPr="00537EC8">
              <w:rPr>
                <w:rFonts w:ascii="Times New Roman" w:hAnsi="Times New Roman"/>
                <w:sz w:val="20"/>
                <w:szCs w:val="20"/>
                <w:lang w:eastAsia="ru-RU"/>
              </w:rPr>
              <w:t>145-170</w:t>
            </w:r>
          </w:p>
        </w:tc>
      </w:tr>
      <w:tr w:rsidR="00101B1F" w:rsidRPr="00103180" w:rsidTr="00537EC8">
        <w:trPr>
          <w:trHeight w:val="84"/>
        </w:trPr>
        <w:tc>
          <w:tcPr>
            <w:tcW w:w="612"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9.</w:t>
            </w:r>
          </w:p>
        </w:tc>
        <w:tc>
          <w:tcPr>
            <w:tcW w:w="2104" w:type="pct"/>
            <w:vAlign w:val="center"/>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Санатории-профилактории</w:t>
            </w:r>
          </w:p>
          <w:p w:rsidR="00101B1F" w:rsidRPr="00537EC8" w:rsidRDefault="00101B1F" w:rsidP="0041621D">
            <w:pPr>
              <w:widowControl w:val="0"/>
              <w:spacing w:after="0" w:line="200" w:lineRule="atLeast"/>
              <w:jc w:val="center"/>
              <w:rPr>
                <w:rFonts w:ascii="Times New Roman" w:hAnsi="Times New Roman"/>
                <w:sz w:val="20"/>
                <w:szCs w:val="20"/>
                <w:lang w:eastAsia="ru-RU"/>
              </w:rPr>
            </w:pPr>
          </w:p>
        </w:tc>
        <w:tc>
          <w:tcPr>
            <w:tcW w:w="1246"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70-100</w:t>
            </w:r>
          </w:p>
        </w:tc>
      </w:tr>
      <w:tr w:rsidR="00101B1F" w:rsidRPr="00103180" w:rsidTr="00537EC8">
        <w:trPr>
          <w:trHeight w:val="84"/>
        </w:trPr>
        <w:tc>
          <w:tcPr>
            <w:tcW w:w="612"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p>
        </w:tc>
        <w:tc>
          <w:tcPr>
            <w:tcW w:w="2104"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w:t>
            </w:r>
          </w:p>
        </w:tc>
      </w:tr>
      <w:tr w:rsidR="00101B1F" w:rsidRPr="00103180" w:rsidTr="00537EC8">
        <w:trPr>
          <w:trHeight w:val="84"/>
        </w:trPr>
        <w:tc>
          <w:tcPr>
            <w:tcW w:w="612"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10.</w:t>
            </w:r>
          </w:p>
        </w:tc>
        <w:tc>
          <w:tcPr>
            <w:tcW w:w="2104" w:type="pct"/>
            <w:vAlign w:val="center"/>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Специализированные больницы восстановительного лечения</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140-200</w:t>
            </w:r>
          </w:p>
        </w:tc>
      </w:tr>
      <w:tr w:rsidR="00101B1F" w:rsidRPr="00103180" w:rsidTr="00537EC8">
        <w:trPr>
          <w:trHeight w:val="84"/>
        </w:trPr>
        <w:tc>
          <w:tcPr>
            <w:tcW w:w="5000" w:type="pct"/>
            <w:gridSpan w:val="4"/>
            <w:vAlign w:val="center"/>
          </w:tcPr>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r w:rsidRPr="00537EC8">
              <w:rPr>
                <w:rFonts w:ascii="Times New Roman" w:hAnsi="Times New Roman"/>
                <w:bCs/>
                <w:sz w:val="20"/>
                <w:szCs w:val="20"/>
                <w:lang w:eastAsia="ru-RU"/>
              </w:rPr>
              <w:t>Объекты рекреационного назначения оздоровительного профиля по приему и обслуживанию туристов</w:t>
            </w:r>
          </w:p>
        </w:tc>
      </w:tr>
      <w:tr w:rsidR="00101B1F" w:rsidRPr="00103180" w:rsidTr="00537EC8">
        <w:trPr>
          <w:trHeight w:val="84"/>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11.</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Пансионаты</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120-130</w:t>
            </w:r>
          </w:p>
        </w:tc>
      </w:tr>
      <w:tr w:rsidR="00101B1F" w:rsidRPr="00103180" w:rsidTr="00537EC8">
        <w:trPr>
          <w:trHeight w:val="501"/>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12.</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Детские и молодежные лагеря</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По заданию на проектирование</w:t>
            </w:r>
          </w:p>
        </w:tc>
        <w:tc>
          <w:tcPr>
            <w:tcW w:w="1038" w:type="pct"/>
            <w:vAlign w:val="center"/>
          </w:tcPr>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150-200</w:t>
            </w:r>
          </w:p>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tc>
      </w:tr>
      <w:tr w:rsidR="00101B1F" w:rsidRPr="00103180" w:rsidTr="00537EC8">
        <w:trPr>
          <w:trHeight w:val="513"/>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13.</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Площадки отдыха</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10-25</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75</w:t>
            </w:r>
          </w:p>
        </w:tc>
      </w:tr>
      <w:tr w:rsidR="00101B1F" w:rsidRPr="00103180" w:rsidTr="00537EC8">
        <w:trPr>
          <w:trHeight w:val="84"/>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14.</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Дом охотника</w:t>
            </w:r>
          </w:p>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10-20</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w:t>
            </w:r>
          </w:p>
        </w:tc>
      </w:tr>
      <w:tr w:rsidR="00101B1F" w:rsidRPr="00103180" w:rsidTr="00537EC8">
        <w:trPr>
          <w:trHeight w:val="84"/>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15.</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Дом рыбака</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25-100</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w:t>
            </w:r>
          </w:p>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tc>
      </w:tr>
      <w:tr w:rsidR="00101B1F" w:rsidRPr="00103180" w:rsidTr="00537EC8">
        <w:trPr>
          <w:trHeight w:val="84"/>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16.</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Лесные хижины</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10-15</w:t>
            </w:r>
          </w:p>
        </w:tc>
        <w:tc>
          <w:tcPr>
            <w:tcW w:w="1038"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15-20</w:t>
            </w:r>
          </w:p>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tc>
      </w:tr>
      <w:tr w:rsidR="00101B1F" w:rsidRPr="00103180" w:rsidTr="00537EC8">
        <w:trPr>
          <w:trHeight w:val="84"/>
        </w:trPr>
        <w:tc>
          <w:tcPr>
            <w:tcW w:w="612"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17.</w:t>
            </w:r>
          </w:p>
        </w:tc>
        <w:tc>
          <w:tcPr>
            <w:tcW w:w="2104" w:type="pct"/>
            <w:vAlign w:val="center"/>
          </w:tcPr>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Объекты размещения экзотического характера: хутора, слободки, постоялые дворы</w:t>
            </w:r>
          </w:p>
        </w:tc>
        <w:tc>
          <w:tcPr>
            <w:tcW w:w="1246" w:type="pct"/>
            <w:vAlign w:val="center"/>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25-50</w:t>
            </w:r>
          </w:p>
        </w:tc>
        <w:tc>
          <w:tcPr>
            <w:tcW w:w="1038" w:type="pct"/>
            <w:vAlign w:val="center"/>
          </w:tcPr>
          <w:p w:rsidR="00101B1F" w:rsidRPr="00537EC8" w:rsidRDefault="00101B1F" w:rsidP="0041621D">
            <w:pPr>
              <w:widowControl w:val="0"/>
              <w:spacing w:after="0" w:line="200" w:lineRule="atLeast"/>
              <w:ind w:firstLine="709"/>
              <w:jc w:val="center"/>
              <w:rPr>
                <w:rFonts w:ascii="Times New Roman" w:hAnsi="Times New Roman"/>
                <w:bCs/>
                <w:sz w:val="20"/>
                <w:szCs w:val="20"/>
                <w:lang w:eastAsia="ru-RU"/>
              </w:rPr>
            </w:pPr>
          </w:p>
        </w:tc>
      </w:tr>
    </w:tbl>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63. Расчетные показатели численности единовременных посетителей парков, зон отдыха, лесопарков следует принимать, человек/гектаров, не более для: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 парков планировочных районов – 100;</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 зон отдыха – 70;</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3) лесопарков – 10;</w:t>
      </w:r>
    </w:p>
    <w:p w:rsidR="00101B1F" w:rsidRPr="00537EC8" w:rsidRDefault="00101B1F" w:rsidP="0041621D">
      <w:pPr>
        <w:pStyle w:val="Heading2"/>
        <w:spacing w:before="0" w:line="200" w:lineRule="atLeast"/>
        <w:ind w:firstLine="567"/>
        <w:rPr>
          <w:color w:val="000000"/>
          <w:sz w:val="20"/>
          <w:szCs w:val="20"/>
        </w:rPr>
      </w:pPr>
      <w:r w:rsidRPr="00537EC8">
        <w:rPr>
          <w:color w:val="000000"/>
          <w:sz w:val="20"/>
          <w:szCs w:val="20"/>
        </w:rPr>
        <w:t xml:space="preserve">Норматив </w:t>
      </w:r>
      <w:r w:rsidRPr="00537EC8">
        <w:rPr>
          <w:sz w:val="20"/>
          <w:szCs w:val="20"/>
        </w:rPr>
        <w:t>соотношения площадей функциональных зон парков, садов микрорайонов (кварталов) к общей площади парка, сада</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64. Минимальные расчетные показатели соотношения площадей функциональных зон парков, садов микрорайонов (кварталов) следует принимать в соответствии с таблицей 13.</w:t>
      </w:r>
    </w:p>
    <w:p w:rsidR="00101B1F" w:rsidRPr="00537EC8" w:rsidRDefault="00101B1F" w:rsidP="0041621D">
      <w:pPr>
        <w:widowControl w:val="0"/>
        <w:spacing w:after="0" w:line="200" w:lineRule="atLeast"/>
        <w:jc w:val="both"/>
        <w:rPr>
          <w:rFonts w:ascii="Times New Roman" w:hAnsi="Times New Roman"/>
          <w:bCs/>
          <w:sz w:val="20"/>
          <w:szCs w:val="20"/>
          <w:lang w:eastAsia="ru-RU"/>
        </w:rPr>
      </w:pPr>
    </w:p>
    <w:p w:rsidR="00101B1F" w:rsidRPr="00537EC8" w:rsidRDefault="00101B1F" w:rsidP="0041621D">
      <w:pPr>
        <w:widowControl w:val="0"/>
        <w:spacing w:after="0" w:line="200" w:lineRule="atLeast"/>
        <w:jc w:val="both"/>
        <w:rPr>
          <w:rFonts w:ascii="Times New Roman" w:hAnsi="Times New Roman"/>
          <w:bCs/>
          <w:sz w:val="20"/>
          <w:szCs w:val="20"/>
          <w:lang w:eastAsia="ru-RU"/>
        </w:rPr>
      </w:pPr>
      <w:r w:rsidRPr="00537EC8">
        <w:rPr>
          <w:rFonts w:ascii="Times New Roman" w:hAnsi="Times New Roman"/>
          <w:bCs/>
          <w:sz w:val="20"/>
          <w:szCs w:val="20"/>
          <w:lang w:eastAsia="ru-RU"/>
        </w:rPr>
        <w:t>Таблица 13</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1"/>
        <w:gridCol w:w="2522"/>
        <w:gridCol w:w="2237"/>
        <w:gridCol w:w="1545"/>
        <w:gridCol w:w="1064"/>
      </w:tblGrid>
      <w:tr w:rsidR="00101B1F" w:rsidRPr="00103180" w:rsidTr="00537EC8">
        <w:tc>
          <w:tcPr>
            <w:tcW w:w="1275" w:type="pct"/>
            <w:vMerge w:val="restar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Функциональные</w:t>
            </w:r>
          </w:p>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зоны парков, садов микрорайонов (кварталов)</w:t>
            </w:r>
          </w:p>
        </w:tc>
        <w:tc>
          <w:tcPr>
            <w:tcW w:w="1275" w:type="pct"/>
            <w:vMerge w:val="restar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Соотношение площадей</w:t>
            </w:r>
          </w:p>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функциональных зон, процентов от общей площади парка, сада</w:t>
            </w:r>
          </w:p>
        </w:tc>
        <w:tc>
          <w:tcPr>
            <w:tcW w:w="2450" w:type="pct"/>
            <w:gridSpan w:val="3"/>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Показатели площади функциональной зоны,</w:t>
            </w:r>
          </w:p>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кв. метров на посетителя</w:t>
            </w:r>
          </w:p>
        </w:tc>
      </w:tr>
      <w:tr w:rsidR="00101B1F" w:rsidRPr="00103180" w:rsidTr="00537EC8">
        <w:tc>
          <w:tcPr>
            <w:tcW w:w="1275" w:type="pct"/>
            <w:vMerge/>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p>
        </w:tc>
        <w:tc>
          <w:tcPr>
            <w:tcW w:w="1275" w:type="pct"/>
            <w:vMerge/>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p>
        </w:tc>
        <w:tc>
          <w:tcPr>
            <w:tcW w:w="1131"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Парк (сад) планировочного района</w:t>
            </w:r>
          </w:p>
        </w:tc>
        <w:tc>
          <w:tcPr>
            <w:tcW w:w="781"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Сад микрорайона</w:t>
            </w:r>
          </w:p>
          <w:p w:rsidR="00101B1F" w:rsidRPr="00537EC8" w:rsidRDefault="00101B1F" w:rsidP="0041621D">
            <w:pPr>
              <w:keepNext/>
              <w:widowControl w:val="0"/>
              <w:spacing w:after="0" w:line="200" w:lineRule="atLeast"/>
              <w:jc w:val="center"/>
              <w:rPr>
                <w:rFonts w:ascii="Times New Roman" w:hAnsi="Times New Roman"/>
                <w:sz w:val="20"/>
                <w:szCs w:val="20"/>
                <w:lang w:eastAsia="ru-RU"/>
              </w:rPr>
            </w:pPr>
          </w:p>
        </w:tc>
        <w:tc>
          <w:tcPr>
            <w:tcW w:w="538"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Сквер</w:t>
            </w:r>
          </w:p>
        </w:tc>
      </w:tr>
      <w:tr w:rsidR="00101B1F" w:rsidRPr="00103180" w:rsidTr="00537EC8">
        <w:tc>
          <w:tcPr>
            <w:tcW w:w="1275" w:type="pct"/>
          </w:tcPr>
          <w:p w:rsidR="00101B1F" w:rsidRPr="00537EC8" w:rsidRDefault="00101B1F" w:rsidP="0041621D">
            <w:pPr>
              <w:keepNext/>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 xml:space="preserve">Культурно-просветительных </w:t>
            </w:r>
          </w:p>
          <w:p w:rsidR="00101B1F" w:rsidRPr="00537EC8" w:rsidRDefault="00101B1F" w:rsidP="0041621D">
            <w:pPr>
              <w:keepNext/>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мероприятий</w:t>
            </w:r>
          </w:p>
        </w:tc>
        <w:tc>
          <w:tcPr>
            <w:tcW w:w="1275"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3-8</w:t>
            </w:r>
          </w:p>
        </w:tc>
        <w:tc>
          <w:tcPr>
            <w:tcW w:w="1131"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10</w:t>
            </w:r>
          </w:p>
        </w:tc>
        <w:tc>
          <w:tcPr>
            <w:tcW w:w="781"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w:t>
            </w:r>
          </w:p>
        </w:tc>
        <w:tc>
          <w:tcPr>
            <w:tcW w:w="538"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w:t>
            </w:r>
          </w:p>
        </w:tc>
      </w:tr>
      <w:tr w:rsidR="00101B1F" w:rsidRPr="00103180" w:rsidTr="00537EC8">
        <w:tc>
          <w:tcPr>
            <w:tcW w:w="1275" w:type="pct"/>
          </w:tcPr>
          <w:p w:rsidR="00101B1F" w:rsidRPr="00537EC8" w:rsidRDefault="00101B1F" w:rsidP="0041621D">
            <w:pPr>
              <w:keepNext/>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 xml:space="preserve">Массовых мероприятий </w:t>
            </w:r>
          </w:p>
        </w:tc>
        <w:tc>
          <w:tcPr>
            <w:tcW w:w="1275"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5-17</w:t>
            </w:r>
          </w:p>
        </w:tc>
        <w:tc>
          <w:tcPr>
            <w:tcW w:w="1131"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30</w:t>
            </w:r>
          </w:p>
        </w:tc>
        <w:tc>
          <w:tcPr>
            <w:tcW w:w="781"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w:t>
            </w:r>
          </w:p>
        </w:tc>
        <w:tc>
          <w:tcPr>
            <w:tcW w:w="538"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w:t>
            </w:r>
          </w:p>
        </w:tc>
      </w:tr>
      <w:tr w:rsidR="00101B1F" w:rsidRPr="00103180" w:rsidTr="00537EC8">
        <w:tc>
          <w:tcPr>
            <w:tcW w:w="1275" w:type="pct"/>
          </w:tcPr>
          <w:p w:rsidR="00101B1F" w:rsidRPr="00537EC8" w:rsidRDefault="00101B1F" w:rsidP="0041621D">
            <w:pPr>
              <w:keepNext/>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Физкультурно-оздоровительных</w:t>
            </w:r>
          </w:p>
          <w:p w:rsidR="00101B1F" w:rsidRPr="00537EC8" w:rsidRDefault="00101B1F" w:rsidP="0041621D">
            <w:pPr>
              <w:keepNext/>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мероприятий</w:t>
            </w:r>
          </w:p>
        </w:tc>
        <w:tc>
          <w:tcPr>
            <w:tcW w:w="1275"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10-20</w:t>
            </w:r>
          </w:p>
        </w:tc>
        <w:tc>
          <w:tcPr>
            <w:tcW w:w="1131"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100</w:t>
            </w:r>
          </w:p>
        </w:tc>
        <w:tc>
          <w:tcPr>
            <w:tcW w:w="781"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75</w:t>
            </w:r>
          </w:p>
        </w:tc>
        <w:tc>
          <w:tcPr>
            <w:tcW w:w="538" w:type="pct"/>
          </w:tcPr>
          <w:p w:rsidR="00101B1F" w:rsidRPr="00537EC8" w:rsidRDefault="00101B1F" w:rsidP="0041621D">
            <w:pPr>
              <w:keepNext/>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w:t>
            </w:r>
          </w:p>
        </w:tc>
      </w:tr>
      <w:tr w:rsidR="00101B1F" w:rsidRPr="00103180" w:rsidTr="00537EC8">
        <w:tc>
          <w:tcPr>
            <w:tcW w:w="1275" w:type="pct"/>
          </w:tcPr>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Отдыха детей</w:t>
            </w:r>
          </w:p>
        </w:tc>
        <w:tc>
          <w:tcPr>
            <w:tcW w:w="1275"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5-10</w:t>
            </w:r>
          </w:p>
        </w:tc>
        <w:tc>
          <w:tcPr>
            <w:tcW w:w="1131"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170</w:t>
            </w:r>
          </w:p>
        </w:tc>
        <w:tc>
          <w:tcPr>
            <w:tcW w:w="781"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80</w:t>
            </w:r>
          </w:p>
        </w:tc>
        <w:tc>
          <w:tcPr>
            <w:tcW w:w="538"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80</w:t>
            </w:r>
          </w:p>
        </w:tc>
      </w:tr>
      <w:tr w:rsidR="00101B1F" w:rsidRPr="00103180" w:rsidTr="00537EC8">
        <w:tc>
          <w:tcPr>
            <w:tcW w:w="1275" w:type="pct"/>
          </w:tcPr>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 xml:space="preserve">Прогулочная </w:t>
            </w:r>
          </w:p>
        </w:tc>
        <w:tc>
          <w:tcPr>
            <w:tcW w:w="1275"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40-75</w:t>
            </w:r>
          </w:p>
        </w:tc>
        <w:tc>
          <w:tcPr>
            <w:tcW w:w="1131"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200</w:t>
            </w:r>
          </w:p>
        </w:tc>
        <w:tc>
          <w:tcPr>
            <w:tcW w:w="781"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200</w:t>
            </w:r>
          </w:p>
        </w:tc>
        <w:tc>
          <w:tcPr>
            <w:tcW w:w="538"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200</w:t>
            </w:r>
          </w:p>
        </w:tc>
      </w:tr>
      <w:tr w:rsidR="00101B1F" w:rsidRPr="00103180" w:rsidTr="00537EC8">
        <w:tc>
          <w:tcPr>
            <w:tcW w:w="1275" w:type="pct"/>
          </w:tcPr>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 xml:space="preserve">Хозяйственная </w:t>
            </w:r>
          </w:p>
        </w:tc>
        <w:tc>
          <w:tcPr>
            <w:tcW w:w="1275"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2-5</w:t>
            </w:r>
          </w:p>
        </w:tc>
        <w:tc>
          <w:tcPr>
            <w:tcW w:w="1131"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0,2</w:t>
            </w:r>
          </w:p>
        </w:tc>
        <w:tc>
          <w:tcPr>
            <w:tcW w:w="781"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0,2</w:t>
            </w:r>
          </w:p>
        </w:tc>
        <w:tc>
          <w:tcPr>
            <w:tcW w:w="538" w:type="pct"/>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0,2</w:t>
            </w:r>
          </w:p>
        </w:tc>
      </w:tr>
    </w:tbl>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 площади территорий зон массового кратковременного отдыха в границах населенного пункта</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65. 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 </w:t>
      </w:r>
      <w:r w:rsidRPr="00537EC8">
        <w:rPr>
          <w:rFonts w:ascii="Times New Roman" w:hAnsi="Times New Roman"/>
          <w:spacing w:val="-2"/>
          <w:sz w:val="20"/>
          <w:szCs w:val="20"/>
          <w:lang w:eastAsia="ru-RU"/>
        </w:rPr>
        <w:t xml:space="preserve"> </w:t>
      </w:r>
      <w:r w:rsidRPr="00537EC8">
        <w:rPr>
          <w:rFonts w:ascii="Times New Roman" w:hAnsi="Times New Roman"/>
          <w:sz w:val="20"/>
          <w:szCs w:val="20"/>
          <w:lang w:eastAsia="ru-RU"/>
        </w:rPr>
        <w:t>кв. метров</w:t>
      </w:r>
      <w:r w:rsidRPr="00537EC8">
        <w:rPr>
          <w:rFonts w:ascii="Times New Roman" w:hAnsi="Times New Roman"/>
          <w:sz w:val="20"/>
          <w:szCs w:val="20"/>
          <w:vertAlign w:val="superscript"/>
          <w:lang w:eastAsia="ru-RU"/>
        </w:rPr>
        <w:t xml:space="preserve"> </w:t>
      </w:r>
      <w:r w:rsidRPr="00537EC8">
        <w:rPr>
          <w:rFonts w:ascii="Times New Roman" w:hAnsi="Times New Roman"/>
          <w:spacing w:val="-2"/>
          <w:sz w:val="20"/>
          <w:szCs w:val="20"/>
          <w:lang w:eastAsia="ru-RU"/>
        </w:rPr>
        <w:t>на 1 посетителя. При этом наиболее интенсивно используемая часть такой территории для активных</w:t>
      </w:r>
      <w:r w:rsidRPr="00537EC8">
        <w:rPr>
          <w:rFonts w:ascii="Times New Roman" w:hAnsi="Times New Roman"/>
          <w:sz w:val="20"/>
          <w:szCs w:val="20"/>
          <w:lang w:eastAsia="ru-RU"/>
        </w:rPr>
        <w:t xml:space="preserve"> видов отдыха должна составлять не менее 100 кв. метров</w:t>
      </w:r>
      <w:r w:rsidRPr="00537EC8">
        <w:rPr>
          <w:rFonts w:ascii="Times New Roman" w:hAnsi="Times New Roman"/>
          <w:sz w:val="20"/>
          <w:szCs w:val="20"/>
          <w:vertAlign w:val="superscript"/>
          <w:lang w:eastAsia="ru-RU"/>
        </w:rPr>
        <w:t xml:space="preserve"> </w:t>
      </w:r>
      <w:r w:rsidRPr="00537EC8">
        <w:rPr>
          <w:rFonts w:ascii="Times New Roman" w:hAnsi="Times New Roman"/>
          <w:sz w:val="20"/>
          <w:szCs w:val="20"/>
          <w:lang w:eastAsia="ru-RU"/>
        </w:rPr>
        <w:t>на одного посетителя.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Минимальные расчетные показатели площади зон массового кратковременного отдыха в городах следует принимать не менее 500 000 кв. метров.</w:t>
      </w:r>
    </w:p>
    <w:p w:rsidR="00101B1F" w:rsidRPr="00537EC8" w:rsidRDefault="00101B1F" w:rsidP="0041621D">
      <w:pPr>
        <w:pStyle w:val="Heading1"/>
        <w:spacing w:before="240" w:after="120" w:line="200" w:lineRule="atLeast"/>
        <w:ind w:firstLine="567"/>
        <w:rPr>
          <w:color w:val="000000"/>
          <w:sz w:val="20"/>
          <w:szCs w:val="20"/>
        </w:rPr>
      </w:pPr>
      <w:r w:rsidRPr="00537EC8">
        <w:rPr>
          <w:sz w:val="20"/>
          <w:szCs w:val="20"/>
        </w:rPr>
        <w:t xml:space="preserve">VI. Расчетные показатели в сфере </w:t>
      </w:r>
      <w:r w:rsidRPr="00537EC8">
        <w:rPr>
          <w:color w:val="000000"/>
          <w:sz w:val="20"/>
          <w:szCs w:val="20"/>
        </w:rPr>
        <w:t>транспортного обслуживания</w:t>
      </w:r>
    </w:p>
    <w:p w:rsidR="00101B1F" w:rsidRPr="00537EC8" w:rsidRDefault="00101B1F" w:rsidP="0041621D">
      <w:pPr>
        <w:pStyle w:val="Heading2"/>
        <w:spacing w:before="0" w:after="120" w:line="200" w:lineRule="atLeast"/>
        <w:ind w:firstLine="567"/>
        <w:rPr>
          <w:sz w:val="20"/>
          <w:szCs w:val="20"/>
        </w:rPr>
      </w:pPr>
      <w:r w:rsidRPr="00537EC8">
        <w:rPr>
          <w:sz w:val="20"/>
          <w:szCs w:val="20"/>
        </w:rPr>
        <w:t>Общие требования</w:t>
      </w:r>
    </w:p>
    <w:p w:rsidR="00101B1F" w:rsidRPr="00537EC8" w:rsidRDefault="00101B1F" w:rsidP="0041621D">
      <w:pPr>
        <w:widowControl w:val="0"/>
        <w:tabs>
          <w:tab w:val="left" w:pos="1500"/>
          <w:tab w:val="left" w:pos="1600"/>
          <w:tab w:val="num" w:pos="2120"/>
        </w:tab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66. Сооружения и коммуникации транспортной инфраструктуры могут располагаться в составе всех территориальных зон.</w:t>
      </w:r>
    </w:p>
    <w:p w:rsidR="00101B1F" w:rsidRPr="00537EC8" w:rsidRDefault="00101B1F" w:rsidP="0041621D">
      <w:pPr>
        <w:widowControl w:val="0"/>
        <w:tabs>
          <w:tab w:val="left" w:pos="1500"/>
          <w:tab w:val="left" w:pos="1600"/>
          <w:tab w:val="num" w:pos="1800"/>
        </w:tab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67. В целях устойчивого развития,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101B1F" w:rsidRPr="00537EC8" w:rsidRDefault="00101B1F" w:rsidP="0041621D">
      <w:pPr>
        <w:widowControl w:val="0"/>
        <w:tabs>
          <w:tab w:val="num" w:pos="1320"/>
          <w:tab w:val="left" w:pos="1500"/>
          <w:tab w:val="left" w:pos="1600"/>
        </w:tab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101B1F" w:rsidRPr="00537EC8" w:rsidRDefault="00101B1F" w:rsidP="0041621D">
      <w:pPr>
        <w:widowControl w:val="0"/>
        <w:tabs>
          <w:tab w:val="left" w:pos="1500"/>
          <w:tab w:val="left" w:pos="1600"/>
          <w:tab w:val="num" w:pos="2120"/>
        </w:tab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Проектирование нового строительства и реконструкции объектов </w:t>
      </w:r>
      <w:r w:rsidRPr="00537EC8">
        <w:rPr>
          <w:rFonts w:ascii="Times New Roman" w:hAnsi="Times New Roman"/>
          <w:spacing w:val="-4"/>
          <w:sz w:val="20"/>
          <w:szCs w:val="20"/>
          <w:lang w:eastAsia="ru-RU"/>
        </w:rPr>
        <w:t>транспортной инфраструктуры должно сопровождаться экологическим обоснованием,</w:t>
      </w:r>
      <w:r w:rsidRPr="00537EC8">
        <w:rPr>
          <w:rFonts w:ascii="Times New Roman" w:hAnsi="Times New Roman"/>
          <w:sz w:val="20"/>
          <w:szCs w:val="20"/>
          <w:lang w:eastAsia="ru-RU"/>
        </w:rP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101B1F" w:rsidRPr="00537EC8" w:rsidRDefault="00101B1F" w:rsidP="0041621D">
      <w:pPr>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68.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пунктом 2 «СП 34.13330.2012. Свод правил. Автомобильные дороги. Актуализированная редакция СНиП 2.05.02-85*»</w:t>
      </w:r>
    </w:p>
    <w:p w:rsidR="00101B1F" w:rsidRPr="00537EC8" w:rsidRDefault="00101B1F" w:rsidP="0041621D">
      <w:pPr>
        <w:widowControl w:val="0"/>
        <w:tabs>
          <w:tab w:val="left" w:pos="1500"/>
          <w:tab w:val="left" w:pos="1600"/>
          <w:tab w:val="num" w:pos="1800"/>
          <w:tab w:val="num" w:pos="2220"/>
        </w:tabs>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69. Конструкция дорожного покрытия должна обеспечивать установленную скорость движения транспорта в соответствии с категорией дороги.</w:t>
      </w:r>
    </w:p>
    <w:p w:rsidR="00101B1F" w:rsidRPr="00537EC8" w:rsidRDefault="00101B1F" w:rsidP="0041621D">
      <w:pPr>
        <w:pStyle w:val="Heading2"/>
        <w:spacing w:before="240" w:after="120" w:line="200" w:lineRule="atLeast"/>
        <w:ind w:firstLine="567"/>
        <w:rPr>
          <w:sz w:val="20"/>
          <w:szCs w:val="20"/>
          <w:shd w:val="clear" w:color="auto" w:fill="FFFFFF"/>
        </w:rPr>
      </w:pPr>
      <w:r w:rsidRPr="00537EC8">
        <w:rPr>
          <w:sz w:val="20"/>
          <w:szCs w:val="20"/>
          <w:shd w:val="clear" w:color="auto" w:fill="FFFFFF"/>
        </w:rPr>
        <w:t>Плотность сети линий общественного транспорта </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 xml:space="preserve">70. </w:t>
      </w:r>
      <w:r w:rsidRPr="00537EC8">
        <w:rPr>
          <w:rFonts w:ascii="Times New Roman" w:hAnsi="Times New Roman"/>
          <w:sz w:val="20"/>
          <w:szCs w:val="20"/>
          <w:lang w:eastAsia="ru-RU"/>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километров/кв. километров.</w:t>
      </w:r>
    </w:p>
    <w:p w:rsidR="00101B1F" w:rsidRPr="00537EC8" w:rsidRDefault="00101B1F" w:rsidP="0041621D">
      <w:pPr>
        <w:pStyle w:val="Heading2"/>
        <w:spacing w:before="240" w:after="120" w:line="200" w:lineRule="atLeast"/>
        <w:ind w:firstLine="567"/>
        <w:rPr>
          <w:sz w:val="20"/>
          <w:szCs w:val="20"/>
        </w:rPr>
      </w:pPr>
      <w:r w:rsidRPr="00537EC8">
        <w:rPr>
          <w:sz w:val="20"/>
          <w:szCs w:val="20"/>
        </w:rPr>
        <w:t xml:space="preserve">Дальность пешеходных подходов к ближайшим остановкам общественного пассажирского транспорта </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71. Дальность пешеходных подходов до ближайшей остановки общественного пассажирского транспорта следует принимать не более 500 метров; указанное расстояние следует уменьшать в климатических подрайонах IА, IБ, IГ и IIА до 300 метров, а в климатическом подрайоне IД и IV климатическом районе – до 400 метров.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600 метров, в малых и средних – до 800 метров.</w:t>
      </w:r>
    </w:p>
    <w:p w:rsidR="00101B1F" w:rsidRPr="00537EC8" w:rsidRDefault="00101B1F" w:rsidP="0041621D">
      <w:pPr>
        <w:pStyle w:val="Heading2"/>
        <w:spacing w:before="240" w:after="120" w:line="200" w:lineRule="atLeast"/>
        <w:ind w:firstLine="567"/>
        <w:rPr>
          <w:sz w:val="20"/>
          <w:szCs w:val="20"/>
        </w:rPr>
      </w:pPr>
      <w:r w:rsidRPr="00537EC8">
        <w:rPr>
          <w:sz w:val="20"/>
          <w:szCs w:val="20"/>
        </w:rPr>
        <w:t>Расстояния между остановочными пунктами на линиях общественного пассажирского транспорта</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 xml:space="preserve">72. </w:t>
      </w:r>
      <w:r w:rsidRPr="00537EC8">
        <w:rPr>
          <w:rFonts w:ascii="Times New Roman" w:hAnsi="Times New Roman"/>
          <w:sz w:val="20"/>
          <w:szCs w:val="20"/>
          <w:lang w:eastAsia="ru-RU"/>
        </w:rPr>
        <w:t>Расстояния между остановочными пунктами на линиях общественного пассажирского транспорта в пределах территории поселений следует принимать, метров: для автобусов, экспресс-автобусов - 800 - 1200, электрифицированных железных дорог - 1500 - 2000.</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транспортной и пешеходной доступности объектов социального назначения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73.</w:t>
      </w:r>
      <w:r w:rsidRPr="00537EC8">
        <w:rPr>
          <w:rFonts w:ascii="Times New Roman" w:hAnsi="Times New Roman"/>
          <w:sz w:val="20"/>
          <w:szCs w:val="20"/>
          <w:lang w:eastAsia="ru-RU"/>
        </w:rPr>
        <w:t xml:space="preserve">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15.</w:t>
      </w:r>
      <w:bookmarkStart w:id="9" w:name="Par1082"/>
      <w:bookmarkEnd w:id="9"/>
    </w:p>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Таблица 15</w:t>
      </w:r>
    </w:p>
    <w:tbl>
      <w:tblPr>
        <w:tblW w:w="10490" w:type="dxa"/>
        <w:tblInd w:w="45" w:type="dxa"/>
        <w:tblLayout w:type="fixed"/>
        <w:tblCellMar>
          <w:left w:w="45" w:type="dxa"/>
          <w:right w:w="45" w:type="dxa"/>
        </w:tblCellMar>
        <w:tblLook w:val="0000"/>
      </w:tblPr>
      <w:tblGrid>
        <w:gridCol w:w="4065"/>
        <w:gridCol w:w="1020"/>
        <w:gridCol w:w="795"/>
        <w:gridCol w:w="825"/>
        <w:gridCol w:w="885"/>
        <w:gridCol w:w="1065"/>
        <w:gridCol w:w="1835"/>
      </w:tblGrid>
      <w:tr w:rsidR="00101B1F" w:rsidRPr="00103180" w:rsidTr="00537EC8">
        <w:tc>
          <w:tcPr>
            <w:tcW w:w="4065" w:type="dxa"/>
            <w:tcBorders>
              <w:top w:val="single" w:sz="2" w:space="0" w:color="auto"/>
              <w:left w:val="single" w:sz="2" w:space="0" w:color="auto"/>
              <w:bottom w:val="nil"/>
              <w:right w:val="single" w:sz="2" w:space="0" w:color="auto"/>
            </w:tcBorders>
          </w:tcPr>
          <w:p w:rsidR="00101B1F" w:rsidRPr="00537EC8" w:rsidRDefault="00101B1F" w:rsidP="0041621D">
            <w:pPr>
              <w:widowControl w:val="0"/>
              <w:spacing w:after="0" w:line="200" w:lineRule="atLeast"/>
              <w:ind w:firstLine="360"/>
              <w:jc w:val="center"/>
              <w:rPr>
                <w:rFonts w:ascii="Times New Roman" w:hAnsi="Times New Roman"/>
                <w:bCs/>
                <w:sz w:val="20"/>
                <w:szCs w:val="20"/>
                <w:lang w:eastAsia="ru-RU"/>
              </w:rPr>
            </w:pPr>
            <w:r w:rsidRPr="00537EC8">
              <w:rPr>
                <w:rFonts w:ascii="Times New Roman" w:hAnsi="Times New Roman"/>
                <w:bCs/>
                <w:sz w:val="20"/>
                <w:szCs w:val="20"/>
                <w:lang w:eastAsia="ru-RU"/>
              </w:rPr>
              <w:t>Здания, до которых</w:t>
            </w:r>
          </w:p>
          <w:p w:rsidR="00101B1F" w:rsidRPr="00537EC8" w:rsidRDefault="00101B1F" w:rsidP="0041621D">
            <w:pPr>
              <w:widowControl w:val="0"/>
              <w:spacing w:after="0" w:line="200" w:lineRule="atLeast"/>
              <w:ind w:firstLine="360"/>
              <w:jc w:val="center"/>
              <w:rPr>
                <w:rFonts w:ascii="Times New Roman" w:hAnsi="Times New Roman"/>
                <w:bCs/>
                <w:sz w:val="20"/>
                <w:szCs w:val="20"/>
                <w:lang w:eastAsia="ru-RU"/>
              </w:rPr>
            </w:pPr>
            <w:r w:rsidRPr="00537EC8">
              <w:rPr>
                <w:rFonts w:ascii="Times New Roman" w:hAnsi="Times New Roman"/>
                <w:bCs/>
                <w:sz w:val="20"/>
                <w:szCs w:val="20"/>
                <w:lang w:eastAsia="ru-RU"/>
              </w:rPr>
              <w:t xml:space="preserve">определяется расстояние </w:t>
            </w:r>
          </w:p>
        </w:tc>
        <w:tc>
          <w:tcPr>
            <w:tcW w:w="6425" w:type="dxa"/>
            <w:gridSpan w:val="6"/>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ind w:firstLine="360"/>
              <w:jc w:val="center"/>
              <w:rPr>
                <w:rFonts w:ascii="Times New Roman" w:hAnsi="Times New Roman"/>
                <w:bCs/>
                <w:sz w:val="20"/>
                <w:szCs w:val="20"/>
                <w:lang w:eastAsia="ru-RU"/>
              </w:rPr>
            </w:pPr>
            <w:r w:rsidRPr="00537EC8">
              <w:rPr>
                <w:rFonts w:ascii="Times New Roman" w:hAnsi="Times New Roman"/>
                <w:bCs/>
                <w:sz w:val="20"/>
                <w:szCs w:val="20"/>
                <w:lang w:eastAsia="ru-RU"/>
              </w:rPr>
              <w:t>Расстояние, метров</w:t>
            </w:r>
          </w:p>
          <w:p w:rsidR="00101B1F" w:rsidRPr="00537EC8" w:rsidRDefault="00101B1F" w:rsidP="0041621D">
            <w:pPr>
              <w:widowControl w:val="0"/>
              <w:spacing w:after="0" w:line="200" w:lineRule="atLeast"/>
              <w:ind w:firstLine="360"/>
              <w:jc w:val="center"/>
              <w:rPr>
                <w:rFonts w:ascii="Times New Roman" w:hAnsi="Times New Roman"/>
                <w:bCs/>
                <w:sz w:val="20"/>
                <w:szCs w:val="20"/>
                <w:lang w:eastAsia="ru-RU"/>
              </w:rPr>
            </w:pPr>
            <w:r w:rsidRPr="00537EC8">
              <w:rPr>
                <w:rFonts w:ascii="Times New Roman" w:hAnsi="Times New Roman"/>
                <w:bCs/>
                <w:sz w:val="20"/>
                <w:szCs w:val="20"/>
                <w:lang w:eastAsia="ru-RU"/>
              </w:rPr>
              <w:t xml:space="preserve"> </w:t>
            </w:r>
          </w:p>
        </w:tc>
      </w:tr>
      <w:tr w:rsidR="00101B1F" w:rsidRPr="00103180" w:rsidTr="00537EC8">
        <w:tc>
          <w:tcPr>
            <w:tcW w:w="406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ind w:firstLine="360"/>
              <w:jc w:val="both"/>
              <w:rPr>
                <w:rFonts w:ascii="Times New Roman" w:hAnsi="Times New Roman"/>
                <w:bCs/>
                <w:sz w:val="20"/>
                <w:szCs w:val="20"/>
                <w:lang w:eastAsia="ru-RU"/>
              </w:rPr>
            </w:pPr>
          </w:p>
          <w:p w:rsidR="00101B1F" w:rsidRPr="00537EC8" w:rsidRDefault="00101B1F" w:rsidP="0041621D">
            <w:pPr>
              <w:widowControl w:val="0"/>
              <w:spacing w:after="0" w:line="200" w:lineRule="atLeast"/>
              <w:ind w:firstLine="360"/>
              <w:jc w:val="both"/>
              <w:rPr>
                <w:rFonts w:ascii="Times New Roman" w:hAnsi="Times New Roman"/>
                <w:bCs/>
                <w:sz w:val="20"/>
                <w:szCs w:val="20"/>
                <w:lang w:eastAsia="ru-RU"/>
              </w:rPr>
            </w:pPr>
          </w:p>
        </w:tc>
        <w:tc>
          <w:tcPr>
            <w:tcW w:w="3525" w:type="dxa"/>
            <w:gridSpan w:val="4"/>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от въездов в гаражи и открытых стоянок при числе легковых автомобилей</w:t>
            </w:r>
          </w:p>
        </w:tc>
        <w:tc>
          <w:tcPr>
            <w:tcW w:w="2900" w:type="dxa"/>
            <w:gridSpan w:val="2"/>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от станций технического обслуживания при числе постов</w:t>
            </w:r>
          </w:p>
          <w:p w:rsidR="00101B1F" w:rsidRPr="00537EC8" w:rsidRDefault="00101B1F" w:rsidP="0041621D">
            <w:pPr>
              <w:widowControl w:val="0"/>
              <w:spacing w:after="0" w:line="200" w:lineRule="atLeast"/>
              <w:ind w:firstLine="360"/>
              <w:jc w:val="center"/>
              <w:rPr>
                <w:rFonts w:ascii="Times New Roman" w:hAnsi="Times New Roman"/>
                <w:bCs/>
                <w:sz w:val="20"/>
                <w:szCs w:val="20"/>
                <w:lang w:eastAsia="ru-RU"/>
              </w:rPr>
            </w:pPr>
            <w:r w:rsidRPr="00537EC8">
              <w:rPr>
                <w:rFonts w:ascii="Times New Roman" w:hAnsi="Times New Roman"/>
                <w:bCs/>
                <w:sz w:val="20"/>
                <w:szCs w:val="20"/>
                <w:lang w:eastAsia="ru-RU"/>
              </w:rPr>
              <w:t xml:space="preserve"> </w:t>
            </w:r>
          </w:p>
        </w:tc>
      </w:tr>
      <w:tr w:rsidR="00101B1F" w:rsidRPr="00103180" w:rsidTr="00537EC8">
        <w:tc>
          <w:tcPr>
            <w:tcW w:w="4065"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ind w:firstLine="360"/>
              <w:rPr>
                <w:rFonts w:ascii="Times New Roman" w:hAnsi="Times New Roman"/>
                <w:bCs/>
                <w:sz w:val="20"/>
                <w:szCs w:val="20"/>
                <w:lang w:eastAsia="ru-RU"/>
              </w:rPr>
            </w:pPr>
          </w:p>
        </w:tc>
        <w:tc>
          <w:tcPr>
            <w:tcW w:w="1020" w:type="dxa"/>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10 и менее х</w:t>
            </w:r>
          </w:p>
        </w:tc>
        <w:tc>
          <w:tcPr>
            <w:tcW w:w="795" w:type="dxa"/>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11-50</w:t>
            </w:r>
          </w:p>
        </w:tc>
        <w:tc>
          <w:tcPr>
            <w:tcW w:w="825" w:type="dxa"/>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51-100</w:t>
            </w:r>
          </w:p>
        </w:tc>
        <w:tc>
          <w:tcPr>
            <w:tcW w:w="885" w:type="dxa"/>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101-300</w:t>
            </w:r>
          </w:p>
        </w:tc>
        <w:tc>
          <w:tcPr>
            <w:tcW w:w="1065" w:type="dxa"/>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10 и менее</w:t>
            </w:r>
          </w:p>
          <w:p w:rsidR="00101B1F" w:rsidRPr="00537EC8" w:rsidRDefault="00101B1F" w:rsidP="0041621D">
            <w:pPr>
              <w:widowControl w:val="0"/>
              <w:spacing w:after="0" w:line="200" w:lineRule="atLeast"/>
              <w:ind w:firstLine="360"/>
              <w:jc w:val="center"/>
              <w:rPr>
                <w:rFonts w:ascii="Times New Roman" w:hAnsi="Times New Roman"/>
                <w:bCs/>
                <w:sz w:val="20"/>
                <w:szCs w:val="20"/>
                <w:lang w:eastAsia="ru-RU"/>
              </w:rPr>
            </w:pPr>
          </w:p>
        </w:tc>
        <w:tc>
          <w:tcPr>
            <w:tcW w:w="1835" w:type="dxa"/>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11-30</w:t>
            </w:r>
          </w:p>
        </w:tc>
      </w:tr>
      <w:tr w:rsidR="00101B1F" w:rsidRPr="00103180" w:rsidTr="00537EC8">
        <w:tc>
          <w:tcPr>
            <w:tcW w:w="406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both"/>
              <w:rPr>
                <w:rFonts w:ascii="Times New Roman" w:hAnsi="Times New Roman"/>
                <w:bCs/>
                <w:sz w:val="20"/>
                <w:szCs w:val="20"/>
                <w:lang w:eastAsia="ru-RU"/>
              </w:rPr>
            </w:pPr>
            <w:r w:rsidRPr="00537EC8">
              <w:rPr>
                <w:rFonts w:ascii="Times New Roman" w:hAnsi="Times New Roman"/>
                <w:bCs/>
                <w:sz w:val="20"/>
                <w:szCs w:val="20"/>
                <w:lang w:eastAsia="ru-RU"/>
              </w:rPr>
              <w:t>Жилые дома</w:t>
            </w:r>
          </w:p>
        </w:tc>
        <w:tc>
          <w:tcPr>
            <w:tcW w:w="102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10**</w:t>
            </w:r>
          </w:p>
        </w:tc>
        <w:tc>
          <w:tcPr>
            <w:tcW w:w="795" w:type="dxa"/>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15</w:t>
            </w:r>
          </w:p>
        </w:tc>
        <w:tc>
          <w:tcPr>
            <w:tcW w:w="82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w:t>
            </w:r>
          </w:p>
        </w:tc>
        <w:tc>
          <w:tcPr>
            <w:tcW w:w="885" w:type="dxa"/>
            <w:tcBorders>
              <w:top w:val="nil"/>
              <w:left w:val="nil"/>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35</w:t>
            </w:r>
          </w:p>
        </w:tc>
        <w:tc>
          <w:tcPr>
            <w:tcW w:w="106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15</w:t>
            </w:r>
          </w:p>
        </w:tc>
        <w:tc>
          <w:tcPr>
            <w:tcW w:w="183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w:t>
            </w:r>
          </w:p>
        </w:tc>
      </w:tr>
      <w:tr w:rsidR="00101B1F" w:rsidRPr="00103180" w:rsidTr="00537EC8">
        <w:tc>
          <w:tcPr>
            <w:tcW w:w="406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both"/>
              <w:rPr>
                <w:rFonts w:ascii="Times New Roman" w:hAnsi="Times New Roman"/>
                <w:bCs/>
                <w:sz w:val="20"/>
                <w:szCs w:val="20"/>
                <w:lang w:eastAsia="ru-RU"/>
              </w:rPr>
            </w:pPr>
            <w:r w:rsidRPr="00537EC8">
              <w:rPr>
                <w:rFonts w:ascii="Times New Roman" w:hAnsi="Times New Roman"/>
                <w:bCs/>
                <w:sz w:val="20"/>
                <w:szCs w:val="20"/>
                <w:lang w:eastAsia="ru-RU"/>
              </w:rPr>
              <w:t>В том числе торцы жилых домов без окон</w:t>
            </w:r>
          </w:p>
        </w:tc>
        <w:tc>
          <w:tcPr>
            <w:tcW w:w="102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6**</w:t>
            </w:r>
          </w:p>
        </w:tc>
        <w:tc>
          <w:tcPr>
            <w:tcW w:w="795" w:type="dxa"/>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10</w:t>
            </w:r>
          </w:p>
        </w:tc>
        <w:tc>
          <w:tcPr>
            <w:tcW w:w="82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15</w:t>
            </w:r>
          </w:p>
        </w:tc>
        <w:tc>
          <w:tcPr>
            <w:tcW w:w="885" w:type="dxa"/>
            <w:tcBorders>
              <w:top w:val="nil"/>
              <w:left w:val="nil"/>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w:t>
            </w:r>
          </w:p>
        </w:tc>
        <w:tc>
          <w:tcPr>
            <w:tcW w:w="106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15</w:t>
            </w:r>
          </w:p>
        </w:tc>
        <w:tc>
          <w:tcPr>
            <w:tcW w:w="183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w:t>
            </w:r>
          </w:p>
        </w:tc>
      </w:tr>
      <w:tr w:rsidR="00101B1F" w:rsidRPr="00103180" w:rsidTr="00537EC8">
        <w:tc>
          <w:tcPr>
            <w:tcW w:w="406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both"/>
              <w:rPr>
                <w:rFonts w:ascii="Times New Roman" w:hAnsi="Times New Roman"/>
                <w:bCs/>
                <w:sz w:val="20"/>
                <w:szCs w:val="20"/>
                <w:lang w:eastAsia="ru-RU"/>
              </w:rPr>
            </w:pPr>
            <w:r w:rsidRPr="00537EC8">
              <w:rPr>
                <w:rFonts w:ascii="Times New Roman" w:hAnsi="Times New Roman"/>
                <w:bCs/>
                <w:sz w:val="20"/>
                <w:szCs w:val="20"/>
                <w:lang w:eastAsia="ru-RU"/>
              </w:rPr>
              <w:t>Общественные здания</w:t>
            </w:r>
          </w:p>
        </w:tc>
        <w:tc>
          <w:tcPr>
            <w:tcW w:w="102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6**</w:t>
            </w:r>
          </w:p>
        </w:tc>
        <w:tc>
          <w:tcPr>
            <w:tcW w:w="795" w:type="dxa"/>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10**</w:t>
            </w:r>
          </w:p>
        </w:tc>
        <w:tc>
          <w:tcPr>
            <w:tcW w:w="82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15</w:t>
            </w:r>
          </w:p>
        </w:tc>
        <w:tc>
          <w:tcPr>
            <w:tcW w:w="885" w:type="dxa"/>
            <w:tcBorders>
              <w:top w:val="nil"/>
              <w:left w:val="nil"/>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w:t>
            </w:r>
          </w:p>
        </w:tc>
        <w:tc>
          <w:tcPr>
            <w:tcW w:w="106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15</w:t>
            </w:r>
          </w:p>
        </w:tc>
        <w:tc>
          <w:tcPr>
            <w:tcW w:w="183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20</w:t>
            </w:r>
          </w:p>
        </w:tc>
      </w:tr>
      <w:tr w:rsidR="00101B1F" w:rsidRPr="00103180" w:rsidTr="00537EC8">
        <w:tc>
          <w:tcPr>
            <w:tcW w:w="406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both"/>
              <w:rPr>
                <w:rFonts w:ascii="Times New Roman" w:hAnsi="Times New Roman"/>
                <w:bCs/>
                <w:sz w:val="20"/>
                <w:szCs w:val="20"/>
                <w:lang w:eastAsia="ru-RU"/>
              </w:rPr>
            </w:pPr>
            <w:r w:rsidRPr="00537EC8">
              <w:rPr>
                <w:rFonts w:ascii="Times New Roman" w:hAnsi="Times New Roman"/>
                <w:bCs/>
                <w:sz w:val="20"/>
                <w:szCs w:val="20"/>
                <w:lang w:eastAsia="ru-RU"/>
              </w:rPr>
              <w:t xml:space="preserve">Общеобразовательные школы и детские дошкольные учреждения </w:t>
            </w:r>
          </w:p>
        </w:tc>
        <w:tc>
          <w:tcPr>
            <w:tcW w:w="102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15</w:t>
            </w:r>
          </w:p>
        </w:tc>
        <w:tc>
          <w:tcPr>
            <w:tcW w:w="795" w:type="dxa"/>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w:t>
            </w:r>
          </w:p>
        </w:tc>
        <w:tc>
          <w:tcPr>
            <w:tcW w:w="82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w:t>
            </w:r>
          </w:p>
        </w:tc>
        <w:tc>
          <w:tcPr>
            <w:tcW w:w="885" w:type="dxa"/>
            <w:tcBorders>
              <w:top w:val="nil"/>
              <w:left w:val="nil"/>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50</w:t>
            </w:r>
          </w:p>
        </w:tc>
        <w:tc>
          <w:tcPr>
            <w:tcW w:w="106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50</w:t>
            </w:r>
          </w:p>
        </w:tc>
        <w:tc>
          <w:tcPr>
            <w:tcW w:w="1835"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w:t>
            </w:r>
          </w:p>
        </w:tc>
      </w:tr>
      <w:tr w:rsidR="00101B1F" w:rsidRPr="00103180" w:rsidTr="00537EC8">
        <w:tc>
          <w:tcPr>
            <w:tcW w:w="4065"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both"/>
              <w:rPr>
                <w:rFonts w:ascii="Times New Roman" w:hAnsi="Times New Roman"/>
                <w:bCs/>
                <w:sz w:val="20"/>
                <w:szCs w:val="20"/>
                <w:lang w:eastAsia="ru-RU"/>
              </w:rPr>
            </w:pPr>
            <w:r w:rsidRPr="00537EC8">
              <w:rPr>
                <w:rFonts w:ascii="Times New Roman" w:hAnsi="Times New Roman"/>
                <w:bCs/>
                <w:sz w:val="20"/>
                <w:szCs w:val="20"/>
                <w:lang w:eastAsia="ru-RU"/>
              </w:rPr>
              <w:t>Лечебные учреждения со стационаром</w:t>
            </w:r>
          </w:p>
        </w:tc>
        <w:tc>
          <w:tcPr>
            <w:tcW w:w="1020"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25</w:t>
            </w:r>
          </w:p>
        </w:tc>
        <w:tc>
          <w:tcPr>
            <w:tcW w:w="795"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50</w:t>
            </w:r>
          </w:p>
        </w:tc>
        <w:tc>
          <w:tcPr>
            <w:tcW w:w="825"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w:t>
            </w:r>
          </w:p>
        </w:tc>
        <w:tc>
          <w:tcPr>
            <w:tcW w:w="885"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w:t>
            </w:r>
          </w:p>
        </w:tc>
        <w:tc>
          <w:tcPr>
            <w:tcW w:w="1065"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50</w:t>
            </w:r>
          </w:p>
        </w:tc>
        <w:tc>
          <w:tcPr>
            <w:tcW w:w="1835"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sz w:val="20"/>
                <w:szCs w:val="20"/>
                <w:lang w:eastAsia="ru-RU"/>
              </w:rPr>
            </w:pPr>
            <w:r w:rsidRPr="00537EC8">
              <w:rPr>
                <w:rFonts w:ascii="Times New Roman" w:hAnsi="Times New Roman"/>
                <w:bCs/>
                <w:sz w:val="20"/>
                <w:szCs w:val="20"/>
                <w:lang w:eastAsia="ru-RU"/>
              </w:rPr>
              <w:t>*</w:t>
            </w:r>
          </w:p>
        </w:tc>
      </w:tr>
      <w:tr w:rsidR="00101B1F" w:rsidRPr="00103180" w:rsidTr="00537EC8">
        <w:tc>
          <w:tcPr>
            <w:tcW w:w="10490" w:type="dxa"/>
            <w:gridSpan w:val="7"/>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rPr>
                <w:rFonts w:ascii="Times New Roman" w:hAnsi="Times New Roman"/>
                <w:bCs/>
                <w:sz w:val="20"/>
                <w:szCs w:val="20"/>
                <w:lang w:eastAsia="ru-RU"/>
              </w:rPr>
            </w:pPr>
          </w:p>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 xml:space="preserve">* Определяется по согласованию с органами Государственного санитарно-эпидемиологического надзора. </w:t>
            </w:r>
          </w:p>
          <w:p w:rsidR="00101B1F" w:rsidRPr="00537EC8" w:rsidRDefault="00101B1F" w:rsidP="0041621D">
            <w:pPr>
              <w:widowControl w:val="0"/>
              <w:spacing w:after="0" w:line="200" w:lineRule="atLeast"/>
              <w:rPr>
                <w:rFonts w:ascii="Times New Roman" w:hAnsi="Times New Roman"/>
                <w:bCs/>
                <w:sz w:val="20"/>
                <w:szCs w:val="20"/>
                <w:lang w:eastAsia="ru-RU"/>
              </w:rPr>
            </w:pPr>
            <w:r w:rsidRPr="00537EC8">
              <w:rPr>
                <w:rFonts w:ascii="Times New Roman" w:hAnsi="Times New Roman"/>
                <w:bCs/>
                <w:sz w:val="20"/>
                <w:szCs w:val="20"/>
                <w:lang w:eastAsia="ru-RU"/>
              </w:rPr>
              <w:t xml:space="preserve">** Для зданий гаражей </w:t>
            </w:r>
            <w:r w:rsidRPr="00537EC8">
              <w:rPr>
                <w:rFonts w:ascii="Times New Roman" w:hAnsi="Times New Roman"/>
                <w:bCs/>
                <w:sz w:val="20"/>
                <w:szCs w:val="20"/>
                <w:lang w:val="en-US" w:eastAsia="ru-RU"/>
              </w:rPr>
              <w:t>III</w:t>
            </w:r>
            <w:r w:rsidRPr="00537EC8">
              <w:rPr>
                <w:rFonts w:ascii="Times New Roman" w:hAnsi="Times New Roman"/>
                <w:bCs/>
                <w:sz w:val="20"/>
                <w:szCs w:val="20"/>
                <w:lang w:eastAsia="ru-RU"/>
              </w:rPr>
              <w:t xml:space="preserve"> и </w:t>
            </w:r>
            <w:r w:rsidRPr="00537EC8">
              <w:rPr>
                <w:rFonts w:ascii="Times New Roman" w:hAnsi="Times New Roman"/>
                <w:bCs/>
                <w:sz w:val="20"/>
                <w:szCs w:val="20"/>
                <w:lang w:val="en-US" w:eastAsia="ru-RU"/>
              </w:rPr>
              <w:t>V</w:t>
            </w:r>
            <w:r w:rsidRPr="00537EC8">
              <w:rPr>
                <w:rFonts w:ascii="Times New Roman" w:hAnsi="Times New Roman"/>
                <w:bCs/>
                <w:sz w:val="20"/>
                <w:szCs w:val="20"/>
                <w:lang w:eastAsia="ru-RU"/>
              </w:rPr>
              <w:t xml:space="preserve"> степеней огнестойкости расстояния следует принимать не менее 12метров.</w:t>
            </w:r>
          </w:p>
          <w:p w:rsidR="00101B1F" w:rsidRPr="00537EC8" w:rsidRDefault="00101B1F" w:rsidP="0041621D">
            <w:pPr>
              <w:widowControl w:val="0"/>
              <w:spacing w:after="0" w:line="200" w:lineRule="atLeast"/>
              <w:rPr>
                <w:rFonts w:ascii="Times New Roman" w:hAnsi="Times New Roman"/>
                <w:bCs/>
                <w:iCs/>
                <w:sz w:val="20"/>
                <w:szCs w:val="20"/>
                <w:lang w:eastAsia="ru-RU"/>
              </w:rPr>
            </w:pPr>
            <w:r w:rsidRPr="00537EC8">
              <w:rPr>
                <w:rFonts w:ascii="Times New Roman" w:hAnsi="Times New Roman"/>
                <w:bCs/>
                <w:iCs/>
                <w:sz w:val="20"/>
                <w:szCs w:val="20"/>
                <w:lang w:eastAsia="ru-RU"/>
              </w:rPr>
              <w:t>Примечания: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101B1F" w:rsidRPr="00537EC8" w:rsidRDefault="00101B1F" w:rsidP="0041621D">
            <w:pPr>
              <w:widowControl w:val="0"/>
              <w:spacing w:after="0" w:line="200" w:lineRule="atLeast"/>
              <w:rPr>
                <w:rFonts w:ascii="Times New Roman" w:hAnsi="Times New Roman"/>
                <w:bCs/>
                <w:iCs/>
                <w:sz w:val="20"/>
                <w:szCs w:val="20"/>
                <w:lang w:eastAsia="ru-RU"/>
              </w:rPr>
            </w:pPr>
            <w:r w:rsidRPr="00537EC8">
              <w:rPr>
                <w:rFonts w:ascii="Times New Roman" w:hAnsi="Times New Roman"/>
                <w:bCs/>
                <w:iCs/>
                <w:sz w:val="20"/>
                <w:szCs w:val="20"/>
                <w:lang w:eastAsia="ru-RU"/>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метров.</w:t>
            </w:r>
          </w:p>
          <w:p w:rsidR="00101B1F" w:rsidRPr="00537EC8" w:rsidRDefault="00101B1F" w:rsidP="0041621D">
            <w:pPr>
              <w:widowControl w:val="0"/>
              <w:spacing w:after="0" w:line="200" w:lineRule="atLeast"/>
              <w:rPr>
                <w:rFonts w:ascii="Times New Roman" w:hAnsi="Times New Roman"/>
                <w:bCs/>
                <w:iCs/>
                <w:sz w:val="20"/>
                <w:szCs w:val="20"/>
                <w:lang w:eastAsia="ru-RU"/>
              </w:rPr>
            </w:pPr>
            <w:r w:rsidRPr="00537EC8">
              <w:rPr>
                <w:rFonts w:ascii="Times New Roman" w:hAnsi="Times New Roman"/>
                <w:bCs/>
                <w:iCs/>
                <w:sz w:val="20"/>
                <w:szCs w:val="20"/>
                <w:lang w:eastAsia="ru-RU"/>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101B1F" w:rsidRPr="00537EC8" w:rsidRDefault="00101B1F" w:rsidP="0041621D">
            <w:pPr>
              <w:widowControl w:val="0"/>
              <w:spacing w:after="0" w:line="200" w:lineRule="atLeast"/>
              <w:rPr>
                <w:rFonts w:ascii="Times New Roman" w:hAnsi="Times New Roman"/>
                <w:bCs/>
                <w:iCs/>
                <w:sz w:val="20"/>
                <w:szCs w:val="20"/>
                <w:lang w:eastAsia="ru-RU"/>
              </w:rPr>
            </w:pPr>
            <w:r w:rsidRPr="00537EC8">
              <w:rPr>
                <w:rFonts w:ascii="Times New Roman" w:hAnsi="Times New Roman"/>
                <w:bCs/>
                <w:iCs/>
                <w:sz w:val="20"/>
                <w:szCs w:val="20"/>
                <w:lang w:eastAsia="ru-RU"/>
              </w:rP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101B1F" w:rsidRPr="00537EC8" w:rsidRDefault="00101B1F" w:rsidP="0041621D">
            <w:pPr>
              <w:widowControl w:val="0"/>
              <w:spacing w:after="0" w:line="200" w:lineRule="atLeast"/>
              <w:rPr>
                <w:rFonts w:ascii="Times New Roman" w:hAnsi="Times New Roman"/>
                <w:bCs/>
                <w:iCs/>
                <w:sz w:val="20"/>
                <w:szCs w:val="20"/>
                <w:lang w:eastAsia="ru-RU"/>
              </w:rPr>
            </w:pPr>
            <w:r w:rsidRPr="00537EC8">
              <w:rPr>
                <w:rFonts w:ascii="Times New Roman" w:hAnsi="Times New Roman"/>
                <w:bCs/>
                <w:iCs/>
                <w:sz w:val="20"/>
                <w:szCs w:val="20"/>
                <w:lang w:eastAsia="ru-RU"/>
              </w:rPr>
              <w:t xml:space="preserve">5. Для гаражей вместимостью более 10 машин указанные в табл.10*  расстояния допускается принимать по интерполяции. </w:t>
            </w:r>
          </w:p>
          <w:p w:rsidR="00101B1F" w:rsidRPr="00537EC8" w:rsidRDefault="00101B1F" w:rsidP="0041621D">
            <w:pPr>
              <w:widowControl w:val="0"/>
              <w:spacing w:after="0" w:line="200" w:lineRule="atLeast"/>
              <w:rPr>
                <w:rFonts w:ascii="Times New Roman" w:hAnsi="Times New Roman"/>
                <w:bCs/>
                <w:i/>
                <w:iCs/>
                <w:sz w:val="20"/>
                <w:szCs w:val="20"/>
                <w:lang w:eastAsia="ru-RU"/>
              </w:rPr>
            </w:pPr>
            <w:r w:rsidRPr="00537EC8">
              <w:rPr>
                <w:rFonts w:ascii="Times New Roman" w:hAnsi="Times New Roman"/>
                <w:bCs/>
                <w:iCs/>
                <w:sz w:val="20"/>
                <w:szCs w:val="20"/>
                <w:lang w:eastAsia="ru-RU"/>
              </w:rPr>
              <w:t>6. В одноэтажных гаражах боксового типа, принадлежащих гражданам,  допускается устройство погребов.</w:t>
            </w:r>
          </w:p>
        </w:tc>
      </w:tr>
    </w:tbl>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озеленения площади санитарно-защитных зон, отделяющих автомобильные дороги от объектов жилой застройки</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74. 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300 метров – 60 процентов; свыше 300 метров до 1000 метров – 50 процентов; свыше 1000 метров – 40 процентов.</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озеленения площади санитарно-защитных зон, отделяющих железнодорожные линии от объектов жилой застройки</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75. Нормативы озеленения площади санитарно-защитных зон, отделяющих железнодорожные линии от объектов жилой застройки, следует принимать в зависимости от ширины зоны не менее: до 300 метров – 60 процентов; свыше 300 метров до 1000 метров – 50 процентов; свыше 1000 метров – 40 процентов.</w:t>
      </w:r>
    </w:p>
    <w:p w:rsidR="00101B1F" w:rsidRPr="00537EC8" w:rsidRDefault="00101B1F" w:rsidP="0041621D">
      <w:pPr>
        <w:pStyle w:val="Heading2"/>
        <w:spacing w:before="240" w:after="120" w:line="200" w:lineRule="atLeast"/>
        <w:ind w:firstLine="567"/>
        <w:rPr>
          <w:sz w:val="20"/>
          <w:szCs w:val="20"/>
        </w:rPr>
      </w:pPr>
      <w:r w:rsidRPr="00537EC8">
        <w:rPr>
          <w:sz w:val="20"/>
          <w:szCs w:val="20"/>
        </w:rPr>
        <w:t>Нормативы обеспеченности объектами для хранения и обслуживания транспортных средств</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76. Норматив обеспеченности объектами для хранения транспортных средств следует принимать не менее 270 машино-мест на 1000 человек.</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77. Норматив обеспеченности станциями технического обслуживания автомобилей - 1 машино-место на 200 транспортных средств.</w:t>
      </w:r>
    </w:p>
    <w:p w:rsidR="00101B1F" w:rsidRPr="00537EC8" w:rsidRDefault="00101B1F" w:rsidP="0041621D">
      <w:pPr>
        <w:shd w:val="clear" w:color="auto" w:fill="FFFFFF"/>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78. Норматив обеспеченности топливозаправочными станциями - одна топливораздаточная колонка на 1000 транспортных средств.</w:t>
      </w:r>
    </w:p>
    <w:p w:rsidR="00101B1F" w:rsidRPr="00537EC8" w:rsidRDefault="00101B1F" w:rsidP="0041621D">
      <w:pPr>
        <w:widowControl w:val="0"/>
        <w:spacing w:after="0" w:line="200" w:lineRule="atLeast"/>
        <w:ind w:firstLine="567"/>
        <w:jc w:val="both"/>
        <w:rPr>
          <w:rFonts w:ascii="Times New Roman" w:hAnsi="Times New Roman"/>
          <w:bCs/>
          <w:sz w:val="20"/>
          <w:szCs w:val="20"/>
          <w:lang w:eastAsia="ru-RU"/>
        </w:rPr>
      </w:pPr>
      <w:r w:rsidRPr="00537EC8">
        <w:rPr>
          <w:rFonts w:ascii="Times New Roman" w:hAnsi="Times New Roman"/>
          <w:bCs/>
          <w:sz w:val="20"/>
          <w:szCs w:val="20"/>
          <w:lang w:eastAsia="ru-RU"/>
        </w:rPr>
        <w:t>В местных градостроительных нормативах и Правилах землепользования и застройки муниципальных образований могут быть установлены нормы размещения мест для временного хранения автомобилей выше указанных с учетом местных градостроительных особенностей и уровня автомобилизации населения</w:t>
      </w:r>
      <w:r w:rsidRPr="00537EC8">
        <w:rPr>
          <w:rFonts w:ascii="Times New Roman" w:hAnsi="Times New Roman"/>
          <w:bCs/>
          <w:i/>
          <w:iCs/>
          <w:sz w:val="20"/>
          <w:szCs w:val="20"/>
          <w:lang w:eastAsia="ru-RU"/>
        </w:rPr>
        <w:t>.</w:t>
      </w:r>
    </w:p>
    <w:p w:rsidR="00101B1F" w:rsidRPr="00537EC8" w:rsidRDefault="00101B1F" w:rsidP="0041621D">
      <w:pPr>
        <w:widowControl w:val="0"/>
        <w:spacing w:after="0" w:line="200" w:lineRule="atLeast"/>
        <w:ind w:firstLine="567"/>
        <w:jc w:val="both"/>
        <w:rPr>
          <w:rFonts w:ascii="Times New Roman" w:hAnsi="Times New Roman"/>
          <w:bCs/>
          <w:sz w:val="20"/>
          <w:szCs w:val="20"/>
          <w:lang w:eastAsia="ru-RU"/>
        </w:rPr>
      </w:pPr>
      <w:r w:rsidRPr="00537EC8">
        <w:rPr>
          <w:rFonts w:ascii="Times New Roman" w:hAnsi="Times New Roman"/>
          <w:bCs/>
          <w:sz w:val="20"/>
          <w:szCs w:val="20"/>
          <w:lang w:eastAsia="ru-RU"/>
        </w:rPr>
        <w:t xml:space="preserve"> Автостоянки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метров от входов в жилые дома.</w:t>
      </w:r>
    </w:p>
    <w:p w:rsidR="00101B1F" w:rsidRPr="00537EC8" w:rsidRDefault="00101B1F" w:rsidP="0041621D">
      <w:pPr>
        <w:widowControl w:val="0"/>
        <w:spacing w:after="0" w:line="200" w:lineRule="atLeast"/>
        <w:jc w:val="both"/>
        <w:rPr>
          <w:rFonts w:ascii="Times New Roman" w:hAnsi="Times New Roman"/>
          <w:bCs/>
          <w:iCs/>
          <w:sz w:val="20"/>
          <w:szCs w:val="20"/>
          <w:lang w:eastAsia="ru-RU"/>
        </w:rPr>
      </w:pPr>
    </w:p>
    <w:p w:rsidR="00101B1F" w:rsidRPr="00537EC8" w:rsidRDefault="00101B1F" w:rsidP="0041621D">
      <w:pPr>
        <w:widowControl w:val="0"/>
        <w:spacing w:after="0" w:line="200" w:lineRule="atLeast"/>
        <w:jc w:val="both"/>
        <w:rPr>
          <w:rFonts w:ascii="Times New Roman" w:hAnsi="Times New Roman"/>
          <w:bCs/>
          <w:iCs/>
          <w:sz w:val="20"/>
          <w:szCs w:val="20"/>
          <w:lang w:eastAsia="ru-RU"/>
        </w:rPr>
      </w:pPr>
      <w:r w:rsidRPr="00537EC8">
        <w:rPr>
          <w:rFonts w:ascii="Times New Roman" w:hAnsi="Times New Roman"/>
          <w:bCs/>
          <w:iCs/>
          <w:sz w:val="20"/>
          <w:szCs w:val="20"/>
          <w:lang w:eastAsia="ru-RU"/>
        </w:rPr>
        <w:t>Примечание. В районах с неблагоприятной гидрогеологической обстановкой, ограничивающей или исключающей возможность устройства подземных автостоянок, требование первого абзаца данного пункта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101B1F" w:rsidRPr="00537EC8" w:rsidRDefault="00101B1F" w:rsidP="0041621D">
      <w:pPr>
        <w:pStyle w:val="Heading2"/>
        <w:spacing w:before="240" w:after="120" w:line="200" w:lineRule="atLeast"/>
        <w:ind w:firstLine="567"/>
        <w:rPr>
          <w:iCs/>
          <w:sz w:val="20"/>
          <w:szCs w:val="20"/>
        </w:rPr>
      </w:pPr>
      <w:r w:rsidRPr="00537EC8">
        <w:rPr>
          <w:sz w:val="20"/>
          <w:szCs w:val="20"/>
        </w:rPr>
        <w:t>Норматив стоянок легковых автомобилей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79. Нормы расчета стоянок легковых автомобилей допускается принимать в соответствии с таблицей 16.</w:t>
      </w:r>
    </w:p>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Таблица 16</w:t>
      </w:r>
    </w:p>
    <w:tbl>
      <w:tblPr>
        <w:tblW w:w="10632" w:type="dxa"/>
        <w:tblInd w:w="40" w:type="dxa"/>
        <w:tblLayout w:type="fixed"/>
        <w:tblCellMar>
          <w:left w:w="10" w:type="dxa"/>
          <w:right w:w="10" w:type="dxa"/>
        </w:tblCellMar>
        <w:tblLook w:val="0000"/>
      </w:tblPr>
      <w:tblGrid>
        <w:gridCol w:w="5510"/>
        <w:gridCol w:w="2287"/>
        <w:gridCol w:w="2835"/>
      </w:tblGrid>
      <w:tr w:rsidR="00101B1F" w:rsidRPr="00103180" w:rsidTr="00537EC8">
        <w:trPr>
          <w:trHeight w:val="23"/>
        </w:trPr>
        <w:tc>
          <w:tcPr>
            <w:tcW w:w="551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Рекреационные территории, объекты отдыха, здания и сооружения</w:t>
            </w:r>
          </w:p>
        </w:tc>
        <w:tc>
          <w:tcPr>
            <w:tcW w:w="2287"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Расчетная единица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 xml:space="preserve">Число машино-мест </w:t>
            </w:r>
          </w:p>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на расчетную единицу</w:t>
            </w:r>
          </w:p>
        </w:tc>
      </w:tr>
      <w:tr w:rsidR="00101B1F" w:rsidRPr="00103180" w:rsidTr="00537EC8">
        <w:trPr>
          <w:trHeight w:val="23"/>
        </w:trPr>
        <w:tc>
          <w:tcPr>
            <w:tcW w:w="10632" w:type="dxa"/>
            <w:gridSpan w:val="3"/>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bCs/>
                <w:kern w:val="3"/>
                <w:sz w:val="20"/>
                <w:szCs w:val="20"/>
                <w:lang w:eastAsia="zh-CN" w:bidi="hi-IN"/>
              </w:rPr>
            </w:pPr>
            <w:r w:rsidRPr="00537EC8">
              <w:rPr>
                <w:rFonts w:ascii="Times New Roman" w:hAnsi="Times New Roman"/>
                <w:bCs/>
                <w:kern w:val="3"/>
                <w:sz w:val="20"/>
                <w:szCs w:val="20"/>
                <w:lang w:eastAsia="zh-CN" w:bidi="hi-IN"/>
              </w:rPr>
              <w:t>Рекреационные территории и объекты отдыха</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Пляжи и парки в зонах отдыха</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единовременных посетителей</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20-25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Лесопарки и заповедники</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единовременных посетителей</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7-10</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Базы кратковременного отдыха (спортивные, лыжные, рыболовные, охотничьи и др.)</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единовременных посетителей</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20-25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Береговые базы маломерного флота</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единовременных посетителей</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10-15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Дома отдыха и санатории, санатории-профилактории, базы отдыха предприятий и туристские базы</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отдыхающих и обслуживающего персонала</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3-5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Гостиницы (туристские и курортные)</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То же</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20-25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Мотели и кемпинги</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единовременных посетителей</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По расчетной вместимости</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 xml:space="preserve">Предприятия общественного питания, торговли </w:t>
            </w:r>
          </w:p>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и коммунально-бытового обслуживания в зонах отдыха</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мест в залах или единовременных посетителей и персонала</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7-10</w:t>
            </w:r>
          </w:p>
        </w:tc>
      </w:tr>
      <w:tr w:rsidR="00101B1F" w:rsidRPr="00103180" w:rsidTr="00537EC8">
        <w:trPr>
          <w:trHeight w:val="23"/>
        </w:trPr>
        <w:tc>
          <w:tcPr>
            <w:tcW w:w="10632" w:type="dxa"/>
            <w:gridSpan w:val="3"/>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bCs/>
                <w:kern w:val="3"/>
                <w:sz w:val="20"/>
                <w:szCs w:val="20"/>
                <w:lang w:eastAsia="zh-CN" w:bidi="hi-IN"/>
              </w:rPr>
            </w:pPr>
            <w:r w:rsidRPr="00537EC8">
              <w:rPr>
                <w:rFonts w:ascii="Times New Roman" w:hAnsi="Times New Roman"/>
                <w:bCs/>
                <w:kern w:val="3"/>
                <w:sz w:val="20"/>
                <w:szCs w:val="20"/>
                <w:lang w:eastAsia="zh-CN" w:bidi="hi-IN"/>
              </w:rPr>
              <w:t>Здания и сооружения</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 xml:space="preserve">Учреждения управления, кредитно-финансовые </w:t>
            </w:r>
          </w:p>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и юридические учреждения, научные и проектные организации, высшие  учебные заведения и другие здания офисного типа</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napToGrid w:val="0"/>
              <w:spacing w:after="0" w:line="200" w:lineRule="atLeast"/>
              <w:jc w:val="center"/>
              <w:textAlignment w:val="baseline"/>
              <w:rPr>
                <w:rFonts w:ascii="Times New Roman" w:hAnsi="Times New Roman"/>
                <w:kern w:val="3"/>
                <w:sz w:val="20"/>
                <w:szCs w:val="20"/>
                <w:lang w:eastAsia="zh-CN" w:bidi="hi-IN"/>
              </w:rPr>
            </w:pPr>
          </w:p>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кв.метров</w:t>
            </w:r>
          </w:p>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общей площади</w:t>
            </w:r>
          </w:p>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napToGrid w:val="0"/>
              <w:spacing w:after="0" w:line="200" w:lineRule="atLeast"/>
              <w:jc w:val="center"/>
              <w:textAlignment w:val="baseline"/>
              <w:rPr>
                <w:rFonts w:ascii="Times New Roman" w:hAnsi="Times New Roman"/>
                <w:kern w:val="3"/>
                <w:sz w:val="20"/>
                <w:szCs w:val="20"/>
                <w:lang w:eastAsia="zh-CN" w:bidi="hi-IN"/>
              </w:rPr>
            </w:pPr>
          </w:p>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2-3</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Учреждения общего образования</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napToGrid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100мест</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napToGrid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5-7</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Промышленные предприятия</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работающих в двух смежных сменах</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10-15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Больницы</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коек</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10-15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Поликлиники</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посещений</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10-15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Спортивные здания и сооружения с трибунами вместимостью более 500 зрителей</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мест</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20-25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Театры, цирки, кинотеатры, концертные залы, музеи, выставки</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мест или единовременных посетителей</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20-25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Парки культуры и отдыха</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единовременных посетителей</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15-20</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Торговые центры, универмаги, магазины с площадью торговых залов</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кв.метров торговой площади</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до 25000 кв.метров</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кв.метров торговой площади</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3-4</w:t>
            </w:r>
          </w:p>
        </w:tc>
      </w:tr>
      <w:tr w:rsidR="00101B1F" w:rsidRPr="00103180" w:rsidTr="00537EC8">
        <w:trPr>
          <w:trHeight w:val="23"/>
        </w:trPr>
        <w:tc>
          <w:tcPr>
            <w:tcW w:w="5510" w:type="dxa"/>
            <w:tcBorders>
              <w:left w:val="single" w:sz="4" w:space="0" w:color="000000"/>
              <w:bottom w:val="single" w:sz="4" w:space="0" w:color="auto"/>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более 25000 кв.метров</w:t>
            </w:r>
          </w:p>
        </w:tc>
        <w:tc>
          <w:tcPr>
            <w:tcW w:w="2287" w:type="dxa"/>
            <w:tcBorders>
              <w:left w:val="single" w:sz="4" w:space="0" w:color="000000"/>
              <w:bottom w:val="single" w:sz="4" w:space="0" w:color="auto"/>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кв.метров торговой площади</w:t>
            </w:r>
          </w:p>
        </w:tc>
        <w:tc>
          <w:tcPr>
            <w:tcW w:w="2835" w:type="dxa"/>
            <w:tcBorders>
              <w:left w:val="single" w:sz="4" w:space="0" w:color="000000"/>
              <w:bottom w:val="single" w:sz="4" w:space="0" w:color="auto"/>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4-5</w:t>
            </w:r>
          </w:p>
        </w:tc>
      </w:tr>
      <w:tr w:rsidR="00101B1F" w:rsidRPr="00103180" w:rsidTr="00537EC8">
        <w:trPr>
          <w:trHeight w:val="23"/>
        </w:trPr>
        <w:tc>
          <w:tcPr>
            <w:tcW w:w="5510" w:type="dxa"/>
            <w:tcBorders>
              <w:top w:val="single" w:sz="4" w:space="0" w:color="auto"/>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Рынки</w:t>
            </w:r>
          </w:p>
        </w:tc>
        <w:tc>
          <w:tcPr>
            <w:tcW w:w="2287" w:type="dxa"/>
            <w:tcBorders>
              <w:top w:val="single" w:sz="4" w:space="0" w:color="auto"/>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50 торговых мест</w:t>
            </w:r>
          </w:p>
        </w:tc>
        <w:tc>
          <w:tcPr>
            <w:tcW w:w="2835" w:type="dxa"/>
            <w:tcBorders>
              <w:top w:val="single" w:sz="4" w:space="0" w:color="auto"/>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20-25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 xml:space="preserve">Рестораны и кафе </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мест</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20-25</w:t>
            </w:r>
          </w:p>
        </w:tc>
      </w:tr>
      <w:tr w:rsidR="00101B1F" w:rsidRPr="00103180" w:rsidTr="00537EC8">
        <w:trPr>
          <w:trHeight w:val="23"/>
        </w:trPr>
        <w:tc>
          <w:tcPr>
            <w:tcW w:w="5510"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Гостиницы</w:t>
            </w:r>
          </w:p>
        </w:tc>
        <w:tc>
          <w:tcPr>
            <w:tcW w:w="2287" w:type="dxa"/>
            <w:tcBorders>
              <w:lef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Тоже</w:t>
            </w:r>
          </w:p>
        </w:tc>
        <w:tc>
          <w:tcPr>
            <w:tcW w:w="2835" w:type="dxa"/>
            <w:tcBorders>
              <w:left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10-15</w:t>
            </w:r>
          </w:p>
        </w:tc>
      </w:tr>
      <w:tr w:rsidR="00101B1F" w:rsidRPr="00103180" w:rsidTr="00537EC8">
        <w:trPr>
          <w:trHeight w:val="23"/>
        </w:trPr>
        <w:tc>
          <w:tcPr>
            <w:tcW w:w="5510" w:type="dxa"/>
            <w:tcBorders>
              <w:left w:val="single" w:sz="4" w:space="0" w:color="000000"/>
              <w:bottom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both"/>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Вокзалы всех видов транспорта</w:t>
            </w:r>
          </w:p>
        </w:tc>
        <w:tc>
          <w:tcPr>
            <w:tcW w:w="2287" w:type="dxa"/>
            <w:tcBorders>
              <w:left w:val="single" w:sz="4" w:space="0" w:color="000000"/>
              <w:bottom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100 пассажиров дальнего и местного сообщений, прибывающих в час «пик»</w:t>
            </w:r>
          </w:p>
        </w:tc>
        <w:tc>
          <w:tcPr>
            <w:tcW w:w="2835"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hd w:val="clear" w:color="auto" w:fill="FFFFFF"/>
              <w:suppressAutoHyphens/>
              <w:autoSpaceDN w:val="0"/>
              <w:spacing w:after="0" w:line="200" w:lineRule="atLeast"/>
              <w:jc w:val="center"/>
              <w:textAlignment w:val="baseline"/>
              <w:rPr>
                <w:rFonts w:ascii="Times New Roman" w:hAnsi="Times New Roman"/>
                <w:kern w:val="3"/>
                <w:sz w:val="20"/>
                <w:szCs w:val="20"/>
                <w:lang w:eastAsia="zh-CN" w:bidi="hi-IN"/>
              </w:rPr>
            </w:pPr>
            <w:r w:rsidRPr="00537EC8">
              <w:rPr>
                <w:rFonts w:ascii="Times New Roman" w:hAnsi="Times New Roman"/>
                <w:kern w:val="3"/>
                <w:sz w:val="20"/>
                <w:szCs w:val="20"/>
                <w:lang w:eastAsia="zh-CN" w:bidi="hi-IN"/>
              </w:rPr>
              <w:t>10-15</w:t>
            </w:r>
          </w:p>
        </w:tc>
      </w:tr>
      <w:tr w:rsidR="00101B1F" w:rsidRPr="00103180" w:rsidTr="00537EC8">
        <w:trPr>
          <w:trHeight w:val="23"/>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Примечания: 1. Длина пешеходных подходов от стоянок для временного хранения легковых автомобилей до объектов в зонах массового отдыха не должна превышать 1000 метров.</w:t>
            </w:r>
          </w:p>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2. Удельный вес торговой площади не должна быть меньше 50 процентов</w:t>
            </w:r>
          </w:p>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3. Число машино-мест следует принимать при уровнях автомобилизации, определенных на расчетный срок</w:t>
            </w:r>
          </w:p>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4.Стоянки легковых автомобилей вдоль улиц и дорог должны учитываться при расчете.</w:t>
            </w:r>
          </w:p>
        </w:tc>
      </w:tr>
    </w:tbl>
    <w:p w:rsidR="00101B1F" w:rsidRPr="00537EC8" w:rsidRDefault="00101B1F" w:rsidP="000C2112">
      <w:pPr>
        <w:pStyle w:val="Heading2"/>
        <w:spacing w:before="240" w:after="120" w:line="200" w:lineRule="atLeast"/>
        <w:ind w:firstLine="567"/>
        <w:rPr>
          <w:sz w:val="20"/>
          <w:szCs w:val="20"/>
        </w:rPr>
      </w:pPr>
      <w:r w:rsidRPr="00537EC8">
        <w:rPr>
          <w:sz w:val="20"/>
          <w:szCs w:val="20"/>
        </w:rPr>
        <w:t>Норматив уровня автомобилизации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80.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350 легковых автомобилей, включая 3 - 4 такси и 2 - 3 ведомственных автомобиля, 25 - 40 грузовых автомобилей в зависимости от состава парка. </w:t>
      </w:r>
    </w:p>
    <w:p w:rsidR="00101B1F" w:rsidRPr="00537EC8" w:rsidRDefault="00101B1F" w:rsidP="0041621D">
      <w:pPr>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Число автомобилей, прибывающих в город-центр из других поселений системы расселения и транзитных, определяется специальным расчетом.</w:t>
      </w:r>
    </w:p>
    <w:p w:rsidR="00101B1F" w:rsidRPr="00537EC8" w:rsidRDefault="00101B1F" w:rsidP="000C2112">
      <w:pPr>
        <w:pStyle w:val="Heading1"/>
        <w:spacing w:before="240" w:after="120" w:line="200" w:lineRule="atLeast"/>
        <w:ind w:firstLine="567"/>
        <w:rPr>
          <w:sz w:val="20"/>
          <w:szCs w:val="20"/>
        </w:rPr>
      </w:pPr>
      <w:r w:rsidRPr="00537EC8">
        <w:rPr>
          <w:sz w:val="20"/>
          <w:szCs w:val="20"/>
        </w:rPr>
        <w:t>V</w:t>
      </w:r>
      <w:r w:rsidRPr="00537EC8">
        <w:rPr>
          <w:sz w:val="20"/>
          <w:szCs w:val="20"/>
          <w:lang w:val="en-US"/>
        </w:rPr>
        <w:t>II</w:t>
      </w:r>
      <w:r w:rsidRPr="00537EC8">
        <w:rPr>
          <w:sz w:val="20"/>
          <w:szCs w:val="20"/>
        </w:rPr>
        <w:t>. Расчетные показатели в сфере обеспечения инженерным оборудованием</w:t>
      </w:r>
    </w:p>
    <w:p w:rsidR="00101B1F" w:rsidRPr="00537EC8" w:rsidRDefault="00101B1F" w:rsidP="000C2112">
      <w:pPr>
        <w:pStyle w:val="Heading2"/>
        <w:spacing w:before="0" w:after="120" w:line="200" w:lineRule="atLeast"/>
        <w:ind w:firstLine="567"/>
        <w:rPr>
          <w:sz w:val="20"/>
          <w:szCs w:val="20"/>
        </w:rPr>
      </w:pPr>
      <w:r w:rsidRPr="00537EC8">
        <w:rPr>
          <w:sz w:val="20"/>
          <w:szCs w:val="20"/>
        </w:rPr>
        <w:t>Общие требования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81.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101B1F" w:rsidRPr="00537EC8" w:rsidRDefault="00101B1F" w:rsidP="0041621D">
      <w:pPr>
        <w:widowControl w:val="0"/>
        <w:tabs>
          <w:tab w:val="left" w:pos="7200"/>
        </w:tabs>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82.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83. </w:t>
      </w:r>
      <w:r w:rsidRPr="00537EC8">
        <w:rPr>
          <w:rFonts w:ascii="Times New Roman" w:hAnsi="Times New Roman"/>
          <w:spacing w:val="-2"/>
          <w:sz w:val="20"/>
          <w:szCs w:val="20"/>
          <w:lang w:eastAsia="ru-RU"/>
        </w:rPr>
        <w:t>Проектирование инженерных систем водоснабжения, канализации, теплоснабжения,</w:t>
      </w:r>
      <w:r w:rsidRPr="00537EC8">
        <w:rPr>
          <w:rFonts w:ascii="Times New Roman" w:hAnsi="Times New Roman"/>
          <w:sz w:val="20"/>
          <w:szCs w:val="20"/>
          <w:lang w:eastAsia="ru-RU"/>
        </w:rPr>
        <w:t xml:space="preserve"> газоснабжения, электроснабжения и связи следует осуществлять на основе </w:t>
      </w:r>
      <w:r w:rsidRPr="00537EC8">
        <w:rPr>
          <w:rFonts w:ascii="Times New Roman" w:hAnsi="Times New Roman"/>
          <w:spacing w:val="-3"/>
          <w:sz w:val="20"/>
          <w:szCs w:val="20"/>
          <w:lang w:eastAsia="ru-RU"/>
        </w:rPr>
        <w:t xml:space="preserve">схем водоснабжения, канализации, теплоснабжения, </w:t>
      </w:r>
      <w:r w:rsidRPr="00537EC8">
        <w:rPr>
          <w:rFonts w:ascii="Times New Roman" w:hAnsi="Times New Roman"/>
          <w:sz w:val="20"/>
          <w:szCs w:val="20"/>
          <w:lang w:eastAsia="ru-RU"/>
        </w:rPr>
        <w:t>газоснабжения</w:t>
      </w:r>
      <w:r w:rsidRPr="00537EC8">
        <w:rPr>
          <w:rFonts w:ascii="Times New Roman" w:hAnsi="Times New Roman"/>
          <w:spacing w:val="-3"/>
          <w:sz w:val="20"/>
          <w:szCs w:val="20"/>
          <w:lang w:eastAsia="ru-RU"/>
        </w:rPr>
        <w:t xml:space="preserve"> и энергоснабжения, разработанных и утвержденных</w:t>
      </w:r>
      <w:r w:rsidRPr="00537EC8">
        <w:rPr>
          <w:rFonts w:ascii="Times New Roman" w:hAnsi="Times New Roman"/>
          <w:sz w:val="20"/>
          <w:szCs w:val="20"/>
          <w:lang w:eastAsia="ru-RU"/>
        </w:rPr>
        <w:t xml:space="preserve"> в установленном порядке.</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101B1F" w:rsidRPr="00537EC8" w:rsidRDefault="00101B1F" w:rsidP="000C2112">
      <w:pPr>
        <w:pStyle w:val="Heading2"/>
        <w:spacing w:before="240" w:after="120" w:line="200" w:lineRule="atLeast"/>
        <w:ind w:firstLine="567"/>
        <w:rPr>
          <w:sz w:val="20"/>
          <w:szCs w:val="20"/>
        </w:rPr>
      </w:pPr>
      <w:r w:rsidRPr="00537EC8">
        <w:rPr>
          <w:sz w:val="20"/>
          <w:szCs w:val="20"/>
        </w:rPr>
        <w:t>Нормативы обеспеченности объектами водоснабжения и водоотведения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84. Норматив обеспеченности объектами водоснабжения и водоотведения следует принимать не менее 109,5 кубических метров на 1 человека в год.</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84. </w:t>
      </w:r>
      <w:r w:rsidRPr="00537EC8">
        <w:rPr>
          <w:rFonts w:ascii="Times New Roman" w:hAnsi="Times New Roman"/>
          <w:color w:val="000000"/>
          <w:sz w:val="20"/>
          <w:szCs w:val="20"/>
          <w:lang w:eastAsia="ru-RU"/>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4" w:history="1">
        <w:r w:rsidRPr="00537EC8">
          <w:rPr>
            <w:rFonts w:ascii="Times New Roman" w:hAnsi="Times New Roman"/>
            <w:color w:val="000000"/>
            <w:sz w:val="20"/>
            <w:szCs w:val="20"/>
            <w:lang w:eastAsia="ru-RU"/>
          </w:rPr>
          <w:t>законом</w:t>
        </w:r>
      </w:hyperlink>
      <w:r w:rsidRPr="00537EC8">
        <w:rPr>
          <w:rFonts w:ascii="Times New Roman" w:hAnsi="Times New Roman"/>
          <w:color w:val="000000"/>
          <w:sz w:val="20"/>
          <w:szCs w:val="20"/>
          <w:lang w:eastAsia="ru-RU"/>
        </w:rPr>
        <w:t xml:space="preserve"> от 30 декабря 2004 г. № 210-ФЗ.</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85.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15" w:history="1">
        <w:r w:rsidRPr="00537EC8">
          <w:rPr>
            <w:rFonts w:ascii="Times New Roman" w:hAnsi="Times New Roman"/>
            <w:color w:val="000000"/>
            <w:sz w:val="20"/>
            <w:szCs w:val="20"/>
            <w:lang w:eastAsia="ru-RU"/>
          </w:rPr>
          <w:t>СП 31.13330</w:t>
        </w:r>
      </w:hyperlink>
      <w:r w:rsidRPr="00537EC8">
        <w:rPr>
          <w:rFonts w:ascii="Times New Roman" w:hAnsi="Times New Roman"/>
          <w:color w:val="000000"/>
          <w:sz w:val="20"/>
          <w:szCs w:val="20"/>
          <w:lang w:eastAsia="ru-RU"/>
        </w:rPr>
        <w:t xml:space="preserve">, </w:t>
      </w:r>
      <w:hyperlink r:id="rId16" w:history="1">
        <w:r w:rsidRPr="00537EC8">
          <w:rPr>
            <w:rFonts w:ascii="Times New Roman" w:hAnsi="Times New Roman"/>
            <w:color w:val="000000"/>
            <w:sz w:val="20"/>
            <w:szCs w:val="20"/>
            <w:lang w:eastAsia="ru-RU"/>
          </w:rPr>
          <w:t>СП 32.13330</w:t>
        </w:r>
      </w:hyperlink>
      <w:r w:rsidRPr="00537EC8">
        <w:rPr>
          <w:rFonts w:ascii="Times New Roman" w:hAnsi="Times New Roman"/>
          <w:color w:val="000000"/>
          <w:sz w:val="20"/>
          <w:szCs w:val="20"/>
          <w:lang w:eastAsia="ru-RU"/>
        </w:rPr>
        <w:t xml:space="preserve"> с учетом санитарно-гигиенической надежности получения питьевой воды, экологических и ресурсосберегающих требований.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86. Выбор источников хозяйственно-питьевого водоснабжения необходимо осуществлять в соответствии с требованиями </w:t>
      </w:r>
      <w:hyperlink r:id="rId17" w:history="1">
        <w:r w:rsidRPr="00537EC8">
          <w:rPr>
            <w:rFonts w:ascii="Times New Roman" w:hAnsi="Times New Roman"/>
            <w:color w:val="000000"/>
            <w:sz w:val="20"/>
            <w:szCs w:val="20"/>
            <w:lang w:eastAsia="ru-RU"/>
          </w:rPr>
          <w:t>ГОСТ 2761</w:t>
        </w:r>
      </w:hyperlink>
      <w:r w:rsidRPr="00537EC8">
        <w:rPr>
          <w:rFonts w:ascii="Times New Roman" w:hAnsi="Times New Roman"/>
          <w:color w:val="000000"/>
          <w:sz w:val="20"/>
          <w:szCs w:val="20"/>
          <w:lang w:eastAsia="ru-RU"/>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87</w:t>
      </w:r>
      <w:r w:rsidRPr="00537EC8">
        <w:rPr>
          <w:rFonts w:ascii="Times New Roman" w:eastAsia="ArialMT" w:hAnsi="Times New Roman"/>
          <w:sz w:val="20"/>
          <w:szCs w:val="20"/>
          <w:lang w:eastAsia="ru-RU"/>
        </w:rPr>
        <w:t>. Размеры земельных участков для станций водоочистки в зависимости от их производительности, тыс. куб. метров/сутки, следует принимать по проекту, но не более:</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до 0,8 – 1 гектар;</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0,8 до 12 – 2 гектара;</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12 до 32 – 3 гектара;</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32 до 80 – 4 гектара;</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80 до 125 – 6 гектаров;</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125 до 250 – 12 гектаров;</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250 до 400 – 18 гектаров;</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400 до 800 – 24 гектара.</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88. Размеры земельных участков для очистных сооружений канализации следует принимать не более указанных в таблице 17.</w:t>
      </w:r>
    </w:p>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Таблица 17</w:t>
      </w:r>
    </w:p>
    <w:tbl>
      <w:tblPr>
        <w:tblW w:w="10632" w:type="dxa"/>
        <w:tblInd w:w="45" w:type="dxa"/>
        <w:tblLayout w:type="fixed"/>
        <w:tblCellMar>
          <w:left w:w="45" w:type="dxa"/>
          <w:right w:w="45" w:type="dxa"/>
        </w:tblCellMar>
        <w:tblLook w:val="0000"/>
      </w:tblPr>
      <w:tblGrid>
        <w:gridCol w:w="3390"/>
        <w:gridCol w:w="2010"/>
        <w:gridCol w:w="1404"/>
        <w:gridCol w:w="3828"/>
      </w:tblGrid>
      <w:tr w:rsidR="00101B1F" w:rsidRPr="00103180" w:rsidTr="00537EC8">
        <w:tc>
          <w:tcPr>
            <w:tcW w:w="3390" w:type="dxa"/>
            <w:vMerge w:val="restart"/>
            <w:tcBorders>
              <w:top w:val="single" w:sz="2" w:space="0" w:color="auto"/>
              <w:left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Производительность очистных сооружений канализации, тыс. куб.метров/сутки</w:t>
            </w:r>
          </w:p>
        </w:tc>
        <w:tc>
          <w:tcPr>
            <w:tcW w:w="7242" w:type="dxa"/>
            <w:gridSpan w:val="3"/>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Размеры земельных участков, гектары</w:t>
            </w:r>
          </w:p>
        </w:tc>
      </w:tr>
      <w:tr w:rsidR="00101B1F" w:rsidRPr="00103180" w:rsidTr="00537EC8">
        <w:tc>
          <w:tcPr>
            <w:tcW w:w="3390" w:type="dxa"/>
            <w:vMerge/>
            <w:tcBorders>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p>
        </w:tc>
        <w:tc>
          <w:tcPr>
            <w:tcW w:w="2010" w:type="dxa"/>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очистных сооружений</w:t>
            </w:r>
          </w:p>
        </w:tc>
        <w:tc>
          <w:tcPr>
            <w:tcW w:w="1404" w:type="dxa"/>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иловых площадок</w:t>
            </w:r>
          </w:p>
        </w:tc>
        <w:tc>
          <w:tcPr>
            <w:tcW w:w="3828" w:type="dxa"/>
            <w:tcBorders>
              <w:top w:val="single" w:sz="2"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биологических прудов глубокой очистки сточных вод</w:t>
            </w:r>
          </w:p>
        </w:tc>
      </w:tr>
      <w:tr w:rsidR="00101B1F" w:rsidRPr="00103180" w:rsidTr="00537EC8">
        <w:tc>
          <w:tcPr>
            <w:tcW w:w="3390" w:type="dxa"/>
            <w:tcBorders>
              <w:top w:val="single" w:sz="2" w:space="0" w:color="auto"/>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eastAsia="ArialMT" w:hAnsi="Times New Roman"/>
                <w:sz w:val="20"/>
                <w:szCs w:val="20"/>
                <w:lang w:eastAsia="ru-RU"/>
              </w:rPr>
              <w:t>до 0,7</w:t>
            </w:r>
          </w:p>
        </w:tc>
        <w:tc>
          <w:tcPr>
            <w:tcW w:w="2010" w:type="dxa"/>
            <w:tcBorders>
              <w:top w:val="single" w:sz="2" w:space="0" w:color="auto"/>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0,5</w:t>
            </w:r>
          </w:p>
        </w:tc>
        <w:tc>
          <w:tcPr>
            <w:tcW w:w="1404" w:type="dxa"/>
            <w:tcBorders>
              <w:top w:val="single" w:sz="2" w:space="0" w:color="auto"/>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0,2</w:t>
            </w:r>
          </w:p>
        </w:tc>
        <w:tc>
          <w:tcPr>
            <w:tcW w:w="3828" w:type="dxa"/>
            <w:tcBorders>
              <w:top w:val="single" w:sz="2" w:space="0" w:color="auto"/>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w:t>
            </w:r>
          </w:p>
        </w:tc>
      </w:tr>
      <w:tr w:rsidR="00101B1F" w:rsidRPr="00103180" w:rsidTr="00537EC8">
        <w:tc>
          <w:tcPr>
            <w:tcW w:w="339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eastAsia="ArialMT" w:hAnsi="Times New Roman"/>
                <w:sz w:val="20"/>
                <w:szCs w:val="20"/>
                <w:lang w:eastAsia="ru-RU"/>
              </w:rPr>
              <w:t>свыше 0,7 до 17</w:t>
            </w:r>
          </w:p>
        </w:tc>
        <w:tc>
          <w:tcPr>
            <w:tcW w:w="201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4</w:t>
            </w:r>
          </w:p>
        </w:tc>
        <w:tc>
          <w:tcPr>
            <w:tcW w:w="1404"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w:t>
            </w:r>
          </w:p>
        </w:tc>
        <w:tc>
          <w:tcPr>
            <w:tcW w:w="3828"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w:t>
            </w:r>
          </w:p>
        </w:tc>
      </w:tr>
      <w:tr w:rsidR="00101B1F" w:rsidRPr="00103180" w:rsidTr="00537EC8">
        <w:tc>
          <w:tcPr>
            <w:tcW w:w="339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eastAsia="ArialMT" w:hAnsi="Times New Roman"/>
                <w:sz w:val="20"/>
                <w:szCs w:val="20"/>
                <w:lang w:eastAsia="ru-RU"/>
              </w:rPr>
              <w:t>свыше 17 до 40</w:t>
            </w:r>
          </w:p>
        </w:tc>
        <w:tc>
          <w:tcPr>
            <w:tcW w:w="201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6</w:t>
            </w:r>
          </w:p>
        </w:tc>
        <w:tc>
          <w:tcPr>
            <w:tcW w:w="1404"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9</w:t>
            </w:r>
          </w:p>
        </w:tc>
        <w:tc>
          <w:tcPr>
            <w:tcW w:w="3828"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6</w:t>
            </w:r>
          </w:p>
        </w:tc>
      </w:tr>
      <w:tr w:rsidR="00101B1F" w:rsidRPr="00103180" w:rsidTr="00537EC8">
        <w:tc>
          <w:tcPr>
            <w:tcW w:w="339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eastAsia="ArialMT" w:hAnsi="Times New Roman"/>
                <w:sz w:val="20"/>
                <w:szCs w:val="20"/>
                <w:lang w:eastAsia="ru-RU"/>
              </w:rPr>
              <w:t>свыше 40 до 130</w:t>
            </w:r>
          </w:p>
        </w:tc>
        <w:tc>
          <w:tcPr>
            <w:tcW w:w="201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12</w:t>
            </w:r>
          </w:p>
        </w:tc>
        <w:tc>
          <w:tcPr>
            <w:tcW w:w="1404"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25</w:t>
            </w:r>
          </w:p>
        </w:tc>
        <w:tc>
          <w:tcPr>
            <w:tcW w:w="3828"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20</w:t>
            </w:r>
          </w:p>
        </w:tc>
      </w:tr>
      <w:tr w:rsidR="00101B1F" w:rsidRPr="00103180" w:rsidTr="00537EC8">
        <w:tc>
          <w:tcPr>
            <w:tcW w:w="339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eastAsia="ArialMT" w:hAnsi="Times New Roman"/>
                <w:sz w:val="20"/>
                <w:szCs w:val="20"/>
                <w:lang w:eastAsia="ru-RU"/>
              </w:rPr>
              <w:t>свыше 130 до 175</w:t>
            </w:r>
          </w:p>
        </w:tc>
        <w:tc>
          <w:tcPr>
            <w:tcW w:w="2010"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14</w:t>
            </w:r>
          </w:p>
        </w:tc>
        <w:tc>
          <w:tcPr>
            <w:tcW w:w="1404"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30</w:t>
            </w:r>
          </w:p>
        </w:tc>
        <w:tc>
          <w:tcPr>
            <w:tcW w:w="3828" w:type="dxa"/>
            <w:tcBorders>
              <w:top w:val="nil"/>
              <w:left w:val="single" w:sz="2" w:space="0" w:color="auto"/>
              <w:bottom w:val="nil"/>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30</w:t>
            </w:r>
          </w:p>
        </w:tc>
      </w:tr>
      <w:tr w:rsidR="00101B1F" w:rsidRPr="00103180" w:rsidTr="00537EC8">
        <w:tc>
          <w:tcPr>
            <w:tcW w:w="3390"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eastAsia="ArialMT" w:hAnsi="Times New Roman"/>
                <w:sz w:val="20"/>
                <w:szCs w:val="20"/>
                <w:lang w:eastAsia="ru-RU"/>
              </w:rPr>
              <w:t>свыше 175 до 280</w:t>
            </w:r>
          </w:p>
        </w:tc>
        <w:tc>
          <w:tcPr>
            <w:tcW w:w="2010"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18</w:t>
            </w:r>
          </w:p>
        </w:tc>
        <w:tc>
          <w:tcPr>
            <w:tcW w:w="1404"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55</w:t>
            </w:r>
          </w:p>
        </w:tc>
        <w:tc>
          <w:tcPr>
            <w:tcW w:w="3828" w:type="dxa"/>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w:t>
            </w:r>
          </w:p>
        </w:tc>
      </w:tr>
      <w:tr w:rsidR="00101B1F" w:rsidRPr="00103180" w:rsidTr="00537EC8">
        <w:tc>
          <w:tcPr>
            <w:tcW w:w="10632" w:type="dxa"/>
            <w:gridSpan w:val="4"/>
            <w:tcBorders>
              <w:top w:val="nil"/>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iCs/>
                <w:sz w:val="20"/>
                <w:szCs w:val="20"/>
                <w:lang w:eastAsia="ru-RU"/>
              </w:rPr>
              <w:t xml:space="preserve">Примечание*. Размеры земельных участков очистных сооружений  производительностью свыше 280 тыс.куб.метров/сутки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санэпидемнадзора. </w:t>
            </w:r>
          </w:p>
        </w:tc>
      </w:tr>
    </w:tbl>
    <w:p w:rsidR="00101B1F" w:rsidRPr="00537EC8" w:rsidRDefault="00101B1F" w:rsidP="0041621D">
      <w:pPr>
        <w:widowControl w:val="0"/>
        <w:autoSpaceDE w:val="0"/>
        <w:autoSpaceDN w:val="0"/>
        <w:adjustRightInd w:val="0"/>
        <w:spacing w:after="0" w:line="200" w:lineRule="atLeast"/>
        <w:ind w:firstLine="540"/>
        <w:jc w:val="both"/>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sz w:val="20"/>
          <w:szCs w:val="20"/>
          <w:lang w:eastAsia="ru-RU"/>
        </w:rPr>
        <w:t>8</w:t>
      </w:r>
      <w:r w:rsidRPr="00537EC8">
        <w:rPr>
          <w:rFonts w:ascii="Times New Roman" w:hAnsi="Times New Roman"/>
          <w:color w:val="000000"/>
          <w:sz w:val="20"/>
          <w:szCs w:val="20"/>
          <w:lang w:eastAsia="ru-RU"/>
        </w:rPr>
        <w:t xml:space="preserve">9.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гектаров, в соответствии с требованиями </w:t>
      </w:r>
      <w:hyperlink r:id="rId18" w:history="1">
        <w:r w:rsidRPr="00537EC8">
          <w:rPr>
            <w:rFonts w:ascii="Times New Roman" w:hAnsi="Times New Roman"/>
            <w:color w:val="000000"/>
            <w:sz w:val="20"/>
            <w:szCs w:val="20"/>
            <w:lang w:eastAsia="ru-RU"/>
          </w:rPr>
          <w:t>СП 32.13330</w:t>
        </w:r>
      </w:hyperlink>
      <w:r w:rsidRPr="00537EC8">
        <w:rPr>
          <w:rFonts w:ascii="Times New Roman" w:hAnsi="Times New Roman"/>
          <w:color w:val="000000"/>
          <w:sz w:val="20"/>
          <w:szCs w:val="20"/>
          <w:lang w:eastAsia="ru-RU"/>
        </w:rPr>
        <w:t>. Размеры земельных участков для станций очистки воды в зависимости от их производительности, тыс. куб. метров/сутки, следует принимать по проекту, но не более:</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0,8 до 12 – 2 гектара;</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12 до 32 – 3 гектара;</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32 до 80 – 4 гектара;</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80 до 125 – 6 гектаров;</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125 до 250 – 12 гектаров;</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250 до 400 – 18 гектаров;</w:t>
      </w:r>
    </w:p>
    <w:p w:rsidR="00101B1F" w:rsidRPr="00537EC8" w:rsidRDefault="00101B1F" w:rsidP="0041621D">
      <w:pPr>
        <w:autoSpaceDE w:val="0"/>
        <w:autoSpaceDN w:val="0"/>
        <w:adjustRightInd w:val="0"/>
        <w:spacing w:after="0" w:line="200" w:lineRule="atLeast"/>
        <w:ind w:firstLine="567"/>
        <w:rPr>
          <w:rFonts w:ascii="Times New Roman" w:eastAsia="ArialMT" w:hAnsi="Times New Roman"/>
          <w:sz w:val="20"/>
          <w:szCs w:val="20"/>
          <w:lang w:eastAsia="ru-RU"/>
        </w:rPr>
      </w:pPr>
      <w:r w:rsidRPr="00537EC8">
        <w:rPr>
          <w:rFonts w:ascii="Times New Roman" w:eastAsia="ArialMT" w:hAnsi="Times New Roman"/>
          <w:sz w:val="20"/>
          <w:szCs w:val="20"/>
          <w:lang w:eastAsia="ru-RU"/>
        </w:rPr>
        <w:t>свыше 400 до 800 – 24 гектара.</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90.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по </w:t>
      </w:r>
      <w:hyperlink w:anchor="Par1252" w:history="1">
        <w:r w:rsidRPr="00537EC8">
          <w:rPr>
            <w:rFonts w:ascii="Times New Roman" w:hAnsi="Times New Roman"/>
            <w:color w:val="000000"/>
            <w:sz w:val="20"/>
            <w:szCs w:val="20"/>
            <w:lang w:eastAsia="ru-RU"/>
          </w:rPr>
          <w:t>таблице 12</w:t>
        </w:r>
      </w:hyperlink>
      <w:r w:rsidRPr="00537EC8">
        <w:rPr>
          <w:rFonts w:ascii="Times New Roman" w:hAnsi="Times New Roman"/>
          <w:color w:val="000000"/>
          <w:sz w:val="20"/>
          <w:szCs w:val="20"/>
          <w:lang w:eastAsia="ru-RU"/>
        </w:rPr>
        <w:t xml:space="preserve"> и в соответствии с </w:t>
      </w:r>
      <w:hyperlink r:id="rId19" w:history="1">
        <w:r w:rsidRPr="00537EC8">
          <w:rPr>
            <w:rFonts w:ascii="Times New Roman" w:hAnsi="Times New Roman"/>
            <w:color w:val="000000"/>
            <w:sz w:val="20"/>
            <w:szCs w:val="20"/>
            <w:lang w:eastAsia="ru-RU"/>
          </w:rPr>
          <w:t>СП 32.13330</w:t>
        </w:r>
      </w:hyperlink>
      <w:r w:rsidRPr="00537EC8">
        <w:rPr>
          <w:rFonts w:ascii="Times New Roman" w:hAnsi="Times New Roman"/>
          <w:color w:val="000000"/>
          <w:sz w:val="20"/>
          <w:szCs w:val="20"/>
          <w:lang w:eastAsia="ru-RU"/>
        </w:rPr>
        <w:t>.</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91. При отсутствии централизованной системы канализации следует предусматривать сливные станции по согласованию с органами Минздрава России. Размеры земельных участков, отводимых под сливные станции и их санитарно-защитные зоны, следует принимать по </w:t>
      </w:r>
      <w:hyperlink w:anchor="Par1310" w:history="1">
        <w:r w:rsidRPr="00537EC8">
          <w:rPr>
            <w:rFonts w:ascii="Times New Roman" w:hAnsi="Times New Roman"/>
            <w:color w:val="000000"/>
            <w:sz w:val="20"/>
            <w:szCs w:val="20"/>
            <w:lang w:eastAsia="ru-RU"/>
          </w:rPr>
          <w:t>таблице 13</w:t>
        </w:r>
      </w:hyperlink>
      <w:r w:rsidRPr="00537EC8">
        <w:rPr>
          <w:rFonts w:ascii="Times New Roman" w:hAnsi="Times New Roman"/>
          <w:color w:val="000000"/>
          <w:sz w:val="20"/>
          <w:szCs w:val="20"/>
          <w:lang w:eastAsia="ru-RU"/>
        </w:rPr>
        <w:t xml:space="preserve"> и в соответствии с </w:t>
      </w:r>
      <w:hyperlink r:id="rId20" w:history="1">
        <w:r w:rsidRPr="00537EC8">
          <w:rPr>
            <w:rFonts w:ascii="Times New Roman" w:hAnsi="Times New Roman"/>
            <w:color w:val="000000"/>
            <w:sz w:val="20"/>
            <w:szCs w:val="20"/>
            <w:lang w:eastAsia="ru-RU"/>
          </w:rPr>
          <w:t>СП 32.13330</w:t>
        </w:r>
      </w:hyperlink>
      <w:r w:rsidRPr="00537EC8">
        <w:rPr>
          <w:rFonts w:ascii="Times New Roman" w:hAnsi="Times New Roman"/>
          <w:color w:val="000000"/>
          <w:sz w:val="20"/>
          <w:szCs w:val="20"/>
          <w:lang w:eastAsia="ru-RU"/>
        </w:rPr>
        <w:t>.</w:t>
      </w:r>
    </w:p>
    <w:p w:rsidR="00101B1F" w:rsidRPr="00537EC8" w:rsidRDefault="00101B1F" w:rsidP="000C2112">
      <w:pPr>
        <w:pStyle w:val="Heading2"/>
        <w:spacing w:before="240" w:after="120" w:line="200" w:lineRule="atLeast"/>
        <w:ind w:firstLine="567"/>
        <w:rPr>
          <w:sz w:val="20"/>
          <w:szCs w:val="20"/>
        </w:rPr>
      </w:pPr>
      <w:r w:rsidRPr="00537EC8">
        <w:rPr>
          <w:sz w:val="20"/>
          <w:szCs w:val="20"/>
        </w:rPr>
        <w:t>Нормативы обеспеченности объектами теплоснабжения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92. Нормативы обеспеченности объектами теплоснабжения следует принимать не менее 0,5 килокалорий на отопление 1 квадратного метра площади в год.</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93. Воздушные линии электропередачи (ВЛ) напряжением 110 киловатт и выше допускается размещать только за пределами жилых и общественно-деловых зон.</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94. Прокладку электрических сетей напряжением 110 киловатт и выше к понизительным подстанциям глубокого ввода в пределах жилых и общественно-деловых следует предусматривать кабельными линиями.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95. Во всех территориальных зонах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96. При размещении отдельно стоящих распределительных пунктов и трансформаторных подстанций напряжением 10 (6) - 20 киловатт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97.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18.</w:t>
      </w:r>
    </w:p>
    <w:p w:rsidR="00101B1F" w:rsidRPr="00537EC8" w:rsidRDefault="00101B1F" w:rsidP="0041621D">
      <w:pPr>
        <w:widowControl w:val="0"/>
        <w:spacing w:after="0" w:line="200" w:lineRule="atLeast"/>
        <w:rPr>
          <w:rFonts w:ascii="Times New Roman" w:hAnsi="Times New Roman"/>
          <w:sz w:val="20"/>
          <w:szCs w:val="20"/>
          <w:lang w:eastAsia="ru-RU"/>
        </w:rPr>
      </w:pPr>
    </w:p>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Таблица 18</w:t>
      </w:r>
    </w:p>
    <w:tbl>
      <w:tblPr>
        <w:tblW w:w="10490" w:type="dxa"/>
        <w:tblInd w:w="45" w:type="dxa"/>
        <w:tblLayout w:type="fixed"/>
        <w:tblCellMar>
          <w:left w:w="45" w:type="dxa"/>
          <w:right w:w="45" w:type="dxa"/>
        </w:tblCellMar>
        <w:tblLook w:val="0000"/>
      </w:tblPr>
      <w:tblGrid>
        <w:gridCol w:w="4122"/>
        <w:gridCol w:w="2525"/>
        <w:gridCol w:w="3843"/>
      </w:tblGrid>
      <w:tr w:rsidR="00101B1F" w:rsidRPr="00103180" w:rsidTr="003220ED">
        <w:trPr>
          <w:trHeight w:val="457"/>
        </w:trPr>
        <w:tc>
          <w:tcPr>
            <w:tcW w:w="412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Теплопроизводительность котельных, гигакалория в час (Мегаватт)</w:t>
            </w:r>
          </w:p>
        </w:tc>
        <w:tc>
          <w:tcPr>
            <w:tcW w:w="6368" w:type="dxa"/>
            <w:gridSpan w:val="2"/>
            <w:tcBorders>
              <w:top w:val="single" w:sz="2" w:space="0" w:color="auto"/>
              <w:left w:val="single" w:sz="4" w:space="0" w:color="auto"/>
              <w:bottom w:val="single" w:sz="2" w:space="0" w:color="auto"/>
              <w:right w:val="single" w:sz="2"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Размеры земельных участков, гектаров, котельных, работающих </w:t>
            </w:r>
          </w:p>
        </w:tc>
      </w:tr>
      <w:tr w:rsidR="00101B1F" w:rsidRPr="00103180" w:rsidTr="003220ED">
        <w:trPr>
          <w:trHeight w:val="405"/>
        </w:trPr>
        <w:tc>
          <w:tcPr>
            <w:tcW w:w="4122" w:type="dxa"/>
            <w:tcBorders>
              <w:top w:val="single" w:sz="4" w:space="0" w:color="auto"/>
              <w:left w:val="single" w:sz="2" w:space="0" w:color="auto"/>
              <w:bottom w:val="single" w:sz="4" w:space="0" w:color="auto"/>
              <w:right w:val="single" w:sz="2" w:space="0" w:color="auto"/>
            </w:tcBorders>
          </w:tcPr>
          <w:p w:rsidR="00101B1F" w:rsidRPr="00537EC8" w:rsidRDefault="00101B1F" w:rsidP="0041621D">
            <w:pPr>
              <w:widowControl w:val="0"/>
              <w:spacing w:after="0" w:line="200" w:lineRule="atLeast"/>
              <w:ind w:firstLine="360"/>
              <w:rPr>
                <w:rFonts w:ascii="Times New Roman" w:hAnsi="Times New Roman"/>
                <w:sz w:val="20"/>
                <w:szCs w:val="20"/>
                <w:lang w:eastAsia="ru-RU"/>
              </w:rPr>
            </w:pPr>
            <w:r w:rsidRPr="00537EC8">
              <w:rPr>
                <w:rFonts w:ascii="Times New Roman" w:hAnsi="Times New Roman"/>
                <w:sz w:val="20"/>
                <w:szCs w:val="20"/>
                <w:lang w:eastAsia="ru-RU"/>
              </w:rPr>
              <w:t xml:space="preserve">  </w:t>
            </w:r>
          </w:p>
        </w:tc>
        <w:tc>
          <w:tcPr>
            <w:tcW w:w="2525" w:type="dxa"/>
            <w:tcBorders>
              <w:top w:val="single" w:sz="2" w:space="0" w:color="auto"/>
              <w:left w:val="single" w:sz="2" w:space="0" w:color="auto"/>
              <w:bottom w:val="single" w:sz="4"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на твердом топливе</w:t>
            </w:r>
          </w:p>
        </w:tc>
        <w:tc>
          <w:tcPr>
            <w:tcW w:w="3843" w:type="dxa"/>
            <w:tcBorders>
              <w:top w:val="single" w:sz="2" w:space="0" w:color="auto"/>
              <w:left w:val="single" w:sz="2" w:space="0" w:color="auto"/>
              <w:bottom w:val="single" w:sz="4"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на газомазутном топливе</w:t>
            </w:r>
          </w:p>
        </w:tc>
      </w:tr>
      <w:tr w:rsidR="00101B1F" w:rsidRPr="00103180" w:rsidTr="003220ED">
        <w:trPr>
          <w:trHeight w:val="457"/>
        </w:trPr>
        <w:tc>
          <w:tcPr>
            <w:tcW w:w="412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До 5</w:t>
            </w:r>
          </w:p>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p>
        </w:tc>
        <w:tc>
          <w:tcPr>
            <w:tcW w:w="252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0,7 </w:t>
            </w:r>
          </w:p>
        </w:tc>
        <w:tc>
          <w:tcPr>
            <w:tcW w:w="384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0,7 </w:t>
            </w:r>
          </w:p>
        </w:tc>
      </w:tr>
      <w:tr w:rsidR="00101B1F" w:rsidRPr="00103180" w:rsidTr="003220ED">
        <w:trPr>
          <w:trHeight w:val="401"/>
        </w:trPr>
        <w:tc>
          <w:tcPr>
            <w:tcW w:w="412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eastAsia="ArialMT" w:hAnsi="Times New Roman"/>
                <w:sz w:val="20"/>
                <w:szCs w:val="20"/>
                <w:lang w:eastAsia="ru-RU"/>
              </w:rPr>
              <w:t>от 5 до 10 (от 6 до 12)</w:t>
            </w:r>
          </w:p>
        </w:tc>
        <w:tc>
          <w:tcPr>
            <w:tcW w:w="252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1,0 </w:t>
            </w:r>
          </w:p>
        </w:tc>
        <w:tc>
          <w:tcPr>
            <w:tcW w:w="384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1,0 </w:t>
            </w:r>
          </w:p>
        </w:tc>
      </w:tr>
      <w:tr w:rsidR="00101B1F" w:rsidRPr="00103180" w:rsidTr="003220ED">
        <w:trPr>
          <w:trHeight w:val="421"/>
        </w:trPr>
        <w:tc>
          <w:tcPr>
            <w:tcW w:w="412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eastAsia="ArialMT" w:hAnsi="Times New Roman"/>
                <w:sz w:val="20"/>
                <w:szCs w:val="20"/>
                <w:lang w:eastAsia="ru-RU"/>
              </w:rPr>
              <w:t>от 10 до 50 (от 12 до 58)</w:t>
            </w:r>
          </w:p>
        </w:tc>
        <w:tc>
          <w:tcPr>
            <w:tcW w:w="252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2,0 </w:t>
            </w:r>
          </w:p>
        </w:tc>
        <w:tc>
          <w:tcPr>
            <w:tcW w:w="384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1,5 </w:t>
            </w:r>
          </w:p>
        </w:tc>
      </w:tr>
      <w:tr w:rsidR="00101B1F" w:rsidRPr="00103180" w:rsidTr="003220ED">
        <w:trPr>
          <w:trHeight w:val="351"/>
        </w:trPr>
        <w:tc>
          <w:tcPr>
            <w:tcW w:w="412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eastAsia="ArialMT" w:hAnsi="Times New Roman"/>
                <w:sz w:val="20"/>
                <w:szCs w:val="20"/>
                <w:lang w:eastAsia="ru-RU"/>
              </w:rPr>
              <w:t>от 50 до 100 (от 58 до 116)</w:t>
            </w:r>
          </w:p>
        </w:tc>
        <w:tc>
          <w:tcPr>
            <w:tcW w:w="252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3,0 </w:t>
            </w:r>
          </w:p>
        </w:tc>
        <w:tc>
          <w:tcPr>
            <w:tcW w:w="384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2,5 </w:t>
            </w:r>
          </w:p>
        </w:tc>
      </w:tr>
      <w:tr w:rsidR="00101B1F" w:rsidRPr="00103180" w:rsidTr="003220ED">
        <w:trPr>
          <w:trHeight w:val="397"/>
        </w:trPr>
        <w:tc>
          <w:tcPr>
            <w:tcW w:w="412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eastAsia="ArialMT" w:hAnsi="Times New Roman"/>
                <w:sz w:val="20"/>
                <w:szCs w:val="20"/>
                <w:lang w:eastAsia="ru-RU"/>
              </w:rPr>
              <w:t>от 100 до 200 (от 116 233)</w:t>
            </w:r>
          </w:p>
        </w:tc>
        <w:tc>
          <w:tcPr>
            <w:tcW w:w="252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3,7 </w:t>
            </w:r>
          </w:p>
        </w:tc>
        <w:tc>
          <w:tcPr>
            <w:tcW w:w="384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3,0 </w:t>
            </w:r>
          </w:p>
        </w:tc>
      </w:tr>
      <w:tr w:rsidR="00101B1F" w:rsidRPr="00103180" w:rsidTr="003220ED">
        <w:trPr>
          <w:trHeight w:val="443"/>
        </w:trPr>
        <w:tc>
          <w:tcPr>
            <w:tcW w:w="412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eastAsia="ArialMT" w:hAnsi="Times New Roman"/>
                <w:sz w:val="20"/>
                <w:szCs w:val="20"/>
                <w:lang w:eastAsia="ru-RU"/>
              </w:rPr>
              <w:t>от 200 до 400 (от 233 466)</w:t>
            </w:r>
          </w:p>
        </w:tc>
        <w:tc>
          <w:tcPr>
            <w:tcW w:w="252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4,3 </w:t>
            </w:r>
          </w:p>
        </w:tc>
        <w:tc>
          <w:tcPr>
            <w:tcW w:w="384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ind w:firstLine="360"/>
              <w:jc w:val="center"/>
              <w:rPr>
                <w:rFonts w:ascii="Times New Roman" w:hAnsi="Times New Roman"/>
                <w:sz w:val="20"/>
                <w:szCs w:val="20"/>
                <w:lang w:eastAsia="ru-RU"/>
              </w:rPr>
            </w:pPr>
            <w:r w:rsidRPr="00537EC8">
              <w:rPr>
                <w:rFonts w:ascii="Times New Roman" w:hAnsi="Times New Roman"/>
                <w:sz w:val="20"/>
                <w:szCs w:val="20"/>
                <w:lang w:eastAsia="ru-RU"/>
              </w:rPr>
              <w:t xml:space="preserve">3,5 </w:t>
            </w:r>
          </w:p>
        </w:tc>
      </w:tr>
      <w:tr w:rsidR="00101B1F" w:rsidRPr="00103180" w:rsidTr="003220ED">
        <w:trPr>
          <w:trHeight w:val="2986"/>
        </w:trPr>
        <w:tc>
          <w:tcPr>
            <w:tcW w:w="10490" w:type="dxa"/>
            <w:gridSpan w:val="3"/>
            <w:tcBorders>
              <w:top w:val="single" w:sz="4" w:space="0" w:color="auto"/>
              <w:left w:val="single" w:sz="2" w:space="0" w:color="auto"/>
              <w:bottom w:val="single" w:sz="2" w:space="0" w:color="auto"/>
              <w:right w:val="single" w:sz="2" w:space="0" w:color="auto"/>
            </w:tcBorders>
          </w:tcPr>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Примечания: 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20процентов.</w:t>
            </w:r>
          </w:p>
          <w:p w:rsidR="00101B1F" w:rsidRPr="00537EC8" w:rsidRDefault="00101B1F" w:rsidP="0041621D">
            <w:pPr>
              <w:widowControl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СНиП 2.04.07-86.</w:t>
            </w:r>
          </w:p>
          <w:p w:rsidR="00101B1F" w:rsidRPr="00537EC8" w:rsidRDefault="00101B1F" w:rsidP="0041621D">
            <w:pPr>
              <w:widowControl w:val="0"/>
              <w:spacing w:after="0" w:line="200" w:lineRule="atLeast"/>
              <w:jc w:val="both"/>
              <w:rPr>
                <w:rFonts w:ascii="Times New Roman" w:hAnsi="Times New Roman"/>
                <w:i/>
                <w:sz w:val="20"/>
                <w:szCs w:val="20"/>
                <w:lang w:eastAsia="ru-RU"/>
              </w:rPr>
            </w:pPr>
            <w:r w:rsidRPr="00537EC8">
              <w:rPr>
                <w:rFonts w:ascii="Times New Roman" w:hAnsi="Times New Roman"/>
                <w:sz w:val="20"/>
                <w:szCs w:val="20"/>
                <w:lang w:eastAsia="ru-RU"/>
              </w:rPr>
              <w:t>3. Размеры санитарно-защитных зон от котельных определяются в соответствии с действующими санитарными нормами.</w:t>
            </w:r>
          </w:p>
        </w:tc>
      </w:tr>
    </w:tbl>
    <w:p w:rsidR="00101B1F" w:rsidRPr="00537EC8" w:rsidRDefault="00101B1F" w:rsidP="000C2112">
      <w:pPr>
        <w:pStyle w:val="Heading2"/>
        <w:spacing w:before="240" w:after="120" w:line="200" w:lineRule="atLeast"/>
        <w:ind w:firstLine="567"/>
        <w:rPr>
          <w:sz w:val="20"/>
          <w:szCs w:val="20"/>
        </w:rPr>
      </w:pPr>
      <w:r w:rsidRPr="00537EC8">
        <w:rPr>
          <w:sz w:val="20"/>
          <w:szCs w:val="20"/>
        </w:rPr>
        <w:t>Нормативы обеспеченности объектами газоснабжения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98. Норматив обеспеченности объектами газоснабжения (индивидуально-бытовые нужды населения) следует принимать следует принимать не менее 120 кубических метров на 1 человека в год.</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99. Газораспределительные станции магистральных газопроводов следует размещать за пределами поселений в соответствии с требованиями </w:t>
      </w:r>
      <w:hyperlink r:id="rId21" w:history="1">
        <w:r w:rsidRPr="00537EC8">
          <w:rPr>
            <w:rFonts w:ascii="Times New Roman" w:hAnsi="Times New Roman"/>
            <w:color w:val="000000"/>
            <w:sz w:val="20"/>
            <w:szCs w:val="20"/>
            <w:lang w:eastAsia="ru-RU"/>
          </w:rPr>
          <w:t>СП 36.13330</w:t>
        </w:r>
      </w:hyperlink>
      <w:r w:rsidRPr="00537EC8">
        <w:rPr>
          <w:rFonts w:ascii="Times New Roman" w:hAnsi="Times New Roman"/>
          <w:color w:val="000000"/>
          <w:sz w:val="20"/>
          <w:szCs w:val="20"/>
          <w:lang w:eastAsia="ru-RU"/>
        </w:rPr>
        <w:t>.</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100. 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101B1F" w:rsidRPr="00537EC8" w:rsidRDefault="00101B1F" w:rsidP="0041621D">
      <w:pPr>
        <w:widowControl w:val="0"/>
        <w:autoSpaceDE w:val="0"/>
        <w:autoSpaceDN w:val="0"/>
        <w:adjustRightInd w:val="0"/>
        <w:spacing w:after="0" w:line="200" w:lineRule="atLeast"/>
        <w:ind w:firstLine="567"/>
        <w:jc w:val="both"/>
        <w:rPr>
          <w:rFonts w:ascii="Times New Roman" w:eastAsia="ArialMT" w:hAnsi="Times New Roman"/>
          <w:sz w:val="20"/>
          <w:szCs w:val="20"/>
          <w:lang w:eastAsia="ru-RU"/>
        </w:rPr>
      </w:pPr>
      <w:r w:rsidRPr="00537EC8">
        <w:rPr>
          <w:rFonts w:ascii="Times New Roman" w:eastAsia="ArialMT" w:hAnsi="Times New Roman"/>
          <w:sz w:val="20"/>
          <w:szCs w:val="20"/>
          <w:lang w:eastAsia="ru-RU"/>
        </w:rPr>
        <w:t>10 тыс. тонн/год – 6 гектаров;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eastAsia="ArialMT" w:hAnsi="Times New Roman"/>
          <w:sz w:val="20"/>
          <w:szCs w:val="20"/>
          <w:lang w:eastAsia="ru-RU"/>
        </w:rPr>
      </w:pPr>
      <w:r w:rsidRPr="00537EC8">
        <w:rPr>
          <w:rFonts w:ascii="Times New Roman" w:eastAsia="ArialMT" w:hAnsi="Times New Roman"/>
          <w:sz w:val="20"/>
          <w:szCs w:val="20"/>
          <w:lang w:eastAsia="ru-RU"/>
        </w:rPr>
        <w:t>20 тыс. тонн/год – 7 гектаров;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eastAsia="ArialMT" w:hAnsi="Times New Roman"/>
          <w:sz w:val="20"/>
          <w:szCs w:val="20"/>
          <w:lang w:eastAsia="ru-RU"/>
        </w:rPr>
        <w:t>40 тыс. т/год – 8 гектаров.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101.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22" w:history="1">
        <w:r w:rsidRPr="00537EC8">
          <w:rPr>
            <w:rFonts w:ascii="Times New Roman" w:hAnsi="Times New Roman"/>
            <w:color w:val="000000"/>
            <w:sz w:val="20"/>
            <w:szCs w:val="20"/>
            <w:lang w:eastAsia="ru-RU"/>
          </w:rPr>
          <w:t>СП 62.13330</w:t>
        </w:r>
      </w:hyperlink>
      <w:r w:rsidRPr="00537EC8">
        <w:rPr>
          <w:rFonts w:ascii="Times New Roman" w:hAnsi="Times New Roman"/>
          <w:color w:val="000000"/>
          <w:sz w:val="20"/>
          <w:szCs w:val="20"/>
          <w:lang w:eastAsia="ru-RU"/>
        </w:rPr>
        <w:t>.</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102.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 xml:space="preserve">103. </w:t>
      </w:r>
      <w:r w:rsidRPr="00537EC8">
        <w:rPr>
          <w:rFonts w:ascii="Times New Roman" w:hAnsi="Times New Roman"/>
          <w:sz w:val="20"/>
          <w:szCs w:val="20"/>
          <w:lang w:eastAsia="ru-RU"/>
        </w:rPr>
        <w:t xml:space="preserve">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101B1F" w:rsidRPr="00537EC8" w:rsidRDefault="00101B1F" w:rsidP="000C2112">
      <w:pPr>
        <w:pStyle w:val="Heading2"/>
        <w:spacing w:before="240" w:after="120" w:line="200" w:lineRule="atLeast"/>
        <w:ind w:firstLine="567"/>
        <w:rPr>
          <w:sz w:val="20"/>
          <w:szCs w:val="20"/>
        </w:rPr>
      </w:pPr>
      <w:r w:rsidRPr="00537EC8">
        <w:rPr>
          <w:sz w:val="20"/>
          <w:szCs w:val="20"/>
        </w:rPr>
        <w:t>Нормативы обеспеченности объектами электроснабжения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sz w:val="20"/>
          <w:szCs w:val="20"/>
          <w:lang w:eastAsia="ru-RU"/>
        </w:rPr>
        <w:t>104</w:t>
      </w:r>
      <w:r w:rsidRPr="00537EC8">
        <w:rPr>
          <w:rFonts w:ascii="Times New Roman" w:hAnsi="Times New Roman"/>
          <w:color w:val="000000"/>
          <w:sz w:val="20"/>
          <w:szCs w:val="20"/>
          <w:lang w:eastAsia="ru-RU"/>
        </w:rPr>
        <w:t>. Расход энергоносителей и потребность в мощности источников следует определять:</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для хозяйственно-бытовых и коммунальных нужд в соответствии с действующими отраслевыми нормами по электро-, тепло- и газоснабжению.</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Укрупненные показатели электропотребления допускается принимать в соответствии с </w:t>
      </w:r>
      <w:hyperlink w:anchor="Par3309" w:history="1">
        <w:r w:rsidRPr="00537EC8">
          <w:rPr>
            <w:rFonts w:ascii="Times New Roman" w:hAnsi="Times New Roman"/>
            <w:color w:val="000000"/>
            <w:sz w:val="20"/>
            <w:szCs w:val="20"/>
            <w:lang w:eastAsia="ru-RU"/>
          </w:rPr>
          <w:t>таблицей</w:t>
        </w:r>
      </w:hyperlink>
      <w:r w:rsidRPr="00537EC8">
        <w:rPr>
          <w:rFonts w:ascii="Times New Roman" w:hAnsi="Times New Roman"/>
          <w:color w:val="000000"/>
          <w:sz w:val="20"/>
          <w:szCs w:val="20"/>
          <w:lang w:eastAsia="ru-RU"/>
        </w:rPr>
        <w:t xml:space="preserve"> 20.</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Таблица 20</w:t>
      </w:r>
    </w:p>
    <w:tbl>
      <w:tblPr>
        <w:tblW w:w="10632" w:type="dxa"/>
        <w:tblInd w:w="45" w:type="dxa"/>
        <w:tblLayout w:type="fixed"/>
        <w:tblCellMar>
          <w:left w:w="45" w:type="dxa"/>
          <w:right w:w="45" w:type="dxa"/>
        </w:tblCellMar>
        <w:tblLook w:val="0000"/>
      </w:tblPr>
      <w:tblGrid>
        <w:gridCol w:w="5220"/>
        <w:gridCol w:w="2340"/>
        <w:gridCol w:w="3072"/>
      </w:tblGrid>
      <w:tr w:rsidR="00101B1F" w:rsidRPr="00103180" w:rsidTr="00537EC8">
        <w:trPr>
          <w:trHeight w:val="828"/>
        </w:trPr>
        <w:tc>
          <w:tcPr>
            <w:tcW w:w="5220" w:type="dxa"/>
            <w:tcBorders>
              <w:top w:val="single" w:sz="2" w:space="0" w:color="auto"/>
              <w:left w:val="single" w:sz="2" w:space="0" w:color="auto"/>
              <w:bottom w:val="single" w:sz="4" w:space="0" w:color="auto"/>
              <w:right w:val="single" w:sz="2" w:space="0" w:color="auto"/>
            </w:tcBorders>
          </w:tcPr>
          <w:p w:rsidR="00101B1F" w:rsidRPr="00537EC8" w:rsidRDefault="00101B1F" w:rsidP="003220ED">
            <w:pPr>
              <w:keepNext/>
              <w:widowControl w:val="0"/>
              <w:spacing w:after="0" w:line="200" w:lineRule="atLeast"/>
              <w:ind w:left="431" w:hanging="431"/>
              <w:outlineLvl w:val="5"/>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 xml:space="preserve">Степень благоустройства поселений </w:t>
            </w:r>
          </w:p>
        </w:tc>
        <w:tc>
          <w:tcPr>
            <w:tcW w:w="2340" w:type="dxa"/>
            <w:tcBorders>
              <w:top w:val="single" w:sz="2" w:space="0" w:color="auto"/>
              <w:left w:val="single" w:sz="2" w:space="0" w:color="auto"/>
              <w:bottom w:val="single" w:sz="4"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 xml:space="preserve">Электропотребление, </w:t>
            </w:r>
          </w:p>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Киловатт в час /год на 1 чел.</w:t>
            </w:r>
          </w:p>
        </w:tc>
        <w:tc>
          <w:tcPr>
            <w:tcW w:w="3072" w:type="dxa"/>
            <w:tcBorders>
              <w:top w:val="single" w:sz="2" w:space="0" w:color="auto"/>
              <w:left w:val="single" w:sz="2" w:space="0" w:color="auto"/>
              <w:bottom w:val="single" w:sz="4" w:space="0" w:color="auto"/>
              <w:right w:val="single" w:sz="2"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Использование максимума электрической нагрузки, ч/год</w:t>
            </w:r>
          </w:p>
        </w:tc>
      </w:tr>
      <w:tr w:rsidR="00101B1F" w:rsidRPr="00103180" w:rsidTr="00537EC8">
        <w:trPr>
          <w:trHeight w:val="572"/>
        </w:trPr>
        <w:tc>
          <w:tcPr>
            <w:tcW w:w="522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Поселки и сельские поселения (без кондиционеров):</w:t>
            </w:r>
          </w:p>
        </w:tc>
        <w:tc>
          <w:tcPr>
            <w:tcW w:w="234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p>
        </w:tc>
        <w:tc>
          <w:tcPr>
            <w:tcW w:w="307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p>
        </w:tc>
      </w:tr>
      <w:tr w:rsidR="00101B1F" w:rsidRPr="00103180" w:rsidTr="00537EC8">
        <w:trPr>
          <w:trHeight w:val="791"/>
        </w:trPr>
        <w:tc>
          <w:tcPr>
            <w:tcW w:w="522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 xml:space="preserve">не оборудованные стационарными электроплитами </w:t>
            </w:r>
          </w:p>
        </w:tc>
        <w:tc>
          <w:tcPr>
            <w:tcW w:w="234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950</w:t>
            </w:r>
          </w:p>
        </w:tc>
        <w:tc>
          <w:tcPr>
            <w:tcW w:w="307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4100</w:t>
            </w:r>
          </w:p>
        </w:tc>
      </w:tr>
      <w:tr w:rsidR="00101B1F" w:rsidRPr="00103180" w:rsidTr="00537EC8">
        <w:trPr>
          <w:trHeight w:val="791"/>
        </w:trPr>
        <w:tc>
          <w:tcPr>
            <w:tcW w:w="522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оборудованные стационарными электроплитами (100% охвата)</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1350</w:t>
            </w:r>
          </w:p>
        </w:tc>
        <w:tc>
          <w:tcPr>
            <w:tcW w:w="307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4400</w:t>
            </w:r>
          </w:p>
        </w:tc>
      </w:tr>
      <w:tr w:rsidR="00101B1F" w:rsidRPr="00103180" w:rsidTr="00537EC8">
        <w:trPr>
          <w:trHeight w:val="1193"/>
        </w:trPr>
        <w:tc>
          <w:tcPr>
            <w:tcW w:w="10632" w:type="dxa"/>
            <w:gridSpan w:val="3"/>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Примечания:</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со СНиП 2.08.01-89.</w:t>
            </w:r>
          </w:p>
        </w:tc>
      </w:tr>
    </w:tbl>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105. Электроснабжение сельских населенных пунктов Брединского района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106. Воздушные линии электропередачи (далее именуется ВЛ) напряжением 110 киловатт и выше допускается размещать только за пределами жилых и общественно-деловых зон.</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Транзитные линии электропередачи напряжением до 220 киловатт и выше не допускается размещать в пределах границ поселения,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107. 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108. 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метров</w:t>
      </w:r>
      <w:r w:rsidRPr="00537EC8">
        <w:rPr>
          <w:rFonts w:ascii="Times New Roman" w:hAnsi="Times New Roman"/>
          <w:sz w:val="20"/>
          <w:szCs w:val="20"/>
          <w:lang w:eastAsia="ru-RU"/>
        </w:rPr>
        <w:t>.</w:t>
      </w:r>
    </w:p>
    <w:p w:rsidR="00101B1F" w:rsidRPr="00537EC8" w:rsidRDefault="00101B1F" w:rsidP="000C2112">
      <w:pPr>
        <w:pStyle w:val="Heading2"/>
        <w:spacing w:before="240" w:after="120" w:line="200" w:lineRule="atLeast"/>
        <w:ind w:firstLine="567"/>
        <w:rPr>
          <w:sz w:val="20"/>
          <w:szCs w:val="20"/>
        </w:rPr>
      </w:pPr>
      <w:bookmarkStart w:id="10" w:name="Par2222"/>
      <w:bookmarkEnd w:id="10"/>
      <w:r w:rsidRPr="00537EC8">
        <w:rPr>
          <w:sz w:val="20"/>
          <w:szCs w:val="20"/>
        </w:rPr>
        <w:t>108.1. Нормативы обеспеченности объектами связи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108.1.1. Расчет обеспеченности жителей объектами связи следует осуществлять в соответствии с требованием действующих нормативных документов, в том числе «СП 42.13330.2011. Свод правил. Градостроительство. Планировка и застройка городских и сельских поселений. Актуализированная редакция СНиП 2.07.01-89*», «СП 133.13330.2012. Свод правил. Сети проводного радиовещания и оповещения в зданиях и сооружениях. Нормы проектирования»; СП 134.13330.2012. Свод правил. Системы электросвязи зданий и сооружений. Основные положения проектирования».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108.1.2. Размеры земельных участков для сооружений связи следует устанавливать с учетом требований «СН 461-74. Нормы отвода земель для линий связи» в соответствии с таблицей 21.</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7"/>
        <w:gridCol w:w="3090"/>
      </w:tblGrid>
      <w:tr w:rsidR="00101B1F" w:rsidRPr="00103180" w:rsidTr="00537EC8">
        <w:tc>
          <w:tcPr>
            <w:tcW w:w="7230" w:type="dxa"/>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Сооружения связи</w:t>
            </w:r>
          </w:p>
        </w:tc>
        <w:tc>
          <w:tcPr>
            <w:tcW w:w="3260" w:type="dxa"/>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Размеры земельных участок, га</w:t>
            </w:r>
          </w:p>
        </w:tc>
      </w:tr>
      <w:tr w:rsidR="00101B1F" w:rsidRPr="00103180" w:rsidTr="00537EC8">
        <w:tc>
          <w:tcPr>
            <w:tcW w:w="10490" w:type="dxa"/>
            <w:gridSpan w:val="2"/>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Радиорелейные линии, базовые станции сотовой связи</w:t>
            </w:r>
          </w:p>
        </w:tc>
      </w:tr>
      <w:tr w:rsidR="00101B1F" w:rsidRPr="00103180" w:rsidTr="00537EC8">
        <w:tc>
          <w:tcPr>
            <w:tcW w:w="7230" w:type="dxa"/>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Узловые радиорелейные станции, с мачтой или башней высотой, м:</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40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50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60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70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80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90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100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110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120</w:t>
            </w:r>
          </w:p>
        </w:tc>
        <w:tc>
          <w:tcPr>
            <w:tcW w:w="3260" w:type="dxa"/>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0,80/0,30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1,00/0,40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1,10/0,45</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1,30/0,50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1,40/0,55</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1,50/0,60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1,65/0,70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1,90/0,80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2,10/0,90</w:t>
            </w:r>
          </w:p>
        </w:tc>
      </w:tr>
      <w:tr w:rsidR="00101B1F" w:rsidRPr="00103180" w:rsidTr="00537EC8">
        <w:tc>
          <w:tcPr>
            <w:tcW w:w="7230" w:type="dxa"/>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Промежуточные радиорелейные станции, с мачтой или башней высотой, м:</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30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40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50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60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70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80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90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100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110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120</w:t>
            </w:r>
          </w:p>
        </w:tc>
        <w:tc>
          <w:tcPr>
            <w:tcW w:w="3260" w:type="dxa"/>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0,80/0,40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0,85/0,45</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1,00/0,50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1,10/0,55</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1,30/0,60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1,40/0,65</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1,50/0,70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1,65/0,80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1,90/0,90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2,10/1,00</w:t>
            </w:r>
          </w:p>
        </w:tc>
      </w:tr>
      <w:tr w:rsidR="00101B1F" w:rsidRPr="00103180" w:rsidTr="00537EC8">
        <w:tc>
          <w:tcPr>
            <w:tcW w:w="7230" w:type="dxa"/>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Аварийно-профилактические службы</w:t>
            </w:r>
          </w:p>
        </w:tc>
        <w:tc>
          <w:tcPr>
            <w:tcW w:w="3260" w:type="dxa"/>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0,4</w:t>
            </w:r>
          </w:p>
        </w:tc>
      </w:tr>
      <w:tr w:rsidR="00101B1F" w:rsidRPr="00103180" w:rsidTr="00537EC8">
        <w:tc>
          <w:tcPr>
            <w:tcW w:w="10490" w:type="dxa"/>
            <w:gridSpan w:val="2"/>
          </w:tcPr>
          <w:p w:rsidR="00101B1F" w:rsidRPr="00537EC8" w:rsidRDefault="00101B1F" w:rsidP="0041621D">
            <w:pPr>
              <w:widowControl w:val="0"/>
              <w:spacing w:after="0" w:line="200" w:lineRule="atLeast"/>
              <w:jc w:val="both"/>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 xml:space="preserve">Примечания: </w:t>
            </w:r>
          </w:p>
          <w:p w:rsidR="00101B1F" w:rsidRPr="00537EC8" w:rsidRDefault="00101B1F" w:rsidP="0041621D">
            <w:pPr>
              <w:widowControl w:val="0"/>
              <w:spacing w:after="0" w:line="200" w:lineRule="atLeast"/>
              <w:jc w:val="both"/>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 размеры земельных участков для радиорелейных линий, базовых станций сотовой связи даны: в числителе – для радиорелейных станций с мачтами, в знаменателе – для станций с башнями»;</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 размеры земельных   участков определяются в соответствии с проектами, утвержденными в установленном порядке при высоте мачты или башни более 120 м, при уклонах рельефа местности более 0,05, а также при пересеченной местности.</w:t>
            </w:r>
          </w:p>
        </w:tc>
      </w:tr>
    </w:tbl>
    <w:p w:rsidR="00101B1F" w:rsidRPr="00537EC8" w:rsidRDefault="00101B1F" w:rsidP="0041621D">
      <w:pPr>
        <w:widowControl w:val="0"/>
        <w:autoSpaceDE w:val="0"/>
        <w:autoSpaceDN w:val="0"/>
        <w:adjustRightInd w:val="0"/>
        <w:spacing w:after="0" w:line="200" w:lineRule="atLeast"/>
        <w:ind w:firstLine="709"/>
        <w:jc w:val="both"/>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ind w:firstLine="709"/>
        <w:jc w:val="both"/>
        <w:rPr>
          <w:rFonts w:ascii="Times New Roman" w:hAnsi="Times New Roman"/>
          <w:sz w:val="20"/>
          <w:szCs w:val="20"/>
          <w:lang w:eastAsia="ru-RU"/>
        </w:rPr>
      </w:pPr>
      <w:r w:rsidRPr="00537EC8">
        <w:rPr>
          <w:rFonts w:ascii="Times New Roman" w:hAnsi="Times New Roman"/>
          <w:sz w:val="20"/>
          <w:szCs w:val="20"/>
          <w:lang w:eastAsia="ru-RU"/>
        </w:rPr>
        <w:t>108.1.3. Расчет обеспеченности жителей населенного пункта объектами связи производится по Таблице 22.</w:t>
      </w:r>
    </w:p>
    <w:p w:rsidR="00101B1F" w:rsidRPr="00537EC8" w:rsidRDefault="00101B1F" w:rsidP="000C2112">
      <w:pPr>
        <w:widowControl w:val="0"/>
        <w:autoSpaceDE w:val="0"/>
        <w:autoSpaceDN w:val="0"/>
        <w:adjustRightInd w:val="0"/>
        <w:spacing w:after="0" w:line="200" w:lineRule="atLeast"/>
        <w:jc w:val="both"/>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bookmarkStart w:id="11" w:name="Par2178"/>
      <w:bookmarkEnd w:id="11"/>
      <w:r w:rsidRPr="00537EC8">
        <w:rPr>
          <w:rFonts w:ascii="Times New Roman" w:hAnsi="Times New Roman"/>
          <w:sz w:val="20"/>
          <w:szCs w:val="20"/>
          <w:lang w:eastAsia="ru-RU"/>
        </w:rPr>
        <w:t>Таблица 22</w:t>
      </w:r>
    </w:p>
    <w:tbl>
      <w:tblPr>
        <w:tblW w:w="10632" w:type="dxa"/>
        <w:tblCellSpacing w:w="5" w:type="nil"/>
        <w:tblInd w:w="75" w:type="dxa"/>
        <w:tblLayout w:type="fixed"/>
        <w:tblCellMar>
          <w:left w:w="75" w:type="dxa"/>
          <w:right w:w="75" w:type="dxa"/>
        </w:tblCellMar>
        <w:tblLook w:val="0000"/>
      </w:tblPr>
      <w:tblGrid>
        <w:gridCol w:w="4235"/>
        <w:gridCol w:w="1694"/>
        <w:gridCol w:w="1573"/>
        <w:gridCol w:w="3130"/>
      </w:tblGrid>
      <w:tr w:rsidR="00101B1F" w:rsidRPr="00103180" w:rsidTr="00537EC8">
        <w:trPr>
          <w:trHeight w:val="432"/>
          <w:tblCellSpacing w:w="5" w:type="nil"/>
        </w:trPr>
        <w:tc>
          <w:tcPr>
            <w:tcW w:w="423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Наименование объектов</w:t>
            </w:r>
          </w:p>
        </w:tc>
        <w:tc>
          <w:tcPr>
            <w:tcW w:w="1694"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Единица</w:t>
            </w:r>
          </w:p>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измерения</w:t>
            </w:r>
          </w:p>
        </w:tc>
        <w:tc>
          <w:tcPr>
            <w:tcW w:w="157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Расчетные</w:t>
            </w:r>
          </w:p>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показатели</w:t>
            </w:r>
          </w:p>
        </w:tc>
        <w:tc>
          <w:tcPr>
            <w:tcW w:w="313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Площадь участка на единицу измерения</w:t>
            </w:r>
          </w:p>
        </w:tc>
      </w:tr>
      <w:tr w:rsidR="00101B1F" w:rsidRPr="00103180" w:rsidTr="00537EC8">
        <w:trPr>
          <w:trHeight w:val="600"/>
          <w:tblCellSpacing w:w="5" w:type="nil"/>
        </w:trPr>
        <w:tc>
          <w:tcPr>
            <w:tcW w:w="423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АТС (из расчета 600 номеров на</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1000 жителей)</w:t>
            </w:r>
          </w:p>
        </w:tc>
        <w:tc>
          <w:tcPr>
            <w:tcW w:w="1694"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объект на 10</w:t>
            </w:r>
          </w:p>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- 40 тысяч</w:t>
            </w:r>
          </w:p>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номеров</w:t>
            </w:r>
          </w:p>
        </w:tc>
        <w:tc>
          <w:tcPr>
            <w:tcW w:w="157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по расчету</w:t>
            </w:r>
          </w:p>
        </w:tc>
        <w:tc>
          <w:tcPr>
            <w:tcW w:w="313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300 кв.м*/0,1 га** на объект</w:t>
            </w:r>
          </w:p>
        </w:tc>
      </w:tr>
      <w:tr w:rsidR="00101B1F" w:rsidRPr="00103180" w:rsidTr="00537EC8">
        <w:trPr>
          <w:trHeight w:val="400"/>
          <w:tblCellSpacing w:w="5" w:type="nil"/>
        </w:trPr>
        <w:tc>
          <w:tcPr>
            <w:tcW w:w="423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Узловая АТС (из расчета 1 узел на</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10 АТС)</w:t>
            </w:r>
          </w:p>
        </w:tc>
        <w:tc>
          <w:tcPr>
            <w:tcW w:w="1694"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объект</w:t>
            </w:r>
          </w:p>
        </w:tc>
        <w:tc>
          <w:tcPr>
            <w:tcW w:w="157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по расчету</w:t>
            </w:r>
          </w:p>
        </w:tc>
        <w:tc>
          <w:tcPr>
            <w:tcW w:w="313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440 кв.м*/0,15 га** на   объект</w:t>
            </w:r>
          </w:p>
        </w:tc>
      </w:tr>
      <w:tr w:rsidR="00101B1F" w:rsidRPr="00103180" w:rsidTr="00537EC8">
        <w:trPr>
          <w:trHeight w:val="400"/>
          <w:tblCellSpacing w:w="5" w:type="nil"/>
        </w:trPr>
        <w:tc>
          <w:tcPr>
            <w:tcW w:w="423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 xml:space="preserve">Опорно-усилительная станция (из </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 xml:space="preserve">расчета 60 - 120 тыс. абонентов)/районный комбинированный узел электросвязи </w:t>
            </w:r>
          </w:p>
        </w:tc>
        <w:tc>
          <w:tcPr>
            <w:tcW w:w="1694"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объект</w:t>
            </w:r>
          </w:p>
        </w:tc>
        <w:tc>
          <w:tcPr>
            <w:tcW w:w="157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по расчету</w:t>
            </w:r>
          </w:p>
        </w:tc>
        <w:tc>
          <w:tcPr>
            <w:tcW w:w="313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550 кв.м*/0,20 га** на объект</w:t>
            </w:r>
          </w:p>
        </w:tc>
      </w:tr>
      <w:tr w:rsidR="00101B1F" w:rsidRPr="00103180" w:rsidTr="00537EC8">
        <w:trPr>
          <w:trHeight w:val="600"/>
          <w:tblCellSpacing w:w="5" w:type="nil"/>
        </w:trPr>
        <w:tc>
          <w:tcPr>
            <w:tcW w:w="423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Блок станция проводного вещания (из расчета 30 - 60 тыс. абонентов)</w:t>
            </w:r>
          </w:p>
        </w:tc>
        <w:tc>
          <w:tcPr>
            <w:tcW w:w="1694"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объект</w:t>
            </w:r>
          </w:p>
        </w:tc>
        <w:tc>
          <w:tcPr>
            <w:tcW w:w="157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по расчету</w:t>
            </w:r>
          </w:p>
        </w:tc>
        <w:tc>
          <w:tcPr>
            <w:tcW w:w="313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0,05 - 0,1 га</w:t>
            </w:r>
          </w:p>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на объект</w:t>
            </w:r>
          </w:p>
        </w:tc>
      </w:tr>
      <w:tr w:rsidR="00101B1F" w:rsidRPr="00103180" w:rsidTr="00537EC8">
        <w:trPr>
          <w:trHeight w:val="600"/>
          <w:tblCellSpacing w:w="5" w:type="nil"/>
        </w:trPr>
        <w:tc>
          <w:tcPr>
            <w:tcW w:w="423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Звуковая трансформаторная</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подстанция (из расчета на 10 – 12 тыс. абонентов)</w:t>
            </w:r>
          </w:p>
        </w:tc>
        <w:tc>
          <w:tcPr>
            <w:tcW w:w="1694"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объект</w:t>
            </w:r>
          </w:p>
        </w:tc>
        <w:tc>
          <w:tcPr>
            <w:tcW w:w="157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w:t>
            </w:r>
          </w:p>
        </w:tc>
        <w:tc>
          <w:tcPr>
            <w:tcW w:w="313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50 - 70 кв.м на объект</w:t>
            </w:r>
          </w:p>
        </w:tc>
      </w:tr>
      <w:tr w:rsidR="00101B1F" w:rsidRPr="00103180" w:rsidTr="00537EC8">
        <w:trPr>
          <w:trHeight w:val="400"/>
          <w:tblCellSpacing w:w="5" w:type="nil"/>
        </w:trPr>
        <w:tc>
          <w:tcPr>
            <w:tcW w:w="423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Головная станция кабельного телевещания</w:t>
            </w:r>
          </w:p>
        </w:tc>
        <w:tc>
          <w:tcPr>
            <w:tcW w:w="1694"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объект</w:t>
            </w:r>
          </w:p>
        </w:tc>
        <w:tc>
          <w:tcPr>
            <w:tcW w:w="157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 на город</w:t>
            </w:r>
          </w:p>
        </w:tc>
        <w:tc>
          <w:tcPr>
            <w:tcW w:w="313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0,02 - 0,1 га на объект</w:t>
            </w:r>
          </w:p>
        </w:tc>
      </w:tr>
      <w:tr w:rsidR="00101B1F" w:rsidRPr="00103180" w:rsidTr="00537EC8">
        <w:trPr>
          <w:trHeight w:val="400"/>
          <w:tblCellSpacing w:w="5" w:type="nil"/>
        </w:trPr>
        <w:tc>
          <w:tcPr>
            <w:tcW w:w="4235"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Мачта или башня, для размещения узловой радиорелейной станции, базовой станции сотовой связи</w:t>
            </w:r>
          </w:p>
        </w:tc>
        <w:tc>
          <w:tcPr>
            <w:tcW w:w="1694"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объект на 2500 жителей</w:t>
            </w:r>
          </w:p>
        </w:tc>
        <w:tc>
          <w:tcPr>
            <w:tcW w:w="1573"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В соответствии с требованиями СН 461-74 «Нормы отвода земель для линий связи»</w:t>
            </w:r>
          </w:p>
        </w:tc>
        <w:tc>
          <w:tcPr>
            <w:tcW w:w="313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10 – 50 кв.м на объект</w:t>
            </w:r>
          </w:p>
        </w:tc>
      </w:tr>
      <w:tr w:rsidR="00101B1F" w:rsidRPr="00103180" w:rsidTr="00537EC8">
        <w:trPr>
          <w:trHeight w:val="400"/>
          <w:tblCellSpacing w:w="5" w:type="nil"/>
        </w:trPr>
        <w:tc>
          <w:tcPr>
            <w:tcW w:w="10632" w:type="dxa"/>
            <w:gridSpan w:val="4"/>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both"/>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Примечания:</w:t>
            </w:r>
          </w:p>
          <w:p w:rsidR="00101B1F" w:rsidRPr="00537EC8" w:rsidRDefault="00101B1F" w:rsidP="0041621D">
            <w:pPr>
              <w:widowControl w:val="0"/>
              <w:spacing w:after="0" w:line="200" w:lineRule="atLeast"/>
              <w:jc w:val="both"/>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 указана только полезная площадь для технологических помещений (без бытовых помещений, бойлерных, электрощитовых, коридоров, лестниц и т.д.) при условии резервирования указанной площади в перспективных зданиях общественного назначения, допускающих размещение объектов электросвязи (без обособления в отдельное здание);</w:t>
            </w:r>
          </w:p>
          <w:p w:rsidR="00101B1F" w:rsidRPr="00537EC8" w:rsidRDefault="00101B1F" w:rsidP="0041621D">
            <w:pPr>
              <w:widowControl w:val="0"/>
              <w:spacing w:after="0" w:line="200" w:lineRule="atLeast"/>
              <w:jc w:val="both"/>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 указана площадь застройки с обособлением в отдельное здание.</w:t>
            </w:r>
          </w:p>
        </w:tc>
      </w:tr>
    </w:tbl>
    <w:p w:rsidR="00101B1F" w:rsidRPr="00537EC8" w:rsidRDefault="00101B1F" w:rsidP="000C2112">
      <w:pPr>
        <w:pStyle w:val="Heading2"/>
        <w:spacing w:before="240" w:after="120" w:line="200" w:lineRule="atLeast"/>
        <w:ind w:firstLine="567"/>
        <w:rPr>
          <w:sz w:val="20"/>
          <w:szCs w:val="20"/>
        </w:rPr>
      </w:pPr>
      <w:r w:rsidRPr="00537EC8">
        <w:rPr>
          <w:sz w:val="20"/>
          <w:szCs w:val="20"/>
        </w:rPr>
        <w:t>Нормативы обеспеченности объектами санитарной очистки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109. Санитарная очистка территории </w:t>
      </w:r>
      <w:r>
        <w:rPr>
          <w:rFonts w:ascii="Times New Roman" w:hAnsi="Times New Roman"/>
          <w:sz w:val="20"/>
          <w:szCs w:val="20"/>
          <w:lang w:eastAsia="ru-RU"/>
        </w:rPr>
        <w:t xml:space="preserve">Прошкинского сельсовета </w:t>
      </w:r>
      <w:r w:rsidRPr="00537EC8">
        <w:rPr>
          <w:rFonts w:ascii="Times New Roman" w:hAnsi="Times New Roman"/>
          <w:sz w:val="20"/>
          <w:szCs w:val="20"/>
          <w:lang w:eastAsia="ru-RU"/>
        </w:rPr>
        <w:t>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101B1F" w:rsidRPr="00537EC8" w:rsidRDefault="00101B1F" w:rsidP="000C2112">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110. 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w:t>
      </w:r>
      <w:r>
        <w:rPr>
          <w:rFonts w:ascii="Times New Roman" w:hAnsi="Times New Roman"/>
          <w:sz w:val="20"/>
          <w:szCs w:val="20"/>
          <w:lang w:eastAsia="ru-RU"/>
        </w:rPr>
        <w:t>ативов – по таблице 23</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Таблица 23</w:t>
      </w:r>
    </w:p>
    <w:tbl>
      <w:tblPr>
        <w:tblW w:w="10632" w:type="dxa"/>
        <w:tblInd w:w="5" w:type="dxa"/>
        <w:tblLayout w:type="fixed"/>
        <w:tblCellMar>
          <w:left w:w="0" w:type="dxa"/>
          <w:right w:w="0" w:type="dxa"/>
        </w:tblCellMar>
        <w:tblLook w:val="0000"/>
      </w:tblPr>
      <w:tblGrid>
        <w:gridCol w:w="6550"/>
        <w:gridCol w:w="1710"/>
        <w:gridCol w:w="2372"/>
      </w:tblGrid>
      <w:tr w:rsidR="00101B1F" w:rsidRPr="00103180" w:rsidTr="00537EC8">
        <w:trPr>
          <w:trHeight w:hRule="exact" w:val="667"/>
        </w:trPr>
        <w:tc>
          <w:tcPr>
            <w:tcW w:w="6550" w:type="dxa"/>
            <w:vMerge w:val="restart"/>
            <w:tcBorders>
              <w:top w:val="single" w:sz="4" w:space="0" w:color="auto"/>
              <w:left w:val="single" w:sz="4" w:space="0" w:color="auto"/>
              <w:bottom w:val="nil"/>
              <w:right w:val="single" w:sz="4" w:space="0" w:color="auto"/>
            </w:tcBorders>
            <w:vAlign w:val="center"/>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Бытовые отходы</w:t>
            </w:r>
          </w:p>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p>
        </w:tc>
        <w:tc>
          <w:tcPr>
            <w:tcW w:w="4082" w:type="dxa"/>
            <w:gridSpan w:val="2"/>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Количество бытовых отходов на 1 человека в год</w:t>
            </w:r>
          </w:p>
        </w:tc>
      </w:tr>
      <w:tr w:rsidR="00101B1F" w:rsidRPr="00103180" w:rsidTr="00537EC8">
        <w:trPr>
          <w:trHeight w:hRule="exact" w:val="714"/>
        </w:trPr>
        <w:tc>
          <w:tcPr>
            <w:tcW w:w="6550" w:type="dxa"/>
            <w:vMerge/>
            <w:tcBorders>
              <w:top w:val="nil"/>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tc>
        <w:tc>
          <w:tcPr>
            <w:tcW w:w="1710" w:type="dxa"/>
            <w:tcBorders>
              <w:top w:val="single" w:sz="4" w:space="0" w:color="auto"/>
              <w:left w:val="single" w:sz="4" w:space="0" w:color="auto"/>
              <w:bottom w:val="single" w:sz="4" w:space="0" w:color="auto"/>
              <w:right w:val="single" w:sz="4" w:space="0" w:color="auto"/>
            </w:tcBorders>
            <w:vAlign w:val="center"/>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килограмм</w:t>
            </w:r>
          </w:p>
        </w:tc>
        <w:tc>
          <w:tcPr>
            <w:tcW w:w="2372" w:type="dxa"/>
            <w:tcBorders>
              <w:top w:val="single" w:sz="4" w:space="0" w:color="auto"/>
              <w:left w:val="single" w:sz="4" w:space="0" w:color="auto"/>
              <w:bottom w:val="single" w:sz="4" w:space="0" w:color="auto"/>
              <w:right w:val="single" w:sz="4" w:space="0" w:color="auto"/>
            </w:tcBorders>
            <w:vAlign w:val="center"/>
          </w:tcPr>
          <w:p w:rsidR="00101B1F" w:rsidRPr="00537EC8" w:rsidRDefault="00101B1F" w:rsidP="0041621D">
            <w:pPr>
              <w:widowControl w:val="0"/>
              <w:spacing w:after="0" w:line="200" w:lineRule="atLeast"/>
              <w:jc w:val="center"/>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л</w:t>
            </w:r>
          </w:p>
        </w:tc>
      </w:tr>
      <w:tr w:rsidR="00101B1F" w:rsidRPr="00103180" w:rsidTr="00537EC8">
        <w:trPr>
          <w:trHeight w:hRule="exact" w:val="272"/>
        </w:trPr>
        <w:tc>
          <w:tcPr>
            <w:tcW w:w="6550" w:type="dxa"/>
            <w:vMerge w:val="restart"/>
            <w:tcBorders>
              <w:top w:val="single" w:sz="4" w:space="0" w:color="auto"/>
              <w:left w:val="single" w:sz="4" w:space="0" w:color="auto"/>
              <w:bottom w:val="nil"/>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Твердые:</w:t>
            </w:r>
          </w:p>
          <w:p w:rsidR="00101B1F" w:rsidRPr="00537EC8" w:rsidRDefault="00101B1F" w:rsidP="0041621D">
            <w:pPr>
              <w:widowControl w:val="0"/>
              <w:spacing w:after="0" w:line="200" w:lineRule="atLeast"/>
              <w:jc w:val="both"/>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от жилых зданий, оборудованных водопроводом, канализацией, центральным отоплением и газом</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от прочих жилых зданий</w:t>
            </w:r>
          </w:p>
        </w:tc>
        <w:tc>
          <w:tcPr>
            <w:tcW w:w="1710" w:type="dxa"/>
            <w:vMerge w:val="restart"/>
            <w:tcBorders>
              <w:top w:val="single" w:sz="4" w:space="0" w:color="auto"/>
              <w:left w:val="single" w:sz="4" w:space="0" w:color="auto"/>
              <w:bottom w:val="nil"/>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190-225</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300-450</w:t>
            </w:r>
          </w:p>
        </w:tc>
        <w:tc>
          <w:tcPr>
            <w:tcW w:w="2372" w:type="dxa"/>
            <w:vMerge w:val="restart"/>
            <w:tcBorders>
              <w:top w:val="single" w:sz="4" w:space="0" w:color="auto"/>
              <w:left w:val="single" w:sz="4" w:space="0" w:color="auto"/>
              <w:bottom w:val="nil"/>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900-1000</w:t>
            </w: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1100-1500</w:t>
            </w:r>
          </w:p>
        </w:tc>
      </w:tr>
      <w:tr w:rsidR="00101B1F" w:rsidRPr="00103180" w:rsidTr="00537EC8">
        <w:trPr>
          <w:trHeight w:hRule="exact" w:val="505"/>
        </w:trPr>
        <w:tc>
          <w:tcPr>
            <w:tcW w:w="6550" w:type="dxa"/>
            <w:vMerge/>
            <w:tcBorders>
              <w:top w:val="nil"/>
              <w:left w:val="single" w:sz="4" w:space="0" w:color="auto"/>
              <w:bottom w:val="nil"/>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tc>
        <w:tc>
          <w:tcPr>
            <w:tcW w:w="1710" w:type="dxa"/>
            <w:vMerge/>
            <w:tcBorders>
              <w:top w:val="nil"/>
              <w:left w:val="single" w:sz="4" w:space="0" w:color="auto"/>
              <w:bottom w:val="nil"/>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tc>
        <w:tc>
          <w:tcPr>
            <w:tcW w:w="2372" w:type="dxa"/>
            <w:vMerge/>
            <w:tcBorders>
              <w:top w:val="nil"/>
              <w:left w:val="single" w:sz="4" w:space="0" w:color="auto"/>
              <w:bottom w:val="nil"/>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tc>
      </w:tr>
      <w:tr w:rsidR="00101B1F" w:rsidRPr="00103180" w:rsidTr="00537EC8">
        <w:trPr>
          <w:trHeight w:hRule="exact" w:val="357"/>
        </w:trPr>
        <w:tc>
          <w:tcPr>
            <w:tcW w:w="6550" w:type="dxa"/>
            <w:vMerge/>
            <w:tcBorders>
              <w:top w:val="nil"/>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tc>
        <w:tc>
          <w:tcPr>
            <w:tcW w:w="1710" w:type="dxa"/>
            <w:vMerge/>
            <w:tcBorders>
              <w:top w:val="nil"/>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tc>
        <w:tc>
          <w:tcPr>
            <w:tcW w:w="2372" w:type="dxa"/>
            <w:vMerge/>
            <w:tcBorders>
              <w:top w:val="nil"/>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tc>
      </w:tr>
      <w:tr w:rsidR="00101B1F" w:rsidRPr="00103180" w:rsidTr="00537EC8">
        <w:trPr>
          <w:trHeight w:hRule="exact" w:val="571"/>
        </w:trPr>
        <w:tc>
          <w:tcPr>
            <w:tcW w:w="655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Общее количество по поселению с учетом общественных зданий</w:t>
            </w:r>
          </w:p>
        </w:tc>
        <w:tc>
          <w:tcPr>
            <w:tcW w:w="171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280-300</w:t>
            </w:r>
          </w:p>
        </w:tc>
        <w:tc>
          <w:tcPr>
            <w:tcW w:w="237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1400-1500</w:t>
            </w:r>
          </w:p>
        </w:tc>
      </w:tr>
      <w:tr w:rsidR="00101B1F" w:rsidRPr="00103180" w:rsidTr="00537EC8">
        <w:trPr>
          <w:trHeight w:hRule="exact" w:val="282"/>
        </w:trPr>
        <w:tc>
          <w:tcPr>
            <w:tcW w:w="655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Жидкие из выгребов (при отсутствии канализации)</w:t>
            </w:r>
          </w:p>
        </w:tc>
        <w:tc>
          <w:tcPr>
            <w:tcW w:w="171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w:t>
            </w:r>
          </w:p>
        </w:tc>
        <w:tc>
          <w:tcPr>
            <w:tcW w:w="237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2000-3500</w:t>
            </w:r>
          </w:p>
        </w:tc>
      </w:tr>
      <w:tr w:rsidR="00101B1F" w:rsidRPr="00103180" w:rsidTr="00537EC8">
        <w:trPr>
          <w:trHeight w:hRule="exact" w:val="613"/>
        </w:trPr>
        <w:tc>
          <w:tcPr>
            <w:tcW w:w="655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Смет с 1 квадратного метра твердых покрытий улиц, площадей и парков</w:t>
            </w:r>
          </w:p>
        </w:tc>
        <w:tc>
          <w:tcPr>
            <w:tcW w:w="1710"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5-15</w:t>
            </w:r>
          </w:p>
        </w:tc>
        <w:tc>
          <w:tcPr>
            <w:tcW w:w="2372" w:type="dxa"/>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rPr>
                <w:rFonts w:ascii="Times New Roman" w:hAnsi="Times New Roman"/>
                <w:bCs/>
                <w:color w:val="000000"/>
                <w:sz w:val="20"/>
                <w:szCs w:val="20"/>
                <w:lang w:eastAsia="ru-RU"/>
              </w:rPr>
            </w:pPr>
          </w:p>
          <w:p w:rsidR="00101B1F" w:rsidRPr="00537EC8" w:rsidRDefault="00101B1F" w:rsidP="0041621D">
            <w:pPr>
              <w:widowControl w:val="0"/>
              <w:spacing w:after="0" w:line="200" w:lineRule="atLeast"/>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8-20</w:t>
            </w:r>
          </w:p>
        </w:tc>
      </w:tr>
      <w:tr w:rsidR="00101B1F" w:rsidRPr="00103180" w:rsidTr="00537EC8">
        <w:trPr>
          <w:trHeight w:hRule="exact" w:val="907"/>
        </w:trPr>
        <w:tc>
          <w:tcPr>
            <w:tcW w:w="10632" w:type="dxa"/>
            <w:gridSpan w:val="3"/>
            <w:tcBorders>
              <w:top w:val="single" w:sz="4" w:space="0" w:color="auto"/>
              <w:left w:val="single" w:sz="4" w:space="0" w:color="auto"/>
              <w:bottom w:val="single" w:sz="4" w:space="0" w:color="auto"/>
              <w:right w:val="single" w:sz="4" w:space="0" w:color="auto"/>
            </w:tcBorders>
          </w:tcPr>
          <w:p w:rsidR="00101B1F" w:rsidRPr="00537EC8" w:rsidRDefault="00101B1F" w:rsidP="0041621D">
            <w:pPr>
              <w:widowControl w:val="0"/>
              <w:spacing w:after="0" w:line="200" w:lineRule="atLeast"/>
              <w:jc w:val="both"/>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Примечания:</w:t>
            </w:r>
          </w:p>
          <w:p w:rsidR="00101B1F" w:rsidRPr="00537EC8" w:rsidRDefault="00101B1F" w:rsidP="0041621D">
            <w:pPr>
              <w:widowControl w:val="0"/>
              <w:spacing w:after="0" w:line="200" w:lineRule="atLeast"/>
              <w:jc w:val="both"/>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1. Большие значения норм накопления отходов следует принимать для поселений.</w:t>
            </w:r>
          </w:p>
          <w:p w:rsidR="00101B1F" w:rsidRPr="00537EC8" w:rsidRDefault="00101B1F" w:rsidP="0041621D">
            <w:pPr>
              <w:widowControl w:val="0"/>
              <w:spacing w:after="0" w:line="200" w:lineRule="atLeast"/>
              <w:jc w:val="both"/>
              <w:rPr>
                <w:rFonts w:ascii="Times New Roman" w:hAnsi="Times New Roman"/>
                <w:bCs/>
                <w:color w:val="000000"/>
                <w:sz w:val="20"/>
                <w:szCs w:val="20"/>
                <w:lang w:eastAsia="ru-RU"/>
              </w:rPr>
            </w:pPr>
            <w:r w:rsidRPr="00537EC8">
              <w:rPr>
                <w:rFonts w:ascii="Times New Roman" w:hAnsi="Times New Roman"/>
                <w:bCs/>
                <w:color w:val="000000"/>
                <w:sz w:val="20"/>
                <w:szCs w:val="20"/>
                <w:lang w:eastAsia="ru-RU"/>
              </w:rPr>
              <w:t>2. Нормы накопления крупногабаритных бытовых отходов следует принимать в размере 5% в составе приведенных значений твёрдых бытовых отходов.</w:t>
            </w:r>
          </w:p>
        </w:tc>
      </w:tr>
    </w:tbl>
    <w:p w:rsidR="00101B1F" w:rsidRPr="00537EC8" w:rsidRDefault="00101B1F" w:rsidP="0041621D">
      <w:pPr>
        <w:widowControl w:val="0"/>
        <w:autoSpaceDE w:val="0"/>
        <w:autoSpaceDN w:val="0"/>
        <w:adjustRightInd w:val="0"/>
        <w:spacing w:after="0" w:line="200" w:lineRule="atLeast"/>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ind w:firstLine="709"/>
        <w:jc w:val="both"/>
        <w:rPr>
          <w:rFonts w:ascii="Times New Roman" w:hAnsi="Times New Roman"/>
          <w:sz w:val="20"/>
          <w:szCs w:val="20"/>
          <w:lang w:eastAsia="ru-RU"/>
        </w:rPr>
      </w:pPr>
      <w:r w:rsidRPr="00537EC8">
        <w:rPr>
          <w:rFonts w:ascii="Times New Roman" w:hAnsi="Times New Roman"/>
          <w:sz w:val="20"/>
          <w:szCs w:val="20"/>
          <w:lang w:eastAsia="ru-RU"/>
        </w:rPr>
        <w:t>111. Размеры земельных участков и санитарно-защитных зон * предприятий и сооружений по обезвреживанию, транспортировке и переработке бытовых отходов следует принимать по таблице 22.</w:t>
      </w:r>
    </w:p>
    <w:p w:rsidR="00101B1F" w:rsidRPr="00537EC8" w:rsidRDefault="00101B1F" w:rsidP="0041621D">
      <w:pPr>
        <w:widowControl w:val="0"/>
        <w:autoSpaceDE w:val="0"/>
        <w:autoSpaceDN w:val="0"/>
        <w:adjustRightInd w:val="0"/>
        <w:spacing w:after="0" w:line="200" w:lineRule="atLeast"/>
        <w:ind w:firstLine="709"/>
        <w:jc w:val="both"/>
        <w:rPr>
          <w:rFonts w:ascii="Times New Roman" w:hAnsi="Times New Roman"/>
          <w:sz w:val="20"/>
          <w:szCs w:val="20"/>
          <w:lang w:eastAsia="ru-RU"/>
        </w:rPr>
      </w:pPr>
    </w:p>
    <w:p w:rsidR="00101B1F" w:rsidRPr="00537EC8" w:rsidRDefault="00101B1F" w:rsidP="0041621D">
      <w:pPr>
        <w:widowControl w:val="0"/>
        <w:autoSpaceDE w:val="0"/>
        <w:autoSpaceDN w:val="0"/>
        <w:adjustRightInd w:val="0"/>
        <w:spacing w:after="0" w:line="200" w:lineRule="atLeast"/>
        <w:ind w:firstLine="709"/>
        <w:jc w:val="both"/>
        <w:rPr>
          <w:rFonts w:ascii="Times New Roman" w:hAnsi="Times New Roman"/>
          <w:sz w:val="20"/>
          <w:szCs w:val="20"/>
          <w:lang w:eastAsia="ru-RU"/>
        </w:rPr>
      </w:pPr>
      <w:r w:rsidRPr="00537EC8">
        <w:rPr>
          <w:rFonts w:ascii="Times New Roman" w:hAnsi="Times New Roman"/>
          <w:sz w:val="20"/>
          <w:szCs w:val="20"/>
          <w:lang w:eastAsia="ru-RU"/>
        </w:rPr>
        <w:t>Таблица 22</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0"/>
        <w:gridCol w:w="2280"/>
        <w:gridCol w:w="3072"/>
      </w:tblGrid>
      <w:tr w:rsidR="00101B1F" w:rsidRPr="00103180" w:rsidTr="00537EC8">
        <w:tc>
          <w:tcPr>
            <w:tcW w:w="5280"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 xml:space="preserve">Предприятия и </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сооружения</w:t>
            </w:r>
          </w:p>
        </w:tc>
        <w:tc>
          <w:tcPr>
            <w:tcW w:w="2280"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Площади земельных участков на 1000 тонн бытовых отходов, гектаров</w:t>
            </w:r>
          </w:p>
        </w:tc>
        <w:tc>
          <w:tcPr>
            <w:tcW w:w="3072"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Размеры санитарно-защитных зон, метров</w:t>
            </w:r>
          </w:p>
        </w:tc>
      </w:tr>
      <w:tr w:rsidR="00101B1F" w:rsidRPr="00103180" w:rsidTr="00537EC8">
        <w:tc>
          <w:tcPr>
            <w:tcW w:w="5280"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Мусороперерабатывающие и мусоросжигательные предприятия, мощностью, тыс. тонн в год:</w:t>
            </w:r>
          </w:p>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 до 100</w:t>
            </w:r>
          </w:p>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 св. 100</w:t>
            </w:r>
          </w:p>
        </w:tc>
        <w:tc>
          <w:tcPr>
            <w:tcW w:w="2280" w:type="dxa"/>
            <w:vAlign w:val="bottom"/>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0,05</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0,05</w:t>
            </w:r>
          </w:p>
        </w:tc>
        <w:tc>
          <w:tcPr>
            <w:tcW w:w="3072" w:type="dxa"/>
            <w:vAlign w:val="bottom"/>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300</w:t>
            </w:r>
          </w:p>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500</w:t>
            </w:r>
          </w:p>
        </w:tc>
      </w:tr>
      <w:tr w:rsidR="00101B1F" w:rsidRPr="00103180" w:rsidTr="00537EC8">
        <w:tc>
          <w:tcPr>
            <w:tcW w:w="5280"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Склады компоста</w:t>
            </w:r>
          </w:p>
        </w:tc>
        <w:tc>
          <w:tcPr>
            <w:tcW w:w="2280"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0,04</w:t>
            </w:r>
          </w:p>
        </w:tc>
        <w:tc>
          <w:tcPr>
            <w:tcW w:w="3072"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300</w:t>
            </w:r>
          </w:p>
        </w:tc>
      </w:tr>
      <w:tr w:rsidR="00101B1F" w:rsidRPr="00103180" w:rsidTr="00537EC8">
        <w:tc>
          <w:tcPr>
            <w:tcW w:w="5280"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Полигоны</w:t>
            </w:r>
          </w:p>
        </w:tc>
        <w:tc>
          <w:tcPr>
            <w:tcW w:w="2280"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 xml:space="preserve">0,02 – 0,05 </w:t>
            </w:r>
          </w:p>
        </w:tc>
        <w:tc>
          <w:tcPr>
            <w:tcW w:w="3072"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500</w:t>
            </w:r>
          </w:p>
        </w:tc>
      </w:tr>
      <w:tr w:rsidR="00101B1F" w:rsidRPr="00103180" w:rsidTr="00537EC8">
        <w:tc>
          <w:tcPr>
            <w:tcW w:w="5280"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Поля компостирования</w:t>
            </w:r>
          </w:p>
        </w:tc>
        <w:tc>
          <w:tcPr>
            <w:tcW w:w="2280"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 xml:space="preserve">0,5 – 1 </w:t>
            </w:r>
          </w:p>
        </w:tc>
        <w:tc>
          <w:tcPr>
            <w:tcW w:w="3072"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500</w:t>
            </w:r>
          </w:p>
        </w:tc>
      </w:tr>
      <w:tr w:rsidR="00101B1F" w:rsidRPr="00103180" w:rsidTr="00537EC8">
        <w:tc>
          <w:tcPr>
            <w:tcW w:w="5280"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Мусороперегрузочные станции</w:t>
            </w:r>
          </w:p>
        </w:tc>
        <w:tc>
          <w:tcPr>
            <w:tcW w:w="2280"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0,04</w:t>
            </w:r>
          </w:p>
        </w:tc>
        <w:tc>
          <w:tcPr>
            <w:tcW w:w="3072"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100</w:t>
            </w:r>
          </w:p>
        </w:tc>
      </w:tr>
      <w:tr w:rsidR="00101B1F" w:rsidRPr="00103180" w:rsidTr="00537EC8">
        <w:tc>
          <w:tcPr>
            <w:tcW w:w="5280"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Сливные станции</w:t>
            </w:r>
          </w:p>
        </w:tc>
        <w:tc>
          <w:tcPr>
            <w:tcW w:w="2280"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0,02</w:t>
            </w:r>
          </w:p>
        </w:tc>
        <w:tc>
          <w:tcPr>
            <w:tcW w:w="3072"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300</w:t>
            </w:r>
          </w:p>
        </w:tc>
      </w:tr>
      <w:tr w:rsidR="00101B1F" w:rsidRPr="00103180" w:rsidTr="00537EC8">
        <w:tc>
          <w:tcPr>
            <w:tcW w:w="5280" w:type="dxa"/>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Поля складирования и захоронения обезвреженных осадков (по сухому веществу)</w:t>
            </w:r>
          </w:p>
        </w:tc>
        <w:tc>
          <w:tcPr>
            <w:tcW w:w="2280"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0,3</w:t>
            </w:r>
          </w:p>
        </w:tc>
        <w:tc>
          <w:tcPr>
            <w:tcW w:w="3072" w:type="dxa"/>
            <w:vAlign w:val="center"/>
          </w:tcPr>
          <w:p w:rsidR="00101B1F" w:rsidRPr="00537EC8" w:rsidRDefault="00101B1F" w:rsidP="0041621D">
            <w:pPr>
              <w:widowControl w:val="0"/>
              <w:spacing w:after="0" w:line="200" w:lineRule="atLeast"/>
              <w:jc w:val="center"/>
              <w:rPr>
                <w:rFonts w:ascii="Times New Roman" w:hAnsi="Times New Roman"/>
                <w:sz w:val="20"/>
                <w:szCs w:val="20"/>
                <w:lang w:eastAsia="ru-RU"/>
              </w:rPr>
            </w:pPr>
            <w:r w:rsidRPr="00537EC8">
              <w:rPr>
                <w:rFonts w:ascii="Times New Roman" w:hAnsi="Times New Roman"/>
                <w:sz w:val="20"/>
                <w:szCs w:val="20"/>
                <w:lang w:eastAsia="ru-RU"/>
              </w:rPr>
              <w:t>1000</w:t>
            </w:r>
          </w:p>
        </w:tc>
      </w:tr>
      <w:tr w:rsidR="00101B1F" w:rsidRPr="00103180" w:rsidTr="00537EC8">
        <w:tc>
          <w:tcPr>
            <w:tcW w:w="10632" w:type="dxa"/>
            <w:gridSpan w:val="3"/>
          </w:tcPr>
          <w:p w:rsidR="00101B1F" w:rsidRPr="00537EC8" w:rsidRDefault="00101B1F" w:rsidP="0041621D">
            <w:pPr>
              <w:widowControl w:val="0"/>
              <w:spacing w:after="0" w:line="200" w:lineRule="atLeast"/>
              <w:rPr>
                <w:rFonts w:ascii="Times New Roman" w:hAnsi="Times New Roman"/>
                <w:sz w:val="20"/>
                <w:szCs w:val="20"/>
                <w:lang w:eastAsia="ru-RU"/>
              </w:rPr>
            </w:pPr>
            <w:r w:rsidRPr="00537EC8">
              <w:rPr>
                <w:rFonts w:ascii="Times New Roman" w:hAnsi="Times New Roman"/>
                <w:sz w:val="20"/>
                <w:szCs w:val="20"/>
                <w:lang w:eastAsia="ru-RU"/>
              </w:rPr>
              <w:t>Примечания: 1. Наименьшие размеры площадей полигонов относятся к сооружениям, размещаемым на песчаных грунтах.</w:t>
            </w:r>
          </w:p>
          <w:p w:rsidR="00101B1F" w:rsidRPr="00537EC8" w:rsidRDefault="00101B1F" w:rsidP="0041621D">
            <w:pPr>
              <w:widowControl w:val="0"/>
              <w:autoSpaceDE w:val="0"/>
              <w:autoSpaceDN w:val="0"/>
              <w:adjustRightInd w:val="0"/>
              <w:spacing w:after="0" w:line="200" w:lineRule="atLeast"/>
              <w:jc w:val="both"/>
              <w:rPr>
                <w:rFonts w:ascii="Times New Roman" w:hAnsi="Times New Roman"/>
                <w:sz w:val="20"/>
                <w:szCs w:val="20"/>
                <w:lang w:eastAsia="ru-RU"/>
              </w:rPr>
            </w:pPr>
            <w:r w:rsidRPr="00537EC8">
              <w:rPr>
                <w:rFonts w:ascii="Times New Roman" w:hAnsi="Times New Roman"/>
                <w:sz w:val="20"/>
                <w:szCs w:val="20"/>
                <w:lang w:eastAsia="ru-RU"/>
              </w:rPr>
              <w:t>*Санитарно-защитную зону (СЗЗ) от очистных сооружений поверхностного стока открытого типа до жилой территории следует принимать 100 метров, закрытого типа - 50 метров</w:t>
            </w:r>
          </w:p>
        </w:tc>
      </w:tr>
    </w:tbl>
    <w:p w:rsidR="00101B1F" w:rsidRPr="00537EC8" w:rsidRDefault="00101B1F" w:rsidP="000C2112">
      <w:pPr>
        <w:pStyle w:val="Heading1"/>
        <w:spacing w:before="240" w:after="120" w:line="200" w:lineRule="atLeast"/>
        <w:ind w:firstLine="567"/>
        <w:rPr>
          <w:sz w:val="20"/>
          <w:szCs w:val="20"/>
        </w:rPr>
      </w:pPr>
      <w:r w:rsidRPr="00537EC8">
        <w:rPr>
          <w:sz w:val="20"/>
          <w:szCs w:val="20"/>
        </w:rPr>
        <w:t>V</w:t>
      </w:r>
      <w:r w:rsidRPr="00537EC8">
        <w:rPr>
          <w:sz w:val="20"/>
          <w:szCs w:val="20"/>
          <w:lang w:val="en-US"/>
        </w:rPr>
        <w:t>III</w:t>
      </w:r>
      <w:r w:rsidRPr="00537EC8">
        <w:rPr>
          <w:sz w:val="20"/>
          <w:szCs w:val="20"/>
        </w:rPr>
        <w:t>. Расчетные показатели в сфере инженерной подготовки и защиты территорий</w:t>
      </w:r>
    </w:p>
    <w:p w:rsidR="00101B1F" w:rsidRPr="00537EC8" w:rsidRDefault="00101B1F" w:rsidP="000C2112">
      <w:pPr>
        <w:pStyle w:val="Heading2"/>
        <w:spacing w:before="0" w:after="120" w:line="200" w:lineRule="atLeast"/>
        <w:ind w:firstLine="567"/>
        <w:rPr>
          <w:sz w:val="20"/>
          <w:szCs w:val="20"/>
        </w:rPr>
      </w:pPr>
      <w:r w:rsidRPr="00537EC8">
        <w:rPr>
          <w:sz w:val="20"/>
          <w:szCs w:val="20"/>
        </w:rPr>
        <w:t>Общие требования</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 xml:space="preserve">112.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Pr>
          <w:rFonts w:ascii="Times New Roman" w:hAnsi="Times New Roman"/>
          <w:color w:val="000000"/>
          <w:sz w:val="20"/>
          <w:szCs w:val="20"/>
          <w:lang w:eastAsia="ru-RU"/>
        </w:rPr>
        <w:t>Шумихинского района Курганской области</w:t>
      </w:r>
      <w:r w:rsidRPr="00537EC8">
        <w:rPr>
          <w:rFonts w:ascii="Times New Roman" w:hAnsi="Times New Roman"/>
          <w:color w:val="000000"/>
          <w:sz w:val="20"/>
          <w:szCs w:val="20"/>
          <w:lang w:eastAsia="ru-RU"/>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r w:rsidRPr="00537EC8">
        <w:rPr>
          <w:rFonts w:ascii="Times New Roman" w:hAnsi="Times New Roman"/>
          <w:sz w:val="20"/>
          <w:szCs w:val="20"/>
          <w:lang w:eastAsia="ru-RU"/>
        </w:rPr>
        <w:t>.</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113.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При разработке проектов планировки и застройки </w:t>
      </w:r>
      <w:r>
        <w:rPr>
          <w:rFonts w:ascii="Times New Roman" w:hAnsi="Times New Roman"/>
          <w:color w:val="000000"/>
          <w:sz w:val="20"/>
          <w:szCs w:val="20"/>
          <w:lang w:eastAsia="ru-RU"/>
        </w:rPr>
        <w:t xml:space="preserve">населенных пунктов Прошкинского сельсовета </w:t>
      </w:r>
      <w:r w:rsidRPr="00537EC8">
        <w:rPr>
          <w:rFonts w:ascii="Times New Roman" w:hAnsi="Times New Roman"/>
          <w:color w:val="000000"/>
          <w:sz w:val="20"/>
          <w:szCs w:val="20"/>
          <w:lang w:eastAsia="ru-RU"/>
        </w:rPr>
        <w:t>следует предусматривать при необходимости инженерную защиту от затопления, подтопления, селевых потоков, снежных лавин, оползней и обвалов.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114.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sidRPr="00537EC8">
        <w:rPr>
          <w:rFonts w:ascii="Times New Roman" w:hAnsi="Times New Roman"/>
          <w:sz w:val="20"/>
          <w:szCs w:val="20"/>
          <w:lang w:eastAsia="ru-RU"/>
        </w:rPr>
        <w:t>.</w:t>
      </w:r>
    </w:p>
    <w:p w:rsidR="00101B1F" w:rsidRPr="00537EC8" w:rsidRDefault="00101B1F" w:rsidP="000C2112">
      <w:pPr>
        <w:pStyle w:val="Heading2"/>
        <w:spacing w:before="240" w:after="120" w:line="200" w:lineRule="atLeast"/>
        <w:rPr>
          <w:sz w:val="20"/>
          <w:szCs w:val="20"/>
        </w:rPr>
      </w:pPr>
      <w:r w:rsidRPr="00537EC8">
        <w:rPr>
          <w:sz w:val="20"/>
          <w:szCs w:val="20"/>
        </w:rPr>
        <w:t>Нормативы по отводу поверхностных вод</w:t>
      </w:r>
    </w:p>
    <w:p w:rsidR="00101B1F" w:rsidRPr="00537EC8" w:rsidRDefault="00101B1F" w:rsidP="0041621D">
      <w:pPr>
        <w:widowControl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115. Норматив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w:t>
      </w:r>
      <w:r>
        <w:rPr>
          <w:rFonts w:ascii="Times New Roman" w:hAnsi="Times New Roman"/>
          <w:color w:val="000000"/>
          <w:sz w:val="20"/>
          <w:szCs w:val="20"/>
          <w:lang w:eastAsia="ru-RU"/>
        </w:rPr>
        <w:t>Прошкинского сельсовета.</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Применение открытых водоотводящих устройств - канав, кюветов, лотков допускается в районах одно-, двухэтажной застройки и в </w:t>
      </w:r>
      <w:r>
        <w:rPr>
          <w:rFonts w:ascii="Times New Roman" w:hAnsi="Times New Roman"/>
          <w:color w:val="000000"/>
          <w:sz w:val="20"/>
          <w:szCs w:val="20"/>
          <w:lang w:eastAsia="ru-RU"/>
        </w:rPr>
        <w:t>населенных пунктах Прошкинского сельсовета</w:t>
      </w:r>
      <w:r w:rsidRPr="00537EC8">
        <w:rPr>
          <w:rFonts w:ascii="Times New Roman" w:hAnsi="Times New Roman"/>
          <w:color w:val="000000"/>
          <w:sz w:val="20"/>
          <w:szCs w:val="20"/>
          <w:lang w:eastAsia="ru-RU"/>
        </w:rPr>
        <w:t>, а также на территории парков с устройством мостиков или труб на пересечении с улицами, дорогами, проездами и тротуарами.</w:t>
      </w:r>
    </w:p>
    <w:p w:rsidR="00101B1F" w:rsidRPr="00537EC8" w:rsidRDefault="00101B1F" w:rsidP="000C2112">
      <w:pPr>
        <w:pStyle w:val="Heading2"/>
        <w:spacing w:before="240" w:after="120" w:line="200" w:lineRule="atLeast"/>
        <w:rPr>
          <w:sz w:val="20"/>
          <w:szCs w:val="20"/>
        </w:rPr>
      </w:pPr>
      <w:r w:rsidRPr="00537EC8">
        <w:rPr>
          <w:sz w:val="20"/>
          <w:szCs w:val="20"/>
        </w:rPr>
        <w:t>Нормативы по защите территорий от затопления и подтопления</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116. Территория</w:t>
      </w:r>
      <w:r>
        <w:rPr>
          <w:rFonts w:ascii="Times New Roman" w:hAnsi="Times New Roman"/>
          <w:color w:val="000000"/>
          <w:sz w:val="20"/>
          <w:szCs w:val="20"/>
          <w:lang w:eastAsia="ru-RU"/>
        </w:rPr>
        <w:t xml:space="preserve"> населенных пунктов Прошкинского сельсовета</w:t>
      </w:r>
      <w:r w:rsidRPr="00537EC8">
        <w:rPr>
          <w:rFonts w:ascii="Times New Roman" w:hAnsi="Times New Roman"/>
          <w:color w:val="000000"/>
          <w:sz w:val="20"/>
          <w:szCs w:val="20"/>
          <w:lang w:eastAsia="ru-RU"/>
        </w:rPr>
        <w:t xml:space="preserve">, расположенных на прибрежных участках, должны быть защищена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метра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23" w:history="1">
        <w:r w:rsidRPr="00537EC8">
          <w:rPr>
            <w:rFonts w:ascii="Times New Roman" w:hAnsi="Times New Roman"/>
            <w:color w:val="000000"/>
            <w:sz w:val="20"/>
            <w:szCs w:val="20"/>
            <w:lang w:eastAsia="ru-RU"/>
          </w:rPr>
          <w:t>СНиП 2.06.15</w:t>
        </w:r>
      </w:hyperlink>
      <w:r w:rsidRPr="00537EC8">
        <w:rPr>
          <w:rFonts w:ascii="Times New Roman" w:hAnsi="Times New Roman"/>
          <w:color w:val="000000"/>
          <w:sz w:val="20"/>
          <w:szCs w:val="20"/>
          <w:lang w:eastAsia="ru-RU"/>
        </w:rPr>
        <w:t xml:space="preserve"> и </w:t>
      </w:r>
      <w:hyperlink r:id="rId24" w:history="1">
        <w:r w:rsidRPr="00537EC8">
          <w:rPr>
            <w:rFonts w:ascii="Times New Roman" w:hAnsi="Times New Roman"/>
            <w:color w:val="000000"/>
            <w:sz w:val="20"/>
            <w:szCs w:val="20"/>
            <w:lang w:eastAsia="ru-RU"/>
          </w:rPr>
          <w:t>СП 58.13330</w:t>
        </w:r>
      </w:hyperlink>
      <w:r w:rsidRPr="00537EC8">
        <w:rPr>
          <w:rFonts w:ascii="Times New Roman" w:hAnsi="Times New Roman"/>
          <w:color w:val="000000"/>
          <w:sz w:val="20"/>
          <w:szCs w:val="20"/>
          <w:lang w:eastAsia="ru-RU"/>
        </w:rPr>
        <w:t>.</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rsidRPr="00537EC8">
        <w:rPr>
          <w:rFonts w:ascii="Times New Roman" w:hAnsi="Times New Roman"/>
          <w:sz w:val="20"/>
          <w:szCs w:val="20"/>
          <w:lang w:eastAsia="ru-RU"/>
        </w:rPr>
        <w:t xml:space="preserve"> плоскостных спортивных сооружений.</w:t>
      </w:r>
    </w:p>
    <w:p w:rsidR="00101B1F" w:rsidRPr="00537EC8" w:rsidRDefault="00101B1F" w:rsidP="000C2112">
      <w:pPr>
        <w:pStyle w:val="Heading1"/>
        <w:spacing w:before="240" w:after="120" w:line="200" w:lineRule="atLeast"/>
        <w:rPr>
          <w:sz w:val="20"/>
          <w:szCs w:val="20"/>
        </w:rPr>
      </w:pPr>
      <w:r w:rsidRPr="00537EC8">
        <w:rPr>
          <w:sz w:val="20"/>
          <w:szCs w:val="20"/>
          <w:lang w:val="en-US"/>
        </w:rPr>
        <w:t>IX</w:t>
      </w:r>
      <w:r w:rsidRPr="00537EC8">
        <w:rPr>
          <w:sz w:val="20"/>
          <w:szCs w:val="20"/>
        </w:rPr>
        <w:t>. Расчетные показатели в сфере охраны окружающей среды (атмосферного воздуха, водных объектов и почв)</w:t>
      </w:r>
    </w:p>
    <w:p w:rsidR="00101B1F" w:rsidRPr="00537EC8" w:rsidRDefault="00101B1F" w:rsidP="000C2112">
      <w:pPr>
        <w:pStyle w:val="Heading2"/>
        <w:spacing w:before="240" w:after="120" w:line="200" w:lineRule="atLeast"/>
        <w:rPr>
          <w:sz w:val="20"/>
          <w:szCs w:val="20"/>
        </w:rPr>
      </w:pPr>
      <w:r w:rsidRPr="00537EC8">
        <w:rPr>
          <w:sz w:val="20"/>
          <w:szCs w:val="20"/>
        </w:rPr>
        <w:t>Общие требования</w:t>
      </w:r>
    </w:p>
    <w:p w:rsidR="00101B1F" w:rsidRPr="00537EC8" w:rsidRDefault="00101B1F" w:rsidP="0041621D">
      <w:pPr>
        <w:widowControl w:val="0"/>
        <w:autoSpaceDE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117. При планировке и застройке </w:t>
      </w:r>
      <w:r>
        <w:rPr>
          <w:rFonts w:ascii="Times New Roman" w:hAnsi="Times New Roman"/>
          <w:sz w:val="20"/>
          <w:szCs w:val="20"/>
          <w:lang w:eastAsia="ru-RU"/>
        </w:rPr>
        <w:t xml:space="preserve">населенных пунктов Прошкинского сельсовета </w:t>
      </w:r>
      <w:r w:rsidRPr="00537EC8">
        <w:rPr>
          <w:rFonts w:ascii="Times New Roman" w:hAnsi="Times New Roman"/>
          <w:sz w:val="20"/>
          <w:szCs w:val="20"/>
          <w:lang w:eastAsia="ru-RU"/>
        </w:rPr>
        <w:t>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w:t>
      </w:r>
      <w:r>
        <w:rPr>
          <w:rFonts w:ascii="Times New Roman" w:hAnsi="Times New Roman"/>
          <w:sz w:val="20"/>
          <w:szCs w:val="20"/>
          <w:lang w:eastAsia="ru-RU"/>
        </w:rPr>
        <w:t xml:space="preserve"> населенных пунктов Прошкинского сельсовета</w:t>
      </w:r>
      <w:r w:rsidRPr="00537EC8">
        <w:rPr>
          <w:rFonts w:ascii="Times New Roman" w:hAnsi="Times New Roman"/>
          <w:sz w:val="20"/>
          <w:szCs w:val="20"/>
          <w:lang w:eastAsia="ru-RU"/>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101B1F" w:rsidRPr="00537EC8" w:rsidRDefault="00101B1F" w:rsidP="000C2112">
      <w:pPr>
        <w:pStyle w:val="Heading2"/>
        <w:spacing w:before="240" w:after="120" w:line="200" w:lineRule="atLeast"/>
        <w:rPr>
          <w:sz w:val="20"/>
          <w:szCs w:val="20"/>
        </w:rPr>
      </w:pPr>
      <w:r w:rsidRPr="00537EC8">
        <w:rPr>
          <w:sz w:val="20"/>
          <w:szCs w:val="20"/>
        </w:rPr>
        <w:t>Нормативы качества окружающей среды</w:t>
      </w:r>
    </w:p>
    <w:p w:rsidR="00101B1F" w:rsidRPr="00537EC8" w:rsidRDefault="00101B1F" w:rsidP="0041621D">
      <w:pPr>
        <w:widowControl w:val="0"/>
        <w:spacing w:after="0" w:line="200" w:lineRule="atLeast"/>
        <w:ind w:firstLine="567"/>
        <w:jc w:val="both"/>
        <w:rPr>
          <w:rFonts w:ascii="Times New Roman" w:hAnsi="Times New Roman"/>
          <w:spacing w:val="-4"/>
          <w:sz w:val="20"/>
          <w:szCs w:val="20"/>
          <w:lang w:eastAsia="ru-RU"/>
        </w:rPr>
      </w:pPr>
      <w:r w:rsidRPr="00537EC8">
        <w:rPr>
          <w:rFonts w:ascii="Times New Roman" w:hAnsi="Times New Roman"/>
          <w:spacing w:val="-4"/>
          <w:sz w:val="20"/>
          <w:szCs w:val="20"/>
          <w:lang w:eastAsia="ru-RU"/>
        </w:rPr>
        <w:t xml:space="preserve">118. Раздел «Охрана окружающей среды» </w:t>
      </w:r>
      <w:r w:rsidRPr="00537EC8">
        <w:rPr>
          <w:rFonts w:ascii="Times New Roman" w:hAnsi="Times New Roman"/>
          <w:color w:val="000000"/>
          <w:sz w:val="20"/>
          <w:szCs w:val="20"/>
          <w:lang w:eastAsia="ru-RU"/>
        </w:rPr>
        <w:t xml:space="preserve">применяется на обязательной основе в соответствии с Распоряжением Правительства РФ от 21.06.2010 г. № 1047-р и </w:t>
      </w:r>
      <w:r w:rsidRPr="00537EC8">
        <w:rPr>
          <w:rFonts w:ascii="Times New Roman" w:hAnsi="Times New Roman"/>
          <w:spacing w:val="-4"/>
          <w:sz w:val="20"/>
          <w:szCs w:val="20"/>
          <w:lang w:eastAsia="ru-RU"/>
        </w:rPr>
        <w:t xml:space="preserve">разрабатывается на всех стадиях подготовки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101B1F" w:rsidRPr="00537EC8" w:rsidRDefault="00101B1F" w:rsidP="0041621D">
      <w:pPr>
        <w:widowControl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119. При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Инструкцией </w:t>
      </w:r>
      <w:r w:rsidRPr="00537EC8">
        <w:rPr>
          <w:rFonts w:ascii="Times New Roman" w:hAnsi="Times New Roman"/>
          <w:bCs/>
          <w:sz w:val="20"/>
          <w:szCs w:val="20"/>
          <w:lang w:eastAsia="ru-RU"/>
        </w:rPr>
        <w:t>по экологическому обоснованию хозяйственной и иной деятельности</w:t>
      </w:r>
      <w:r w:rsidRPr="00537EC8">
        <w:rPr>
          <w:rFonts w:ascii="Times New Roman" w:hAnsi="Times New Roman"/>
          <w:sz w:val="20"/>
          <w:szCs w:val="20"/>
          <w:lang w:eastAsia="ru-RU"/>
        </w:rPr>
        <w:t>», утв. приказом</w:t>
      </w:r>
      <w:r w:rsidRPr="00537EC8">
        <w:rPr>
          <w:rFonts w:ascii="Times New Roman" w:hAnsi="Times New Roman"/>
          <w:bCs/>
          <w:sz w:val="20"/>
          <w:szCs w:val="20"/>
          <w:lang w:eastAsia="ru-RU"/>
        </w:rPr>
        <w:t xml:space="preserve"> Министерства </w:t>
      </w:r>
      <w:r w:rsidRPr="00537EC8">
        <w:rPr>
          <w:rFonts w:ascii="Times New Roman" w:hAnsi="Times New Roman"/>
          <w:sz w:val="20"/>
          <w:szCs w:val="20"/>
          <w:lang w:eastAsia="ru-RU"/>
        </w:rPr>
        <w:t>охраны окружающей среды и природных ресурсов</w:t>
      </w:r>
      <w:r w:rsidRPr="00537EC8">
        <w:rPr>
          <w:rFonts w:ascii="Times New Roman" w:hAnsi="Times New Roman"/>
          <w:b/>
          <w:sz w:val="20"/>
          <w:szCs w:val="20"/>
          <w:lang w:eastAsia="ru-RU"/>
        </w:rPr>
        <w:t xml:space="preserve"> </w:t>
      </w:r>
      <w:r w:rsidRPr="00537EC8">
        <w:rPr>
          <w:rFonts w:ascii="Times New Roman" w:hAnsi="Times New Roman"/>
          <w:bCs/>
          <w:sz w:val="20"/>
          <w:szCs w:val="20"/>
          <w:lang w:eastAsia="ru-RU"/>
        </w:rPr>
        <w:t xml:space="preserve">Российской Федерации от 29.12.1995 г. № 539 и </w:t>
      </w:r>
      <w:r w:rsidRPr="00537EC8">
        <w:rPr>
          <w:rFonts w:ascii="Times New Roman" w:hAnsi="Times New Roman"/>
          <w:sz w:val="20"/>
          <w:szCs w:val="20"/>
          <w:lang w:eastAsia="ru-RU"/>
        </w:rPr>
        <w:t xml:space="preserve">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101B1F" w:rsidRPr="00537EC8" w:rsidRDefault="00101B1F" w:rsidP="000C2112">
      <w:pPr>
        <w:pStyle w:val="Heading2"/>
        <w:spacing w:before="240" w:after="120" w:line="200" w:lineRule="atLeast"/>
        <w:rPr>
          <w:sz w:val="20"/>
          <w:szCs w:val="20"/>
        </w:rPr>
      </w:pPr>
      <w:r w:rsidRPr="00537EC8">
        <w:rPr>
          <w:sz w:val="20"/>
          <w:szCs w:val="20"/>
        </w:rPr>
        <w:t>Нормативы допустимого воздействия на окружающую среду</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120. При планировке и застройке</w:t>
      </w:r>
      <w:r>
        <w:rPr>
          <w:rFonts w:ascii="Times New Roman" w:hAnsi="Times New Roman"/>
          <w:color w:val="000000"/>
          <w:sz w:val="20"/>
          <w:szCs w:val="20"/>
          <w:lang w:eastAsia="ru-RU"/>
        </w:rPr>
        <w:t xml:space="preserve"> населенных пунктов Прошкинского сельсовета</w:t>
      </w:r>
      <w:r w:rsidRPr="00537EC8">
        <w:rPr>
          <w:rFonts w:ascii="Times New Roman" w:hAnsi="Times New Roman"/>
          <w:color w:val="000000"/>
          <w:sz w:val="20"/>
          <w:szCs w:val="20"/>
          <w:lang w:eastAsia="ru-RU"/>
        </w:rPr>
        <w:t xml:space="preserve">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поселения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r w:rsidRPr="00537EC8">
        <w:rPr>
          <w:rFonts w:ascii="Times New Roman" w:hAnsi="Times New Roman"/>
          <w:sz w:val="20"/>
          <w:szCs w:val="20"/>
          <w:lang w:eastAsia="ru-RU"/>
        </w:rPr>
        <w:t>.</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Примечания. 1.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метров, не следует размещать в районах с преобладающими ветрами скоростью до 1 метра в секунду, с длительными или часто повторяющимися штилями, инверсиями, туманами (за год более 30 – 40 процентов, в течение зимы 50 – 60 процентов дней).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sz w:val="20"/>
          <w:szCs w:val="20"/>
          <w:lang w:eastAsia="ru-RU"/>
        </w:rPr>
        <w:t>2. Расчет загрязненности атмосферного воздуха следует проводить с учетом выделения вредных веществ автомобильным транспортом.</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121. Мероприятия по защите водоемов, водотоков и морских акваторий необходимо предусматривать в соответствии с требованиями Водного </w:t>
      </w:r>
      <w:hyperlink r:id="rId25" w:history="1">
        <w:r w:rsidRPr="00537EC8">
          <w:rPr>
            <w:rFonts w:ascii="Times New Roman" w:hAnsi="Times New Roman"/>
            <w:color w:val="000000"/>
            <w:sz w:val="20"/>
            <w:szCs w:val="20"/>
            <w:lang w:eastAsia="ru-RU"/>
          </w:rPr>
          <w:t>кодекса</w:t>
        </w:r>
      </w:hyperlink>
      <w:r w:rsidRPr="00537EC8">
        <w:rPr>
          <w:rFonts w:ascii="Times New Roman" w:hAnsi="Times New Roman"/>
          <w:color w:val="000000"/>
          <w:sz w:val="20"/>
          <w:szCs w:val="20"/>
          <w:lang w:eastAsia="ru-RU"/>
        </w:rPr>
        <w:t xml:space="preserve"> Российской Федерации,</w:t>
      </w:r>
      <w:r w:rsidRPr="00537EC8">
        <w:rPr>
          <w:rFonts w:ascii="Times New Roman" w:hAnsi="Times New Roman"/>
          <w:sz w:val="20"/>
          <w:szCs w:val="20"/>
          <w:lang w:eastAsia="ru-RU"/>
        </w:rPr>
        <w:t xml:space="preserve"> </w:t>
      </w:r>
      <w:r w:rsidRPr="00537EC8">
        <w:rPr>
          <w:rFonts w:ascii="Times New Roman" w:hAnsi="Times New Roman"/>
          <w:color w:val="000000"/>
          <w:sz w:val="20"/>
          <w:szCs w:val="20"/>
          <w:lang w:eastAsia="ru-RU"/>
        </w:rPr>
        <w:t>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поселений.</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Жилые, общественно-деловые, смешанные и рекреационные зоны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26" w:history="1">
        <w:r w:rsidRPr="00537EC8">
          <w:rPr>
            <w:rFonts w:ascii="Times New Roman" w:hAnsi="Times New Roman"/>
            <w:color w:val="000000"/>
            <w:sz w:val="20"/>
            <w:szCs w:val="20"/>
            <w:lang w:eastAsia="ru-RU"/>
          </w:rPr>
          <w:t>СП 32.13330</w:t>
        </w:r>
      </w:hyperlink>
      <w:r w:rsidRPr="00537EC8">
        <w:rPr>
          <w:rFonts w:ascii="Times New Roman" w:hAnsi="Times New Roman"/>
          <w:color w:val="000000"/>
          <w:sz w:val="20"/>
          <w:szCs w:val="20"/>
          <w:lang w:eastAsia="ru-RU"/>
        </w:rPr>
        <w:t>, Правил охраны поверхностных вод,  утвержденных и согласованных в установленном порядке.</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122. При планировке и застройке</w:t>
      </w:r>
      <w:r>
        <w:rPr>
          <w:rFonts w:ascii="Times New Roman" w:hAnsi="Times New Roman"/>
          <w:color w:val="000000"/>
          <w:sz w:val="20"/>
          <w:szCs w:val="20"/>
          <w:lang w:eastAsia="ru-RU"/>
        </w:rPr>
        <w:t xml:space="preserve"> населенных пунктов Прошкинского сельсовета</w:t>
      </w:r>
      <w:r w:rsidRPr="00537EC8">
        <w:rPr>
          <w:rFonts w:ascii="Times New Roman" w:hAnsi="Times New Roman"/>
          <w:color w:val="000000"/>
          <w:sz w:val="20"/>
          <w:szCs w:val="20"/>
          <w:lang w:eastAsia="ru-RU"/>
        </w:rPr>
        <w:t xml:space="preserve"> и пригородных зон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w:t>
      </w:r>
      <w:hyperlink r:id="rId27" w:history="1">
        <w:r w:rsidRPr="00537EC8">
          <w:rPr>
            <w:rFonts w:ascii="Times New Roman" w:hAnsi="Times New Roman"/>
            <w:color w:val="000000"/>
            <w:sz w:val="20"/>
            <w:szCs w:val="20"/>
            <w:lang w:eastAsia="ru-RU"/>
          </w:rPr>
          <w:t>Положением</w:t>
        </w:r>
      </w:hyperlink>
      <w:r w:rsidRPr="00537EC8">
        <w:rPr>
          <w:rFonts w:ascii="Times New Roman" w:hAnsi="Times New Roman"/>
          <w:color w:val="000000"/>
          <w:sz w:val="20"/>
          <w:szCs w:val="20"/>
          <w:lang w:eastAsia="ru-RU"/>
        </w:rPr>
        <w:t xml:space="preserve"> о водоохранных зонах и прибрежных защитных полосах водных объектов, утвержденным Постановлением Правительства Российской Федерации.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В сложившихся и проектируемых зонах отдыха, расположенных на берегах водоемов и водотоков, водоохранные мероприятия должны отвечать требованиям ГОСТ 17.1.5.02.</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Для источников хозяйственно-питьевого водоснабжения устанавливаются округа (II и III) санитарной охраны согласно </w:t>
      </w:r>
      <w:hyperlink r:id="rId28" w:history="1">
        <w:r w:rsidRPr="00537EC8">
          <w:rPr>
            <w:rFonts w:ascii="Times New Roman" w:hAnsi="Times New Roman"/>
            <w:color w:val="000000"/>
            <w:sz w:val="20"/>
            <w:szCs w:val="20"/>
            <w:lang w:eastAsia="ru-RU"/>
          </w:rPr>
          <w:t>СанПиН 2.1.4.1110</w:t>
        </w:r>
      </w:hyperlink>
      <w:r w:rsidRPr="00537EC8">
        <w:rPr>
          <w:rFonts w:ascii="Times New Roman" w:hAnsi="Times New Roman"/>
          <w:color w:val="000000"/>
          <w:sz w:val="20"/>
          <w:szCs w:val="20"/>
          <w:lang w:eastAsia="ru-RU"/>
        </w:rPr>
        <w:t>.</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123.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метров.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124. Склады минеральных удобрений и химических средств защиты растений следует располагать на расстоянии не менее 2 километра от 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125. В декоративных водоемах и в замкнутых водоемах, расположенных на территории</w:t>
      </w:r>
      <w:r>
        <w:rPr>
          <w:rFonts w:ascii="Times New Roman" w:hAnsi="Times New Roman"/>
          <w:color w:val="000000"/>
          <w:sz w:val="20"/>
          <w:szCs w:val="20"/>
          <w:lang w:eastAsia="ru-RU"/>
        </w:rPr>
        <w:t>населенных пунктов Прошкинского сельсовета</w:t>
      </w:r>
      <w:r w:rsidRPr="00537EC8">
        <w:rPr>
          <w:rFonts w:ascii="Times New Roman" w:hAnsi="Times New Roman"/>
          <w:color w:val="000000"/>
          <w:sz w:val="20"/>
          <w:szCs w:val="20"/>
          <w:lang w:eastAsia="ru-RU"/>
        </w:rPr>
        <w:t xml:space="preserve">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гектаров - 2 раза, а более 3 гектаров - 1 раз; в замкнутых водоемах для купания - соответственно 4 и 3 раза, а при площади более 6 гектаров - 2 раза.</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sz w:val="20"/>
          <w:szCs w:val="20"/>
          <w:lang w:eastAsia="ru-RU"/>
        </w:rPr>
      </w:pPr>
      <w:r w:rsidRPr="00537EC8">
        <w:rPr>
          <w:rFonts w:ascii="Times New Roman" w:hAnsi="Times New Roman"/>
          <w:color w:val="000000"/>
          <w:sz w:val="20"/>
          <w:szCs w:val="20"/>
          <w:lang w:eastAsia="ru-RU"/>
        </w:rPr>
        <w:t>В замкнутых водоемах, расположенных на территории поселения, глубина воды в весенне-летний период должна быть не менее 1,5 метра, а в прибрежной зоне, при условии периодического удаления водной растительности, не менее 1 метра. Площадь водного зеркала и</w:t>
      </w:r>
      <w:r w:rsidRPr="00537EC8">
        <w:rPr>
          <w:rFonts w:ascii="Times New Roman" w:hAnsi="Times New Roman"/>
          <w:sz w:val="20"/>
          <w:szCs w:val="20"/>
          <w:lang w:eastAsia="ru-RU"/>
        </w:rPr>
        <w:t xml:space="preserve"> пляжей водоемов следует принимать в соответствии с ГОСТ 17.1.5.02.</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bookmarkStart w:id="12" w:name="Par1596"/>
      <w:bookmarkEnd w:id="12"/>
      <w:r w:rsidRPr="00537EC8">
        <w:rPr>
          <w:rFonts w:ascii="Times New Roman" w:hAnsi="Times New Roman"/>
          <w:color w:val="000000"/>
          <w:sz w:val="20"/>
          <w:szCs w:val="20"/>
          <w:lang w:eastAsia="ru-RU"/>
        </w:rPr>
        <w:t xml:space="preserve">126. Мероприятия по защите почв от загрязнения и их санирование следует предусматривать в соответствии с требованиями </w:t>
      </w:r>
      <w:hyperlink r:id="rId29" w:history="1">
        <w:r w:rsidRPr="00537EC8">
          <w:rPr>
            <w:rFonts w:ascii="Times New Roman" w:hAnsi="Times New Roman"/>
            <w:color w:val="000000"/>
            <w:sz w:val="20"/>
            <w:szCs w:val="20"/>
            <w:lang w:eastAsia="ru-RU"/>
          </w:rPr>
          <w:t>СанПиН 2.1.7.1287</w:t>
        </w:r>
      </w:hyperlink>
      <w:r w:rsidRPr="00537EC8">
        <w:rPr>
          <w:rFonts w:ascii="Times New Roman" w:hAnsi="Times New Roman"/>
          <w:color w:val="000000"/>
          <w:sz w:val="20"/>
          <w:szCs w:val="20"/>
          <w:lang w:eastAsia="ru-RU"/>
        </w:rPr>
        <w:t>.</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127. Допустимые условия шума для жилых и общественных зданий и прилегающих к ним территорий, шумовые характеристики основных </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30" w:history="1">
        <w:r w:rsidRPr="00537EC8">
          <w:rPr>
            <w:rFonts w:ascii="Times New Roman" w:hAnsi="Times New Roman"/>
            <w:color w:val="000000"/>
            <w:sz w:val="20"/>
            <w:szCs w:val="20"/>
            <w:lang w:eastAsia="ru-RU"/>
          </w:rPr>
          <w:t>СП 51.13330</w:t>
        </w:r>
      </w:hyperlink>
      <w:r w:rsidRPr="00537EC8">
        <w:rPr>
          <w:rFonts w:ascii="Times New Roman" w:hAnsi="Times New Roman"/>
          <w:color w:val="000000"/>
          <w:sz w:val="20"/>
          <w:szCs w:val="20"/>
          <w:lang w:eastAsia="ru-RU"/>
        </w:rPr>
        <w:t>.</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128.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 xml:space="preserve">129.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w:t>
      </w:r>
      <w:hyperlink r:id="rId31" w:history="1">
        <w:r w:rsidRPr="00537EC8">
          <w:rPr>
            <w:rFonts w:ascii="Times New Roman" w:hAnsi="Times New Roman"/>
            <w:color w:val="000000"/>
            <w:sz w:val="20"/>
            <w:szCs w:val="20"/>
            <w:lang w:eastAsia="ru-RU"/>
          </w:rPr>
          <w:t>СанПиН 2971</w:t>
        </w:r>
      </w:hyperlink>
      <w:r w:rsidRPr="00537EC8">
        <w:rPr>
          <w:rFonts w:ascii="Times New Roman" w:hAnsi="Times New Roman"/>
          <w:color w:val="000000"/>
          <w:sz w:val="20"/>
          <w:szCs w:val="20"/>
          <w:lang w:eastAsia="ru-RU"/>
        </w:rPr>
        <w:t xml:space="preserve"> и ПУЭ.</w:t>
      </w:r>
    </w:p>
    <w:p w:rsidR="00101B1F" w:rsidRPr="00537EC8" w:rsidRDefault="00101B1F" w:rsidP="0041621D">
      <w:pPr>
        <w:widowControl w:val="0"/>
        <w:autoSpaceDE w:val="0"/>
        <w:autoSpaceDN w:val="0"/>
        <w:adjustRightInd w:val="0"/>
        <w:spacing w:after="0" w:line="200" w:lineRule="atLeast"/>
        <w:ind w:firstLine="567"/>
        <w:jc w:val="both"/>
        <w:rPr>
          <w:rFonts w:ascii="Times New Roman" w:hAnsi="Times New Roman"/>
          <w:color w:val="000000"/>
          <w:sz w:val="20"/>
          <w:szCs w:val="20"/>
          <w:lang w:eastAsia="ru-RU"/>
        </w:rPr>
      </w:pPr>
      <w:r w:rsidRPr="00537EC8">
        <w:rPr>
          <w:rFonts w:ascii="Times New Roman" w:hAnsi="Times New Roman"/>
          <w:color w:val="000000"/>
          <w:sz w:val="20"/>
          <w:szCs w:val="20"/>
          <w:lang w:eastAsia="ru-RU"/>
        </w:rPr>
        <w:t>130.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101B1F" w:rsidRPr="00537EC8" w:rsidRDefault="00101B1F" w:rsidP="0041621D">
      <w:pPr>
        <w:spacing w:after="0" w:line="200" w:lineRule="atLeast"/>
        <w:rPr>
          <w:rFonts w:ascii="Times New Roman" w:hAnsi="Times New Roman"/>
          <w:color w:val="000000"/>
          <w:sz w:val="20"/>
          <w:szCs w:val="20"/>
          <w:lang w:eastAsia="ru-RU"/>
        </w:rPr>
      </w:pPr>
      <w:r w:rsidRPr="00537EC8">
        <w:rPr>
          <w:rFonts w:ascii="Times New Roman" w:hAnsi="Times New Roman"/>
          <w:color w:val="000000"/>
          <w:sz w:val="20"/>
          <w:szCs w:val="20"/>
          <w:lang w:eastAsia="ru-RU"/>
        </w:rPr>
        <w:br w:type="page"/>
      </w:r>
    </w:p>
    <w:p w:rsidR="00101B1F" w:rsidRPr="00537EC8" w:rsidRDefault="00101B1F" w:rsidP="000C2112">
      <w:pPr>
        <w:pStyle w:val="Heading1"/>
        <w:spacing w:before="0"/>
        <w:jc w:val="right"/>
        <w:rPr>
          <w:b w:val="0"/>
          <w:sz w:val="20"/>
          <w:szCs w:val="20"/>
        </w:rPr>
      </w:pPr>
      <w:r w:rsidRPr="00537EC8">
        <w:rPr>
          <w:b w:val="0"/>
          <w:sz w:val="20"/>
          <w:szCs w:val="20"/>
        </w:rPr>
        <w:t>Приложение 1</w:t>
      </w:r>
    </w:p>
    <w:p w:rsidR="00101B1F" w:rsidRPr="00537EC8" w:rsidRDefault="00101B1F" w:rsidP="000C2112">
      <w:pPr>
        <w:widowControl w:val="0"/>
        <w:spacing w:after="0" w:line="240" w:lineRule="auto"/>
        <w:jc w:val="right"/>
        <w:rPr>
          <w:rFonts w:ascii="Times New Roman" w:hAnsi="Times New Roman"/>
          <w:sz w:val="20"/>
          <w:szCs w:val="20"/>
          <w:lang w:eastAsia="ru-RU"/>
        </w:rPr>
      </w:pPr>
      <w:r w:rsidRPr="00537EC8">
        <w:rPr>
          <w:rFonts w:ascii="Times New Roman" w:hAnsi="Times New Roman"/>
          <w:sz w:val="20"/>
          <w:szCs w:val="20"/>
          <w:lang w:eastAsia="ru-RU"/>
        </w:rPr>
        <w:t xml:space="preserve">к местным нормативам </w:t>
      </w:r>
    </w:p>
    <w:p w:rsidR="00101B1F" w:rsidRPr="00537EC8" w:rsidRDefault="00101B1F" w:rsidP="000C2112">
      <w:pPr>
        <w:widowControl w:val="0"/>
        <w:spacing w:after="0" w:line="240" w:lineRule="auto"/>
        <w:jc w:val="right"/>
        <w:rPr>
          <w:rFonts w:ascii="Times New Roman" w:hAnsi="Times New Roman"/>
          <w:sz w:val="20"/>
          <w:szCs w:val="20"/>
          <w:lang w:eastAsia="ru-RU"/>
        </w:rPr>
      </w:pPr>
      <w:r w:rsidRPr="00537EC8">
        <w:rPr>
          <w:rFonts w:ascii="Times New Roman" w:hAnsi="Times New Roman"/>
          <w:sz w:val="20"/>
          <w:szCs w:val="20"/>
          <w:lang w:eastAsia="ru-RU"/>
        </w:rPr>
        <w:t>градостроительного проектирования</w:t>
      </w:r>
    </w:p>
    <w:p w:rsidR="00101B1F" w:rsidRDefault="00101B1F" w:rsidP="00F21D52">
      <w:pPr>
        <w:widowControl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Прошкинского сельсовета</w:t>
      </w:r>
      <w:r w:rsidRPr="00537EC8">
        <w:rPr>
          <w:rFonts w:ascii="Times New Roman" w:hAnsi="Times New Roman"/>
          <w:sz w:val="20"/>
          <w:szCs w:val="20"/>
          <w:lang w:eastAsia="ru-RU"/>
        </w:rPr>
        <w:t xml:space="preserve"> </w:t>
      </w:r>
      <w:r>
        <w:rPr>
          <w:rFonts w:ascii="Times New Roman" w:hAnsi="Times New Roman"/>
          <w:sz w:val="20"/>
          <w:szCs w:val="20"/>
          <w:lang w:eastAsia="ru-RU"/>
        </w:rPr>
        <w:t>Шумихинского района</w:t>
      </w:r>
    </w:p>
    <w:p w:rsidR="00101B1F" w:rsidRPr="00537EC8" w:rsidRDefault="00101B1F" w:rsidP="00F21D52">
      <w:pPr>
        <w:widowControl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Курганской области</w:t>
      </w:r>
    </w:p>
    <w:p w:rsidR="00101B1F" w:rsidRPr="00537EC8" w:rsidRDefault="00101B1F" w:rsidP="0041621D">
      <w:pPr>
        <w:pStyle w:val="Heading2"/>
        <w:spacing w:before="0"/>
        <w:ind w:firstLine="567"/>
        <w:rPr>
          <w:sz w:val="20"/>
          <w:szCs w:val="20"/>
        </w:rPr>
      </w:pPr>
      <w:bookmarkStart w:id="13" w:name="Par1812"/>
      <w:bookmarkEnd w:id="13"/>
      <w:r w:rsidRPr="00537EC8">
        <w:rPr>
          <w:sz w:val="20"/>
          <w:szCs w:val="20"/>
        </w:rPr>
        <w:t>Термины и определения</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В настоящем документе применены следующие термины и их определения:</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граница сельского населенного пункта: законодательно установленная линия, отделяющая земли сельского населенного пункта от иных категорий земель;</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квартал: планировочная единица застройки в границах красных линий, ограниченная магистральными или жилыми улицами;</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зона коттеджной застройки: территории, на которых размещаются отдельно стоящие одноквартирные 1 - 2 - 3-этажные жилые дома с участками, как правило, от 800 до 1200 кв. метров и более, как правило, не предназначенными для осуществления активной сельскохозяйственной деятельности;</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квартал: межуличная территория, ограниченная красными линиями улично-дорожной сети;</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территории природного комплекса (ПК) 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особоохраняемые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лесопарк, водоохранная зона и другие категории особоохраняемых природных территорий; </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озелененные территории: часть территории природного комплекса, на</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гостевые стоянки: открытые площадки, предназначенные для парковки легковых автомобилей посетителей жилых зон;</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гаражи: здания, предназначенные для длительного хранения, парковки, технического обслуживания автомобилей;</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виды реконструкции: виды градостроительной деятельности в городах:</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а) регенерация - сохранение и восстановление объектов культурного наследия и исторической среды;</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в) активные преобразования - изменение градостроительных качеств среды с частичным их сохранением;</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историческая среда: среда, сложившаяся в районах исторической застройки;</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целостная историческая среда: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частично нарушенная историческая среда: историческая среда с отдельными дисгармоничными включениями или утратой отдельных элементов;</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нарушенная историческая среда: среда, характеристики которой не соответствуют исторической;</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особоохраняемые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 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процентов поверхности которых занято зелеными насаждениями и другим растительным покровом;</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101B1F" w:rsidRPr="00537EC8" w:rsidRDefault="00101B1F" w:rsidP="0041621D">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37EC8">
        <w:rPr>
          <w:rFonts w:ascii="Times New Roman" w:hAnsi="Times New Roman"/>
          <w:sz w:val="20"/>
          <w:szCs w:val="20"/>
          <w:lang w:eastAsia="ru-RU"/>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32" w:history="1">
        <w:r w:rsidRPr="00537EC8">
          <w:rPr>
            <w:rFonts w:ascii="Times New Roman" w:hAnsi="Times New Roman"/>
            <w:color w:val="0000FF"/>
            <w:sz w:val="20"/>
            <w:szCs w:val="20"/>
            <w:lang w:eastAsia="ru-RU"/>
          </w:rPr>
          <w:t>(ГОСТ 17.5.3.01-01-78)</w:t>
        </w:r>
      </w:hyperlink>
      <w:r w:rsidRPr="00537EC8">
        <w:rPr>
          <w:rFonts w:ascii="Times New Roman" w:hAnsi="Times New Roman"/>
          <w:sz w:val="20"/>
          <w:szCs w:val="20"/>
          <w:lang w:eastAsia="ru-RU"/>
        </w:rPr>
        <w:t>.</w:t>
      </w:r>
    </w:p>
    <w:p w:rsidR="00101B1F" w:rsidRPr="00537EC8" w:rsidRDefault="00101B1F" w:rsidP="000C2112">
      <w:pPr>
        <w:pStyle w:val="Heading1"/>
        <w:pageBreakBefore/>
        <w:spacing w:before="0"/>
        <w:jc w:val="right"/>
        <w:rPr>
          <w:b w:val="0"/>
          <w:sz w:val="20"/>
          <w:szCs w:val="20"/>
        </w:rPr>
      </w:pPr>
      <w:r w:rsidRPr="00537EC8">
        <w:rPr>
          <w:b w:val="0"/>
          <w:sz w:val="20"/>
          <w:szCs w:val="20"/>
        </w:rPr>
        <w:t>Приложение 2</w:t>
      </w:r>
    </w:p>
    <w:p w:rsidR="00101B1F" w:rsidRPr="00537EC8" w:rsidRDefault="00101B1F" w:rsidP="000C2112">
      <w:pPr>
        <w:widowControl w:val="0"/>
        <w:spacing w:after="0" w:line="240" w:lineRule="auto"/>
        <w:jc w:val="right"/>
        <w:rPr>
          <w:rFonts w:ascii="Times New Roman" w:hAnsi="Times New Roman"/>
          <w:sz w:val="20"/>
          <w:szCs w:val="20"/>
          <w:lang w:eastAsia="ru-RU"/>
        </w:rPr>
      </w:pPr>
      <w:r w:rsidRPr="00537EC8">
        <w:rPr>
          <w:rFonts w:ascii="Times New Roman" w:hAnsi="Times New Roman"/>
          <w:sz w:val="20"/>
          <w:szCs w:val="20"/>
          <w:lang w:eastAsia="ru-RU"/>
        </w:rPr>
        <w:t>к местным нормативам</w:t>
      </w:r>
    </w:p>
    <w:p w:rsidR="00101B1F" w:rsidRPr="00537EC8" w:rsidRDefault="00101B1F" w:rsidP="000C2112">
      <w:pPr>
        <w:widowControl w:val="0"/>
        <w:spacing w:after="0" w:line="240" w:lineRule="auto"/>
        <w:jc w:val="right"/>
        <w:rPr>
          <w:rFonts w:ascii="Times New Roman" w:hAnsi="Times New Roman"/>
          <w:sz w:val="20"/>
          <w:szCs w:val="20"/>
          <w:lang w:eastAsia="ru-RU"/>
        </w:rPr>
      </w:pPr>
      <w:r w:rsidRPr="00537EC8">
        <w:rPr>
          <w:rFonts w:ascii="Times New Roman" w:hAnsi="Times New Roman"/>
          <w:sz w:val="20"/>
          <w:szCs w:val="20"/>
          <w:lang w:eastAsia="ru-RU"/>
        </w:rPr>
        <w:t>градостроительного проектирования</w:t>
      </w:r>
    </w:p>
    <w:p w:rsidR="00101B1F" w:rsidRDefault="00101B1F" w:rsidP="000C2112">
      <w:pPr>
        <w:widowControl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Прошкинского сельсовета</w:t>
      </w:r>
      <w:r w:rsidRPr="00537EC8">
        <w:rPr>
          <w:rFonts w:ascii="Times New Roman" w:hAnsi="Times New Roman"/>
          <w:sz w:val="20"/>
          <w:szCs w:val="20"/>
          <w:lang w:eastAsia="ru-RU"/>
        </w:rPr>
        <w:t xml:space="preserve"> </w:t>
      </w:r>
      <w:r>
        <w:rPr>
          <w:rFonts w:ascii="Times New Roman" w:hAnsi="Times New Roman"/>
          <w:sz w:val="20"/>
          <w:szCs w:val="20"/>
          <w:lang w:eastAsia="ru-RU"/>
        </w:rPr>
        <w:t>Шумихинского района</w:t>
      </w:r>
    </w:p>
    <w:p w:rsidR="00101B1F" w:rsidRPr="00537EC8" w:rsidRDefault="00101B1F" w:rsidP="000C2112">
      <w:pPr>
        <w:widowControl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Курганской области</w:t>
      </w:r>
    </w:p>
    <w:p w:rsidR="00101B1F" w:rsidRPr="00537EC8" w:rsidRDefault="00101B1F" w:rsidP="0041621D">
      <w:pPr>
        <w:pStyle w:val="Heading2"/>
        <w:spacing w:before="0"/>
        <w:rPr>
          <w:sz w:val="20"/>
          <w:szCs w:val="20"/>
        </w:rPr>
      </w:pPr>
      <w:r w:rsidRPr="00537EC8">
        <w:rPr>
          <w:sz w:val="20"/>
          <w:szCs w:val="20"/>
        </w:rPr>
        <w:t>Перечень законодательных и нормативных документов:</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33" w:history="1">
        <w:r w:rsidRPr="00537EC8">
          <w:rPr>
            <w:rFonts w:ascii="Times New Roman" w:hAnsi="Times New Roman"/>
            <w:sz w:val="20"/>
            <w:szCs w:val="20"/>
            <w:lang w:eastAsia="ru-RU"/>
          </w:rPr>
          <w:t>Конституция</w:t>
        </w:r>
      </w:hyperlink>
      <w:r w:rsidRPr="00537EC8">
        <w:rPr>
          <w:rFonts w:ascii="Times New Roman" w:hAnsi="Times New Roman"/>
          <w:sz w:val="20"/>
          <w:szCs w:val="20"/>
          <w:lang w:eastAsia="ru-RU"/>
        </w:rPr>
        <w:t xml:space="preserve"> Российской Федерации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Земельный </w:t>
      </w:r>
      <w:hyperlink r:id="rId34" w:history="1">
        <w:r w:rsidRPr="00537EC8">
          <w:rPr>
            <w:rFonts w:ascii="Times New Roman" w:hAnsi="Times New Roman"/>
            <w:sz w:val="20"/>
            <w:szCs w:val="20"/>
            <w:lang w:eastAsia="ru-RU"/>
          </w:rPr>
          <w:t>кодекс</w:t>
        </w:r>
      </w:hyperlink>
      <w:r w:rsidRPr="00537EC8">
        <w:rPr>
          <w:rFonts w:ascii="Times New Roman" w:hAnsi="Times New Roman"/>
          <w:sz w:val="20"/>
          <w:szCs w:val="20"/>
          <w:lang w:eastAsia="ru-RU"/>
        </w:rPr>
        <w:t xml:space="preserve"> Российской Федерации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Градостроительный </w:t>
      </w:r>
      <w:hyperlink r:id="rId35" w:history="1">
        <w:r w:rsidRPr="00537EC8">
          <w:rPr>
            <w:rFonts w:ascii="Times New Roman" w:hAnsi="Times New Roman"/>
            <w:sz w:val="20"/>
            <w:szCs w:val="20"/>
            <w:lang w:eastAsia="ru-RU"/>
          </w:rPr>
          <w:t>кодекс</w:t>
        </w:r>
      </w:hyperlink>
      <w:r w:rsidRPr="00537EC8">
        <w:rPr>
          <w:rFonts w:ascii="Times New Roman" w:hAnsi="Times New Roman"/>
          <w:sz w:val="20"/>
          <w:szCs w:val="20"/>
          <w:lang w:eastAsia="ru-RU"/>
        </w:rPr>
        <w:t xml:space="preserve"> Российской Федерации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Водный </w:t>
      </w:r>
      <w:hyperlink r:id="rId36" w:history="1">
        <w:r w:rsidRPr="00537EC8">
          <w:rPr>
            <w:rFonts w:ascii="Times New Roman" w:hAnsi="Times New Roman"/>
            <w:sz w:val="20"/>
            <w:szCs w:val="20"/>
            <w:lang w:eastAsia="ru-RU"/>
          </w:rPr>
          <w:t>кодекс</w:t>
        </w:r>
      </w:hyperlink>
      <w:r w:rsidRPr="00537EC8">
        <w:rPr>
          <w:rFonts w:ascii="Times New Roman" w:hAnsi="Times New Roman"/>
          <w:sz w:val="20"/>
          <w:szCs w:val="20"/>
          <w:lang w:eastAsia="ru-RU"/>
        </w:rPr>
        <w:t xml:space="preserve"> Российской Федерации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Лесной </w:t>
      </w:r>
      <w:hyperlink r:id="rId37" w:history="1">
        <w:r w:rsidRPr="00537EC8">
          <w:rPr>
            <w:rFonts w:ascii="Times New Roman" w:hAnsi="Times New Roman"/>
            <w:sz w:val="20"/>
            <w:szCs w:val="20"/>
            <w:lang w:eastAsia="ru-RU"/>
          </w:rPr>
          <w:t>кодекс</w:t>
        </w:r>
      </w:hyperlink>
      <w:r w:rsidRPr="00537EC8">
        <w:rPr>
          <w:rFonts w:ascii="Times New Roman" w:hAnsi="Times New Roman"/>
          <w:sz w:val="20"/>
          <w:szCs w:val="20"/>
          <w:lang w:eastAsia="ru-RU"/>
        </w:rPr>
        <w:t xml:space="preserve"> Российской Федерации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38"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25 июня 2002 г. N 73-ФЗ «Об объектах культурного наследия (памятниках истории и культуры) народов Российской Федерации»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39"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10 января 2002 г. N 7-ФЗ «Об охране окружающей среды»</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40"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3 марта 1995 г. N 27-ФЗ «О недрах»</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41"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14 марта 1995 г. N 33-ФЗ «Об особо охраняемых природных территориях» </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42"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6 октября 2003 г. N 154-ФЗ «Об общих принципах организации местного самоуправления в Российской Федерации»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43"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23 ноября 1995 г. N 174-ФЗ «Об экологической экспертизе»</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44"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12 января 1996 г. N 8-ФЗ «О погребении и похоронном деле»</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45"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30 марта 1999 г. N 52-ФЗ «О санитарно-эпидемиологическом благополучии населения»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46"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4 сентября 1999 г. N 96-ФЗ «Об охране атмосферного воздуха»</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47"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27 декабря 2002 г. N 184-ФЗ «О техническом регулировании»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48"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30 декабря 2009 г. N 384-ФЗ «Технический регламент о безопасности зданий и сооружений»</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49"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22 июля 2008 г. N 123-ФЗ «Технический регламент о требованиях пожарной безопасности»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50"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21 июля 1997 г. N 116-ФЗ «О промышленной безопасности опасных производственных объектов»</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Федеральный </w:t>
      </w:r>
      <w:hyperlink r:id="rId51" w:history="1">
        <w:r w:rsidRPr="00537EC8">
          <w:rPr>
            <w:rFonts w:ascii="Times New Roman" w:hAnsi="Times New Roman"/>
            <w:sz w:val="20"/>
            <w:szCs w:val="20"/>
            <w:lang w:eastAsia="ru-RU"/>
          </w:rPr>
          <w:t>закон</w:t>
        </w:r>
      </w:hyperlink>
      <w:r w:rsidRPr="00537EC8">
        <w:rPr>
          <w:rFonts w:ascii="Times New Roman" w:hAnsi="Times New Roman"/>
          <w:sz w:val="20"/>
          <w:szCs w:val="20"/>
          <w:lang w:eastAsia="ru-RU"/>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52" w:history="1">
        <w:r w:rsidRPr="00537EC8">
          <w:rPr>
            <w:rFonts w:ascii="Times New Roman" w:hAnsi="Times New Roman"/>
            <w:sz w:val="20"/>
            <w:szCs w:val="20"/>
            <w:lang w:eastAsia="ru-RU"/>
          </w:rPr>
          <w:t>Распоряжение</w:t>
        </w:r>
      </w:hyperlink>
      <w:r w:rsidRPr="00537EC8">
        <w:rPr>
          <w:rFonts w:ascii="Times New Roman" w:hAnsi="Times New Roman"/>
          <w:sz w:val="20"/>
          <w:szCs w:val="20"/>
          <w:lang w:eastAsia="ru-RU"/>
        </w:rPr>
        <w:t xml:space="preserve"> Правительства Российской Федерации от 3 июля 1996 г. N 1063-р «Социальные нормативы и нормы»</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53" w:history="1">
        <w:r w:rsidRPr="00537EC8">
          <w:rPr>
            <w:rFonts w:ascii="Times New Roman" w:hAnsi="Times New Roman"/>
            <w:sz w:val="20"/>
            <w:szCs w:val="20"/>
            <w:lang w:eastAsia="ru-RU"/>
          </w:rPr>
          <w:t>Постановление</w:t>
        </w:r>
      </w:hyperlink>
      <w:r w:rsidRPr="00537EC8">
        <w:rPr>
          <w:rFonts w:ascii="Times New Roman" w:hAnsi="Times New Roman"/>
          <w:sz w:val="20"/>
          <w:szCs w:val="20"/>
          <w:lang w:eastAsia="ru-RU"/>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ГОСТ 17.5.1.01-83. Охрана природы. Рекультивация земель. Термины и определения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ГОСТ 17.6.3.01-78*. Охрана природы. Флора. Охрана и рациональное использование лесов зеленых зон городов. Общие требования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54" w:history="1">
        <w:r w:rsidRPr="00537EC8">
          <w:rPr>
            <w:rFonts w:ascii="Times New Roman" w:hAnsi="Times New Roman"/>
            <w:sz w:val="20"/>
            <w:szCs w:val="20"/>
            <w:lang w:eastAsia="ru-RU"/>
          </w:rPr>
          <w:t>ГОСТ 17.5.1.02-85</w:t>
        </w:r>
      </w:hyperlink>
      <w:r w:rsidRPr="00537EC8">
        <w:rPr>
          <w:rFonts w:ascii="Times New Roman" w:hAnsi="Times New Roman"/>
          <w:sz w:val="20"/>
          <w:szCs w:val="20"/>
          <w:lang w:eastAsia="ru-RU"/>
        </w:rPr>
        <w:t>. Классификация нарушенных земель для рекультивации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ГОСТ 17.1.5.02-80. Охрана природы. Гидросфера. Гигиенические требования к зонам рекреации водных объектов</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55" w:history="1">
        <w:r w:rsidRPr="00537EC8">
          <w:rPr>
            <w:rFonts w:ascii="Times New Roman" w:hAnsi="Times New Roman"/>
            <w:sz w:val="20"/>
            <w:szCs w:val="20"/>
            <w:lang w:eastAsia="ru-RU"/>
          </w:rPr>
          <w:t>ГОСТ Р 51232-98</w:t>
        </w:r>
      </w:hyperlink>
      <w:r w:rsidRPr="00537EC8">
        <w:rPr>
          <w:rFonts w:ascii="Times New Roman" w:hAnsi="Times New Roman"/>
          <w:sz w:val="20"/>
          <w:szCs w:val="20"/>
          <w:lang w:eastAsia="ru-RU"/>
        </w:rPr>
        <w:t>. Вода питьевая. Гигиенические требования и контроль за качеством</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56" w:history="1">
        <w:r w:rsidRPr="00537EC8">
          <w:rPr>
            <w:rFonts w:ascii="Times New Roman" w:hAnsi="Times New Roman"/>
            <w:sz w:val="20"/>
            <w:szCs w:val="20"/>
            <w:lang w:eastAsia="ru-RU"/>
          </w:rPr>
          <w:t>ГОСТ 17.5.3.01-78</w:t>
        </w:r>
      </w:hyperlink>
      <w:r w:rsidRPr="00537EC8">
        <w:rPr>
          <w:rFonts w:ascii="Times New Roman" w:hAnsi="Times New Roman"/>
          <w:sz w:val="20"/>
          <w:szCs w:val="20"/>
          <w:lang w:eastAsia="ru-RU"/>
        </w:rPr>
        <w:t>. Охрана природы. Земли. Состав и размер зеленых зон городов</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57" w:history="1">
        <w:r w:rsidRPr="00537EC8">
          <w:rPr>
            <w:rFonts w:ascii="Times New Roman" w:hAnsi="Times New Roman"/>
            <w:sz w:val="20"/>
            <w:szCs w:val="20"/>
            <w:lang w:eastAsia="ru-RU"/>
          </w:rPr>
          <w:t>ГОСТ 17.5.3.04-83</w:t>
        </w:r>
      </w:hyperlink>
      <w:r w:rsidRPr="00537EC8">
        <w:rPr>
          <w:rFonts w:ascii="Times New Roman" w:hAnsi="Times New Roman"/>
          <w:sz w:val="20"/>
          <w:szCs w:val="20"/>
          <w:lang w:eastAsia="ru-RU"/>
        </w:rPr>
        <w:t>. Охрана природы. Земли. Общие требования к рекультивации земель</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58" w:history="1">
        <w:r w:rsidRPr="00537EC8">
          <w:rPr>
            <w:rFonts w:ascii="Times New Roman" w:hAnsi="Times New Roman"/>
            <w:sz w:val="20"/>
            <w:szCs w:val="20"/>
            <w:lang w:eastAsia="ru-RU"/>
          </w:rPr>
          <w:t>ГОСТ 2761-84*</w:t>
        </w:r>
      </w:hyperlink>
      <w:r w:rsidRPr="00537EC8">
        <w:rPr>
          <w:rFonts w:ascii="Times New Roman" w:hAnsi="Times New Roman"/>
          <w:sz w:val="20"/>
          <w:szCs w:val="20"/>
          <w:lang w:eastAsia="ru-RU"/>
        </w:rPr>
        <w:t>. Источники централизованного хозяйственно-питьевого водоснабжения. Гигиенические, технические требования и правила выбора</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59" w:history="1">
        <w:r w:rsidRPr="00537EC8">
          <w:rPr>
            <w:rFonts w:ascii="Times New Roman" w:hAnsi="Times New Roman"/>
            <w:sz w:val="20"/>
            <w:szCs w:val="20"/>
            <w:lang w:eastAsia="ru-RU"/>
          </w:rPr>
          <w:t>ГОСТ 17.5.1.02-85</w:t>
        </w:r>
      </w:hyperlink>
      <w:r w:rsidRPr="00537EC8">
        <w:rPr>
          <w:rFonts w:ascii="Times New Roman" w:hAnsi="Times New Roman"/>
          <w:sz w:val="20"/>
          <w:szCs w:val="20"/>
          <w:lang w:eastAsia="ru-RU"/>
        </w:rPr>
        <w:t>. Охрана природы. Земли. Классификация нарушенных земель для рекультивации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ГОСТ 17.6.3.01-78. Охрана природы. Флора. Охрана и рациональное использование лесов зеленых зон городов</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60" w:history="1">
        <w:r w:rsidRPr="00537EC8">
          <w:rPr>
            <w:rFonts w:ascii="Times New Roman" w:hAnsi="Times New Roman"/>
            <w:sz w:val="20"/>
            <w:szCs w:val="20"/>
            <w:lang w:eastAsia="ru-RU"/>
          </w:rPr>
          <w:t>ГОСТ 22283-88</w:t>
        </w:r>
      </w:hyperlink>
      <w:r w:rsidRPr="00537EC8">
        <w:rPr>
          <w:rFonts w:ascii="Times New Roman" w:hAnsi="Times New Roman"/>
          <w:sz w:val="20"/>
          <w:szCs w:val="20"/>
          <w:lang w:eastAsia="ru-RU"/>
        </w:rPr>
        <w:t>. Шум авиационный. Допустимые уровни шума на территории жилой застройки и методы его измерения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61" w:history="1">
        <w:r w:rsidRPr="00537EC8">
          <w:rPr>
            <w:rFonts w:ascii="Times New Roman" w:hAnsi="Times New Roman"/>
            <w:sz w:val="20"/>
            <w:szCs w:val="20"/>
            <w:lang w:eastAsia="ru-RU"/>
          </w:rPr>
          <w:t>ГОСТ 23337-78*</w:t>
        </w:r>
      </w:hyperlink>
      <w:r w:rsidRPr="00537EC8">
        <w:rPr>
          <w:rFonts w:ascii="Times New Roman" w:hAnsi="Times New Roman"/>
          <w:sz w:val="20"/>
          <w:szCs w:val="20"/>
          <w:lang w:eastAsia="ru-RU"/>
        </w:rPr>
        <w:t>. Шум. Методы измерения шума на селитебной территории и в помещениях жилых и общественных зданий</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62" w:history="1">
        <w:r w:rsidRPr="00537EC8">
          <w:rPr>
            <w:rFonts w:ascii="Times New Roman" w:hAnsi="Times New Roman"/>
            <w:sz w:val="20"/>
            <w:szCs w:val="20"/>
            <w:lang w:eastAsia="ru-RU"/>
          </w:rPr>
          <w:t>ГОСТ 23961-80</w:t>
        </w:r>
      </w:hyperlink>
      <w:r w:rsidRPr="00537EC8">
        <w:rPr>
          <w:rFonts w:ascii="Times New Roman" w:hAnsi="Times New Roman"/>
          <w:sz w:val="20"/>
          <w:szCs w:val="20"/>
          <w:lang w:eastAsia="ru-RU"/>
        </w:rPr>
        <w:t>. Метрополитены. Габариты приближения строений, оборудования и подвижного состава</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ГОСТ 12.3.047-98. Пожарная безопасность технологических процессов. Общие требования. Методы контроля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63" w:history="1">
        <w:r w:rsidRPr="00537EC8">
          <w:rPr>
            <w:rFonts w:ascii="Times New Roman" w:hAnsi="Times New Roman"/>
            <w:sz w:val="20"/>
            <w:szCs w:val="20"/>
            <w:lang w:eastAsia="ru-RU"/>
          </w:rPr>
          <w:t>СП 14.13330.2011</w:t>
        </w:r>
      </w:hyperlink>
      <w:r w:rsidRPr="00537EC8">
        <w:rPr>
          <w:rFonts w:ascii="Times New Roman" w:hAnsi="Times New Roman"/>
          <w:sz w:val="20"/>
          <w:szCs w:val="20"/>
          <w:lang w:eastAsia="ru-RU"/>
        </w:rPr>
        <w:t xml:space="preserve"> «СНиП II-7-81*. Строительство в сейсмических районах»</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64" w:history="1">
        <w:r w:rsidRPr="00537EC8">
          <w:rPr>
            <w:rFonts w:ascii="Times New Roman" w:hAnsi="Times New Roman"/>
            <w:sz w:val="20"/>
            <w:szCs w:val="20"/>
            <w:lang w:eastAsia="ru-RU"/>
          </w:rPr>
          <w:t>СП 51.13330.2011</w:t>
        </w:r>
      </w:hyperlink>
      <w:r w:rsidRPr="00537EC8">
        <w:rPr>
          <w:rFonts w:ascii="Times New Roman" w:hAnsi="Times New Roman"/>
          <w:sz w:val="20"/>
          <w:szCs w:val="20"/>
          <w:lang w:eastAsia="ru-RU"/>
        </w:rPr>
        <w:t xml:space="preserve"> «СНиП 23-03-2003. Защита от шума»</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65" w:history="1">
        <w:r w:rsidRPr="00537EC8">
          <w:rPr>
            <w:rFonts w:ascii="Times New Roman" w:hAnsi="Times New Roman"/>
            <w:sz w:val="20"/>
            <w:szCs w:val="20"/>
            <w:lang w:eastAsia="ru-RU"/>
          </w:rPr>
          <w:t>СП 18.13330.2011</w:t>
        </w:r>
      </w:hyperlink>
      <w:r w:rsidRPr="00537EC8">
        <w:rPr>
          <w:rFonts w:ascii="Times New Roman" w:hAnsi="Times New Roman"/>
          <w:sz w:val="20"/>
          <w:szCs w:val="20"/>
          <w:lang w:eastAsia="ru-RU"/>
        </w:rPr>
        <w:t xml:space="preserve"> «СНиП II-89-80*. Генеральные планы промышленных предприятий»</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66" w:history="1">
        <w:r w:rsidRPr="00537EC8">
          <w:rPr>
            <w:rFonts w:ascii="Times New Roman" w:hAnsi="Times New Roman"/>
            <w:sz w:val="20"/>
            <w:szCs w:val="20"/>
            <w:lang w:eastAsia="ru-RU"/>
          </w:rPr>
          <w:t>СНиП 23-01-99*</w:t>
        </w:r>
      </w:hyperlink>
      <w:r w:rsidRPr="00537EC8">
        <w:rPr>
          <w:rFonts w:ascii="Times New Roman" w:hAnsi="Times New Roman"/>
          <w:sz w:val="20"/>
          <w:szCs w:val="20"/>
          <w:lang w:eastAsia="ru-RU"/>
        </w:rPr>
        <w:t>. Строительная климатология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67" w:history="1">
        <w:r w:rsidRPr="00537EC8">
          <w:rPr>
            <w:rFonts w:ascii="Times New Roman" w:hAnsi="Times New Roman"/>
            <w:sz w:val="20"/>
            <w:szCs w:val="20"/>
            <w:lang w:eastAsia="ru-RU"/>
          </w:rPr>
          <w:t>СП 21.13330.2010</w:t>
        </w:r>
      </w:hyperlink>
      <w:r w:rsidRPr="00537EC8">
        <w:rPr>
          <w:rFonts w:ascii="Times New Roman" w:hAnsi="Times New Roman"/>
          <w:sz w:val="20"/>
          <w:szCs w:val="20"/>
          <w:lang w:eastAsia="ru-RU"/>
        </w:rPr>
        <w:t xml:space="preserve"> «СНиП 2.01.09-91. Здания и сооружения на подрабатываемых территориях и просадочных грунтах»</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68" w:history="1">
        <w:r w:rsidRPr="00537EC8">
          <w:rPr>
            <w:rFonts w:ascii="Times New Roman" w:hAnsi="Times New Roman"/>
            <w:sz w:val="20"/>
            <w:szCs w:val="20"/>
            <w:lang w:eastAsia="ru-RU"/>
          </w:rPr>
          <w:t>СП 34.13330.2010</w:t>
        </w:r>
      </w:hyperlink>
      <w:r w:rsidRPr="00537EC8">
        <w:rPr>
          <w:rFonts w:ascii="Times New Roman" w:hAnsi="Times New Roman"/>
          <w:sz w:val="20"/>
          <w:szCs w:val="20"/>
          <w:lang w:eastAsia="ru-RU"/>
        </w:rPr>
        <w:t xml:space="preserve"> «СНиП 2.05.02-85*. Автомобильные дороги»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 xml:space="preserve"> </w:t>
      </w:r>
      <w:hyperlink r:id="rId69" w:history="1">
        <w:r w:rsidRPr="00537EC8">
          <w:rPr>
            <w:rFonts w:ascii="Times New Roman" w:hAnsi="Times New Roman"/>
            <w:sz w:val="20"/>
            <w:szCs w:val="20"/>
            <w:lang w:eastAsia="ru-RU"/>
          </w:rPr>
          <w:t>СНиП 32-03-96</w:t>
        </w:r>
      </w:hyperlink>
      <w:r w:rsidRPr="00537EC8">
        <w:rPr>
          <w:rFonts w:ascii="Times New Roman" w:hAnsi="Times New Roman"/>
          <w:sz w:val="20"/>
          <w:szCs w:val="20"/>
          <w:lang w:eastAsia="ru-RU"/>
        </w:rPr>
        <w:t>. Аэродромы</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70" w:history="1">
        <w:r w:rsidRPr="00537EC8">
          <w:rPr>
            <w:rFonts w:ascii="Times New Roman" w:hAnsi="Times New Roman"/>
            <w:sz w:val="20"/>
            <w:szCs w:val="20"/>
            <w:lang w:eastAsia="ru-RU"/>
          </w:rPr>
          <w:t>СП 31.13330.2010</w:t>
        </w:r>
      </w:hyperlink>
      <w:r w:rsidRPr="00537EC8">
        <w:rPr>
          <w:rFonts w:ascii="Times New Roman" w:hAnsi="Times New Roman"/>
          <w:sz w:val="20"/>
          <w:szCs w:val="20"/>
          <w:lang w:eastAsia="ru-RU"/>
        </w:rPr>
        <w:t xml:space="preserve"> «СНиП 2.04.02-84*. Водоснабжение. Наружные сети и соружения»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71" w:history="1">
        <w:r w:rsidRPr="00537EC8">
          <w:rPr>
            <w:rFonts w:ascii="Times New Roman" w:hAnsi="Times New Roman"/>
            <w:sz w:val="20"/>
            <w:szCs w:val="20"/>
            <w:lang w:eastAsia="ru-RU"/>
          </w:rPr>
          <w:t>СП 32.13330.2010</w:t>
        </w:r>
      </w:hyperlink>
      <w:r w:rsidRPr="00537EC8">
        <w:rPr>
          <w:rFonts w:ascii="Times New Roman" w:hAnsi="Times New Roman"/>
          <w:sz w:val="20"/>
          <w:szCs w:val="20"/>
          <w:lang w:eastAsia="ru-RU"/>
        </w:rPr>
        <w:t xml:space="preserve"> «СНиП 2.04.03-85. Канализация. Наружные сети и сооружения»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72" w:history="1">
        <w:r w:rsidRPr="00537EC8">
          <w:rPr>
            <w:rFonts w:ascii="Times New Roman" w:hAnsi="Times New Roman"/>
            <w:sz w:val="20"/>
            <w:szCs w:val="20"/>
            <w:lang w:eastAsia="ru-RU"/>
          </w:rPr>
          <w:t>СП 36.13330.2010</w:t>
        </w:r>
      </w:hyperlink>
      <w:r w:rsidRPr="00537EC8">
        <w:rPr>
          <w:rFonts w:ascii="Times New Roman" w:hAnsi="Times New Roman"/>
          <w:sz w:val="20"/>
          <w:szCs w:val="20"/>
          <w:lang w:eastAsia="ru-RU"/>
        </w:rPr>
        <w:t xml:space="preserve"> «СНиП 2.05.06-85*. Магистральные трубопроводы»</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73" w:history="1">
        <w:r w:rsidRPr="00537EC8">
          <w:rPr>
            <w:rFonts w:ascii="Times New Roman" w:hAnsi="Times New Roman"/>
            <w:sz w:val="20"/>
            <w:szCs w:val="20"/>
            <w:lang w:eastAsia="ru-RU"/>
          </w:rPr>
          <w:t>СНиП 2.06.15-85</w:t>
        </w:r>
      </w:hyperlink>
      <w:r w:rsidRPr="00537EC8">
        <w:rPr>
          <w:rFonts w:ascii="Times New Roman" w:hAnsi="Times New Roman"/>
          <w:sz w:val="20"/>
          <w:szCs w:val="20"/>
          <w:lang w:eastAsia="ru-RU"/>
        </w:rPr>
        <w:t>. Инженерная защита территории от затопления и подтопления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74" w:history="1">
        <w:r w:rsidRPr="00537EC8">
          <w:rPr>
            <w:rFonts w:ascii="Times New Roman" w:hAnsi="Times New Roman"/>
            <w:sz w:val="20"/>
            <w:szCs w:val="20"/>
            <w:lang w:eastAsia="ru-RU"/>
          </w:rPr>
          <w:t>СП 58.13330.2010</w:t>
        </w:r>
      </w:hyperlink>
      <w:r w:rsidRPr="00537EC8">
        <w:rPr>
          <w:rFonts w:ascii="Times New Roman" w:hAnsi="Times New Roman"/>
          <w:sz w:val="20"/>
          <w:szCs w:val="20"/>
          <w:lang w:eastAsia="ru-RU"/>
        </w:rPr>
        <w:t xml:space="preserve"> «СНиП 33-01-2003. Гидротехнические сооружения. Основные положения»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75" w:history="1">
        <w:r w:rsidRPr="00537EC8">
          <w:rPr>
            <w:rFonts w:ascii="Times New Roman" w:hAnsi="Times New Roman"/>
            <w:sz w:val="20"/>
            <w:szCs w:val="20"/>
            <w:lang w:eastAsia="ru-RU"/>
          </w:rPr>
          <w:t>СНиП 41-02-2003</w:t>
        </w:r>
      </w:hyperlink>
      <w:r w:rsidRPr="00537EC8">
        <w:rPr>
          <w:rFonts w:ascii="Times New Roman" w:hAnsi="Times New Roman"/>
          <w:sz w:val="20"/>
          <w:szCs w:val="20"/>
          <w:lang w:eastAsia="ru-RU"/>
        </w:rPr>
        <w:t>. Тепловые сети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76" w:history="1">
        <w:r w:rsidRPr="00537EC8">
          <w:rPr>
            <w:rFonts w:ascii="Times New Roman" w:hAnsi="Times New Roman"/>
            <w:sz w:val="20"/>
            <w:szCs w:val="20"/>
            <w:lang w:eastAsia="ru-RU"/>
          </w:rPr>
          <w:t>СП 62.13330.2011</w:t>
        </w:r>
      </w:hyperlink>
      <w:r w:rsidRPr="00537EC8">
        <w:rPr>
          <w:rFonts w:ascii="Times New Roman" w:hAnsi="Times New Roman"/>
          <w:sz w:val="20"/>
          <w:szCs w:val="20"/>
          <w:lang w:eastAsia="ru-RU"/>
        </w:rPr>
        <w:t xml:space="preserve"> «СНиП 42-01-2002. Газораспределительные системы»</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77" w:history="1">
        <w:r w:rsidRPr="00537EC8">
          <w:rPr>
            <w:rFonts w:ascii="Times New Roman" w:hAnsi="Times New Roman"/>
            <w:sz w:val="20"/>
            <w:szCs w:val="20"/>
            <w:lang w:eastAsia="ru-RU"/>
          </w:rPr>
          <w:t>СП 54.13330.2011</w:t>
        </w:r>
      </w:hyperlink>
      <w:r w:rsidRPr="00537EC8">
        <w:rPr>
          <w:rFonts w:ascii="Times New Roman" w:hAnsi="Times New Roman"/>
          <w:sz w:val="20"/>
          <w:szCs w:val="20"/>
          <w:lang w:eastAsia="ru-RU"/>
        </w:rPr>
        <w:t xml:space="preserve"> «СНиП 31-01-2003. Здания жилые многоквартирные»</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78" w:history="1">
        <w:r w:rsidRPr="00537EC8">
          <w:rPr>
            <w:rFonts w:ascii="Times New Roman" w:hAnsi="Times New Roman"/>
            <w:sz w:val="20"/>
            <w:szCs w:val="20"/>
            <w:lang w:eastAsia="ru-RU"/>
          </w:rPr>
          <w:t>СНиП 31-06-2009</w:t>
        </w:r>
      </w:hyperlink>
      <w:r w:rsidRPr="00537EC8">
        <w:rPr>
          <w:rFonts w:ascii="Times New Roman" w:hAnsi="Times New Roman"/>
          <w:sz w:val="20"/>
          <w:szCs w:val="20"/>
          <w:lang w:eastAsia="ru-RU"/>
        </w:rPr>
        <w:t>. Общественные здания и сооружения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79" w:history="1">
        <w:r w:rsidRPr="00537EC8">
          <w:rPr>
            <w:rFonts w:ascii="Times New Roman" w:hAnsi="Times New Roman"/>
            <w:sz w:val="20"/>
            <w:szCs w:val="20"/>
            <w:lang w:eastAsia="ru-RU"/>
          </w:rPr>
          <w:t>СНиП 2.05.13-90</w:t>
        </w:r>
      </w:hyperlink>
      <w:r w:rsidRPr="00537EC8">
        <w:rPr>
          <w:rFonts w:ascii="Times New Roman" w:hAnsi="Times New Roman"/>
          <w:sz w:val="20"/>
          <w:szCs w:val="20"/>
          <w:lang w:eastAsia="ru-RU"/>
        </w:rPr>
        <w:t>. Нефтепродуктопроводы, прокладываемые на территории городов и других населенных пунктов</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80" w:history="1">
        <w:r w:rsidRPr="00537EC8">
          <w:rPr>
            <w:rFonts w:ascii="Times New Roman" w:hAnsi="Times New Roman"/>
            <w:sz w:val="20"/>
            <w:szCs w:val="20"/>
            <w:lang w:eastAsia="ru-RU"/>
          </w:rPr>
          <w:t>СНиП 22-01-95</w:t>
        </w:r>
      </w:hyperlink>
      <w:r w:rsidRPr="00537EC8">
        <w:rPr>
          <w:rFonts w:ascii="Times New Roman" w:hAnsi="Times New Roman"/>
          <w:sz w:val="20"/>
          <w:szCs w:val="20"/>
          <w:lang w:eastAsia="ru-RU"/>
        </w:rPr>
        <w:t>. Геофизика опасных природных воздействий</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81" w:history="1">
        <w:r w:rsidRPr="00537EC8">
          <w:rPr>
            <w:rFonts w:ascii="Times New Roman" w:hAnsi="Times New Roman"/>
            <w:sz w:val="20"/>
            <w:szCs w:val="20"/>
            <w:lang w:eastAsia="ru-RU"/>
          </w:rPr>
          <w:t>СП 52.13330.2010</w:t>
        </w:r>
      </w:hyperlink>
      <w:r w:rsidRPr="00537EC8">
        <w:rPr>
          <w:rFonts w:ascii="Times New Roman" w:hAnsi="Times New Roman"/>
          <w:sz w:val="20"/>
          <w:szCs w:val="20"/>
          <w:lang w:eastAsia="ru-RU"/>
        </w:rPr>
        <w:t xml:space="preserve"> «СНиП 23-05-95*. Естественное и искусственное освещение»</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82" w:history="1">
        <w:r w:rsidRPr="00537EC8">
          <w:rPr>
            <w:rFonts w:ascii="Times New Roman" w:hAnsi="Times New Roman"/>
            <w:sz w:val="20"/>
            <w:szCs w:val="20"/>
            <w:lang w:eastAsia="ru-RU"/>
          </w:rPr>
          <w:t>СП 59.13330.2010</w:t>
        </w:r>
      </w:hyperlink>
      <w:r w:rsidRPr="00537EC8">
        <w:rPr>
          <w:rFonts w:ascii="Times New Roman" w:hAnsi="Times New Roman"/>
          <w:sz w:val="20"/>
          <w:szCs w:val="20"/>
          <w:lang w:eastAsia="ru-RU"/>
        </w:rPr>
        <w:t xml:space="preserve"> «СНиП 35-01-2001. Доступность зданий и сооружений для маломобильных групп населения»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83" w:history="1">
        <w:r w:rsidRPr="00537EC8">
          <w:rPr>
            <w:rFonts w:ascii="Times New Roman" w:hAnsi="Times New Roman"/>
            <w:sz w:val="20"/>
            <w:szCs w:val="20"/>
            <w:lang w:eastAsia="ru-RU"/>
          </w:rPr>
          <w:t>СанПиН 2.1.2.1002-00</w:t>
        </w:r>
      </w:hyperlink>
      <w:r w:rsidRPr="00537EC8">
        <w:rPr>
          <w:rFonts w:ascii="Times New Roman" w:hAnsi="Times New Roman"/>
          <w:sz w:val="20"/>
          <w:szCs w:val="20"/>
          <w:lang w:eastAsia="ru-RU"/>
        </w:rPr>
        <w:t>. Санитарно-эпидемиологические требования к жилым зданиям и помещениям</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84" w:history="1">
        <w:r w:rsidRPr="00537EC8">
          <w:rPr>
            <w:rFonts w:ascii="Times New Roman" w:hAnsi="Times New Roman"/>
            <w:sz w:val="20"/>
            <w:szCs w:val="20"/>
            <w:lang w:eastAsia="ru-RU"/>
          </w:rPr>
          <w:t>СанПиН 42-128-4690-88</w:t>
        </w:r>
      </w:hyperlink>
      <w:r w:rsidRPr="00537EC8">
        <w:rPr>
          <w:rFonts w:ascii="Times New Roman" w:hAnsi="Times New Roman"/>
          <w:sz w:val="20"/>
          <w:szCs w:val="20"/>
          <w:lang w:eastAsia="ru-RU"/>
        </w:rPr>
        <w:t>. Санитарные правила содержания территорий населенных мест</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СанПиН 2605-82. Санитарные нормы и правила обеспечения инсоляцией жилых и общественных зданий и территорий жилой застройки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СанПиН 3077-84. Санитарные нормы допустимого шума в помещениях жилых и общественных зданий и на территории жилой застройки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85" w:history="1">
        <w:r w:rsidRPr="00537EC8">
          <w:rPr>
            <w:rFonts w:ascii="Times New Roman" w:hAnsi="Times New Roman"/>
            <w:sz w:val="20"/>
            <w:szCs w:val="20"/>
            <w:lang w:eastAsia="ru-RU"/>
          </w:rPr>
          <w:t>СанПиН 2.1.8/2.2.4.1383-03</w:t>
        </w:r>
      </w:hyperlink>
      <w:r w:rsidRPr="00537EC8">
        <w:rPr>
          <w:rFonts w:ascii="Times New Roman" w:hAnsi="Times New Roman"/>
          <w:sz w:val="20"/>
          <w:szCs w:val="20"/>
          <w:lang w:eastAsia="ru-RU"/>
        </w:rPr>
        <w:t>. Гигиенические требования к размещению и эксплуатации передающих радиотехнических объектов</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СанПиН 2963-84. Временные санитарные нормы и правила защиты населения от воздействия магнитных полей, создаваемых радиотехническими объектами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86" w:history="1">
        <w:r w:rsidRPr="00537EC8">
          <w:rPr>
            <w:rFonts w:ascii="Times New Roman" w:hAnsi="Times New Roman"/>
            <w:sz w:val="20"/>
            <w:szCs w:val="20"/>
            <w:lang w:eastAsia="ru-RU"/>
          </w:rPr>
          <w:t>СанПиН 2971-84</w:t>
        </w:r>
      </w:hyperlink>
      <w:r w:rsidRPr="00537EC8">
        <w:rPr>
          <w:rFonts w:ascii="Times New Roman" w:hAnsi="Times New Roman"/>
          <w:sz w:val="20"/>
          <w:szCs w:val="20"/>
          <w:lang w:eastAsia="ru-RU"/>
        </w:rPr>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СанПиН 2.1.6.983-00. Гигиенические требования к обеспечению качества атмосферного воздуха населенных мест</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СанПиН 2.1.4.544-96. Требования к качеству воды нецентрализованного водоснабжения. Санитарная охрана источников</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СанПиН 2.1.4.559-96. Питьевая вода. Гигиенические требования к качеству воды централизованных систем питьевого водоснабжения. Контроль качества</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87" w:history="1">
        <w:r w:rsidRPr="00537EC8">
          <w:rPr>
            <w:rFonts w:ascii="Times New Roman" w:hAnsi="Times New Roman"/>
            <w:sz w:val="20"/>
            <w:szCs w:val="20"/>
            <w:lang w:eastAsia="ru-RU"/>
          </w:rPr>
          <w:t>СанПиН 2.1.4.1110-02</w:t>
        </w:r>
      </w:hyperlink>
      <w:r w:rsidRPr="00537EC8">
        <w:rPr>
          <w:rFonts w:ascii="Times New Roman" w:hAnsi="Times New Roman"/>
          <w:sz w:val="20"/>
          <w:szCs w:val="20"/>
          <w:lang w:eastAsia="ru-RU"/>
        </w:rPr>
        <w:t>. Зоны санитарной охраны источников водоснабжения и водопроводов питьевого назначения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88" w:history="1">
        <w:r w:rsidRPr="00537EC8">
          <w:rPr>
            <w:rFonts w:ascii="Times New Roman" w:hAnsi="Times New Roman"/>
            <w:sz w:val="20"/>
            <w:szCs w:val="20"/>
            <w:lang w:eastAsia="ru-RU"/>
          </w:rPr>
          <w:t>СанПиН 2.1.5.980-00</w:t>
        </w:r>
      </w:hyperlink>
      <w:r w:rsidRPr="00537EC8">
        <w:rPr>
          <w:rFonts w:ascii="Times New Roman" w:hAnsi="Times New Roman"/>
          <w:sz w:val="20"/>
          <w:szCs w:val="20"/>
          <w:lang w:eastAsia="ru-RU"/>
        </w:rPr>
        <w:t>. Гигиенические требования к охране поверхностных вод</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СанПиН 2.1.4.027-95. Зоны санитарной охраны источников водоснабжения и водопроводов хозяйственно-питьевого назначения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СанПиН 4631-88. Санитарные правила и нормы охраны прибрежных вод морей от загрязнения в местах водопользования населения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СанПиН 42-128-4433-87. Санитарные нормы допустимых концентраций химических веществ в почве</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СанПиН 4946-89. Санитарные правила по охране атмосферного воздуха населенных мест</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r w:rsidRPr="00537EC8">
        <w:rPr>
          <w:rFonts w:ascii="Times New Roman" w:hAnsi="Times New Roman"/>
          <w:sz w:val="20"/>
          <w:szCs w:val="20"/>
          <w:lang w:eastAsia="ru-RU"/>
        </w:rPr>
        <w:t>СанПиН 2.1.4.027-95. Зоны санитарной охраны источников водоснабжения и водопроводов хозяйственно-питьевого назначения</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89" w:history="1">
        <w:r w:rsidRPr="00537EC8">
          <w:rPr>
            <w:rFonts w:ascii="Times New Roman" w:hAnsi="Times New Roman"/>
            <w:sz w:val="20"/>
            <w:szCs w:val="20"/>
            <w:lang w:eastAsia="ru-RU"/>
          </w:rPr>
          <w:t>СН 2.2.4/2.1.8.562-96</w:t>
        </w:r>
      </w:hyperlink>
      <w:r w:rsidRPr="00537EC8">
        <w:rPr>
          <w:rFonts w:ascii="Times New Roman" w:hAnsi="Times New Roman"/>
          <w:sz w:val="20"/>
          <w:szCs w:val="20"/>
          <w:lang w:eastAsia="ru-RU"/>
        </w:rPr>
        <w:t>. Шум на рабочих местах, в помещениях жилых, общественных зданий и на территории жилой застройки</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90" w:history="1">
        <w:r w:rsidRPr="00537EC8">
          <w:rPr>
            <w:rFonts w:ascii="Times New Roman" w:hAnsi="Times New Roman"/>
            <w:sz w:val="20"/>
            <w:szCs w:val="20"/>
            <w:lang w:eastAsia="ru-RU"/>
          </w:rPr>
          <w:t>СН 2.2.4/2.1.8.556-96</w:t>
        </w:r>
      </w:hyperlink>
      <w:r w:rsidRPr="00537EC8">
        <w:rPr>
          <w:rFonts w:ascii="Times New Roman" w:hAnsi="Times New Roman"/>
          <w:sz w:val="20"/>
          <w:szCs w:val="20"/>
          <w:lang w:eastAsia="ru-RU"/>
        </w:rPr>
        <w:t>. Производственная вибрация, вибрация в помещениях жилых и общественных зданий</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91" w:history="1">
        <w:r w:rsidRPr="00537EC8">
          <w:rPr>
            <w:rFonts w:ascii="Times New Roman" w:hAnsi="Times New Roman"/>
            <w:sz w:val="20"/>
            <w:szCs w:val="20"/>
            <w:lang w:eastAsia="ru-RU"/>
          </w:rPr>
          <w:t>СанПиН 2.2.1/2.1.1.1076-01</w:t>
        </w:r>
      </w:hyperlink>
      <w:r w:rsidRPr="00537EC8">
        <w:rPr>
          <w:rFonts w:ascii="Times New Roman" w:hAnsi="Times New Roman"/>
          <w:sz w:val="20"/>
          <w:szCs w:val="20"/>
          <w:lang w:eastAsia="ru-RU"/>
        </w:rPr>
        <w:t>. Гигиенические требования к инсоляции и солнцезащите помещений жилых и общественных зданий и территорий</w:t>
      </w:r>
    </w:p>
    <w:p w:rsidR="00101B1F" w:rsidRPr="00537EC8" w:rsidRDefault="00101B1F" w:rsidP="0041621D">
      <w:pPr>
        <w:autoSpaceDE w:val="0"/>
        <w:autoSpaceDN w:val="0"/>
        <w:adjustRightInd w:val="0"/>
        <w:spacing w:after="0" w:line="240" w:lineRule="auto"/>
        <w:ind w:firstLine="709"/>
        <w:jc w:val="both"/>
        <w:rPr>
          <w:rFonts w:ascii="Times New Roman" w:hAnsi="Times New Roman"/>
          <w:sz w:val="20"/>
          <w:szCs w:val="20"/>
          <w:lang w:eastAsia="ru-RU"/>
        </w:rPr>
      </w:pPr>
      <w:hyperlink r:id="rId92" w:history="1">
        <w:r w:rsidRPr="00537EC8">
          <w:rPr>
            <w:rFonts w:ascii="Times New Roman" w:hAnsi="Times New Roman"/>
            <w:sz w:val="20"/>
            <w:szCs w:val="20"/>
            <w:lang w:eastAsia="ru-RU"/>
          </w:rPr>
          <w:t>СанПиН 2.2.1/2.1.1.1200-03</w:t>
        </w:r>
      </w:hyperlink>
      <w:r w:rsidRPr="00537EC8">
        <w:rPr>
          <w:rFonts w:ascii="Times New Roman" w:hAnsi="Times New Roman"/>
          <w:sz w:val="20"/>
          <w:szCs w:val="20"/>
          <w:lang w:eastAsia="ru-RU"/>
        </w:rPr>
        <w:t>. Санитарно-защитные зоны и санитарная классификация предприятий, сооружений и иных объектов</w:t>
      </w:r>
    </w:p>
    <w:p w:rsidR="00101B1F" w:rsidRDefault="00101B1F" w:rsidP="003220ED">
      <w:pPr>
        <w:autoSpaceDE w:val="0"/>
        <w:autoSpaceDN w:val="0"/>
        <w:adjustRightInd w:val="0"/>
        <w:spacing w:after="0" w:line="240" w:lineRule="auto"/>
        <w:ind w:firstLine="709"/>
        <w:jc w:val="both"/>
        <w:rPr>
          <w:rFonts w:ascii="Times New Roman" w:hAnsi="Times New Roman"/>
          <w:sz w:val="20"/>
          <w:szCs w:val="20"/>
          <w:lang w:eastAsia="ru-RU"/>
        </w:rPr>
        <w:sectPr w:rsidR="00101B1F" w:rsidSect="00486AED">
          <w:footerReference w:type="even" r:id="rId93"/>
          <w:footerReference w:type="default" r:id="rId94"/>
          <w:pgSz w:w="11906" w:h="16838" w:code="9"/>
          <w:pgMar w:top="851" w:right="851" w:bottom="709" w:left="1276" w:header="709" w:footer="709" w:gutter="0"/>
          <w:pgNumType w:start="1"/>
          <w:cols w:space="708"/>
          <w:titlePg/>
          <w:docGrid w:linePitch="360"/>
        </w:sectPr>
      </w:pPr>
      <w:hyperlink r:id="rId95" w:history="1">
        <w:r w:rsidRPr="00537EC8">
          <w:rPr>
            <w:rFonts w:ascii="Times New Roman" w:hAnsi="Times New Roman"/>
            <w:sz w:val="20"/>
            <w:szCs w:val="20"/>
            <w:lang w:eastAsia="ru-RU"/>
          </w:rPr>
          <w:t>СанПиН 2.1.7.1287-03</w:t>
        </w:r>
      </w:hyperlink>
      <w:r w:rsidRPr="00537EC8">
        <w:rPr>
          <w:rFonts w:ascii="Times New Roman" w:hAnsi="Times New Roman"/>
          <w:sz w:val="20"/>
          <w:szCs w:val="20"/>
          <w:lang w:eastAsia="ru-RU"/>
        </w:rPr>
        <w:t>. Санитарно-эпидемиологические</w:t>
      </w:r>
      <w:r>
        <w:rPr>
          <w:rFonts w:ascii="Times New Roman" w:hAnsi="Times New Roman"/>
          <w:sz w:val="20"/>
          <w:szCs w:val="20"/>
          <w:lang w:eastAsia="ru-RU"/>
        </w:rPr>
        <w:t xml:space="preserve"> требования к качеству почвы.</w:t>
      </w:r>
      <w:r>
        <w:rPr>
          <w:rFonts w:ascii="Times New Roman" w:hAnsi="Times New Roman"/>
          <w:sz w:val="20"/>
          <w:szCs w:val="20"/>
          <w:lang w:eastAsia="ru-RU"/>
        </w:rPr>
        <w:br w:type="page"/>
      </w:r>
    </w:p>
    <w:p w:rsidR="00101B1F" w:rsidRDefault="00101B1F" w:rsidP="001958B3">
      <w:pPr>
        <w:spacing w:after="0"/>
        <w:jc w:val="right"/>
        <w:rPr>
          <w:rFonts w:ascii="Times New Roman" w:hAnsi="Times New Roman"/>
          <w:sz w:val="20"/>
          <w:szCs w:val="20"/>
          <w:lang w:eastAsia="ru-RU"/>
        </w:rPr>
      </w:pPr>
    </w:p>
    <w:p w:rsidR="00101B1F" w:rsidRDefault="00101B1F" w:rsidP="001958B3">
      <w:pPr>
        <w:spacing w:after="0"/>
        <w:jc w:val="right"/>
        <w:rPr>
          <w:rFonts w:ascii="Times New Roman" w:hAnsi="Times New Roman"/>
          <w:sz w:val="20"/>
          <w:szCs w:val="20"/>
          <w:lang w:eastAsia="ru-RU"/>
        </w:rPr>
      </w:pPr>
      <w:r>
        <w:rPr>
          <w:rFonts w:ascii="Times New Roman" w:hAnsi="Times New Roman"/>
          <w:sz w:val="20"/>
          <w:szCs w:val="20"/>
          <w:lang w:eastAsia="ru-RU"/>
        </w:rPr>
        <w:t xml:space="preserve">                                                                                                                                                                                                                П</w:t>
      </w:r>
      <w:r w:rsidRPr="00537EC8">
        <w:rPr>
          <w:rFonts w:ascii="Times New Roman" w:hAnsi="Times New Roman"/>
          <w:sz w:val="20"/>
          <w:szCs w:val="20"/>
          <w:lang w:eastAsia="ru-RU"/>
        </w:rPr>
        <w:t>риложение 3</w:t>
      </w:r>
    </w:p>
    <w:p w:rsidR="00101B1F" w:rsidRPr="00537EC8" w:rsidRDefault="00101B1F" w:rsidP="001808CA">
      <w:pPr>
        <w:spacing w:after="0"/>
        <w:jc w:val="right"/>
        <w:rPr>
          <w:rFonts w:ascii="Times New Roman" w:hAnsi="Times New Roman"/>
          <w:sz w:val="20"/>
          <w:szCs w:val="20"/>
          <w:lang w:eastAsia="ru-RU"/>
        </w:rPr>
      </w:pPr>
      <w:r w:rsidRPr="00537EC8">
        <w:rPr>
          <w:rFonts w:ascii="Times New Roman" w:hAnsi="Times New Roman"/>
          <w:sz w:val="20"/>
          <w:szCs w:val="20"/>
          <w:lang w:eastAsia="ru-RU"/>
        </w:rPr>
        <w:t>к местным нормативам</w:t>
      </w:r>
    </w:p>
    <w:p w:rsidR="00101B1F" w:rsidRPr="00537EC8" w:rsidRDefault="00101B1F" w:rsidP="000C2112">
      <w:pPr>
        <w:widowControl w:val="0"/>
        <w:spacing w:after="0" w:line="240" w:lineRule="auto"/>
        <w:jc w:val="right"/>
        <w:rPr>
          <w:rFonts w:ascii="Times New Roman" w:hAnsi="Times New Roman"/>
          <w:sz w:val="20"/>
          <w:szCs w:val="20"/>
          <w:lang w:eastAsia="ru-RU"/>
        </w:rPr>
      </w:pPr>
      <w:r w:rsidRPr="00537EC8">
        <w:rPr>
          <w:rFonts w:ascii="Times New Roman" w:hAnsi="Times New Roman"/>
          <w:sz w:val="20"/>
          <w:szCs w:val="20"/>
          <w:lang w:eastAsia="ru-RU"/>
        </w:rPr>
        <w:t>градостроительного проектирования</w:t>
      </w:r>
    </w:p>
    <w:p w:rsidR="00101B1F" w:rsidRDefault="00101B1F" w:rsidP="000C2112">
      <w:pPr>
        <w:widowControl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Прошкинского сельсовета</w:t>
      </w:r>
      <w:r w:rsidRPr="00537EC8">
        <w:rPr>
          <w:rFonts w:ascii="Times New Roman" w:hAnsi="Times New Roman"/>
          <w:sz w:val="20"/>
          <w:szCs w:val="20"/>
          <w:lang w:eastAsia="ru-RU"/>
        </w:rPr>
        <w:t xml:space="preserve"> </w:t>
      </w:r>
      <w:r>
        <w:rPr>
          <w:rFonts w:ascii="Times New Roman" w:hAnsi="Times New Roman"/>
          <w:sz w:val="20"/>
          <w:szCs w:val="20"/>
          <w:lang w:eastAsia="ru-RU"/>
        </w:rPr>
        <w:t>Шумихинского района</w:t>
      </w:r>
    </w:p>
    <w:p w:rsidR="00101B1F" w:rsidRPr="00537EC8" w:rsidRDefault="00101B1F" w:rsidP="000C2112">
      <w:pPr>
        <w:widowControl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Курганской области</w:t>
      </w:r>
    </w:p>
    <w:p w:rsidR="00101B1F" w:rsidRPr="00537EC8" w:rsidRDefault="00101B1F" w:rsidP="0041621D">
      <w:pPr>
        <w:pStyle w:val="Heading2"/>
        <w:spacing w:before="0"/>
        <w:rPr>
          <w:sz w:val="20"/>
          <w:szCs w:val="20"/>
        </w:rPr>
      </w:pPr>
      <w:r w:rsidRPr="00537EC8">
        <w:rPr>
          <w:sz w:val="20"/>
          <w:szCs w:val="20"/>
        </w:rPr>
        <w:t>Расчет количества и вместимости учреждений и предприятий обслуживания.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992"/>
        <w:gridCol w:w="1843"/>
        <w:gridCol w:w="1136"/>
        <w:gridCol w:w="3826"/>
        <w:gridCol w:w="5527"/>
      </w:tblGrid>
      <w:tr w:rsidR="00101B1F" w:rsidRPr="00103180" w:rsidTr="00537EC8">
        <w:trPr>
          <w:trHeight w:val="413"/>
          <w:tblHeader/>
        </w:trPr>
        <w:tc>
          <w:tcPr>
            <w:tcW w:w="1668" w:type="dxa"/>
            <w:vMerge w:val="restart"/>
            <w:vAlign w:val="center"/>
          </w:tcPr>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Учреждения,</w:t>
            </w:r>
          </w:p>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Предприятия,</w:t>
            </w:r>
          </w:p>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сооружения</w:t>
            </w:r>
          </w:p>
        </w:tc>
        <w:tc>
          <w:tcPr>
            <w:tcW w:w="992" w:type="dxa"/>
            <w:vMerge w:val="restart"/>
            <w:vAlign w:val="center"/>
          </w:tcPr>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Единица</w:t>
            </w:r>
          </w:p>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измерения</w:t>
            </w:r>
          </w:p>
        </w:tc>
        <w:tc>
          <w:tcPr>
            <w:tcW w:w="2979" w:type="dxa"/>
            <w:gridSpan w:val="2"/>
          </w:tcPr>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Рекомендуемая обеспеченность на 1000 жителей (в пределах минимума)</w:t>
            </w:r>
          </w:p>
        </w:tc>
        <w:tc>
          <w:tcPr>
            <w:tcW w:w="3826" w:type="dxa"/>
            <w:vMerge w:val="restart"/>
            <w:vAlign w:val="center"/>
          </w:tcPr>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Размер земельного участка, </w:t>
            </w:r>
          </w:p>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кв. метров/единица измерения</w:t>
            </w:r>
          </w:p>
        </w:tc>
        <w:tc>
          <w:tcPr>
            <w:tcW w:w="5527" w:type="dxa"/>
            <w:vMerge w:val="restart"/>
            <w:vAlign w:val="center"/>
          </w:tcPr>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Примечание</w:t>
            </w:r>
          </w:p>
        </w:tc>
      </w:tr>
      <w:tr w:rsidR="00101B1F" w:rsidRPr="00103180" w:rsidTr="00537EC8">
        <w:trPr>
          <w:trHeight w:val="412"/>
          <w:tblHeader/>
        </w:trPr>
        <w:tc>
          <w:tcPr>
            <w:tcW w:w="1668" w:type="dxa"/>
            <w:vMerge/>
          </w:tcPr>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p>
        </w:tc>
        <w:tc>
          <w:tcPr>
            <w:tcW w:w="992" w:type="dxa"/>
            <w:vMerge/>
          </w:tcPr>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p>
        </w:tc>
        <w:tc>
          <w:tcPr>
            <w:tcW w:w="1843" w:type="dxa"/>
            <w:vAlign w:val="center"/>
          </w:tcPr>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городской округ,</w:t>
            </w:r>
          </w:p>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городское поселение</w:t>
            </w:r>
          </w:p>
        </w:tc>
        <w:tc>
          <w:tcPr>
            <w:tcW w:w="1136" w:type="dxa"/>
            <w:vAlign w:val="center"/>
          </w:tcPr>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сельское</w:t>
            </w:r>
          </w:p>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поселение</w:t>
            </w:r>
          </w:p>
        </w:tc>
        <w:tc>
          <w:tcPr>
            <w:tcW w:w="3826" w:type="dxa"/>
            <w:vMerge/>
          </w:tcPr>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p>
        </w:tc>
        <w:tc>
          <w:tcPr>
            <w:tcW w:w="5527" w:type="dxa"/>
            <w:vMerge/>
          </w:tcPr>
          <w:p w:rsidR="00101B1F" w:rsidRPr="00537EC8" w:rsidRDefault="00101B1F" w:rsidP="0041621D">
            <w:pPr>
              <w:widowControl w:val="0"/>
              <w:tabs>
                <w:tab w:val="left" w:pos="5400"/>
                <w:tab w:val="left" w:pos="5760"/>
                <w:tab w:val="left" w:pos="6120"/>
              </w:tabs>
              <w:spacing w:after="0" w:line="240" w:lineRule="auto"/>
              <w:jc w:val="center"/>
              <w:rPr>
                <w:rFonts w:ascii="Times New Roman" w:hAnsi="Times New Roman"/>
                <w:sz w:val="20"/>
                <w:szCs w:val="20"/>
                <w:lang w:eastAsia="ru-RU"/>
              </w:rPr>
            </w:pP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Дошкольная организация</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Расчет по демографии с учетом численности детей</w:t>
            </w:r>
          </w:p>
        </w:tc>
        <w:tc>
          <w:tcPr>
            <w:tcW w:w="3826" w:type="dxa"/>
          </w:tcPr>
          <w:p w:rsidR="00101B1F" w:rsidRPr="00537EC8" w:rsidRDefault="00101B1F" w:rsidP="0041621D">
            <w:pPr>
              <w:widowControl w:val="0"/>
              <w:overflowPunct w:val="0"/>
              <w:autoSpaceDE w:val="0"/>
              <w:autoSpaceDN w:val="0"/>
              <w:adjustRightInd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При вместимости:</w:t>
            </w:r>
          </w:p>
          <w:p w:rsidR="00101B1F" w:rsidRPr="00537EC8" w:rsidRDefault="00101B1F" w:rsidP="0041621D">
            <w:pPr>
              <w:widowControl w:val="0"/>
              <w:overflowPunct w:val="0"/>
              <w:autoSpaceDE w:val="0"/>
              <w:autoSpaceDN w:val="0"/>
              <w:adjustRightInd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до 100 мест - 40; </w:t>
            </w:r>
          </w:p>
          <w:p w:rsidR="00101B1F" w:rsidRPr="00537EC8" w:rsidRDefault="00101B1F" w:rsidP="0041621D">
            <w:pPr>
              <w:widowControl w:val="0"/>
              <w:overflowPunct w:val="0"/>
              <w:autoSpaceDE w:val="0"/>
              <w:autoSpaceDN w:val="0"/>
              <w:adjustRightInd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свыше 100 - 35; </w:t>
            </w:r>
          </w:p>
          <w:p w:rsidR="00101B1F" w:rsidRPr="00537EC8" w:rsidRDefault="00101B1F" w:rsidP="0041621D">
            <w:pPr>
              <w:widowControl w:val="0"/>
              <w:overflowPunct w:val="0"/>
              <w:autoSpaceDE w:val="0"/>
              <w:autoSpaceDN w:val="0"/>
              <w:adjustRightInd w:val="0"/>
              <w:spacing w:after="0" w:line="240" w:lineRule="auto"/>
              <w:jc w:val="both"/>
              <w:rPr>
                <w:rFonts w:ascii="Times New Roman" w:hAnsi="Times New Roman"/>
                <w:spacing w:val="-3"/>
                <w:sz w:val="20"/>
                <w:szCs w:val="20"/>
                <w:lang w:eastAsia="ru-RU"/>
              </w:rPr>
            </w:pPr>
            <w:r w:rsidRPr="00537EC8">
              <w:rPr>
                <w:rFonts w:ascii="Times New Roman" w:hAnsi="Times New Roman"/>
                <w:spacing w:val="-3"/>
                <w:sz w:val="20"/>
                <w:szCs w:val="20"/>
                <w:lang w:eastAsia="ru-RU"/>
              </w:rPr>
              <w:t xml:space="preserve">в комплексе организаций свыше 500 мест - 30. </w:t>
            </w:r>
          </w:p>
          <w:p w:rsidR="00101B1F" w:rsidRPr="00537EC8" w:rsidRDefault="00101B1F" w:rsidP="0041621D">
            <w:pPr>
              <w:widowControl w:val="0"/>
              <w:overflowPunct w:val="0"/>
              <w:autoSpaceDE w:val="0"/>
              <w:autoSpaceDN w:val="0"/>
              <w:adjustRightInd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Размеры земельных участков могут быть уменьшены: </w:t>
            </w:r>
          </w:p>
          <w:p w:rsidR="00101B1F" w:rsidRPr="00537EC8" w:rsidRDefault="00101B1F" w:rsidP="0041621D">
            <w:pPr>
              <w:widowControl w:val="0"/>
              <w:overflowPunct w:val="0"/>
              <w:autoSpaceDE w:val="0"/>
              <w:autoSpaceDN w:val="0"/>
              <w:adjustRightInd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в условиях реконструкции – на 25 процентов;</w:t>
            </w:r>
          </w:p>
          <w:p w:rsidR="00101B1F" w:rsidRPr="00537EC8" w:rsidRDefault="00101B1F" w:rsidP="0041621D">
            <w:pPr>
              <w:widowControl w:val="0"/>
              <w:overflowPunct w:val="0"/>
              <w:autoSpaceDE w:val="0"/>
              <w:autoSpaceDN w:val="0"/>
              <w:adjustRightInd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при размещении на рельефе с уклоном более 20 процентов -–на 15 процентов; </w:t>
            </w:r>
          </w:p>
          <w:p w:rsidR="00101B1F" w:rsidRPr="00537EC8" w:rsidRDefault="00101B1F" w:rsidP="0041621D">
            <w:pPr>
              <w:widowControl w:val="0"/>
              <w:overflowPunct w:val="0"/>
              <w:autoSpaceDE w:val="0"/>
              <w:autoSpaceDN w:val="0"/>
              <w:adjustRightInd w:val="0"/>
              <w:spacing w:after="0" w:line="240" w:lineRule="auto"/>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в населенных пунктах новостройках – на 10 </w:t>
            </w:r>
            <w:r w:rsidRPr="00537EC8">
              <w:rPr>
                <w:rFonts w:ascii="Times New Roman" w:hAnsi="Times New Roman"/>
                <w:sz w:val="20"/>
                <w:szCs w:val="20"/>
                <w:lang w:eastAsia="ru-RU"/>
              </w:rPr>
              <w:t>процентов</w:t>
            </w:r>
            <w:r w:rsidRPr="00537EC8">
              <w:rPr>
                <w:rFonts w:ascii="Times New Roman" w:hAnsi="Times New Roman"/>
                <w:spacing w:val="-2"/>
                <w:sz w:val="20"/>
                <w:szCs w:val="20"/>
                <w:lang w:eastAsia="ru-RU"/>
              </w:rPr>
              <w:t xml:space="preserve"> (за счет сокращения площади озеленения).</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Уровень обеспеченности детей (1-6 лет) дошкольными организациями: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городской округ и городские поселения – 85-100 процентов;</w:t>
            </w:r>
          </w:p>
          <w:p w:rsidR="00101B1F" w:rsidRPr="00537EC8" w:rsidRDefault="00101B1F" w:rsidP="0041621D">
            <w:pPr>
              <w:widowControl w:val="0"/>
              <w:spacing w:after="0" w:line="240" w:lineRule="auto"/>
              <w:jc w:val="both"/>
              <w:rPr>
                <w:rFonts w:ascii="Times New Roman" w:hAnsi="Times New Roman"/>
                <w:spacing w:val="-6"/>
                <w:sz w:val="20"/>
                <w:szCs w:val="20"/>
                <w:lang w:eastAsia="ru-RU"/>
              </w:rPr>
            </w:pPr>
            <w:r w:rsidRPr="00537EC8">
              <w:rPr>
                <w:rFonts w:ascii="Times New Roman" w:hAnsi="Times New Roman"/>
                <w:sz w:val="20"/>
                <w:szCs w:val="20"/>
                <w:lang w:eastAsia="ru-RU"/>
              </w:rPr>
              <w:t xml:space="preserve">- сельские </w:t>
            </w:r>
            <w:r w:rsidRPr="00537EC8">
              <w:rPr>
                <w:rFonts w:ascii="Times New Roman" w:hAnsi="Times New Roman"/>
                <w:spacing w:val="-6"/>
                <w:sz w:val="20"/>
                <w:szCs w:val="20"/>
                <w:lang w:eastAsia="ru-RU"/>
              </w:rPr>
              <w:t>поселения -</w:t>
            </w:r>
            <w:r w:rsidRPr="00537EC8">
              <w:rPr>
                <w:rFonts w:ascii="Times New Roman" w:hAnsi="Times New Roman"/>
                <w:sz w:val="20"/>
                <w:szCs w:val="20"/>
                <w:lang w:eastAsia="ru-RU"/>
              </w:rPr>
              <w:t xml:space="preserve"> </w:t>
            </w:r>
            <w:r w:rsidRPr="00537EC8">
              <w:rPr>
                <w:rFonts w:ascii="Times New Roman" w:hAnsi="Times New Roman"/>
                <w:spacing w:val="-6"/>
                <w:sz w:val="20"/>
                <w:szCs w:val="20"/>
                <w:lang w:eastAsia="ru-RU"/>
              </w:rPr>
              <w:t xml:space="preserve">70-85 </w:t>
            </w:r>
            <w:r w:rsidRPr="00537EC8">
              <w:rPr>
                <w:rFonts w:ascii="Times New Roman" w:hAnsi="Times New Roman"/>
                <w:sz w:val="20"/>
                <w:szCs w:val="20"/>
                <w:lang w:eastAsia="ru-RU"/>
              </w:rPr>
              <w:t>процентов</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Нормативы удельных показателей общей площади основных </w:t>
            </w:r>
            <w:r w:rsidRPr="00537EC8">
              <w:rPr>
                <w:rFonts w:ascii="Times New Roman" w:hAnsi="Times New Roman"/>
                <w:spacing w:val="-4"/>
                <w:sz w:val="20"/>
                <w:szCs w:val="20"/>
                <w:lang w:eastAsia="ru-RU"/>
              </w:rPr>
              <w:t>видов дошкольных организаций:</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городской округ и городские поселения – 13,89-15,99 кв.метров,</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сельские поселения – 10,49-19,59 кв.метров (в зависимости от вместимости, в соответствии с Распоряжением Правительства РФ от 03.07.1996 № 1063-р).</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Общеобразовательная школа, лицей, гимназия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Расчет по демографии с учетом уровня охвата школьников для ориентировочных расчетов в том числе для </w:t>
            </w:r>
            <w:r w:rsidRPr="00537EC8">
              <w:rPr>
                <w:rFonts w:ascii="Times New Roman" w:hAnsi="Times New Roman"/>
                <w:sz w:val="20"/>
                <w:szCs w:val="20"/>
                <w:lang w:val="en-US" w:eastAsia="ru-RU"/>
              </w:rPr>
              <w:t>X</w:t>
            </w:r>
            <w:r w:rsidRPr="00537EC8">
              <w:rPr>
                <w:rFonts w:ascii="Times New Roman" w:hAnsi="Times New Roman"/>
                <w:sz w:val="20"/>
                <w:szCs w:val="20"/>
                <w:lang w:eastAsia="ru-RU"/>
              </w:rPr>
              <w:t xml:space="preserve"> – </w:t>
            </w:r>
            <w:r w:rsidRPr="00537EC8">
              <w:rPr>
                <w:rFonts w:ascii="Times New Roman" w:hAnsi="Times New Roman"/>
                <w:sz w:val="20"/>
                <w:szCs w:val="20"/>
                <w:lang w:val="en-US" w:eastAsia="ru-RU"/>
              </w:rPr>
              <w:t>XI</w:t>
            </w:r>
            <w:r w:rsidRPr="00537EC8">
              <w:rPr>
                <w:rFonts w:ascii="Times New Roman" w:hAnsi="Times New Roman"/>
                <w:sz w:val="20"/>
                <w:szCs w:val="20"/>
                <w:lang w:eastAsia="ru-RU"/>
              </w:rPr>
              <w:t xml:space="preserve"> классов.</w:t>
            </w: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При вместимости:</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до 400 мест – 50;</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400-500 мест – 60;</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500-600 мест – 50;</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600-800 мест – 40;</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800-1100 мест – 33;</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1100-1500 мест – 17;</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(в условиях реконструкции возможно уменьшение на 20 процентов</w:t>
            </w:r>
          </w:p>
        </w:tc>
        <w:tc>
          <w:tcPr>
            <w:tcW w:w="5527" w:type="dxa"/>
          </w:tcPr>
          <w:p w:rsidR="00101B1F" w:rsidRPr="00537EC8" w:rsidRDefault="00101B1F" w:rsidP="0041621D">
            <w:pPr>
              <w:widowControl w:val="0"/>
              <w:spacing w:after="0" w:line="240" w:lineRule="auto"/>
              <w:jc w:val="both"/>
              <w:rPr>
                <w:rFonts w:ascii="Times New Roman" w:hAnsi="Times New Roman"/>
                <w:spacing w:val="-3"/>
                <w:sz w:val="20"/>
                <w:szCs w:val="20"/>
                <w:lang w:eastAsia="ru-RU"/>
              </w:rPr>
            </w:pPr>
            <w:r w:rsidRPr="00537EC8">
              <w:rPr>
                <w:rFonts w:ascii="Times New Roman" w:hAnsi="Times New Roman"/>
                <w:spacing w:val="-3"/>
                <w:sz w:val="20"/>
                <w:szCs w:val="20"/>
                <w:lang w:eastAsia="ru-RU"/>
              </w:rPr>
              <w:t xml:space="preserve">Уровень охвата школьников </w:t>
            </w:r>
            <w:r w:rsidRPr="00537EC8">
              <w:rPr>
                <w:rFonts w:ascii="Times New Roman" w:hAnsi="Times New Roman"/>
                <w:spacing w:val="-3"/>
                <w:sz w:val="20"/>
                <w:szCs w:val="20"/>
                <w:lang w:val="en-US" w:eastAsia="ru-RU"/>
              </w:rPr>
              <w:t>I</w:t>
            </w:r>
            <w:r w:rsidRPr="00537EC8">
              <w:rPr>
                <w:rFonts w:ascii="Times New Roman" w:hAnsi="Times New Roman"/>
                <w:spacing w:val="-3"/>
                <w:sz w:val="20"/>
                <w:szCs w:val="20"/>
                <w:lang w:eastAsia="ru-RU"/>
              </w:rPr>
              <w:t>-ХI классов – 100 процентов</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Спортивная зона школы может </w:t>
            </w:r>
            <w:r w:rsidRPr="00537EC8">
              <w:rPr>
                <w:rFonts w:ascii="Times New Roman" w:hAnsi="Times New Roman"/>
                <w:spacing w:val="-6"/>
                <w:sz w:val="20"/>
                <w:szCs w:val="20"/>
                <w:lang w:eastAsia="ru-RU"/>
              </w:rPr>
              <w:t>быть объединена с физкультурно-</w:t>
            </w:r>
            <w:r w:rsidRPr="00537EC8">
              <w:rPr>
                <w:rFonts w:ascii="Times New Roman" w:hAnsi="Times New Roman"/>
                <w:sz w:val="20"/>
                <w:szCs w:val="20"/>
                <w:lang w:eastAsia="ru-RU"/>
              </w:rPr>
              <w:t>оздоровительным комплексом жилого образования.</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Нормативы удельных показателей общей площади зданий об</w:t>
            </w:r>
            <w:r w:rsidRPr="00537EC8">
              <w:rPr>
                <w:rFonts w:ascii="Times New Roman" w:hAnsi="Times New Roman"/>
                <w:spacing w:val="-4"/>
                <w:sz w:val="20"/>
                <w:szCs w:val="20"/>
                <w:lang w:eastAsia="ru-RU"/>
              </w:rPr>
              <w:t>щеобразовательных учреждений:</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городской округ и городские поселения – 16,96-31,73 кв.метров,</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сельские поселения – 10,07-22,25 кв.метров (в зависимости от вместимости, в соответствии с Распоряжением Правительства РФ от 03.07.1996 № 1063-р).</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Школы-интернаты</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 но не менее 0,6</w:t>
            </w: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При вместимости:</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200-300 мест – 70;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300-500 мест – 65;</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500 и более мест – 45; </w:t>
            </w:r>
          </w:p>
        </w:tc>
        <w:tc>
          <w:tcPr>
            <w:tcW w:w="5527" w:type="dxa"/>
          </w:tcPr>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При размещении на земельном участке школы здания интерната (спального кор</w:t>
            </w:r>
            <w:r w:rsidRPr="00537EC8">
              <w:rPr>
                <w:rFonts w:ascii="Times New Roman" w:hAnsi="Times New Roman"/>
                <w:spacing w:val="-3"/>
                <w:sz w:val="20"/>
                <w:szCs w:val="20"/>
                <w:lang w:eastAsia="ru-RU"/>
              </w:rPr>
              <w:t>пуса) площадь земель</w:t>
            </w:r>
            <w:r w:rsidRPr="00537EC8">
              <w:rPr>
                <w:rFonts w:ascii="Times New Roman" w:hAnsi="Times New Roman"/>
                <w:spacing w:val="-2"/>
                <w:sz w:val="20"/>
                <w:szCs w:val="20"/>
                <w:lang w:eastAsia="ru-RU"/>
              </w:rPr>
              <w:t>ного участка следует увеличить на 0,2 га.</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Учреждения </w:t>
            </w:r>
          </w:p>
          <w:p w:rsidR="00101B1F" w:rsidRPr="00537EC8" w:rsidRDefault="00101B1F" w:rsidP="0041621D">
            <w:pPr>
              <w:widowControl w:val="0"/>
              <w:spacing w:after="0" w:line="240" w:lineRule="auto"/>
              <w:jc w:val="both"/>
              <w:rPr>
                <w:rFonts w:ascii="Times New Roman" w:hAnsi="Times New Roman"/>
                <w:spacing w:val="-4"/>
                <w:sz w:val="20"/>
                <w:szCs w:val="20"/>
                <w:lang w:eastAsia="ru-RU"/>
              </w:rPr>
            </w:pPr>
            <w:r w:rsidRPr="00537EC8">
              <w:rPr>
                <w:rFonts w:ascii="Times New Roman" w:hAnsi="Times New Roman"/>
                <w:sz w:val="20"/>
                <w:szCs w:val="20"/>
                <w:lang w:eastAsia="ru-RU"/>
              </w:rPr>
              <w:t xml:space="preserve">начального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pacing w:val="-4"/>
                <w:sz w:val="20"/>
                <w:szCs w:val="20"/>
                <w:lang w:eastAsia="ru-RU"/>
              </w:rPr>
              <w:t>профессионального</w:t>
            </w:r>
            <w:r w:rsidRPr="00537EC8">
              <w:rPr>
                <w:rFonts w:ascii="Times New Roman" w:hAnsi="Times New Roman"/>
                <w:sz w:val="20"/>
                <w:szCs w:val="20"/>
                <w:lang w:eastAsia="ru-RU"/>
              </w:rPr>
              <w:t xml:space="preserve"> образования</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 но не менее 3,0</w:t>
            </w: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По таблице </w:t>
            </w:r>
            <w:r w:rsidRPr="00537EC8">
              <w:rPr>
                <w:rFonts w:ascii="Times New Roman" w:hAnsi="Times New Roman"/>
                <w:sz w:val="20"/>
                <w:szCs w:val="20"/>
                <w:lang w:val="en-US" w:eastAsia="ru-RU"/>
              </w:rPr>
              <w:t>II</w:t>
            </w:r>
            <w:r w:rsidRPr="00537EC8">
              <w:rPr>
                <w:rFonts w:ascii="Times New Roman" w:hAnsi="Times New Roman"/>
                <w:sz w:val="20"/>
                <w:szCs w:val="20"/>
                <w:lang w:eastAsia="ru-RU"/>
              </w:rPr>
              <w:t xml:space="preserve"> настоящего приложения</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Размеры жилой зоны, учебных и вспомогательных хозяйств, полигонов и автодромов в указанные размеры не входят.</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Нормативы удельных показателей общей площади учреждений начального профессионального образования: городской округ, городские и сельские поселения – 13,56-26,26 кв.метров, (в зависимости от вместимости, в соответствии с Распоряжением Правительства РФ от 03.07.1996 № 1063-р).</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Среднее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специальное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учебное заведение, колледж</w:t>
            </w:r>
          </w:p>
          <w:p w:rsidR="00101B1F" w:rsidRPr="00537EC8" w:rsidRDefault="00101B1F" w:rsidP="0041621D">
            <w:pPr>
              <w:widowControl w:val="0"/>
              <w:spacing w:after="0" w:line="240" w:lineRule="auto"/>
              <w:jc w:val="both"/>
              <w:rPr>
                <w:rFonts w:ascii="Times New Roman" w:hAnsi="Times New Roman"/>
                <w:sz w:val="20"/>
                <w:szCs w:val="20"/>
                <w:lang w:eastAsia="ru-RU"/>
              </w:rPr>
            </w:pP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 но не менее 3,0</w:t>
            </w: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По таблице </w:t>
            </w:r>
            <w:r w:rsidRPr="00537EC8">
              <w:rPr>
                <w:rFonts w:ascii="Times New Roman" w:hAnsi="Times New Roman"/>
                <w:sz w:val="20"/>
                <w:szCs w:val="20"/>
                <w:lang w:val="en-US" w:eastAsia="ru-RU"/>
              </w:rPr>
              <w:t>II</w:t>
            </w:r>
            <w:r w:rsidRPr="00537EC8">
              <w:rPr>
                <w:rFonts w:ascii="Times New Roman" w:hAnsi="Times New Roman"/>
                <w:sz w:val="20"/>
                <w:szCs w:val="20"/>
                <w:lang w:eastAsia="ru-RU"/>
              </w:rPr>
              <w:t xml:space="preserve"> настоящего приложения</w:t>
            </w:r>
          </w:p>
        </w:tc>
        <w:tc>
          <w:tcPr>
            <w:tcW w:w="5527" w:type="dxa"/>
          </w:tcPr>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z w:val="20"/>
                <w:szCs w:val="20"/>
                <w:lang w:eastAsia="ru-RU"/>
              </w:rPr>
              <w:t>Размеры земельных участков могут быть увеличены на 50 процентов</w:t>
            </w:r>
            <w:r w:rsidRPr="00537EC8">
              <w:rPr>
                <w:rFonts w:ascii="Times New Roman" w:hAnsi="Times New Roman"/>
                <w:spacing w:val="-4"/>
                <w:sz w:val="20"/>
                <w:szCs w:val="20"/>
                <w:lang w:eastAsia="ru-RU"/>
              </w:rPr>
              <w:t xml:space="preserve">ных </w:t>
            </w:r>
            <w:r w:rsidRPr="00537EC8">
              <w:rPr>
                <w:rFonts w:ascii="Times New Roman" w:hAnsi="Times New Roman"/>
                <w:spacing w:val="-2"/>
                <w:sz w:val="20"/>
                <w:szCs w:val="20"/>
                <w:lang w:eastAsia="ru-RU"/>
              </w:rPr>
              <w:t xml:space="preserve">заведений сельскохозяйственного профиля, размещаемых в сельских поселениях. </w:t>
            </w:r>
          </w:p>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z w:val="20"/>
                <w:szCs w:val="20"/>
                <w:lang w:eastAsia="ru-RU"/>
              </w:rPr>
              <w:t>В условиях реконструкции для учебных заведений гуманитарного профиля воз</w:t>
            </w:r>
            <w:r w:rsidRPr="00537EC8">
              <w:rPr>
                <w:rFonts w:ascii="Times New Roman" w:hAnsi="Times New Roman"/>
                <w:spacing w:val="-2"/>
                <w:sz w:val="20"/>
                <w:szCs w:val="20"/>
                <w:lang w:eastAsia="ru-RU"/>
              </w:rPr>
              <w:t>можно уменьшение на 30 %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Нормативы удельных показателей общей площади учреждений среднего профессионального образования – 14,39-22,51 кв.метров, (в зависимости от вместимости, в соответствии с Распоряжением Правительства РФ от 03.07.1996 № 1063-р).</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Высшие учебные заведения</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 но не менее 3,0</w:t>
            </w:r>
          </w:p>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both"/>
              <w:rPr>
                <w:rFonts w:ascii="Times New Roman" w:hAnsi="Times New Roman"/>
                <w:spacing w:val="-8"/>
                <w:sz w:val="20"/>
                <w:szCs w:val="20"/>
                <w:lang w:eastAsia="ru-RU"/>
              </w:rPr>
            </w:pPr>
            <w:r w:rsidRPr="00537EC8">
              <w:rPr>
                <w:rFonts w:ascii="Times New Roman" w:hAnsi="Times New Roman"/>
                <w:sz w:val="20"/>
                <w:szCs w:val="20"/>
                <w:lang w:eastAsia="ru-RU"/>
              </w:rPr>
              <w:t xml:space="preserve">Зоны высших учебных </w:t>
            </w:r>
            <w:r w:rsidRPr="00537EC8">
              <w:rPr>
                <w:rFonts w:ascii="Times New Roman" w:hAnsi="Times New Roman"/>
                <w:spacing w:val="-8"/>
                <w:sz w:val="20"/>
                <w:szCs w:val="20"/>
                <w:lang w:eastAsia="ru-RU"/>
              </w:rPr>
              <w:t>заведений (учебная зона), га, на 1 тыс. студентов:</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pacing w:val="-3"/>
                <w:sz w:val="20"/>
                <w:szCs w:val="20"/>
                <w:lang w:eastAsia="ru-RU"/>
              </w:rPr>
              <w:t>университеты, вузы тех</w:t>
            </w:r>
            <w:r w:rsidRPr="00537EC8">
              <w:rPr>
                <w:rFonts w:ascii="Times New Roman" w:hAnsi="Times New Roman"/>
                <w:sz w:val="20"/>
                <w:szCs w:val="20"/>
                <w:lang w:eastAsia="ru-RU"/>
              </w:rPr>
              <w:t>нические – 4-7;</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pacing w:val="-3"/>
                <w:sz w:val="20"/>
                <w:szCs w:val="20"/>
                <w:lang w:eastAsia="ru-RU"/>
              </w:rPr>
              <w:t>сельскохозяйственные –</w:t>
            </w:r>
            <w:r w:rsidRPr="00537EC8">
              <w:rPr>
                <w:rFonts w:ascii="Times New Roman" w:hAnsi="Times New Roman"/>
                <w:sz w:val="20"/>
                <w:szCs w:val="20"/>
                <w:lang w:eastAsia="ru-RU"/>
              </w:rPr>
              <w:t xml:space="preserve"> 5-7;</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медицинские, фармацевтические – 3-5;</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экономические, педагогические, культуры, искусства, архитектуры – 2-4;</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институты повышения квалификации и заочные вузы – соответственно профилю с коэффициентом 0,5;</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специализированная зона – по заданию на проектирование; спортивная зона – 1-2; зона студенческих общежитий – 1,5-3.</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Вузы физической культуры – по заданию на проектирование</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Размер земельного участка вуза может быть уменьшен на 40 % в условиях реконструкции.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При кооперированном размещении нескольких вузов на одном участке суммарную территорию земель</w:t>
            </w:r>
            <w:r w:rsidRPr="00537EC8">
              <w:rPr>
                <w:rFonts w:ascii="Times New Roman" w:hAnsi="Times New Roman"/>
                <w:spacing w:val="-2"/>
                <w:sz w:val="20"/>
                <w:szCs w:val="20"/>
                <w:lang w:eastAsia="ru-RU"/>
              </w:rPr>
              <w:t>ных участков учебных</w:t>
            </w:r>
            <w:r w:rsidRPr="00537EC8">
              <w:rPr>
                <w:rFonts w:ascii="Times New Roman" w:hAnsi="Times New Roman"/>
                <w:sz w:val="20"/>
                <w:szCs w:val="20"/>
                <w:lang w:eastAsia="ru-RU"/>
              </w:rPr>
              <w:t xml:space="preserve"> заведений рекомендуется сокращать на 20 процентов</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Нормативы удельных показателей общей площади учреждений высшего образования – 3,1-15,3 кв.метров, (в зависимости от вместимости, в соответствии с Распоряжением Правительства РФ от 03.07.1996 № 1063-р).</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Внешкольные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учреждения</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10 процентово числа </w:t>
            </w:r>
            <w:r w:rsidRPr="00537EC8">
              <w:rPr>
                <w:rFonts w:ascii="Times New Roman" w:hAnsi="Times New Roman"/>
                <w:spacing w:val="-4"/>
                <w:sz w:val="20"/>
                <w:szCs w:val="20"/>
                <w:lang w:eastAsia="ru-RU"/>
              </w:rPr>
              <w:t>школьников, в том числе</w:t>
            </w:r>
            <w:r w:rsidRPr="00537EC8">
              <w:rPr>
                <w:rFonts w:ascii="Times New Roman" w:hAnsi="Times New Roman"/>
                <w:spacing w:val="-2"/>
                <w:sz w:val="20"/>
                <w:szCs w:val="20"/>
                <w:lang w:eastAsia="ru-RU"/>
              </w:rPr>
              <w:t xml:space="preserve"> по видам зданий, процентов</w:t>
            </w:r>
          </w:p>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дом детского творчества – 3,3;</w:t>
            </w:r>
          </w:p>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станция юных техников – 0,9;</w:t>
            </w:r>
          </w:p>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станция юных натуралистов – 0,4;</w:t>
            </w:r>
          </w:p>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станция юных туристов – 0,4;</w:t>
            </w:r>
          </w:p>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6"/>
                <w:sz w:val="20"/>
                <w:szCs w:val="20"/>
                <w:lang w:eastAsia="ru-RU"/>
              </w:rPr>
              <w:t>детско-юношеская спор</w:t>
            </w:r>
            <w:r w:rsidRPr="00537EC8">
              <w:rPr>
                <w:rFonts w:ascii="Times New Roman" w:hAnsi="Times New Roman"/>
                <w:spacing w:val="-2"/>
                <w:sz w:val="20"/>
                <w:szCs w:val="20"/>
                <w:lang w:eastAsia="ru-RU"/>
              </w:rPr>
              <w:t>тивная школа – 2,3;</w:t>
            </w:r>
          </w:p>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3"/>
                <w:sz w:val="20"/>
                <w:szCs w:val="20"/>
                <w:lang w:eastAsia="ru-RU"/>
              </w:rPr>
              <w:t>детская школа искусств или музыкальная, художественная, хореографическая школа</w:t>
            </w:r>
            <w:r w:rsidRPr="00537EC8">
              <w:rPr>
                <w:rFonts w:ascii="Times New Roman" w:hAnsi="Times New Roman"/>
                <w:spacing w:val="-2"/>
                <w:sz w:val="20"/>
                <w:szCs w:val="20"/>
                <w:lang w:eastAsia="ru-RU"/>
              </w:rPr>
              <w:t xml:space="preserve"> – 2,7.</w:t>
            </w: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Предусматривается определенный охват детей дошкольного возраста.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В сельских поселениях места для внешкольных учреждений рекомендуется </w:t>
            </w:r>
            <w:r w:rsidRPr="00537EC8">
              <w:rPr>
                <w:rFonts w:ascii="Times New Roman" w:hAnsi="Times New Roman"/>
                <w:spacing w:val="-4"/>
                <w:sz w:val="20"/>
                <w:szCs w:val="20"/>
                <w:lang w:eastAsia="ru-RU"/>
              </w:rPr>
              <w:t>предусматривать в зда</w:t>
            </w:r>
            <w:r w:rsidRPr="00537EC8">
              <w:rPr>
                <w:rFonts w:ascii="Times New Roman" w:hAnsi="Times New Roman"/>
                <w:sz w:val="20"/>
                <w:szCs w:val="20"/>
                <w:lang w:eastAsia="ru-RU"/>
              </w:rPr>
              <w:t>ниях общеобразовательных школ.</w:t>
            </w:r>
          </w:p>
        </w:tc>
      </w:tr>
      <w:tr w:rsidR="00101B1F" w:rsidRPr="00103180" w:rsidTr="00537EC8">
        <w:tc>
          <w:tcPr>
            <w:tcW w:w="14992" w:type="dxa"/>
            <w:gridSpan w:val="6"/>
          </w:tcPr>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z w:val="20"/>
                <w:szCs w:val="20"/>
                <w:lang w:eastAsia="ru-RU"/>
              </w:rPr>
              <w:t>II. Учреждения здравоохранения и социального обеспечения</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Стационары всех типов с вспомога</w:t>
            </w:r>
            <w:r w:rsidRPr="00537EC8">
              <w:rPr>
                <w:rFonts w:ascii="Times New Roman" w:hAnsi="Times New Roman"/>
                <w:spacing w:val="-2"/>
                <w:sz w:val="20"/>
                <w:szCs w:val="20"/>
                <w:lang w:eastAsia="ru-RU"/>
              </w:rPr>
              <w:t>тельными зданиями</w:t>
            </w:r>
            <w:r w:rsidRPr="00537EC8">
              <w:rPr>
                <w:rFonts w:ascii="Times New Roman" w:hAnsi="Times New Roman"/>
                <w:sz w:val="20"/>
                <w:szCs w:val="20"/>
                <w:lang w:eastAsia="ru-RU"/>
              </w:rPr>
              <w:t xml:space="preserve"> и сооружениями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койка</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843"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 определяемому</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органами здравоохранения, но не менее 13,47</w:t>
            </w:r>
          </w:p>
        </w:tc>
        <w:tc>
          <w:tcPr>
            <w:tcW w:w="113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pacing w:val="-3"/>
                <w:sz w:val="20"/>
                <w:szCs w:val="20"/>
                <w:lang w:eastAsia="ru-RU"/>
              </w:rPr>
              <w:t>Участковая</w:t>
            </w:r>
            <w:r w:rsidRPr="00537EC8">
              <w:rPr>
                <w:rFonts w:ascii="Times New Roman" w:hAnsi="Times New Roman"/>
                <w:sz w:val="20"/>
                <w:szCs w:val="20"/>
                <w:lang w:eastAsia="ru-RU"/>
              </w:rPr>
              <w:t xml:space="preserve"> больница, расположенная в городском или сельском поселении, обслуживает комплекс сельских поселений. С учетом </w:t>
            </w:r>
            <w:r w:rsidRPr="00537EC8">
              <w:rPr>
                <w:rFonts w:ascii="Times New Roman" w:hAnsi="Times New Roman"/>
                <w:spacing w:val="-2"/>
                <w:sz w:val="20"/>
                <w:szCs w:val="20"/>
                <w:lang w:eastAsia="ru-RU"/>
              </w:rPr>
              <w:t>численности населения возможна</w:t>
            </w:r>
            <w:r w:rsidRPr="00537EC8">
              <w:rPr>
                <w:rFonts w:ascii="Times New Roman" w:hAnsi="Times New Roman"/>
                <w:sz w:val="20"/>
                <w:szCs w:val="20"/>
                <w:lang w:eastAsia="ru-RU"/>
              </w:rPr>
              <w:t xml:space="preserve"> сельская участковая больница</w:t>
            </w: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При вместимости:</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до 50 коек - 300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50-100 коек – 300-200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pacing w:val="-2"/>
                <w:sz w:val="20"/>
                <w:szCs w:val="20"/>
                <w:lang w:eastAsia="ru-RU"/>
              </w:rPr>
              <w:t>100-200 коек – 200-140</w:t>
            </w:r>
          </w:p>
          <w:p w:rsidR="00101B1F" w:rsidRPr="00537EC8" w:rsidRDefault="00101B1F" w:rsidP="0041621D">
            <w:pPr>
              <w:widowControl w:val="0"/>
              <w:spacing w:after="0" w:line="240" w:lineRule="auto"/>
              <w:ind w:firstLine="5"/>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200-400 коек - 140-100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400-800 коек - 100-80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800-1000 коек - 80-60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свыше 1000 коек - 60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(в условиях реконструкции возможно уменьшение на 25 процентов).</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Размеры для больниц в пригородной зоне следует увеличивать: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pacing w:val="-3"/>
                <w:sz w:val="20"/>
                <w:szCs w:val="20"/>
                <w:lang w:eastAsia="ru-RU"/>
              </w:rPr>
              <w:t>инфекционных и онко</w:t>
            </w:r>
            <w:r w:rsidRPr="00537EC8">
              <w:rPr>
                <w:rFonts w:ascii="Times New Roman" w:hAnsi="Times New Roman"/>
                <w:spacing w:val="-2"/>
                <w:sz w:val="20"/>
                <w:szCs w:val="20"/>
                <w:lang w:eastAsia="ru-RU"/>
              </w:rPr>
              <w:t>логических – на 15 процентов</w:t>
            </w:r>
            <w:r w:rsidRPr="00537EC8">
              <w:rPr>
                <w:rFonts w:ascii="Times New Roman" w:hAnsi="Times New Roman"/>
                <w:spacing w:val="-6"/>
                <w:sz w:val="20"/>
                <w:szCs w:val="20"/>
                <w:lang w:eastAsia="ru-RU"/>
              </w:rPr>
              <w:t>лезных и психи</w:t>
            </w:r>
            <w:r w:rsidRPr="00537EC8">
              <w:rPr>
                <w:rFonts w:ascii="Times New Roman" w:hAnsi="Times New Roman"/>
                <w:sz w:val="20"/>
                <w:szCs w:val="20"/>
                <w:lang w:eastAsia="ru-RU"/>
              </w:rPr>
              <w:t>атрических – на</w:t>
            </w:r>
            <w:r w:rsidRPr="00537EC8">
              <w:rPr>
                <w:rFonts w:ascii="Times New Roman" w:hAnsi="Times New Roman"/>
                <w:spacing w:val="-3"/>
                <w:sz w:val="20"/>
                <w:szCs w:val="20"/>
                <w:lang w:eastAsia="ru-RU"/>
              </w:rPr>
              <w:t xml:space="preserve"> 25 процентововительного лечения для взрослых – на 20 процентовей – на 40 %</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pacing w:val="-2"/>
                <w:sz w:val="20"/>
                <w:szCs w:val="20"/>
                <w:lang w:eastAsia="ru-RU"/>
              </w:rPr>
              <w:t>Норматив обеспеченности для городского округа, городского поселения включает весь коечный фонд, необходимый для стационарного обслуживания населения (включая койки сестринского ухода, хосписы, полустационарные койки и т. д.).</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Число коек (врачебных и акушерских) для беременных женщин и рожениц рекомендуется при условии их выделения из </w:t>
            </w:r>
            <w:r w:rsidRPr="00537EC8">
              <w:rPr>
                <w:rFonts w:ascii="Times New Roman" w:hAnsi="Times New Roman"/>
                <w:spacing w:val="-2"/>
                <w:sz w:val="20"/>
                <w:szCs w:val="20"/>
                <w:lang w:eastAsia="ru-RU"/>
              </w:rPr>
              <w:t>общего числа коек стаци</w:t>
            </w:r>
            <w:r w:rsidRPr="00537EC8">
              <w:rPr>
                <w:rFonts w:ascii="Times New Roman" w:hAnsi="Times New Roman"/>
                <w:sz w:val="20"/>
                <w:szCs w:val="20"/>
                <w:lang w:eastAsia="ru-RU"/>
              </w:rPr>
              <w:t>онаров - 0,85 коек на 1 тыс. жителей (в расчете на женщин в возрасте 15-49 лет)</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Норму для детей на 1 койку следует принимать с коэффициентом 1,5.</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Площадь участка родильных домов следует принимать с коэффициентом 0,7.</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Амбулаторно-поликлиническая сеть, диспансеры без стационара</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посещение</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в смену</w:t>
            </w:r>
          </w:p>
        </w:tc>
        <w:tc>
          <w:tcPr>
            <w:tcW w:w="1843"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 определяемому органами здравоохранения, но не менее 18,15</w:t>
            </w:r>
          </w:p>
        </w:tc>
        <w:tc>
          <w:tcPr>
            <w:tcW w:w="113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С учетом системы </w:t>
            </w:r>
            <w:r w:rsidRPr="00537EC8">
              <w:rPr>
                <w:rFonts w:ascii="Times New Roman" w:hAnsi="Times New Roman"/>
                <w:spacing w:val="-2"/>
                <w:sz w:val="20"/>
                <w:szCs w:val="20"/>
                <w:lang w:eastAsia="ru-RU"/>
              </w:rPr>
              <w:t>расселения</w:t>
            </w:r>
            <w:r w:rsidRPr="00537EC8">
              <w:rPr>
                <w:rFonts w:ascii="Times New Roman" w:hAnsi="Times New Roman"/>
                <w:sz w:val="20"/>
                <w:szCs w:val="20"/>
                <w:lang w:eastAsia="ru-RU"/>
              </w:rPr>
              <w:t xml:space="preserve"> возможна сельская </w:t>
            </w:r>
            <w:r w:rsidRPr="00537EC8">
              <w:rPr>
                <w:rFonts w:ascii="Times New Roman" w:hAnsi="Times New Roman"/>
                <w:spacing w:val="-2"/>
                <w:sz w:val="20"/>
                <w:szCs w:val="20"/>
                <w:lang w:eastAsia="ru-RU"/>
              </w:rPr>
              <w:t>амбулатория</w:t>
            </w:r>
            <w:r w:rsidRPr="00537EC8">
              <w:rPr>
                <w:rFonts w:ascii="Times New Roman" w:hAnsi="Times New Roman"/>
                <w:sz w:val="20"/>
                <w:szCs w:val="20"/>
                <w:lang w:eastAsia="ru-RU"/>
              </w:rPr>
              <w:t xml:space="preserve"> (на 20% менее общего </w:t>
            </w:r>
            <w:r w:rsidRPr="00537EC8">
              <w:rPr>
                <w:rFonts w:ascii="Times New Roman" w:hAnsi="Times New Roman"/>
                <w:spacing w:val="-2"/>
                <w:sz w:val="20"/>
                <w:szCs w:val="20"/>
                <w:lang w:eastAsia="ru-RU"/>
              </w:rPr>
              <w:t>норматива)</w:t>
            </w: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0,1 га на 100 посещений в смену, но не менее 0,3 гектара на объект </w:t>
            </w:r>
          </w:p>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Размеры земельных участков стационара и поликлиники, </w:t>
            </w:r>
            <w:r w:rsidRPr="00537EC8">
              <w:rPr>
                <w:rFonts w:ascii="Times New Roman" w:hAnsi="Times New Roman"/>
                <w:spacing w:val="-2"/>
                <w:sz w:val="20"/>
                <w:szCs w:val="20"/>
                <w:lang w:eastAsia="ru-RU"/>
              </w:rPr>
              <w:t>объединенных в одно лечебно-</w:t>
            </w:r>
            <w:r w:rsidRPr="00537EC8">
              <w:rPr>
                <w:rFonts w:ascii="Times New Roman" w:hAnsi="Times New Roman"/>
                <w:sz w:val="20"/>
                <w:szCs w:val="20"/>
                <w:lang w:eastAsia="ru-RU"/>
              </w:rPr>
              <w:t>профилактическое учреждение, определяются раздельно по соответствующим нормам и затем суммируются.</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Консультативно-диагностический центр</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кв.метров общей площади</w:t>
            </w:r>
          </w:p>
        </w:tc>
        <w:tc>
          <w:tcPr>
            <w:tcW w:w="1843"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1136" w:type="dxa"/>
          </w:tcPr>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0,3 - 0,5 гектара на объект</w:t>
            </w:r>
          </w:p>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Размещение возможно при лечебном учреждении, предпочтительно в областном центре.</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Фельдшерский </w:t>
            </w:r>
            <w:r w:rsidRPr="00537EC8">
              <w:rPr>
                <w:rFonts w:ascii="Times New Roman" w:hAnsi="Times New Roman"/>
                <w:spacing w:val="-2"/>
                <w:sz w:val="20"/>
                <w:szCs w:val="20"/>
                <w:lang w:eastAsia="ru-RU"/>
              </w:rPr>
              <w:t>или фельдшерско-</w:t>
            </w:r>
            <w:r w:rsidRPr="00537EC8">
              <w:rPr>
                <w:rFonts w:ascii="Times New Roman" w:hAnsi="Times New Roman"/>
                <w:sz w:val="20"/>
                <w:szCs w:val="20"/>
                <w:lang w:eastAsia="ru-RU"/>
              </w:rPr>
              <w:t>акушерский пункт</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объект</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0,2 гектара</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  </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Станция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(подстанция)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скорой помощи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автомобиль</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0,1</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0,05 гектара на 1 автомобиль, но не менее 0,1 га</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В пределах зоны 15-минутной доступности на специальном автомобиле.</w:t>
            </w:r>
          </w:p>
        </w:tc>
      </w:tr>
      <w:tr w:rsidR="00101B1F" w:rsidRPr="00103180" w:rsidTr="00537EC8">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pacing w:val="-2"/>
                <w:sz w:val="20"/>
                <w:szCs w:val="20"/>
                <w:lang w:eastAsia="ru-RU"/>
              </w:rPr>
              <w:t>Выдвижной пункт</w:t>
            </w:r>
            <w:r w:rsidRPr="00537EC8">
              <w:rPr>
                <w:rFonts w:ascii="Times New Roman" w:hAnsi="Times New Roman"/>
                <w:sz w:val="20"/>
                <w:szCs w:val="20"/>
                <w:lang w:eastAsia="ru-RU"/>
              </w:rPr>
              <w:t xml:space="preserve"> медицинской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помощи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автомобиль</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0,2</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0,05 гектара на 1 автомобиль, но не менее 0,1 га</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В пределах зоны 30-минутной доступности на специальном автомобиле.</w:t>
            </w:r>
          </w:p>
        </w:tc>
      </w:tr>
      <w:tr w:rsidR="00101B1F" w:rsidRPr="00103180" w:rsidTr="00537EC8">
        <w:trPr>
          <w:trHeight w:val="252"/>
        </w:trPr>
        <w:tc>
          <w:tcPr>
            <w:tcW w:w="1668" w:type="dxa"/>
            <w:vMerge w:val="restart"/>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Аптека</w:t>
            </w:r>
          </w:p>
        </w:tc>
        <w:tc>
          <w:tcPr>
            <w:tcW w:w="992" w:type="dxa"/>
            <w:vMerge w:val="restart"/>
          </w:tcPr>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учреждение</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кв.метров общей</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площади</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3826" w:type="dxa"/>
            <w:vMerge w:val="restart"/>
          </w:tcPr>
          <w:p w:rsidR="00101B1F" w:rsidRPr="00537EC8" w:rsidRDefault="00101B1F" w:rsidP="0041621D">
            <w:pPr>
              <w:widowControl w:val="0"/>
              <w:spacing w:after="0" w:line="240" w:lineRule="auto"/>
              <w:jc w:val="both"/>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0,2-0,3 гектара на объект</w:t>
            </w:r>
          </w:p>
        </w:tc>
        <w:tc>
          <w:tcPr>
            <w:tcW w:w="5527" w:type="dxa"/>
            <w:vMerge w:val="restart"/>
          </w:tcPr>
          <w:p w:rsidR="00101B1F" w:rsidRPr="00537EC8" w:rsidRDefault="00101B1F" w:rsidP="0041621D">
            <w:pPr>
              <w:widowControl w:val="0"/>
              <w:spacing w:after="0" w:line="240" w:lineRule="auto"/>
              <w:jc w:val="both"/>
              <w:rPr>
                <w:rFonts w:ascii="Times New Roman" w:hAnsi="Times New Roman"/>
                <w:sz w:val="20"/>
                <w:szCs w:val="20"/>
                <w:lang w:eastAsia="ru-RU"/>
              </w:rPr>
            </w:pPr>
          </w:p>
        </w:tc>
      </w:tr>
      <w:tr w:rsidR="00101B1F" w:rsidRPr="00103180" w:rsidTr="00537EC8">
        <w:trPr>
          <w:trHeight w:val="251"/>
        </w:trPr>
        <w:tc>
          <w:tcPr>
            <w:tcW w:w="1668" w:type="dxa"/>
            <w:vMerge/>
          </w:tcPr>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992" w:type="dxa"/>
            <w:vMerge/>
          </w:tcPr>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10 тыс.</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жителей</w:t>
            </w: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50,0</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6,2</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тыс.</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жителей</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14,0</w:t>
            </w:r>
          </w:p>
        </w:tc>
        <w:tc>
          <w:tcPr>
            <w:tcW w:w="3826" w:type="dxa"/>
            <w:vMerge/>
          </w:tcPr>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5527" w:type="dxa"/>
            <w:vMerge/>
          </w:tcPr>
          <w:p w:rsidR="00101B1F" w:rsidRPr="00537EC8" w:rsidRDefault="00101B1F" w:rsidP="0041621D">
            <w:pPr>
              <w:widowControl w:val="0"/>
              <w:spacing w:after="0" w:line="240" w:lineRule="auto"/>
              <w:jc w:val="both"/>
              <w:rPr>
                <w:rFonts w:ascii="Times New Roman" w:hAnsi="Times New Roman"/>
                <w:sz w:val="20"/>
                <w:szCs w:val="20"/>
                <w:lang w:eastAsia="ru-RU"/>
              </w:rPr>
            </w:pPr>
          </w:p>
        </w:tc>
      </w:tr>
      <w:tr w:rsidR="00101B1F" w:rsidRPr="00103180" w:rsidTr="00537EC8">
        <w:trPr>
          <w:trHeight w:val="251"/>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Молочные кухни (для детей до 1 года)</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порций в сутки на 1 ребенка</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4</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0,015 гектара на 1 тыс.</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порций в сутки, но не менее 0,15 га</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p>
        </w:tc>
      </w:tr>
      <w:tr w:rsidR="00101B1F" w:rsidRPr="00103180" w:rsidTr="00537EC8">
        <w:trPr>
          <w:trHeight w:val="251"/>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Раздаточные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пункты молочных кухонь</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кв.метров общ. площади на 1</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ребенка</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0,3</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Встроенные</w:t>
            </w:r>
          </w:p>
        </w:tc>
      </w:tr>
      <w:tr w:rsidR="00101B1F" w:rsidRPr="00103180" w:rsidTr="00537EC8">
        <w:trPr>
          <w:trHeight w:val="251"/>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Центр социального обслуживания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пенсионеров и инвалидов</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центр</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843" w:type="dxa"/>
          </w:tcPr>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1 на гор. округ, гор. поселение или по </w:t>
            </w:r>
          </w:p>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заданию на проектирование</w:t>
            </w:r>
          </w:p>
        </w:tc>
        <w:tc>
          <w:tcPr>
            <w:tcW w:w="1136" w:type="dxa"/>
          </w:tcPr>
          <w:p w:rsidR="00101B1F" w:rsidRPr="00537EC8" w:rsidRDefault="00101B1F" w:rsidP="0041621D">
            <w:pPr>
              <w:widowControl w:val="0"/>
              <w:spacing w:after="0" w:line="240" w:lineRule="auto"/>
              <w:jc w:val="both"/>
              <w:rPr>
                <w:rFonts w:ascii="Times New Roman" w:hAnsi="Times New Roman"/>
                <w:sz w:val="20"/>
                <w:szCs w:val="20"/>
                <w:lang w:eastAsia="ru-RU"/>
              </w:rPr>
            </w:pPr>
          </w:p>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tc>
      </w:tr>
      <w:tr w:rsidR="00101B1F" w:rsidRPr="00103180" w:rsidTr="00537EC8">
        <w:trPr>
          <w:trHeight w:val="251"/>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Центр социальной помощи семье и детям</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центр</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843" w:type="dxa"/>
          </w:tcPr>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1 на гор. округ или гор. поселение или, из расчета 1 учреждение на 50тыс.жит.</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tc>
      </w:tr>
      <w:tr w:rsidR="00101B1F" w:rsidRPr="00103180" w:rsidTr="00537EC8">
        <w:trPr>
          <w:trHeight w:val="251"/>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Специализированные учреждения для несовершеннолетних, нуждающихся в социальной реабилитации</w:t>
            </w:r>
          </w:p>
        </w:tc>
        <w:tc>
          <w:tcPr>
            <w:tcW w:w="992" w:type="dxa"/>
          </w:tcPr>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pacing w:val="2"/>
                <w:sz w:val="20"/>
                <w:szCs w:val="20"/>
                <w:lang w:eastAsia="ru-RU"/>
              </w:rPr>
              <w:t>объект</w:t>
            </w:r>
          </w:p>
        </w:tc>
        <w:tc>
          <w:tcPr>
            <w:tcW w:w="1843"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1 на 10,0 тыс. детей или по заданию на проектирование </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Реабилитационные центры для детей и подростков с ограниченными возможностями</w:t>
            </w:r>
          </w:p>
        </w:tc>
        <w:tc>
          <w:tcPr>
            <w:tcW w:w="992" w:type="dxa"/>
          </w:tcPr>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pacing w:val="2"/>
                <w:sz w:val="20"/>
                <w:szCs w:val="20"/>
                <w:lang w:eastAsia="ru-RU"/>
              </w:rPr>
              <w:t>объект</w:t>
            </w:r>
          </w:p>
        </w:tc>
        <w:tc>
          <w:tcPr>
            <w:tcW w:w="1843"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По заданию на проектирование, но не менее 1 на 10 тыс. детей </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 При наличии в городском округе или поселении менее 1,0 тыс. детей с ограниченными возможностями создается 1 центр</w:t>
            </w: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Отделения социальной помощи на дому для граждан пенсионного возраста и инвалидов</w:t>
            </w:r>
          </w:p>
        </w:tc>
        <w:tc>
          <w:tcPr>
            <w:tcW w:w="992" w:type="dxa"/>
          </w:tcPr>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pacing w:val="2"/>
                <w:sz w:val="20"/>
                <w:szCs w:val="20"/>
                <w:lang w:eastAsia="ru-RU"/>
              </w:rPr>
              <w:t>объект</w:t>
            </w:r>
          </w:p>
        </w:tc>
        <w:tc>
          <w:tcPr>
            <w:tcW w:w="1843"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1 на 120 человек данной категории граждан</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встроено-пристроенные</w:t>
            </w: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Специализированные отделения социально-медицинского обслуживания на дому для граждан пенсионного возраста и инвалидов</w:t>
            </w:r>
          </w:p>
        </w:tc>
        <w:tc>
          <w:tcPr>
            <w:tcW w:w="992" w:type="dxa"/>
          </w:tcPr>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pacing w:val="2"/>
                <w:sz w:val="20"/>
                <w:szCs w:val="20"/>
                <w:lang w:eastAsia="ru-RU"/>
              </w:rPr>
              <w:t>объект</w:t>
            </w:r>
          </w:p>
        </w:tc>
        <w:tc>
          <w:tcPr>
            <w:tcW w:w="1843"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1 на 30 человек данной категории граждан</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встроено-пристроенные</w:t>
            </w: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Отделения срочного социального обслуживания</w:t>
            </w:r>
          </w:p>
        </w:tc>
        <w:tc>
          <w:tcPr>
            <w:tcW w:w="992" w:type="dxa"/>
          </w:tcPr>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pacing w:val="2"/>
                <w:sz w:val="20"/>
                <w:szCs w:val="20"/>
                <w:lang w:eastAsia="ru-RU"/>
              </w:rPr>
              <w:t>объект</w:t>
            </w:r>
          </w:p>
        </w:tc>
        <w:tc>
          <w:tcPr>
            <w:tcW w:w="1843"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1 на 400 тыс. населения</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встроено-пристроенные</w:t>
            </w: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Дом-интернат для престарелых с 60 лет и инвалидов</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3,0</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Размещение возможно в пригородной зоне. </w:t>
            </w:r>
            <w:r w:rsidRPr="00537EC8">
              <w:rPr>
                <w:rFonts w:ascii="Times New Roman" w:hAnsi="Times New Roman"/>
                <w:spacing w:val="-3"/>
                <w:sz w:val="20"/>
                <w:szCs w:val="20"/>
                <w:lang w:eastAsia="ru-RU"/>
              </w:rPr>
              <w:t>Нормы расчета следует уточ</w:t>
            </w:r>
            <w:r w:rsidRPr="00537EC8">
              <w:rPr>
                <w:rFonts w:ascii="Times New Roman" w:hAnsi="Times New Roman"/>
                <w:sz w:val="20"/>
                <w:szCs w:val="20"/>
                <w:lang w:eastAsia="ru-RU"/>
              </w:rPr>
              <w:t>нять в зависимости от социально-демографических особенностей.</w:t>
            </w: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pacing w:val="-2"/>
                <w:sz w:val="20"/>
                <w:szCs w:val="20"/>
                <w:lang w:eastAsia="ru-RU"/>
              </w:rPr>
              <w:t>Специализирован</w:t>
            </w:r>
            <w:r w:rsidRPr="00537EC8">
              <w:rPr>
                <w:rFonts w:ascii="Times New Roman" w:hAnsi="Times New Roman"/>
                <w:sz w:val="20"/>
                <w:szCs w:val="20"/>
                <w:lang w:eastAsia="ru-RU"/>
              </w:rPr>
              <w:t xml:space="preserve">ный дом-интернат для взрослых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(психоневрологический)</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3,0</w:t>
            </w:r>
          </w:p>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При вместимости:</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до 200 мест – 125</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200-400 мест – 100</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400-600 мест – 80</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Размещение возможно в пригородной зоне. </w:t>
            </w:r>
            <w:r w:rsidRPr="00537EC8">
              <w:rPr>
                <w:rFonts w:ascii="Times New Roman" w:hAnsi="Times New Roman"/>
                <w:spacing w:val="-3"/>
                <w:sz w:val="20"/>
                <w:szCs w:val="20"/>
                <w:lang w:eastAsia="ru-RU"/>
              </w:rPr>
              <w:t>Нормы расчета следует уточ</w:t>
            </w:r>
            <w:r w:rsidRPr="00537EC8">
              <w:rPr>
                <w:rFonts w:ascii="Times New Roman" w:hAnsi="Times New Roman"/>
                <w:sz w:val="20"/>
                <w:szCs w:val="20"/>
                <w:lang w:eastAsia="ru-RU"/>
              </w:rPr>
              <w:t>нять в зависимости от социально-демографических особенностей.</w:t>
            </w: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Специальные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жилые дома и группы квартир для ветеранов войны и труда и одиноких престарелых (с 60 лет)</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чел.</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60</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Размещение возможно в пригородной зоне. </w:t>
            </w:r>
            <w:r w:rsidRPr="00537EC8">
              <w:rPr>
                <w:rFonts w:ascii="Times New Roman" w:hAnsi="Times New Roman"/>
                <w:spacing w:val="-3"/>
                <w:sz w:val="20"/>
                <w:szCs w:val="20"/>
                <w:lang w:eastAsia="ru-RU"/>
              </w:rPr>
              <w:t>Нормы расчета следует уточ</w:t>
            </w:r>
            <w:r w:rsidRPr="00537EC8">
              <w:rPr>
                <w:rFonts w:ascii="Times New Roman" w:hAnsi="Times New Roman"/>
                <w:sz w:val="20"/>
                <w:szCs w:val="20"/>
                <w:lang w:eastAsia="ru-RU"/>
              </w:rPr>
              <w:t>нять в зависимости от социально-демографических особенностей.</w:t>
            </w: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Специальные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жилые дома и группы квартир для инвалидов на креслах-колясках и их семей</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чел.</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0,5</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То же</w:t>
            </w: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Детские дома-интернаты</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3,0</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То же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То же</w:t>
            </w: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Дом-интернат для детей инвалидов</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2,0</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То же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То же</w:t>
            </w: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Приют для детей и подростков, оставшихся без попечения родителей</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объект</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 но не менее 1 на 10,0 тыс. детей</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То же</w:t>
            </w: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Дома ночного пребывания, социальные приюты, центры социальной адаптации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объект</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городской округ, городское поселение или по заданию на проектирование</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pacing w:val="-2"/>
                <w:sz w:val="20"/>
                <w:szCs w:val="20"/>
                <w:lang w:eastAsia="ru-RU"/>
              </w:rPr>
              <w:t>Нормы расчета следует при</w:t>
            </w:r>
            <w:r w:rsidRPr="00537EC8">
              <w:rPr>
                <w:rFonts w:ascii="Times New Roman" w:hAnsi="Times New Roman"/>
                <w:sz w:val="20"/>
                <w:szCs w:val="20"/>
                <w:lang w:eastAsia="ru-RU"/>
              </w:rPr>
              <w:t xml:space="preserve">нимать в зависимости от необходимого уровня социальной помощи, уточнять в зависимости </w:t>
            </w:r>
            <w:r w:rsidRPr="00537EC8">
              <w:rPr>
                <w:rFonts w:ascii="Times New Roman" w:hAnsi="Times New Roman"/>
                <w:spacing w:val="-2"/>
                <w:sz w:val="20"/>
                <w:szCs w:val="20"/>
                <w:lang w:eastAsia="ru-RU"/>
              </w:rPr>
              <w:t>от социально-демографических</w:t>
            </w:r>
            <w:r w:rsidRPr="00537EC8">
              <w:rPr>
                <w:rFonts w:ascii="Times New Roman" w:hAnsi="Times New Roman"/>
                <w:sz w:val="20"/>
                <w:szCs w:val="20"/>
                <w:lang w:eastAsia="ru-RU"/>
              </w:rPr>
              <w:t xml:space="preserve"> особенностей</w:t>
            </w:r>
          </w:p>
        </w:tc>
      </w:tr>
      <w:tr w:rsidR="00101B1F" w:rsidRPr="00103180" w:rsidTr="00537EC8">
        <w:trPr>
          <w:trHeight w:val="129"/>
        </w:trPr>
        <w:tc>
          <w:tcPr>
            <w:tcW w:w="1668" w:type="dxa"/>
            <w:vMerge w:val="restart"/>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Учреждения органов по делам молодежи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м</w:t>
            </w:r>
            <w:r w:rsidRPr="00537EC8">
              <w:rPr>
                <w:rFonts w:ascii="Times New Roman" w:hAnsi="Times New Roman"/>
                <w:sz w:val="20"/>
                <w:szCs w:val="20"/>
                <w:vertAlign w:val="superscript"/>
                <w:lang w:eastAsia="ru-RU"/>
              </w:rPr>
              <w:t>2</w:t>
            </w:r>
            <w:r w:rsidRPr="00537EC8">
              <w:rPr>
                <w:rFonts w:ascii="Times New Roman" w:hAnsi="Times New Roman"/>
                <w:sz w:val="20"/>
                <w:szCs w:val="20"/>
                <w:lang w:eastAsia="ru-RU"/>
              </w:rPr>
              <w:t xml:space="preserve"> общей площади</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25</w:t>
            </w:r>
          </w:p>
        </w:tc>
        <w:tc>
          <w:tcPr>
            <w:tcW w:w="3826" w:type="dxa"/>
            <w:vMerge w:val="restart"/>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vMerge w:val="restart"/>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Возможно в составе многопрофильных учреждений. Основной критерий отнесения учреждения к сфере молодежной политики – не менее 50 процентов занимающихся на долгосрочной основе в возрасте от 12 до 23 лет.</w:t>
            </w:r>
          </w:p>
        </w:tc>
      </w:tr>
      <w:tr w:rsidR="00101B1F" w:rsidRPr="00103180" w:rsidTr="00537EC8">
        <w:trPr>
          <w:trHeight w:val="129"/>
        </w:trPr>
        <w:tc>
          <w:tcPr>
            <w:tcW w:w="1668"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рабочее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2 (педагог, тренер, соц. работник и т.п.)</w:t>
            </w:r>
          </w:p>
        </w:tc>
        <w:tc>
          <w:tcPr>
            <w:tcW w:w="3826" w:type="dxa"/>
            <w:vMerge/>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251"/>
        </w:trPr>
        <w:tc>
          <w:tcPr>
            <w:tcW w:w="1668" w:type="dxa"/>
          </w:tcPr>
          <w:p w:rsidR="00101B1F" w:rsidRPr="00537EC8" w:rsidRDefault="00101B1F" w:rsidP="0041621D">
            <w:pPr>
              <w:widowControl w:val="0"/>
              <w:spacing w:after="0" w:line="240" w:lineRule="auto"/>
              <w:rPr>
                <w:rFonts w:ascii="Times New Roman" w:hAnsi="Times New Roman"/>
                <w:spacing w:val="-3"/>
                <w:sz w:val="20"/>
                <w:szCs w:val="20"/>
                <w:lang w:eastAsia="ru-RU"/>
              </w:rPr>
            </w:pPr>
            <w:r w:rsidRPr="00537EC8">
              <w:rPr>
                <w:rFonts w:ascii="Times New Roman" w:hAnsi="Times New Roman"/>
                <w:sz w:val="20"/>
                <w:szCs w:val="20"/>
                <w:lang w:eastAsia="ru-RU"/>
              </w:rPr>
              <w:t xml:space="preserve">Санатории </w:t>
            </w:r>
            <w:r w:rsidRPr="00537EC8">
              <w:rPr>
                <w:rFonts w:ascii="Times New Roman" w:hAnsi="Times New Roman"/>
                <w:spacing w:val="-3"/>
                <w:sz w:val="20"/>
                <w:szCs w:val="20"/>
                <w:lang w:eastAsia="ru-RU"/>
              </w:rPr>
              <w:t>(без туберкулезных)</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5,87</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125-150</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В условиях реконструкции размеры участ</w:t>
            </w:r>
            <w:r w:rsidRPr="00537EC8">
              <w:rPr>
                <w:rFonts w:ascii="Times New Roman" w:hAnsi="Times New Roman"/>
                <w:spacing w:val="-2"/>
                <w:sz w:val="20"/>
                <w:szCs w:val="20"/>
                <w:lang w:eastAsia="ru-RU"/>
              </w:rPr>
              <w:t>ков допускается уменьшать,</w:t>
            </w:r>
            <w:r w:rsidRPr="00537EC8">
              <w:rPr>
                <w:rFonts w:ascii="Times New Roman" w:hAnsi="Times New Roman"/>
                <w:sz w:val="20"/>
                <w:szCs w:val="20"/>
                <w:lang w:eastAsia="ru-RU"/>
              </w:rPr>
              <w:t xml:space="preserve"> но не более чем на 25 процентов</w:t>
            </w:r>
          </w:p>
        </w:tc>
      </w:tr>
      <w:tr w:rsidR="00101B1F" w:rsidRPr="00103180" w:rsidTr="00537EC8">
        <w:trPr>
          <w:trHeight w:val="307"/>
        </w:trPr>
        <w:tc>
          <w:tcPr>
            <w:tcW w:w="1668" w:type="dxa"/>
            <w:vMerge w:val="restart"/>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Санатории для </w:t>
            </w:r>
            <w:r w:rsidRPr="00537EC8">
              <w:rPr>
                <w:rFonts w:ascii="Times New Roman" w:hAnsi="Times New Roman"/>
                <w:spacing w:val="-3"/>
                <w:sz w:val="20"/>
                <w:szCs w:val="20"/>
                <w:lang w:eastAsia="ru-RU"/>
              </w:rPr>
              <w:t>родителей с деть</w:t>
            </w:r>
            <w:r w:rsidRPr="00537EC8">
              <w:rPr>
                <w:rFonts w:ascii="Times New Roman" w:hAnsi="Times New Roman"/>
                <w:sz w:val="20"/>
                <w:szCs w:val="20"/>
                <w:lang w:eastAsia="ru-RU"/>
              </w:rPr>
              <w:t xml:space="preserve">ми и детские санатории </w:t>
            </w:r>
            <w:r w:rsidRPr="00537EC8">
              <w:rPr>
                <w:rFonts w:ascii="Times New Roman" w:hAnsi="Times New Roman"/>
                <w:spacing w:val="-4"/>
                <w:sz w:val="20"/>
                <w:szCs w:val="20"/>
                <w:lang w:eastAsia="ru-RU"/>
              </w:rPr>
              <w:t>(без туберкулезных)</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0,7</w:t>
            </w:r>
          </w:p>
        </w:tc>
        <w:tc>
          <w:tcPr>
            <w:tcW w:w="3826" w:type="dxa"/>
            <w:vMerge w:val="restart"/>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145-170</w:t>
            </w:r>
          </w:p>
        </w:tc>
        <w:tc>
          <w:tcPr>
            <w:tcW w:w="5527" w:type="dxa"/>
            <w:vMerge w:val="restart"/>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 условиях реконструкции размеры участ</w:t>
            </w:r>
            <w:r w:rsidRPr="00537EC8">
              <w:rPr>
                <w:rFonts w:ascii="Times New Roman" w:hAnsi="Times New Roman"/>
                <w:spacing w:val="-2"/>
                <w:sz w:val="20"/>
                <w:szCs w:val="20"/>
                <w:lang w:eastAsia="ru-RU"/>
              </w:rPr>
              <w:t>ков допускается уменьшать,</w:t>
            </w:r>
            <w:r w:rsidRPr="00537EC8">
              <w:rPr>
                <w:rFonts w:ascii="Times New Roman" w:hAnsi="Times New Roman"/>
                <w:sz w:val="20"/>
                <w:szCs w:val="20"/>
                <w:lang w:eastAsia="ru-RU"/>
              </w:rPr>
              <w:t xml:space="preserve"> но не более чем на 25 процентов</w:t>
            </w:r>
          </w:p>
        </w:tc>
      </w:tr>
      <w:tr w:rsidR="00101B1F" w:rsidRPr="00103180" w:rsidTr="00537EC8">
        <w:trPr>
          <w:trHeight w:val="633"/>
        </w:trPr>
        <w:tc>
          <w:tcPr>
            <w:tcW w:w="1668"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тыс. детей</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3,1</w:t>
            </w:r>
          </w:p>
        </w:tc>
        <w:tc>
          <w:tcPr>
            <w:tcW w:w="3826" w:type="dxa"/>
            <w:vMerge/>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Санатории-профилактории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0,3</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70-100</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В санаториях-профилакториях, размещаемых в границах города, допускается уменьшать размеры земельных участков, но не более чем на 10 процентов</w:t>
            </w:r>
          </w:p>
        </w:tc>
      </w:tr>
      <w:tr w:rsidR="00101B1F" w:rsidRPr="00103180" w:rsidTr="00537EC8">
        <w:trPr>
          <w:trHeight w:val="156"/>
        </w:trPr>
        <w:tc>
          <w:tcPr>
            <w:tcW w:w="1668" w:type="dxa"/>
          </w:tcPr>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 xml:space="preserve">Санаторные </w:t>
            </w:r>
          </w:p>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детские лагеря</w:t>
            </w:r>
          </w:p>
        </w:tc>
        <w:tc>
          <w:tcPr>
            <w:tcW w:w="992" w:type="dxa"/>
          </w:tcPr>
          <w:p w:rsidR="00101B1F" w:rsidRPr="00537EC8" w:rsidRDefault="00101B1F" w:rsidP="0041621D">
            <w:pPr>
              <w:widowControl w:val="0"/>
              <w:spacing w:after="0" w:line="238"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0,7</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200</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 xml:space="preserve">Дома отдыха </w:t>
            </w:r>
          </w:p>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(пансионаты)</w:t>
            </w:r>
          </w:p>
        </w:tc>
        <w:tc>
          <w:tcPr>
            <w:tcW w:w="992" w:type="dxa"/>
          </w:tcPr>
          <w:p w:rsidR="00101B1F" w:rsidRPr="00537EC8" w:rsidRDefault="00101B1F" w:rsidP="0041621D">
            <w:pPr>
              <w:widowControl w:val="0"/>
              <w:spacing w:after="0" w:line="238"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0,8</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120-130</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 xml:space="preserve">Дома отдыха </w:t>
            </w:r>
          </w:p>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(пансионаты) для семей с детьми</w:t>
            </w:r>
          </w:p>
        </w:tc>
        <w:tc>
          <w:tcPr>
            <w:tcW w:w="992" w:type="dxa"/>
          </w:tcPr>
          <w:p w:rsidR="00101B1F" w:rsidRPr="00537EC8" w:rsidRDefault="00101B1F" w:rsidP="0041621D">
            <w:pPr>
              <w:widowControl w:val="0"/>
              <w:spacing w:after="0" w:line="238"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0,01</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140-150</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 xml:space="preserve">Базы отдыха </w:t>
            </w:r>
          </w:p>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предприятий и организаций, молодежные лагеря</w:t>
            </w:r>
          </w:p>
        </w:tc>
        <w:tc>
          <w:tcPr>
            <w:tcW w:w="992" w:type="dxa"/>
          </w:tcPr>
          <w:p w:rsidR="00101B1F" w:rsidRPr="00537EC8" w:rsidRDefault="00101B1F" w:rsidP="0041621D">
            <w:pPr>
              <w:widowControl w:val="0"/>
              <w:spacing w:after="0" w:line="238"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140-160</w:t>
            </w:r>
          </w:p>
        </w:tc>
        <w:tc>
          <w:tcPr>
            <w:tcW w:w="5527" w:type="dxa"/>
          </w:tcPr>
          <w:p w:rsidR="00101B1F" w:rsidRPr="00537EC8" w:rsidRDefault="00101B1F" w:rsidP="0041621D">
            <w:pPr>
              <w:widowControl w:val="0"/>
              <w:spacing w:after="0" w:line="240" w:lineRule="auto"/>
              <w:jc w:val="both"/>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 xml:space="preserve">Курортные </w:t>
            </w:r>
          </w:p>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гостиницы</w:t>
            </w:r>
          </w:p>
        </w:tc>
        <w:tc>
          <w:tcPr>
            <w:tcW w:w="992" w:type="dxa"/>
          </w:tcPr>
          <w:p w:rsidR="00101B1F" w:rsidRPr="00537EC8" w:rsidRDefault="00101B1F" w:rsidP="0041621D">
            <w:pPr>
              <w:widowControl w:val="0"/>
              <w:spacing w:after="0" w:line="238"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То же</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65-75</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 xml:space="preserve">Детские </w:t>
            </w:r>
          </w:p>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лагеря</w:t>
            </w:r>
          </w:p>
        </w:tc>
        <w:tc>
          <w:tcPr>
            <w:tcW w:w="992" w:type="dxa"/>
          </w:tcPr>
          <w:p w:rsidR="00101B1F" w:rsidRPr="00537EC8" w:rsidRDefault="00101B1F" w:rsidP="0041621D">
            <w:pPr>
              <w:widowControl w:val="0"/>
              <w:spacing w:after="0" w:line="238"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0,05</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150-200</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Оздоровительные лагеря старшеклассников</w:t>
            </w:r>
          </w:p>
        </w:tc>
        <w:tc>
          <w:tcPr>
            <w:tcW w:w="992" w:type="dxa"/>
          </w:tcPr>
          <w:p w:rsidR="00101B1F" w:rsidRPr="00537EC8" w:rsidRDefault="00101B1F" w:rsidP="0041621D">
            <w:pPr>
              <w:widowControl w:val="0"/>
              <w:spacing w:after="0" w:line="238"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0,05</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175-200</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38" w:lineRule="auto"/>
              <w:rPr>
                <w:rFonts w:ascii="Times New Roman" w:hAnsi="Times New Roman"/>
                <w:sz w:val="20"/>
                <w:szCs w:val="20"/>
                <w:lang w:eastAsia="ru-RU"/>
              </w:rPr>
            </w:pPr>
            <w:r w:rsidRPr="00537EC8">
              <w:rPr>
                <w:rFonts w:ascii="Times New Roman" w:hAnsi="Times New Roman"/>
                <w:sz w:val="20"/>
                <w:szCs w:val="20"/>
                <w:lang w:eastAsia="ru-RU"/>
              </w:rPr>
              <w:t>Дачи дошкольных организаций</w:t>
            </w:r>
          </w:p>
        </w:tc>
        <w:tc>
          <w:tcPr>
            <w:tcW w:w="992" w:type="dxa"/>
          </w:tcPr>
          <w:p w:rsidR="00101B1F" w:rsidRPr="00537EC8" w:rsidRDefault="00101B1F" w:rsidP="0041621D">
            <w:pPr>
              <w:widowControl w:val="0"/>
              <w:spacing w:after="0" w:line="238"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120-140</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Туристские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гостиницы</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 ориентировочно 5-9</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50-75</w:t>
            </w:r>
          </w:p>
        </w:tc>
        <w:tc>
          <w:tcPr>
            <w:tcW w:w="5527" w:type="dxa"/>
          </w:tcPr>
          <w:p w:rsidR="00101B1F" w:rsidRPr="00537EC8" w:rsidRDefault="00101B1F" w:rsidP="0041621D">
            <w:pPr>
              <w:widowControl w:val="0"/>
              <w:spacing w:after="0" w:line="238" w:lineRule="auto"/>
              <w:rPr>
                <w:rFonts w:ascii="Times New Roman" w:hAnsi="Times New Roman"/>
                <w:spacing w:val="-2"/>
                <w:sz w:val="20"/>
                <w:szCs w:val="20"/>
                <w:lang w:eastAsia="ru-RU"/>
              </w:rPr>
            </w:pPr>
            <w:r w:rsidRPr="00537EC8">
              <w:rPr>
                <w:rFonts w:ascii="Times New Roman" w:hAnsi="Times New Roman"/>
                <w:spacing w:val="-2"/>
                <w:sz w:val="20"/>
                <w:szCs w:val="20"/>
                <w:lang w:eastAsia="ru-RU"/>
              </w:rP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Туристские базы</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То же</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65-80</w:t>
            </w:r>
          </w:p>
        </w:tc>
        <w:tc>
          <w:tcPr>
            <w:tcW w:w="5527" w:type="dxa"/>
          </w:tcPr>
          <w:p w:rsidR="00101B1F" w:rsidRPr="00537EC8" w:rsidRDefault="00101B1F" w:rsidP="0041621D">
            <w:pPr>
              <w:widowControl w:val="0"/>
              <w:spacing w:after="0" w:line="238"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Туристские базы </w:t>
            </w:r>
            <w:r w:rsidRPr="00537EC8">
              <w:rPr>
                <w:rFonts w:ascii="Times New Roman" w:hAnsi="Times New Roman"/>
                <w:spacing w:val="-6"/>
                <w:sz w:val="20"/>
                <w:szCs w:val="20"/>
                <w:lang w:eastAsia="ru-RU"/>
              </w:rPr>
              <w:t>для семей с детьми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То же</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95-120</w:t>
            </w:r>
          </w:p>
        </w:tc>
        <w:tc>
          <w:tcPr>
            <w:tcW w:w="5527" w:type="dxa"/>
          </w:tcPr>
          <w:p w:rsidR="00101B1F" w:rsidRPr="00537EC8" w:rsidRDefault="00101B1F" w:rsidP="0041621D">
            <w:pPr>
              <w:widowControl w:val="0"/>
              <w:spacing w:after="0" w:line="238"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Загородные базы отдыха, турбазы выходного дня, рыболовно-охотничьи базы:</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с ночлегом</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10-15</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tcPr>
          <w:p w:rsidR="00101B1F" w:rsidRPr="00537EC8" w:rsidRDefault="00101B1F" w:rsidP="0041621D">
            <w:pPr>
              <w:widowControl w:val="0"/>
              <w:spacing w:after="0" w:line="238"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без ночлега</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72-112</w:t>
            </w:r>
          </w:p>
        </w:tc>
        <w:tc>
          <w:tcPr>
            <w:tcW w:w="3826" w:type="dxa"/>
          </w:tcPr>
          <w:p w:rsidR="00101B1F" w:rsidRPr="00537EC8" w:rsidRDefault="00101B1F" w:rsidP="0041621D">
            <w:pPr>
              <w:widowControl w:val="0"/>
              <w:spacing w:after="0" w:line="240" w:lineRule="auto"/>
              <w:rPr>
                <w:rFonts w:ascii="Times New Roman" w:hAnsi="Times New Roman"/>
                <w:sz w:val="20"/>
                <w:szCs w:val="20"/>
                <w:lang w:eastAsia="ru-RU"/>
              </w:rPr>
            </w:pPr>
          </w:p>
        </w:tc>
        <w:tc>
          <w:tcPr>
            <w:tcW w:w="5527" w:type="dxa"/>
          </w:tcPr>
          <w:p w:rsidR="00101B1F" w:rsidRPr="00537EC8" w:rsidRDefault="00101B1F" w:rsidP="0041621D">
            <w:pPr>
              <w:widowControl w:val="0"/>
              <w:spacing w:after="0" w:line="238"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Мотели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2-3</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75-100</w:t>
            </w:r>
          </w:p>
        </w:tc>
        <w:tc>
          <w:tcPr>
            <w:tcW w:w="5527" w:type="dxa"/>
          </w:tcPr>
          <w:p w:rsidR="00101B1F" w:rsidRPr="00537EC8" w:rsidRDefault="00101B1F" w:rsidP="0041621D">
            <w:pPr>
              <w:widowControl w:val="0"/>
              <w:spacing w:after="0" w:line="238"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Кемпинги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5-9</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135-150</w:t>
            </w:r>
          </w:p>
        </w:tc>
        <w:tc>
          <w:tcPr>
            <w:tcW w:w="5527" w:type="dxa"/>
          </w:tcPr>
          <w:p w:rsidR="00101B1F" w:rsidRPr="00537EC8" w:rsidRDefault="00101B1F" w:rsidP="0041621D">
            <w:pPr>
              <w:widowControl w:val="0"/>
              <w:spacing w:after="0" w:line="238"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Приюты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То же</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35-50</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4992" w:type="dxa"/>
            <w:gridSpan w:val="6"/>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val="en-US" w:eastAsia="ru-RU"/>
              </w:rPr>
              <w:t>III</w:t>
            </w:r>
            <w:r w:rsidRPr="00537EC8">
              <w:rPr>
                <w:rFonts w:ascii="Times New Roman" w:hAnsi="Times New Roman"/>
                <w:sz w:val="20"/>
                <w:szCs w:val="20"/>
                <w:lang w:eastAsia="ru-RU"/>
              </w:rPr>
              <w:t>. Учреждения культуры и искусства</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Помещения для культурно-массовой работы, досуга и любительской деятельности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м2 общей площади</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50-60</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vMerge w:val="restart"/>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 административном центре муниципального района создается межпоселенческие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Удельный вес танцевальных залов, кинотеатров и клубов районного значения рекомендуется в размере 40-50%.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Минимальное число мест учреждений культуры и искусства принимать для больших городов.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Размещение, вместимость и размеры земельных участков планетариев, выставочных залов и музеев определяются заданием на проектирование.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Цирки, концертные залы, театры и планетарии предусматривать в городах с населением 250 тыс. чел. и более, а кинотеатры – в поселениях с </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Танцевальные залы</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6</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Клубы</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80</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Кинотеатры</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25-35</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Театры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5-8</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Концертные залы</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3,5-5</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Музеи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учреждение</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1-2 на</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Выставочные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залы</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учреждение</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1-2 на</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муниципальный район</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То же</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Цирки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3,5-5</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Лектории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2</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973"/>
        </w:trPr>
        <w:tc>
          <w:tcPr>
            <w:tcW w:w="1668" w:type="dxa"/>
          </w:tcPr>
          <w:p w:rsidR="00101B1F" w:rsidRPr="00537EC8" w:rsidRDefault="00101B1F" w:rsidP="0041621D">
            <w:pPr>
              <w:widowControl w:val="0"/>
              <w:spacing w:after="0" w:line="240" w:lineRule="auto"/>
              <w:rPr>
                <w:rFonts w:ascii="Times New Roman" w:hAnsi="Times New Roman"/>
                <w:spacing w:val="-2"/>
                <w:sz w:val="20"/>
                <w:szCs w:val="20"/>
                <w:lang w:eastAsia="ru-RU"/>
              </w:rPr>
            </w:pPr>
            <w:r w:rsidRPr="00537EC8">
              <w:rPr>
                <w:rFonts w:ascii="Times New Roman" w:hAnsi="Times New Roman"/>
                <w:sz w:val="20"/>
                <w:szCs w:val="20"/>
                <w:lang w:eastAsia="ru-RU"/>
              </w:rPr>
              <w:t>Городские массовые</w:t>
            </w:r>
            <w:r w:rsidRPr="00537EC8">
              <w:rPr>
                <w:rFonts w:ascii="Times New Roman" w:hAnsi="Times New Roman"/>
                <w:spacing w:val="-2"/>
                <w:sz w:val="20"/>
                <w:szCs w:val="20"/>
                <w:lang w:eastAsia="ru-RU"/>
              </w:rPr>
              <w:t xml:space="preserve"> библиотеки при</w:t>
            </w:r>
            <w:r w:rsidRPr="00537EC8">
              <w:rPr>
                <w:rFonts w:ascii="Times New Roman" w:hAnsi="Times New Roman"/>
                <w:sz w:val="20"/>
                <w:szCs w:val="20"/>
                <w:lang w:eastAsia="ru-RU"/>
              </w:rPr>
              <w:t xml:space="preserve"> населении города, тыс. чел.: </w:t>
            </w:r>
            <w:r w:rsidRPr="00537EC8">
              <w:rPr>
                <w:rFonts w:ascii="Times New Roman" w:hAnsi="Times New Roman"/>
                <w:spacing w:val="-2"/>
                <w:sz w:val="20"/>
                <w:szCs w:val="20"/>
                <w:lang w:eastAsia="ru-RU"/>
              </w:rPr>
              <w:t xml:space="preserve">свыше 50 </w:t>
            </w:r>
          </w:p>
          <w:p w:rsidR="00101B1F" w:rsidRPr="00537EC8" w:rsidRDefault="00101B1F" w:rsidP="0041621D">
            <w:pPr>
              <w:widowControl w:val="0"/>
              <w:spacing w:after="0" w:line="240" w:lineRule="auto"/>
              <w:ind w:firstLine="227"/>
              <w:jc w:val="both"/>
              <w:rPr>
                <w:rFonts w:ascii="Times New Roman" w:hAnsi="Times New Roman"/>
                <w:sz w:val="20"/>
                <w:szCs w:val="20"/>
                <w:lang w:eastAsia="ru-RU"/>
              </w:rPr>
            </w:pPr>
            <w:r w:rsidRPr="00537EC8">
              <w:rPr>
                <w:rFonts w:ascii="Times New Roman" w:hAnsi="Times New Roman"/>
                <w:sz w:val="20"/>
                <w:szCs w:val="20"/>
                <w:lang w:eastAsia="ru-RU"/>
              </w:rPr>
              <w:t xml:space="preserve">10-50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тыс. ед. хранения</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_______________</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место </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eastAsia="Times New Roman" w:hAnsi="Times New Roman"/>
                <w:position w:val="-22"/>
                <w:sz w:val="20"/>
                <w:szCs w:val="20"/>
                <w:lang w:eastAsia="ru-RU"/>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8.5pt" o:ole="">
                  <v:imagedata r:id="rId96" o:title=""/>
                </v:shape>
                <o:OLEObject Type="Embed" ProgID="Equation.3" ShapeID="_x0000_i1025" DrawAspect="Content" ObjectID="_1560332962" r:id="rId97"/>
              </w:object>
            </w: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eastAsia="Times New Roman" w:hAnsi="Times New Roman"/>
                <w:position w:val="-22"/>
                <w:sz w:val="20"/>
                <w:szCs w:val="20"/>
                <w:lang w:eastAsia="ru-RU"/>
              </w:rPr>
              <w:object w:dxaOrig="700" w:dyaOrig="580">
                <v:shape id="_x0000_i1026" type="#_x0000_t75" style="width:34.5pt;height:28.5pt" o:ole="">
                  <v:imagedata r:id="rId98" o:title=""/>
                </v:shape>
                <o:OLEObject Type="Embed" ProgID="Equation.3" ShapeID="_x0000_i1026" DrawAspect="Content" ObjectID="_1560332963" r:id="rId99"/>
              </w:object>
            </w:r>
            <w:r w:rsidRPr="00537EC8">
              <w:rPr>
                <w:rFonts w:ascii="Times New Roman" w:hAnsi="Times New Roman"/>
                <w:sz w:val="20"/>
                <w:szCs w:val="20"/>
                <w:lang w:eastAsia="ru-RU"/>
              </w:rPr>
              <w:t xml:space="preserve">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(для научных, универсальных и специализированных библиотек – по заданию на проектирование)</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числом жителей не менее 10 тыс. чел.</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Универсальные спортивно-зрелищные залы с искусственным льдом предусматривать в городах-центрах систем расселения с числом жителей свыше 100 тыс. чел.</w:t>
            </w:r>
          </w:p>
        </w:tc>
      </w:tr>
      <w:tr w:rsidR="00101B1F" w:rsidRPr="00103180" w:rsidTr="00537EC8">
        <w:trPr>
          <w:trHeight w:val="1830"/>
        </w:trPr>
        <w:tc>
          <w:tcPr>
            <w:tcW w:w="1668"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Дополнительно в центральной городской библиотеке при населении города, тыс. чел.:</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101-250</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51-100</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50 и менее</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тыс. ед. хранения</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_______________</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eastAsia="Times New Roman" w:hAnsi="Times New Roman"/>
                <w:sz w:val="20"/>
                <w:szCs w:val="20"/>
                <w:lang w:eastAsia="ru-RU"/>
              </w:rPr>
              <w:object w:dxaOrig="380" w:dyaOrig="620">
                <v:shape id="_x0000_i1027" type="#_x0000_t75" style="width:19.5pt;height:30pt" o:ole="">
                  <v:imagedata r:id="rId100" o:title=""/>
                </v:shape>
                <o:OLEObject Type="Embed" ProgID="Equation.3" ShapeID="_x0000_i1027" DrawAspect="Content" ObjectID="_1560332964" r:id="rId101"/>
              </w:objec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eastAsia="Times New Roman" w:hAnsi="Times New Roman"/>
                <w:position w:val="-26"/>
                <w:sz w:val="20"/>
                <w:szCs w:val="20"/>
                <w:lang w:eastAsia="ru-RU"/>
              </w:rPr>
              <w:object w:dxaOrig="380" w:dyaOrig="620">
                <v:shape id="_x0000_i1028" type="#_x0000_t75" style="width:19.5pt;height:30.75pt" o:ole="">
                  <v:imagedata r:id="rId102" o:title=""/>
                </v:shape>
                <o:OLEObject Type="Embed" ProgID="Equation.3" ShapeID="_x0000_i1028" DrawAspect="Content" ObjectID="_1560332965" r:id="rId103"/>
              </w:objec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eastAsia="Times New Roman" w:hAnsi="Times New Roman"/>
                <w:position w:val="-26"/>
                <w:sz w:val="20"/>
                <w:szCs w:val="20"/>
                <w:lang w:eastAsia="ru-RU"/>
              </w:rPr>
              <w:object w:dxaOrig="380" w:dyaOrig="620">
                <v:shape id="_x0000_i1029" type="#_x0000_t75" style="width:19.5pt;height:30.75pt" o:ole="">
                  <v:imagedata r:id="rId104" o:title=""/>
                </v:shape>
                <o:OLEObject Type="Embed" ProgID="Equation.3" ShapeID="_x0000_i1029" DrawAspect="Content" ObjectID="_1560332966" r:id="rId105"/>
              </w:objec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жителей не менее 10 тыс. чел.</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Универсальные спортивно-зрелищные залы с искусственным льдом предусматривать в городах-центрах систем расселения с числом жителей свыше 100 тыс. чел.</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Клубы сельских поселений или их групп, тыс. чел.: свыше 0,2 до 1</w:t>
            </w:r>
          </w:p>
        </w:tc>
        <w:tc>
          <w:tcPr>
            <w:tcW w:w="992"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2979" w:type="dxa"/>
            <w:gridSpan w:val="2"/>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до 300</w:t>
            </w:r>
          </w:p>
        </w:tc>
        <w:tc>
          <w:tcPr>
            <w:tcW w:w="3826"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Клубы сельских поселений или их групп, тыс. чел.: свыше 0,2 до 1</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Меньшую вместимость</w:t>
            </w:r>
            <w:r w:rsidRPr="00537EC8">
              <w:rPr>
                <w:rFonts w:ascii="Times New Roman" w:hAnsi="Times New Roman"/>
                <w:spacing w:val="-2"/>
                <w:sz w:val="20"/>
                <w:szCs w:val="20"/>
                <w:lang w:eastAsia="ru-RU"/>
              </w:rPr>
              <w:t xml:space="preserve"> клубов</w:t>
            </w:r>
            <w:r w:rsidRPr="00537EC8">
              <w:rPr>
                <w:rFonts w:ascii="Times New Roman" w:hAnsi="Times New Roman"/>
                <w:sz w:val="20"/>
                <w:szCs w:val="20"/>
                <w:lang w:eastAsia="ru-RU"/>
              </w:rPr>
              <w:t xml:space="preserve"> и библиотек следует принимать для больших поселений</w:t>
            </w:r>
          </w:p>
        </w:tc>
      </w:tr>
      <w:tr w:rsidR="00101B1F" w:rsidRPr="00103180" w:rsidTr="00537EC8">
        <w:trPr>
          <w:trHeight w:val="679"/>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свыше 1 до 3</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свыше 3 до 5</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свыше 5 до10</w:t>
            </w:r>
          </w:p>
        </w:tc>
        <w:tc>
          <w:tcPr>
            <w:tcW w:w="992" w:type="dxa"/>
          </w:tcPr>
          <w:p w:rsidR="00101B1F" w:rsidRPr="00537EC8" w:rsidRDefault="00101B1F" w:rsidP="0041621D">
            <w:pPr>
              <w:widowControl w:val="0"/>
              <w:spacing w:after="0" w:line="240" w:lineRule="auto"/>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300-230</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230-190</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190-140</w:t>
            </w:r>
          </w:p>
        </w:tc>
        <w:tc>
          <w:tcPr>
            <w:tcW w:w="3826"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свыше 1 до 3</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свыше 3 до 5</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свыше 5 до 10</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pacing w:val="-2"/>
                <w:sz w:val="20"/>
                <w:szCs w:val="20"/>
                <w:lang w:eastAsia="ru-RU"/>
              </w:rPr>
            </w:pPr>
            <w:r w:rsidRPr="00537EC8">
              <w:rPr>
                <w:rFonts w:ascii="Times New Roman" w:hAnsi="Times New Roman"/>
                <w:spacing w:val="-2"/>
                <w:sz w:val="20"/>
                <w:szCs w:val="20"/>
                <w:lang w:eastAsia="ru-RU"/>
              </w:rPr>
              <w:t>Сельские массовые библиотеки на 1 тыс. чел. зоны обслуживания (из расчета 30-минутной доступности) для:</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pacing w:val="-2"/>
                <w:sz w:val="20"/>
                <w:szCs w:val="20"/>
                <w:lang w:eastAsia="ru-RU"/>
              </w:rPr>
              <w:t>сельских поселений или их групп, тыс. чел</w:t>
            </w:r>
            <w:r w:rsidRPr="00537EC8">
              <w:rPr>
                <w:rFonts w:ascii="Times New Roman" w:hAnsi="Times New Roman"/>
                <w:sz w:val="20"/>
                <w:szCs w:val="20"/>
                <w:lang w:eastAsia="ru-RU"/>
              </w:rPr>
              <w:t>.:</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свыше 1 до 3</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тыс. ед. хранения</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______________</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eastAsia="Times New Roman" w:hAnsi="Times New Roman"/>
                <w:position w:val="-22"/>
                <w:sz w:val="20"/>
                <w:szCs w:val="20"/>
                <w:lang w:eastAsia="ru-RU"/>
              </w:rPr>
              <w:object w:dxaOrig="700" w:dyaOrig="580">
                <v:shape id="_x0000_i1030" type="#_x0000_t75" style="width:34.5pt;height:28.5pt" o:ole="">
                  <v:imagedata r:id="rId106" o:title=""/>
                </v:shape>
                <o:OLEObject Type="Embed" ProgID="Equation.3" ShapeID="_x0000_i1030" DrawAspect="Content" ObjectID="_1560332967" r:id="rId107"/>
              </w:objec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ind w:firstLine="227"/>
              <w:jc w:val="both"/>
              <w:rPr>
                <w:rFonts w:ascii="Times New Roman" w:hAnsi="Times New Roman"/>
                <w:sz w:val="20"/>
                <w:szCs w:val="20"/>
                <w:lang w:eastAsia="ru-RU"/>
              </w:rPr>
            </w:pP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свыше 3 до 5</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eastAsia="Times New Roman" w:hAnsi="Times New Roman"/>
                <w:position w:val="-22"/>
                <w:sz w:val="20"/>
                <w:szCs w:val="20"/>
                <w:lang w:eastAsia="ru-RU"/>
              </w:rPr>
              <w:object w:dxaOrig="540" w:dyaOrig="580">
                <v:shape id="_x0000_i1031" type="#_x0000_t75" style="width:27.75pt;height:28.5pt" o:ole="">
                  <v:imagedata r:id="rId108" o:title=""/>
                </v:shape>
                <o:OLEObject Type="Embed" ProgID="Equation.3" ShapeID="_x0000_i1031" DrawAspect="Content" ObjectID="_1560332968" r:id="rId109"/>
              </w:objec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свыше 5до 10</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eastAsia="Times New Roman" w:hAnsi="Times New Roman"/>
                <w:position w:val="-22"/>
                <w:sz w:val="20"/>
                <w:szCs w:val="20"/>
                <w:lang w:eastAsia="ru-RU"/>
              </w:rPr>
              <w:object w:dxaOrig="680" w:dyaOrig="580">
                <v:shape id="_x0000_i1032" type="#_x0000_t75" style="width:33.75pt;height:28.5pt" o:ole="">
                  <v:imagedata r:id="rId110" o:title=""/>
                </v:shape>
                <o:OLEObject Type="Embed" ProgID="Equation.3" ShapeID="_x0000_i1032" DrawAspect="Content" ObjectID="_1560332969" r:id="rId111"/>
              </w:objec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4992" w:type="dxa"/>
            <w:gridSpan w:val="6"/>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IV. Физкультурно-спортивные сооружения</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Территория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плоскостных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спортивных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сооружений</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vertAlign w:val="superscript"/>
                <w:lang w:eastAsia="ru-RU"/>
              </w:rPr>
            </w:pPr>
            <w:r w:rsidRPr="00537EC8">
              <w:rPr>
                <w:rFonts w:ascii="Times New Roman" w:hAnsi="Times New Roman"/>
                <w:sz w:val="20"/>
                <w:szCs w:val="20"/>
                <w:lang w:eastAsia="ru-RU"/>
              </w:rPr>
              <w:t>тыс. кв.метров</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1,95</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vMerge w:val="restart"/>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территрии.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кв.метров.</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Доступность физкультурно- спортивных сооружений городского значения не должна превышать 30 мин.</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101B1F" w:rsidRPr="00103180" w:rsidTr="00537EC8">
        <w:trPr>
          <w:trHeight w:val="104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Спортивные залы, в том числе:</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общего пользования</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специализированные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кв.метров площади пола зала</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350</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60-80</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190-220</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но не менее указанного в примечании</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Спортивно-тренажерный зал повседневного обслуживания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кв.метров общей площади </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70-80</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но не менее указанного в примечании</w:t>
            </w: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Детско-юношеская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спортивная школа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кв.метров площади пола зала</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10</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1,5-1,0 га на объект</w:t>
            </w: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Бассейн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(открытый и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закрытый общего пользования)</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кв.метров зеркала воды </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75</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То же</w:t>
            </w: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Единовременная пропускная </w:t>
            </w:r>
          </w:p>
          <w:p w:rsidR="00101B1F" w:rsidRPr="00537EC8" w:rsidRDefault="00101B1F" w:rsidP="0041621D">
            <w:pPr>
              <w:widowControl w:val="0"/>
              <w:spacing w:after="0" w:line="240" w:lineRule="auto"/>
              <w:rPr>
                <w:rFonts w:ascii="Times New Roman" w:hAnsi="Times New Roman"/>
                <w:spacing w:val="-2"/>
                <w:sz w:val="20"/>
                <w:szCs w:val="20"/>
                <w:lang w:eastAsia="ru-RU"/>
              </w:rPr>
            </w:pPr>
            <w:r w:rsidRPr="00537EC8">
              <w:rPr>
                <w:rFonts w:ascii="Times New Roman" w:hAnsi="Times New Roman"/>
                <w:spacing w:val="-2"/>
                <w:sz w:val="20"/>
                <w:szCs w:val="20"/>
                <w:lang w:eastAsia="ru-RU"/>
              </w:rPr>
              <w:t xml:space="preserve">способность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pacing w:val="-2"/>
                <w:sz w:val="20"/>
                <w:szCs w:val="20"/>
                <w:lang w:eastAsia="ru-RU"/>
              </w:rPr>
              <w:t>сооружений</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тыс. человек</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0,19</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4992" w:type="dxa"/>
            <w:gridSpan w:val="6"/>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V. Торговля и общественное питание</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Торговые объекты, в том числе:</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киоски, павильоны,  магазины,  торговые центры, торговые комплексы, розничные рынки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кв.метров</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торг. площади</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486,6</w:t>
            </w:r>
          </w:p>
        </w:tc>
        <w:tc>
          <w:tcPr>
            <w:tcW w:w="3826" w:type="dxa"/>
            <w:vMerge w:val="restart"/>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Торговые центры местного значения с числом обслуживаемого населения, тыс. чел.:</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от 4 до 6 – 0,4-0,6 га на объект;</w:t>
            </w:r>
          </w:p>
          <w:p w:rsidR="00101B1F" w:rsidRPr="00537EC8" w:rsidRDefault="00101B1F" w:rsidP="0041621D">
            <w:pPr>
              <w:widowControl w:val="0"/>
              <w:spacing w:after="0" w:line="240" w:lineRule="auto"/>
              <w:rPr>
                <w:rFonts w:ascii="Times New Roman" w:hAnsi="Times New Roman"/>
                <w:spacing w:val="-5"/>
                <w:sz w:val="20"/>
                <w:szCs w:val="20"/>
                <w:lang w:eastAsia="ru-RU"/>
              </w:rPr>
            </w:pPr>
            <w:r w:rsidRPr="00537EC8">
              <w:rPr>
                <w:rFonts w:ascii="Times New Roman" w:hAnsi="Times New Roman"/>
                <w:spacing w:val="-5"/>
                <w:sz w:val="20"/>
                <w:szCs w:val="20"/>
                <w:lang w:eastAsia="ru-RU"/>
              </w:rPr>
              <w:t>от 6 до 10 – 0,6-0,8 -»-;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от 10 до 15 – 0,8-1,1 -»-;</w:t>
            </w:r>
          </w:p>
          <w:p w:rsidR="00101B1F" w:rsidRPr="00537EC8" w:rsidRDefault="00101B1F" w:rsidP="0041621D">
            <w:pPr>
              <w:widowControl w:val="0"/>
              <w:spacing w:after="0" w:line="240" w:lineRule="auto"/>
              <w:rPr>
                <w:rFonts w:ascii="Times New Roman" w:hAnsi="Times New Roman"/>
                <w:spacing w:val="-2"/>
                <w:sz w:val="20"/>
                <w:szCs w:val="20"/>
                <w:lang w:eastAsia="ru-RU"/>
              </w:rPr>
            </w:pPr>
            <w:r w:rsidRPr="00537EC8">
              <w:rPr>
                <w:rFonts w:ascii="Times New Roman" w:hAnsi="Times New Roman"/>
                <w:spacing w:val="-2"/>
                <w:sz w:val="20"/>
                <w:szCs w:val="20"/>
                <w:lang w:eastAsia="ru-RU"/>
              </w:rPr>
              <w:t>от 15 до 20 – 1,1-1,3 -»-.</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Торговые центры малых городских поселений и сельских поселений с числом жителей, тыс. чел.:</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до 1 – 0,1-0,2 га;</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от 1 до 3 – 0,2-0,4 га;</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от 3 до 4 – 0,4-0,6 га;</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от 5 до 6 – 0,6-1,0 га;</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от 7 до 10 – 1,0-1,2 га.</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 xml:space="preserve">Предприятия торговли, </w:t>
            </w:r>
            <w:r w:rsidRPr="00537EC8">
              <w:rPr>
                <w:rFonts w:ascii="Times New Roman" w:hAnsi="Times New Roman"/>
                <w:sz w:val="20"/>
                <w:szCs w:val="20"/>
                <w:lang w:eastAsia="ru-RU"/>
              </w:rPr>
              <w:t>кв.метров</w:t>
            </w:r>
            <w:r w:rsidRPr="00537EC8">
              <w:rPr>
                <w:rFonts w:ascii="Times New Roman" w:hAnsi="Times New Roman"/>
                <w:spacing w:val="-4"/>
                <w:sz w:val="20"/>
                <w:szCs w:val="20"/>
                <w:lang w:eastAsia="ru-RU"/>
              </w:rPr>
              <w:t xml:space="preserve"> торговой площади:</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 xml:space="preserve">до 250 – 0,08 га на 100 </w:t>
            </w:r>
            <w:r w:rsidRPr="00537EC8">
              <w:rPr>
                <w:rFonts w:ascii="Times New Roman" w:hAnsi="Times New Roman"/>
                <w:sz w:val="20"/>
                <w:szCs w:val="20"/>
                <w:lang w:eastAsia="ru-RU"/>
              </w:rPr>
              <w:t>кв.метров</w:t>
            </w:r>
            <w:r w:rsidRPr="00537EC8">
              <w:rPr>
                <w:rFonts w:ascii="Times New Roman" w:hAnsi="Times New Roman"/>
                <w:spacing w:val="-4"/>
                <w:sz w:val="20"/>
                <w:szCs w:val="20"/>
                <w:lang w:eastAsia="ru-RU"/>
              </w:rPr>
              <w:t xml:space="preserve"> торговой площади;</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от 250 до 650 – 0,08-0,06 -»-;</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от 650 до 1500 – 0,06-0,04 -»-;</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от 1500 до 3500 – 0,04-</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0,02 -»-;</w:t>
            </w:r>
          </w:p>
          <w:p w:rsidR="00101B1F" w:rsidRPr="00537EC8" w:rsidRDefault="00101B1F" w:rsidP="0041621D">
            <w:pPr>
              <w:widowControl w:val="0"/>
              <w:spacing w:after="0" w:line="240" w:lineRule="auto"/>
              <w:rPr>
                <w:rFonts w:ascii="Times New Roman" w:hAnsi="Times New Roman"/>
                <w:spacing w:val="-4"/>
                <w:sz w:val="20"/>
                <w:szCs w:val="20"/>
                <w:lang w:eastAsia="ru-RU"/>
              </w:rPr>
            </w:pPr>
            <w:r w:rsidRPr="00537EC8">
              <w:rPr>
                <w:rFonts w:ascii="Times New Roman" w:hAnsi="Times New Roman"/>
                <w:spacing w:val="-4"/>
                <w:sz w:val="20"/>
                <w:szCs w:val="20"/>
                <w:lang w:eastAsia="ru-RU"/>
              </w:rPr>
              <w:t>свыше 3500 – 0,02 -»-.</w:t>
            </w:r>
          </w:p>
          <w:p w:rsidR="00101B1F" w:rsidRPr="00537EC8" w:rsidRDefault="00101B1F" w:rsidP="0041621D">
            <w:pPr>
              <w:widowControl w:val="0"/>
              <w:spacing w:after="0" w:line="240" w:lineRule="auto"/>
              <w:rPr>
                <w:rFonts w:ascii="Times New Roman" w:hAnsi="Times New Roman"/>
                <w:spacing w:val="-4"/>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Для розничных рынков - 7-14 м</w:t>
            </w:r>
            <w:r w:rsidRPr="00537EC8">
              <w:rPr>
                <w:rFonts w:ascii="Times New Roman" w:hAnsi="Times New Roman"/>
                <w:sz w:val="20"/>
                <w:szCs w:val="20"/>
                <w:vertAlign w:val="superscript"/>
                <w:lang w:eastAsia="ru-RU"/>
              </w:rPr>
              <w:t>2</w:t>
            </w:r>
            <w:r w:rsidRPr="00537EC8">
              <w:rPr>
                <w:rFonts w:ascii="Times New Roman" w:hAnsi="Times New Roman"/>
                <w:sz w:val="20"/>
                <w:szCs w:val="20"/>
                <w:lang w:eastAsia="ru-RU"/>
              </w:rPr>
              <w:t xml:space="preserve"> на 1 м</w:t>
            </w:r>
            <w:r w:rsidRPr="00537EC8">
              <w:rPr>
                <w:rFonts w:ascii="Times New Roman" w:hAnsi="Times New Roman"/>
                <w:sz w:val="20"/>
                <w:szCs w:val="20"/>
                <w:vertAlign w:val="superscript"/>
                <w:lang w:eastAsia="ru-RU"/>
              </w:rPr>
              <w:t>2</w:t>
            </w:r>
            <w:r w:rsidRPr="00537EC8">
              <w:rPr>
                <w:rFonts w:ascii="Times New Roman" w:hAnsi="Times New Roman"/>
                <w:sz w:val="20"/>
                <w:szCs w:val="20"/>
                <w:lang w:eastAsia="ru-RU"/>
              </w:rPr>
              <w:t xml:space="preserve"> торговой площади:</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pacing w:val="-2"/>
                <w:sz w:val="20"/>
                <w:szCs w:val="20"/>
                <w:lang w:eastAsia="ru-RU"/>
              </w:rPr>
              <w:t>14 – при торг. площади</w:t>
            </w:r>
            <w:r w:rsidRPr="00537EC8">
              <w:rPr>
                <w:rFonts w:ascii="Times New Roman" w:hAnsi="Times New Roman"/>
                <w:sz w:val="20"/>
                <w:szCs w:val="20"/>
                <w:lang w:eastAsia="ru-RU"/>
              </w:rPr>
              <w:t xml:space="preserve"> комплекса до 600 м</w:t>
            </w:r>
            <w:r w:rsidRPr="00537EC8">
              <w:rPr>
                <w:rFonts w:ascii="Times New Roman" w:hAnsi="Times New Roman"/>
                <w:sz w:val="20"/>
                <w:szCs w:val="20"/>
                <w:vertAlign w:val="superscript"/>
                <w:lang w:eastAsia="ru-RU"/>
              </w:rPr>
              <w:t>2</w:t>
            </w:r>
            <w:r w:rsidRPr="00537EC8">
              <w:rPr>
                <w:rFonts w:ascii="Times New Roman" w:hAnsi="Times New Roman"/>
                <w:sz w:val="20"/>
                <w:szCs w:val="20"/>
                <w:lang w:eastAsia="ru-RU"/>
              </w:rPr>
              <w:t>;</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7 - </w:t>
            </w:r>
            <w:r w:rsidRPr="00537EC8">
              <w:rPr>
                <w:rFonts w:ascii="Times New Roman" w:hAnsi="Times New Roman"/>
                <w:spacing w:val="-4"/>
                <w:sz w:val="20"/>
                <w:szCs w:val="20"/>
                <w:lang w:eastAsia="ru-RU"/>
              </w:rPr>
              <w:t>-»-</w:t>
            </w:r>
            <w:r w:rsidRPr="00537EC8">
              <w:rPr>
                <w:rFonts w:ascii="Times New Roman" w:hAnsi="Times New Roman"/>
                <w:sz w:val="20"/>
                <w:szCs w:val="20"/>
                <w:lang w:eastAsia="ru-RU"/>
              </w:rPr>
              <w:t xml:space="preserve"> свыше 3000 м</w:t>
            </w:r>
            <w:r w:rsidRPr="00537EC8">
              <w:rPr>
                <w:rFonts w:ascii="Times New Roman" w:hAnsi="Times New Roman"/>
                <w:sz w:val="20"/>
                <w:szCs w:val="20"/>
                <w:vertAlign w:val="superscript"/>
                <w:lang w:eastAsia="ru-RU"/>
              </w:rPr>
              <w:t>2</w:t>
            </w:r>
          </w:p>
        </w:tc>
        <w:tc>
          <w:tcPr>
            <w:tcW w:w="5527" w:type="dxa"/>
            <w:vMerge w:val="restart"/>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На территории садоводческих и дачных объединений продовольственные магазины следует предусматривать из расчета 80 кв.метров торговой площади на 1000 чел.</w:t>
            </w: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Для розничных рынков 1 торговое место принимается в размере 6 кв.метров торговой площади</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 том числе:</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по продаже</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продовольственных товаров</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кв.метров торг. площади</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148,5</w:t>
            </w:r>
          </w:p>
        </w:tc>
        <w:tc>
          <w:tcPr>
            <w:tcW w:w="3826" w:type="dxa"/>
            <w:vMerge/>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pacing w:val="-2"/>
                <w:sz w:val="20"/>
                <w:szCs w:val="20"/>
                <w:lang w:eastAsia="ru-RU"/>
              </w:rPr>
            </w:pPr>
            <w:r w:rsidRPr="00537EC8">
              <w:rPr>
                <w:rFonts w:ascii="Times New Roman" w:hAnsi="Times New Roman"/>
                <w:spacing w:val="-2"/>
                <w:sz w:val="20"/>
                <w:szCs w:val="20"/>
                <w:lang w:eastAsia="ru-RU"/>
              </w:rPr>
              <w:t>по продаже</w:t>
            </w:r>
          </w:p>
          <w:p w:rsidR="00101B1F" w:rsidRPr="00537EC8" w:rsidRDefault="00101B1F" w:rsidP="0041621D">
            <w:pPr>
              <w:widowControl w:val="0"/>
              <w:spacing w:after="0" w:line="240" w:lineRule="auto"/>
              <w:rPr>
                <w:rFonts w:ascii="Times New Roman" w:hAnsi="Times New Roman"/>
                <w:spacing w:val="-2"/>
                <w:sz w:val="20"/>
                <w:szCs w:val="20"/>
                <w:lang w:eastAsia="ru-RU"/>
              </w:rPr>
            </w:pPr>
            <w:r w:rsidRPr="00537EC8">
              <w:rPr>
                <w:rFonts w:ascii="Times New Roman" w:hAnsi="Times New Roman"/>
                <w:spacing w:val="-2"/>
                <w:sz w:val="20"/>
                <w:szCs w:val="20"/>
                <w:lang w:eastAsia="ru-RU"/>
              </w:rPr>
              <w:t>непродовольст</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pacing w:val="-2"/>
                <w:sz w:val="20"/>
                <w:szCs w:val="20"/>
                <w:lang w:eastAsia="ru-RU"/>
              </w:rPr>
              <w:t>венных товаров</w:t>
            </w:r>
          </w:p>
          <w:p w:rsidR="00101B1F" w:rsidRPr="00537EC8" w:rsidRDefault="00101B1F" w:rsidP="0041621D">
            <w:pPr>
              <w:widowControl w:val="0"/>
              <w:spacing w:after="0" w:line="240" w:lineRule="auto"/>
              <w:rPr>
                <w:rFonts w:ascii="Times New Roman" w:hAnsi="Times New Roman"/>
                <w:sz w:val="20"/>
                <w:szCs w:val="20"/>
                <w:lang w:eastAsia="ru-RU"/>
              </w:rPr>
            </w:pP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кв.метров</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торг. площади</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338,1</w:t>
            </w:r>
          </w:p>
        </w:tc>
        <w:tc>
          <w:tcPr>
            <w:tcW w:w="3826" w:type="dxa"/>
            <w:vMerge/>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vMerge/>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База продоволь</w:t>
            </w:r>
            <w:r w:rsidRPr="00537EC8">
              <w:rPr>
                <w:rFonts w:ascii="Times New Roman" w:hAnsi="Times New Roman"/>
                <w:spacing w:val="-3"/>
                <w:sz w:val="20"/>
                <w:szCs w:val="20"/>
                <w:lang w:eastAsia="ru-RU"/>
              </w:rPr>
              <w:t>ственной и овощ</w:t>
            </w:r>
            <w:r w:rsidRPr="00537EC8">
              <w:rPr>
                <w:rFonts w:ascii="Times New Roman" w:hAnsi="Times New Roman"/>
                <w:sz w:val="20"/>
                <w:szCs w:val="20"/>
                <w:lang w:eastAsia="ru-RU"/>
              </w:rPr>
              <w:t xml:space="preserve">ной продукции с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мелко-оптовой продажей</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кв.метров общей </w:t>
            </w:r>
            <w:r w:rsidRPr="00537EC8">
              <w:rPr>
                <w:rFonts w:ascii="Times New Roman" w:hAnsi="Times New Roman"/>
                <w:spacing w:val="-3"/>
                <w:sz w:val="20"/>
                <w:szCs w:val="20"/>
                <w:lang w:eastAsia="ru-RU"/>
              </w:rPr>
              <w:t>площади</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 проектирование</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По заданию на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Предприятие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Общественного питания</w:t>
            </w:r>
          </w:p>
          <w:p w:rsidR="00101B1F" w:rsidRPr="00537EC8" w:rsidRDefault="00101B1F" w:rsidP="0041621D">
            <w:pPr>
              <w:widowControl w:val="0"/>
              <w:spacing w:after="0" w:line="240" w:lineRule="auto"/>
              <w:jc w:val="both"/>
              <w:rPr>
                <w:rFonts w:ascii="Times New Roman" w:hAnsi="Times New Roman"/>
                <w:sz w:val="20"/>
                <w:szCs w:val="20"/>
                <w:lang w:eastAsia="ru-RU"/>
              </w:rPr>
            </w:pPr>
          </w:p>
          <w:p w:rsidR="00101B1F" w:rsidRPr="00537EC8" w:rsidRDefault="00101B1F" w:rsidP="0041621D">
            <w:pPr>
              <w:widowControl w:val="0"/>
              <w:spacing w:after="0" w:line="240" w:lineRule="auto"/>
              <w:rPr>
                <w:rFonts w:ascii="Times New Roman" w:hAnsi="Times New Roman"/>
                <w:sz w:val="20"/>
                <w:szCs w:val="20"/>
                <w:lang w:eastAsia="ru-RU"/>
              </w:rPr>
            </w:pP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посадочное место</w:t>
            </w:r>
          </w:p>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40</w:t>
            </w:r>
          </w:p>
        </w:tc>
        <w:tc>
          <w:tcPr>
            <w:tcW w:w="3826" w:type="dxa"/>
          </w:tcPr>
          <w:p w:rsidR="00101B1F" w:rsidRPr="00537EC8" w:rsidRDefault="00101B1F" w:rsidP="0041621D">
            <w:pPr>
              <w:widowControl w:val="0"/>
              <w:spacing w:after="0" w:line="240" w:lineRule="auto"/>
              <w:ind w:firstLine="57"/>
              <w:rPr>
                <w:rFonts w:ascii="Times New Roman" w:hAnsi="Times New Roman"/>
                <w:sz w:val="20"/>
                <w:szCs w:val="20"/>
                <w:lang w:eastAsia="ru-RU"/>
              </w:rPr>
            </w:pPr>
            <w:r w:rsidRPr="00537EC8">
              <w:rPr>
                <w:rFonts w:ascii="Times New Roman" w:hAnsi="Times New Roman"/>
                <w:sz w:val="20"/>
                <w:szCs w:val="20"/>
                <w:lang w:eastAsia="ru-RU"/>
              </w:rPr>
              <w:t>При числе мест, га на 100 мест:</w:t>
            </w:r>
          </w:p>
          <w:p w:rsidR="00101B1F" w:rsidRPr="00537EC8" w:rsidRDefault="00101B1F" w:rsidP="0041621D">
            <w:pPr>
              <w:widowControl w:val="0"/>
              <w:spacing w:after="0" w:line="240" w:lineRule="auto"/>
              <w:ind w:firstLine="57"/>
              <w:rPr>
                <w:rFonts w:ascii="Times New Roman" w:hAnsi="Times New Roman"/>
                <w:sz w:val="20"/>
                <w:szCs w:val="20"/>
                <w:lang w:eastAsia="ru-RU"/>
              </w:rPr>
            </w:pPr>
            <w:r w:rsidRPr="00537EC8">
              <w:rPr>
                <w:rFonts w:ascii="Times New Roman" w:hAnsi="Times New Roman"/>
                <w:sz w:val="20"/>
                <w:szCs w:val="20"/>
                <w:lang w:eastAsia="ru-RU"/>
              </w:rPr>
              <w:t>до 50 – 0,2-0,25;</w:t>
            </w:r>
          </w:p>
          <w:p w:rsidR="00101B1F" w:rsidRPr="00537EC8" w:rsidRDefault="00101B1F" w:rsidP="0041621D">
            <w:pPr>
              <w:widowControl w:val="0"/>
              <w:spacing w:after="0" w:line="240" w:lineRule="auto"/>
              <w:ind w:firstLine="57"/>
              <w:rPr>
                <w:rFonts w:ascii="Times New Roman" w:hAnsi="Times New Roman"/>
                <w:sz w:val="20"/>
                <w:szCs w:val="20"/>
                <w:lang w:eastAsia="ru-RU"/>
              </w:rPr>
            </w:pPr>
            <w:r w:rsidRPr="00537EC8">
              <w:rPr>
                <w:rFonts w:ascii="Times New Roman" w:hAnsi="Times New Roman"/>
                <w:sz w:val="20"/>
                <w:szCs w:val="20"/>
                <w:lang w:eastAsia="ru-RU"/>
              </w:rPr>
              <w:t>от 50 до 150 – 0,15-0,2;</w:t>
            </w:r>
          </w:p>
          <w:p w:rsidR="00101B1F" w:rsidRPr="00537EC8" w:rsidRDefault="00101B1F" w:rsidP="0041621D">
            <w:pPr>
              <w:widowControl w:val="0"/>
              <w:spacing w:after="0" w:line="240" w:lineRule="auto"/>
              <w:ind w:firstLine="57"/>
              <w:rPr>
                <w:rFonts w:ascii="Times New Roman" w:hAnsi="Times New Roman"/>
                <w:sz w:val="20"/>
                <w:szCs w:val="20"/>
                <w:lang w:eastAsia="ru-RU"/>
              </w:rPr>
            </w:pPr>
            <w:r w:rsidRPr="00537EC8">
              <w:rPr>
                <w:rFonts w:ascii="Times New Roman" w:hAnsi="Times New Roman"/>
                <w:sz w:val="20"/>
                <w:szCs w:val="20"/>
                <w:lang w:eastAsia="ru-RU"/>
              </w:rPr>
              <w:t>свыше 150 – 0,1</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pacing w:val="-4"/>
                <w:sz w:val="20"/>
                <w:szCs w:val="20"/>
                <w:lang w:eastAsia="ru-RU"/>
              </w:rPr>
              <w:t xml:space="preserve">В городах – центрах туризма </w:t>
            </w:r>
            <w:r w:rsidRPr="00537EC8">
              <w:rPr>
                <w:rFonts w:ascii="Times New Roman" w:hAnsi="Times New Roman"/>
                <w:spacing w:val="-6"/>
                <w:sz w:val="20"/>
                <w:szCs w:val="20"/>
                <w:lang w:eastAsia="ru-RU"/>
              </w:rPr>
              <w:t>расчет сети предприятий общест</w:t>
            </w:r>
            <w:r w:rsidRPr="00537EC8">
              <w:rPr>
                <w:rFonts w:ascii="Times New Roman" w:hAnsi="Times New Roman"/>
                <w:spacing w:val="-4"/>
                <w:sz w:val="20"/>
                <w:szCs w:val="20"/>
                <w:lang w:eastAsia="ru-RU"/>
              </w:rPr>
              <w:t xml:space="preserve">венного питания </w:t>
            </w:r>
            <w:r w:rsidRPr="00537EC8">
              <w:rPr>
                <w:rFonts w:ascii="Times New Roman" w:hAnsi="Times New Roman"/>
                <w:sz w:val="20"/>
                <w:szCs w:val="20"/>
                <w:lang w:eastAsia="ru-RU"/>
              </w:rPr>
              <w:t>принимать с учетом временного населения.</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Потребность в предприятиях общественного питания на производственных предприятиях, в учреждениях, организациях и учебных</w:t>
            </w:r>
            <w:r w:rsidRPr="00537EC8">
              <w:rPr>
                <w:rFonts w:ascii="Times New Roman" w:hAnsi="Times New Roman"/>
                <w:spacing w:val="-2"/>
                <w:sz w:val="20"/>
                <w:szCs w:val="20"/>
                <w:lang w:eastAsia="ru-RU"/>
              </w:rPr>
              <w:t xml:space="preserve"> за</w:t>
            </w:r>
            <w:r w:rsidRPr="00537EC8">
              <w:rPr>
                <w:rFonts w:ascii="Times New Roman" w:hAnsi="Times New Roman"/>
                <w:sz w:val="20"/>
                <w:szCs w:val="20"/>
                <w:lang w:eastAsia="ru-RU"/>
              </w:rPr>
              <w:t>ведениях рассчитывается по нормативам на 1 тыс. работающих (учащихся) в максимальную смену.</w:t>
            </w:r>
          </w:p>
          <w:p w:rsidR="00101B1F" w:rsidRPr="00537EC8" w:rsidRDefault="00101B1F" w:rsidP="0041621D">
            <w:pPr>
              <w:widowControl w:val="0"/>
              <w:spacing w:after="0" w:line="240" w:lineRule="auto"/>
              <w:rPr>
                <w:rFonts w:ascii="Times New Roman" w:hAnsi="Times New Roman"/>
                <w:spacing w:val="-2"/>
                <w:sz w:val="20"/>
                <w:szCs w:val="20"/>
                <w:lang w:eastAsia="ru-RU"/>
              </w:rPr>
            </w:pPr>
            <w:r w:rsidRPr="00537EC8">
              <w:rPr>
                <w:rFonts w:ascii="Times New Roman" w:hAnsi="Times New Roman"/>
                <w:spacing w:val="-2"/>
                <w:sz w:val="20"/>
                <w:szCs w:val="20"/>
                <w:lang w:eastAsia="ru-RU"/>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Заготовочные предприятия </w:t>
            </w:r>
            <w:r w:rsidRPr="00537EC8">
              <w:rPr>
                <w:rFonts w:ascii="Times New Roman" w:hAnsi="Times New Roman"/>
                <w:spacing w:val="-2"/>
                <w:sz w:val="20"/>
                <w:szCs w:val="20"/>
                <w:lang w:eastAsia="ru-RU"/>
              </w:rPr>
              <w:t>общественного питания рас</w:t>
            </w:r>
            <w:r w:rsidRPr="00537EC8">
              <w:rPr>
                <w:rFonts w:ascii="Times New Roman" w:hAnsi="Times New Roman"/>
                <w:sz w:val="20"/>
                <w:szCs w:val="20"/>
                <w:lang w:eastAsia="ru-RU"/>
              </w:rPr>
              <w:t xml:space="preserve">считываются по норме – 300 кг в сутки на 1 тыс. чел. </w:t>
            </w:r>
          </w:p>
          <w:p w:rsidR="00101B1F" w:rsidRPr="00537EC8" w:rsidRDefault="00101B1F" w:rsidP="0041621D">
            <w:pPr>
              <w:widowControl w:val="0"/>
              <w:spacing w:after="0" w:line="240" w:lineRule="auto"/>
              <w:rPr>
                <w:rFonts w:ascii="Times New Roman" w:hAnsi="Times New Roman"/>
                <w:spacing w:val="-2"/>
                <w:sz w:val="20"/>
                <w:szCs w:val="20"/>
                <w:lang w:eastAsia="ru-RU"/>
              </w:rPr>
            </w:pPr>
            <w:r w:rsidRPr="00537EC8">
              <w:rPr>
                <w:rFonts w:ascii="Times New Roman" w:hAnsi="Times New Roman"/>
                <w:sz w:val="20"/>
                <w:szCs w:val="20"/>
                <w:lang w:eastAsia="ru-RU"/>
              </w:rPr>
              <w:t xml:space="preserve">Для зон массового отдыха населения в больших городских округах и городских </w:t>
            </w:r>
            <w:r w:rsidRPr="00537EC8">
              <w:rPr>
                <w:rFonts w:ascii="Times New Roman" w:hAnsi="Times New Roman"/>
                <w:spacing w:val="-2"/>
                <w:sz w:val="20"/>
                <w:szCs w:val="20"/>
                <w:lang w:eastAsia="ru-RU"/>
              </w:rPr>
              <w:t>поселениях следует учитывать нормы предприятий общественного питания: 1,1-1,8 места на 1 тыс. чел.</w:t>
            </w:r>
          </w:p>
        </w:tc>
      </w:tr>
      <w:tr w:rsidR="00101B1F" w:rsidRPr="00103180" w:rsidTr="00537EC8">
        <w:trPr>
          <w:trHeight w:val="156"/>
        </w:trPr>
        <w:tc>
          <w:tcPr>
            <w:tcW w:w="14992" w:type="dxa"/>
            <w:gridSpan w:val="6"/>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VI. Учреждения и предприятия бытового и коммунального обслуживания</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Предприятия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бытового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обслуживания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населения</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рабочее место</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5</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4</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rPr>
                <w:rFonts w:ascii="Times New Roman" w:hAnsi="Times New Roman"/>
                <w:spacing w:val="-2"/>
                <w:sz w:val="20"/>
                <w:szCs w:val="20"/>
                <w:lang w:eastAsia="ru-RU"/>
              </w:rPr>
            </w:pPr>
            <w:r w:rsidRPr="00537EC8">
              <w:rPr>
                <w:rFonts w:ascii="Times New Roman" w:hAnsi="Times New Roman"/>
                <w:spacing w:val="-2"/>
                <w:sz w:val="20"/>
                <w:szCs w:val="20"/>
                <w:lang w:eastAsia="ru-RU"/>
              </w:rPr>
              <w:t>на 10 рабочих мест для предприятий мощностью, рабочих мест:</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10-50 – 0,1-0,2 га;</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50-150 – 0,05-0,08 га;</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св. 150 – 0,03-0,04 га</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Производственное предприятие     бытового обслуживания малой мощности централизованного </w:t>
            </w:r>
            <w:r w:rsidRPr="00537EC8">
              <w:rPr>
                <w:rFonts w:ascii="Times New Roman" w:hAnsi="Times New Roman"/>
                <w:spacing w:val="-2"/>
                <w:sz w:val="20"/>
                <w:szCs w:val="20"/>
                <w:lang w:eastAsia="ru-RU"/>
              </w:rPr>
              <w:t>выполнения заказов</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рабочее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место</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4</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3</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0,5-1,2 га на объект</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pacing w:val="-2"/>
                <w:sz w:val="20"/>
                <w:szCs w:val="20"/>
                <w:lang w:eastAsia="ru-RU"/>
              </w:rPr>
              <w:t>Располагать предприя</w:t>
            </w:r>
            <w:r w:rsidRPr="00537EC8">
              <w:rPr>
                <w:rFonts w:ascii="Times New Roman" w:hAnsi="Times New Roman"/>
                <w:sz w:val="20"/>
                <w:szCs w:val="20"/>
                <w:lang w:eastAsia="ru-RU"/>
              </w:rPr>
              <w:t>тие предпочтительно в производственно-коммунальной зоне</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Предприятие по </w:t>
            </w:r>
            <w:r w:rsidRPr="00537EC8">
              <w:rPr>
                <w:rFonts w:ascii="Times New Roman" w:hAnsi="Times New Roman"/>
                <w:spacing w:val="-2"/>
                <w:sz w:val="20"/>
                <w:szCs w:val="20"/>
                <w:lang w:eastAsia="ru-RU"/>
              </w:rPr>
              <w:t>стирке белья (фаб</w:t>
            </w:r>
            <w:r w:rsidRPr="00537EC8">
              <w:rPr>
                <w:rFonts w:ascii="Times New Roman" w:hAnsi="Times New Roman"/>
                <w:sz w:val="20"/>
                <w:szCs w:val="20"/>
                <w:lang w:eastAsia="ru-RU"/>
              </w:rPr>
              <w:t>рика-прачечная)</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кг/</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смену</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110</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40</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0,5-1,0 га на объект</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То же</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Прачечная самообслуживания, мини-прачечная</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кг/</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смену</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10</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20</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0,1-0,2 га на объект</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Предприятия по химчистке</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кг/</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смену</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4</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2,3</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0,5-1,0 га на объект</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Располагать предприятие пред</w:t>
            </w:r>
            <w:r w:rsidRPr="00537EC8">
              <w:rPr>
                <w:rFonts w:ascii="Times New Roman" w:hAnsi="Times New Roman"/>
                <w:spacing w:val="-4"/>
                <w:sz w:val="20"/>
                <w:szCs w:val="20"/>
                <w:lang w:eastAsia="ru-RU"/>
              </w:rPr>
              <w:t>почтительно в производственно-</w:t>
            </w:r>
            <w:r w:rsidRPr="00537EC8">
              <w:rPr>
                <w:rFonts w:ascii="Times New Roman" w:hAnsi="Times New Roman"/>
                <w:sz w:val="20"/>
                <w:szCs w:val="20"/>
                <w:lang w:eastAsia="ru-RU"/>
              </w:rPr>
              <w:t>коммунальной зоне</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Фабрики-химчистки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кг/</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смену</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7,4</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2,3</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0,5-10 га на объект</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pacing w:val="-2"/>
                <w:sz w:val="20"/>
                <w:szCs w:val="20"/>
                <w:lang w:eastAsia="ru-RU"/>
              </w:rPr>
              <w:t>Химчистка само</w:t>
            </w:r>
            <w:r w:rsidRPr="00537EC8">
              <w:rPr>
                <w:rFonts w:ascii="Times New Roman" w:hAnsi="Times New Roman"/>
                <w:sz w:val="20"/>
                <w:szCs w:val="20"/>
                <w:lang w:eastAsia="ru-RU"/>
              </w:rPr>
              <w:t>обслуживания, мини-химчистка</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кг/</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смену</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4</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1,2</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0,1-0,2 га на объект</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Банно-оздоровительный комплекс</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помывочное место</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5</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7</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0,2-0,4 га на объект</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В городском округе и </w:t>
            </w:r>
            <w:r w:rsidRPr="00537EC8">
              <w:rPr>
                <w:rFonts w:ascii="Times New Roman" w:hAnsi="Times New Roman"/>
                <w:spacing w:val="-2"/>
                <w:sz w:val="20"/>
                <w:szCs w:val="20"/>
                <w:lang w:eastAsia="ru-RU"/>
              </w:rPr>
              <w:t>поселениях, обеспечен</w:t>
            </w:r>
            <w:r w:rsidRPr="00537EC8">
              <w:rPr>
                <w:rFonts w:ascii="Times New Roman" w:hAnsi="Times New Roman"/>
                <w:sz w:val="20"/>
                <w:szCs w:val="20"/>
                <w:lang w:eastAsia="ru-RU"/>
              </w:rPr>
              <w:t xml:space="preserve">ных благоустроенным </w:t>
            </w:r>
            <w:r w:rsidRPr="00537EC8">
              <w:rPr>
                <w:rFonts w:ascii="Times New Roman" w:hAnsi="Times New Roman"/>
                <w:spacing w:val="-2"/>
                <w:sz w:val="20"/>
                <w:szCs w:val="20"/>
                <w:lang w:eastAsia="ru-RU"/>
              </w:rPr>
              <w:t>жилым фондом, нормы</w:t>
            </w:r>
            <w:r w:rsidRPr="00537EC8">
              <w:rPr>
                <w:rFonts w:ascii="Times New Roman" w:hAnsi="Times New Roman"/>
                <w:sz w:val="20"/>
                <w:szCs w:val="20"/>
                <w:lang w:eastAsia="ru-RU"/>
              </w:rPr>
              <w:t xml:space="preserve">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Гостиница</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место</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6,0</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При числе мест гостиницы:</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от 25 до 100 – 55;</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св. 100 до 500 – 30;</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св. 500 до 1000 – 20;</w:t>
            </w:r>
          </w:p>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z w:val="20"/>
                <w:szCs w:val="20"/>
                <w:lang w:eastAsia="ru-RU"/>
              </w:rPr>
              <w:t>св. 1000 до 2000 - 15</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Пожарное депо</w:t>
            </w:r>
          </w:p>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пожарный автомобиль</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0,4-0,2 в зависимости от размера </w:t>
            </w:r>
            <w:r w:rsidRPr="00537EC8">
              <w:rPr>
                <w:rFonts w:ascii="Times New Roman" w:hAnsi="Times New Roman"/>
                <w:spacing w:val="-4"/>
                <w:sz w:val="20"/>
                <w:szCs w:val="20"/>
                <w:lang w:eastAsia="ru-RU"/>
              </w:rPr>
              <w:t>территории</w:t>
            </w:r>
            <w:r w:rsidRPr="00537EC8">
              <w:rPr>
                <w:rFonts w:ascii="Times New Roman" w:hAnsi="Times New Roman"/>
                <w:sz w:val="20"/>
                <w:szCs w:val="20"/>
                <w:lang w:eastAsia="ru-RU"/>
              </w:rPr>
              <w:t xml:space="preserve"> города </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0,4</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0,5-2,0 га на объект</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Расчет по НПБ 101-95</w:t>
            </w:r>
          </w:p>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Общественный туалет</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прибор</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 местах массового пребывания людей</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Кладбище</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га</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0,24</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Размещается </w:t>
            </w:r>
            <w:r w:rsidRPr="00537EC8">
              <w:rPr>
                <w:rFonts w:ascii="Times New Roman" w:hAnsi="Times New Roman"/>
                <w:spacing w:val="-2"/>
                <w:sz w:val="20"/>
                <w:szCs w:val="20"/>
                <w:lang w:eastAsia="ru-RU"/>
              </w:rPr>
              <w:t>в пределах городского округа, поселения на территориях зон специального назначения</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Кладбище урновых захоронений после кремации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га</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0,02</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То же</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Бюро похоронного обслуживания</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объект на 0,5-1 млн. жителей</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Дом траурных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обрядов</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объект на 0,5-1 млн. жителей</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Пункт приема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вторичного сырья</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объект на микрорайон с населением до 20 тыс. чел.</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0,01</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4992" w:type="dxa"/>
            <w:gridSpan w:val="6"/>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VII. Административно-деловые и хозяйственные учреждения</w:t>
            </w:r>
          </w:p>
        </w:tc>
      </w:tr>
      <w:tr w:rsidR="00101B1F" w:rsidRPr="00103180" w:rsidTr="00537EC8">
        <w:trPr>
          <w:trHeight w:val="2210"/>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Административно-управленческое учреждение</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рабочее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По заданию на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При этажности здания:</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3-5 этажей – 44-18,5;</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9-12 этажей – 13,5-11;</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16 и более этажей – 10,5</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областных, городских, районных органов власти при этажности:</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3-5 этажей – 54-30;</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9-12 этажей – 13-12;</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16 и более этажей – 11</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Сельских органов власти при этажности 2-3 этажа – 60-40</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Отделение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милиции</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По заданию на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0,3-0,5 га</w:t>
            </w:r>
          </w:p>
        </w:tc>
        <w:tc>
          <w:tcPr>
            <w:tcW w:w="5527" w:type="dxa"/>
          </w:tcPr>
          <w:p w:rsidR="00101B1F" w:rsidRPr="00537EC8" w:rsidRDefault="00101B1F" w:rsidP="0041621D">
            <w:pPr>
              <w:widowControl w:val="0"/>
              <w:spacing w:after="0" w:line="240" w:lineRule="auto"/>
              <w:rPr>
                <w:rFonts w:ascii="Times New Roman" w:hAnsi="Times New Roman"/>
                <w:spacing w:val="-2"/>
                <w:sz w:val="20"/>
                <w:szCs w:val="20"/>
                <w:lang w:eastAsia="ru-RU"/>
              </w:rPr>
            </w:pPr>
            <w:r w:rsidRPr="00537EC8">
              <w:rPr>
                <w:rFonts w:ascii="Times New Roman" w:hAnsi="Times New Roman"/>
                <w:spacing w:val="-2"/>
                <w:sz w:val="20"/>
                <w:szCs w:val="20"/>
                <w:lang w:eastAsia="ru-RU"/>
              </w:rPr>
              <w:t>В городском округе и городских поселениях городского значения. В сельской местности может обслуживать комплекс сельских поселений</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Опорный пункт охраны порядка</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кв.метров общей площади</w:t>
            </w:r>
          </w:p>
        </w:tc>
        <w:tc>
          <w:tcPr>
            <w:tcW w:w="1843" w:type="dxa"/>
          </w:tcPr>
          <w:p w:rsidR="00101B1F" w:rsidRPr="00537EC8" w:rsidRDefault="00101B1F" w:rsidP="0041621D">
            <w:pPr>
              <w:widowControl w:val="0"/>
              <w:spacing w:after="0" w:line="240" w:lineRule="auto"/>
              <w:jc w:val="center"/>
              <w:rPr>
                <w:rFonts w:ascii="Times New Roman" w:hAnsi="Times New Roman"/>
                <w:spacing w:val="-2"/>
                <w:sz w:val="20"/>
                <w:szCs w:val="20"/>
                <w:lang w:eastAsia="ru-RU"/>
              </w:rPr>
            </w:pPr>
            <w:r w:rsidRPr="00537EC8">
              <w:rPr>
                <w:rFonts w:ascii="Times New Roman" w:hAnsi="Times New Roman"/>
                <w:spacing w:val="-2"/>
                <w:sz w:val="20"/>
                <w:szCs w:val="20"/>
                <w:lang w:eastAsia="ru-RU"/>
              </w:rPr>
              <w:t>По заданию на проектирование или в    составе отделения</w:t>
            </w:r>
          </w:p>
          <w:p w:rsidR="00101B1F" w:rsidRPr="00537EC8" w:rsidRDefault="00101B1F" w:rsidP="0041621D">
            <w:pPr>
              <w:widowControl w:val="0"/>
              <w:spacing w:after="0" w:line="240" w:lineRule="auto"/>
              <w:jc w:val="center"/>
              <w:rPr>
                <w:rFonts w:ascii="Times New Roman" w:hAnsi="Times New Roman"/>
                <w:spacing w:val="-4"/>
                <w:sz w:val="20"/>
                <w:szCs w:val="20"/>
                <w:lang w:eastAsia="ru-RU"/>
              </w:rPr>
            </w:pPr>
            <w:r w:rsidRPr="00537EC8">
              <w:rPr>
                <w:rFonts w:ascii="Times New Roman" w:hAnsi="Times New Roman"/>
                <w:spacing w:val="-2"/>
                <w:sz w:val="20"/>
                <w:szCs w:val="20"/>
                <w:lang w:eastAsia="ru-RU"/>
              </w:rPr>
              <w:t>милиции</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В составе отделения милиции</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8</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tc>
      </w:tr>
      <w:tr w:rsidR="00101B1F" w:rsidRPr="00103180" w:rsidTr="00537EC8">
        <w:trPr>
          <w:trHeight w:val="1064"/>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Жилищно-эксплуатационные организации:</w:t>
            </w:r>
          </w:p>
          <w:p w:rsidR="00101B1F" w:rsidRPr="00537EC8" w:rsidRDefault="00101B1F" w:rsidP="0041621D">
            <w:pPr>
              <w:widowControl w:val="0"/>
              <w:spacing w:after="0" w:line="240" w:lineRule="auto"/>
              <w:ind w:firstLine="239"/>
              <w:rPr>
                <w:rFonts w:ascii="Times New Roman" w:hAnsi="Times New Roman"/>
                <w:sz w:val="20"/>
                <w:szCs w:val="20"/>
                <w:lang w:eastAsia="ru-RU"/>
              </w:rPr>
            </w:pPr>
            <w:r w:rsidRPr="00537EC8">
              <w:rPr>
                <w:rFonts w:ascii="Times New Roman" w:hAnsi="Times New Roman"/>
                <w:sz w:val="20"/>
                <w:szCs w:val="20"/>
                <w:lang w:eastAsia="ru-RU"/>
              </w:rPr>
              <w:t>на микрорайон</w:t>
            </w:r>
          </w:p>
          <w:p w:rsidR="00101B1F" w:rsidRPr="00537EC8" w:rsidRDefault="00101B1F" w:rsidP="0041621D">
            <w:pPr>
              <w:widowControl w:val="0"/>
              <w:spacing w:after="0" w:line="240" w:lineRule="auto"/>
              <w:ind w:firstLine="239"/>
              <w:rPr>
                <w:rFonts w:ascii="Times New Roman" w:hAnsi="Times New Roman"/>
                <w:sz w:val="20"/>
                <w:szCs w:val="20"/>
                <w:lang w:eastAsia="ru-RU"/>
              </w:rPr>
            </w:pPr>
            <w:r w:rsidRPr="00537EC8">
              <w:rPr>
                <w:rFonts w:ascii="Times New Roman" w:hAnsi="Times New Roman"/>
                <w:spacing w:val="-2"/>
                <w:sz w:val="20"/>
                <w:szCs w:val="20"/>
                <w:lang w:eastAsia="ru-RU"/>
              </w:rPr>
              <w:t>на жилой район</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20 тыс. жителей</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80 тыс. жителей</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0,3 гектара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гектар</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Диспетчерский пункт</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5 км городских коллекторов</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120 кв.метров на объект</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Центральный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диспетчерский пункт</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30-35 км городских коллекторов</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250 кв.метров на объект</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Ремонтно-производственная база</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100 км городских коллекторов</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500 кв.метров на объект</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Диспетчерский пункт</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1,5-8 км внутриквартальных коллекторов</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100 кв.метров на объект</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pacing w:val="-2"/>
                <w:sz w:val="20"/>
                <w:szCs w:val="20"/>
                <w:lang w:eastAsia="ru-RU"/>
              </w:rPr>
              <w:t>Производственное</w:t>
            </w:r>
            <w:r w:rsidRPr="00537EC8">
              <w:rPr>
                <w:rFonts w:ascii="Times New Roman" w:hAnsi="Times New Roman"/>
                <w:sz w:val="20"/>
                <w:szCs w:val="20"/>
                <w:lang w:eastAsia="ru-RU"/>
              </w:rPr>
              <w:t xml:space="preserve"> помещение для обслуживания внутриквартальных коллекторов</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жилой район</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5527"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500-700 кв.метров на объект</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Банк, контора, </w:t>
            </w:r>
            <w:r w:rsidRPr="00537EC8">
              <w:rPr>
                <w:rFonts w:ascii="Times New Roman" w:hAnsi="Times New Roman"/>
                <w:spacing w:val="-2"/>
                <w:sz w:val="20"/>
                <w:szCs w:val="20"/>
                <w:lang w:eastAsia="ru-RU"/>
              </w:rPr>
              <w:t>офис, коммерческо-</w:t>
            </w:r>
            <w:r w:rsidRPr="00537EC8">
              <w:rPr>
                <w:rFonts w:ascii="Times New Roman" w:hAnsi="Times New Roman"/>
                <w:sz w:val="20"/>
                <w:szCs w:val="20"/>
                <w:lang w:eastAsia="ru-RU"/>
              </w:rPr>
              <w:t>деловой объект</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По заданию на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Банк, контора, </w:t>
            </w:r>
            <w:r w:rsidRPr="00537EC8">
              <w:rPr>
                <w:rFonts w:ascii="Times New Roman" w:hAnsi="Times New Roman"/>
                <w:spacing w:val="-2"/>
                <w:sz w:val="20"/>
                <w:szCs w:val="20"/>
                <w:lang w:eastAsia="ru-RU"/>
              </w:rPr>
              <w:t>офис, коммерческо-</w:t>
            </w:r>
            <w:r w:rsidRPr="00537EC8">
              <w:rPr>
                <w:rFonts w:ascii="Times New Roman" w:hAnsi="Times New Roman"/>
                <w:sz w:val="20"/>
                <w:szCs w:val="20"/>
                <w:lang w:eastAsia="ru-RU"/>
              </w:rPr>
              <w:t>деловой объект</w:t>
            </w:r>
          </w:p>
        </w:tc>
      </w:tr>
      <w:tr w:rsidR="00101B1F" w:rsidRPr="00103180" w:rsidTr="00537EC8">
        <w:trPr>
          <w:trHeight w:val="449"/>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Отделение,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филиал банка</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0,3-0,5</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0,5</w:t>
            </w:r>
          </w:p>
        </w:tc>
        <w:tc>
          <w:tcPr>
            <w:tcW w:w="3826"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0,05 гектара – при 3-опера-ционных местах;</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0,4 гектара– при 20-опера-ционных местах</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Операционная </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касса</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10-30 тыс. чел.</w:t>
            </w:r>
          </w:p>
        </w:tc>
        <w:tc>
          <w:tcPr>
            <w:tcW w:w="3826"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0,2 гектара – при 2-опера-ционных кассах</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0,5 гектара – при 7-опера-ционных кассах</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Отделение связи</w:t>
            </w:r>
          </w:p>
          <w:p w:rsidR="00101B1F" w:rsidRPr="00537EC8" w:rsidRDefault="00101B1F" w:rsidP="0041621D">
            <w:pPr>
              <w:widowControl w:val="0"/>
              <w:spacing w:after="0" w:line="240" w:lineRule="auto"/>
              <w:jc w:val="both"/>
              <w:rPr>
                <w:rFonts w:ascii="Times New Roman" w:hAnsi="Times New Roman"/>
                <w:sz w:val="20"/>
                <w:szCs w:val="20"/>
                <w:lang w:eastAsia="ru-RU"/>
              </w:rPr>
            </w:pP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1843"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на 9-25 тыс. жителей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категориям)</w:t>
            </w:r>
          </w:p>
        </w:tc>
        <w:tc>
          <w:tcPr>
            <w:tcW w:w="113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0,5-6,0 тыс. жителей</w:t>
            </w:r>
          </w:p>
        </w:tc>
        <w:tc>
          <w:tcPr>
            <w:tcW w:w="3826"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Отделения связи микрорайона, жилого района, га, для обслужива</w:t>
            </w:r>
            <w:r w:rsidRPr="00537EC8">
              <w:rPr>
                <w:rFonts w:ascii="Times New Roman" w:hAnsi="Times New Roman"/>
                <w:spacing w:val="-2"/>
                <w:sz w:val="20"/>
                <w:szCs w:val="20"/>
                <w:lang w:eastAsia="ru-RU"/>
              </w:rPr>
              <w:t>емого населения, групп:</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val="en-US" w:eastAsia="ru-RU"/>
              </w:rPr>
              <w:t>IV</w:t>
            </w:r>
            <w:r w:rsidRPr="00537EC8">
              <w:rPr>
                <w:rFonts w:ascii="Times New Roman" w:hAnsi="Times New Roman"/>
                <w:sz w:val="20"/>
                <w:szCs w:val="20"/>
                <w:lang w:eastAsia="ru-RU"/>
              </w:rPr>
              <w:t>-</w:t>
            </w:r>
            <w:r w:rsidRPr="00537EC8">
              <w:rPr>
                <w:rFonts w:ascii="Times New Roman" w:hAnsi="Times New Roman"/>
                <w:sz w:val="20"/>
                <w:szCs w:val="20"/>
                <w:lang w:val="en-US" w:eastAsia="ru-RU"/>
              </w:rPr>
              <w:t>V</w:t>
            </w:r>
            <w:r w:rsidRPr="00537EC8">
              <w:rPr>
                <w:rFonts w:ascii="Times New Roman" w:hAnsi="Times New Roman"/>
                <w:sz w:val="20"/>
                <w:szCs w:val="20"/>
                <w:lang w:eastAsia="ru-RU"/>
              </w:rPr>
              <w:t xml:space="preserve"> (до 9 тыс. чел.) – 0,07-0,08;</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val="en-US" w:eastAsia="ru-RU"/>
              </w:rPr>
              <w:t>III</w:t>
            </w:r>
            <w:r w:rsidRPr="00537EC8">
              <w:rPr>
                <w:rFonts w:ascii="Times New Roman" w:hAnsi="Times New Roman"/>
                <w:sz w:val="20"/>
                <w:szCs w:val="20"/>
                <w:lang w:eastAsia="ru-RU"/>
              </w:rPr>
              <w:t>-</w:t>
            </w:r>
            <w:r w:rsidRPr="00537EC8">
              <w:rPr>
                <w:rFonts w:ascii="Times New Roman" w:hAnsi="Times New Roman"/>
                <w:sz w:val="20"/>
                <w:szCs w:val="20"/>
                <w:lang w:val="en-US" w:eastAsia="ru-RU"/>
              </w:rPr>
              <w:t>IV</w:t>
            </w:r>
            <w:r w:rsidRPr="00537EC8">
              <w:rPr>
                <w:rFonts w:ascii="Times New Roman" w:hAnsi="Times New Roman"/>
                <w:sz w:val="20"/>
                <w:szCs w:val="20"/>
                <w:lang w:eastAsia="ru-RU"/>
              </w:rPr>
              <w:t xml:space="preserve"> (9-18 тыс. чел.) – 0,09-0,1;</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val="en-US" w:eastAsia="ru-RU"/>
              </w:rPr>
              <w:t>II</w:t>
            </w:r>
            <w:r w:rsidRPr="00537EC8">
              <w:rPr>
                <w:rFonts w:ascii="Times New Roman" w:hAnsi="Times New Roman"/>
                <w:sz w:val="20"/>
                <w:szCs w:val="20"/>
                <w:lang w:eastAsia="ru-RU"/>
              </w:rPr>
              <w:t>-</w:t>
            </w:r>
            <w:r w:rsidRPr="00537EC8">
              <w:rPr>
                <w:rFonts w:ascii="Times New Roman" w:hAnsi="Times New Roman"/>
                <w:sz w:val="20"/>
                <w:szCs w:val="20"/>
                <w:lang w:val="en-US" w:eastAsia="ru-RU"/>
              </w:rPr>
              <w:t>III</w:t>
            </w:r>
            <w:r w:rsidRPr="00537EC8">
              <w:rPr>
                <w:rFonts w:ascii="Times New Roman" w:hAnsi="Times New Roman"/>
                <w:sz w:val="20"/>
                <w:szCs w:val="20"/>
                <w:lang w:eastAsia="ru-RU"/>
              </w:rPr>
              <w:t xml:space="preserve"> (20-25 тыс. чел.) – 0,11-0,12</w:t>
            </w:r>
          </w:p>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Отделения связи сельского поселения, га, для обслуживаемого населения, групп:</w:t>
            </w:r>
          </w:p>
          <w:p w:rsidR="00101B1F" w:rsidRPr="00537EC8" w:rsidRDefault="00101B1F" w:rsidP="0041621D">
            <w:pPr>
              <w:widowControl w:val="0"/>
              <w:spacing w:after="0" w:line="235" w:lineRule="auto"/>
              <w:rPr>
                <w:rFonts w:ascii="Times New Roman" w:hAnsi="Times New Roman"/>
                <w:sz w:val="20"/>
                <w:szCs w:val="20"/>
                <w:lang w:eastAsia="ru-RU"/>
              </w:rPr>
            </w:pPr>
            <w:r w:rsidRPr="00537EC8">
              <w:rPr>
                <w:rFonts w:ascii="Times New Roman" w:hAnsi="Times New Roman"/>
                <w:sz w:val="20"/>
                <w:szCs w:val="20"/>
                <w:lang w:val="en-US" w:eastAsia="ru-RU"/>
              </w:rPr>
              <w:t>V</w:t>
            </w:r>
            <w:r w:rsidRPr="00537EC8">
              <w:rPr>
                <w:rFonts w:ascii="Times New Roman" w:hAnsi="Times New Roman"/>
                <w:sz w:val="20"/>
                <w:szCs w:val="20"/>
                <w:lang w:eastAsia="ru-RU"/>
              </w:rPr>
              <w:t>-</w:t>
            </w:r>
            <w:r w:rsidRPr="00537EC8">
              <w:rPr>
                <w:rFonts w:ascii="Times New Roman" w:hAnsi="Times New Roman"/>
                <w:sz w:val="20"/>
                <w:szCs w:val="20"/>
                <w:lang w:val="en-US" w:eastAsia="ru-RU"/>
              </w:rPr>
              <w:t>VI</w:t>
            </w:r>
            <w:r w:rsidRPr="00537EC8">
              <w:rPr>
                <w:rFonts w:ascii="Times New Roman" w:hAnsi="Times New Roman"/>
                <w:sz w:val="20"/>
                <w:szCs w:val="20"/>
                <w:lang w:eastAsia="ru-RU"/>
              </w:rPr>
              <w:t xml:space="preserve"> (0,5-2 тыс. чел.) – 0,3-0,35;</w:t>
            </w:r>
          </w:p>
          <w:p w:rsidR="00101B1F" w:rsidRPr="00537EC8" w:rsidRDefault="00101B1F" w:rsidP="0041621D">
            <w:pPr>
              <w:widowControl w:val="0"/>
              <w:spacing w:after="0" w:line="240" w:lineRule="auto"/>
              <w:rPr>
                <w:rFonts w:ascii="Times New Roman" w:hAnsi="Times New Roman"/>
                <w:spacing w:val="-3"/>
                <w:sz w:val="20"/>
                <w:szCs w:val="20"/>
                <w:lang w:eastAsia="ru-RU"/>
              </w:rPr>
            </w:pPr>
            <w:r w:rsidRPr="00537EC8">
              <w:rPr>
                <w:rFonts w:ascii="Times New Roman" w:hAnsi="Times New Roman"/>
                <w:sz w:val="20"/>
                <w:szCs w:val="20"/>
                <w:lang w:val="en-US" w:eastAsia="ru-RU"/>
              </w:rPr>
              <w:t>III</w:t>
            </w:r>
            <w:r w:rsidRPr="00537EC8">
              <w:rPr>
                <w:rFonts w:ascii="Times New Roman" w:hAnsi="Times New Roman"/>
                <w:sz w:val="20"/>
                <w:szCs w:val="20"/>
                <w:lang w:eastAsia="ru-RU"/>
              </w:rPr>
              <w:t>-</w:t>
            </w:r>
            <w:r w:rsidRPr="00537EC8">
              <w:rPr>
                <w:rFonts w:ascii="Times New Roman" w:hAnsi="Times New Roman"/>
                <w:sz w:val="20"/>
                <w:szCs w:val="20"/>
                <w:lang w:val="en-US" w:eastAsia="ru-RU"/>
              </w:rPr>
              <w:t>IV</w:t>
            </w:r>
            <w:r w:rsidRPr="00537EC8">
              <w:rPr>
                <w:rFonts w:ascii="Times New Roman" w:hAnsi="Times New Roman"/>
                <w:sz w:val="20"/>
                <w:szCs w:val="20"/>
                <w:lang w:eastAsia="ru-RU"/>
              </w:rPr>
              <w:t xml:space="preserve"> (2-6 тыс. чел.) – 0,4-0,45</w:t>
            </w:r>
          </w:p>
        </w:tc>
        <w:tc>
          <w:tcPr>
            <w:tcW w:w="5527" w:type="dxa"/>
          </w:tcPr>
          <w:p w:rsidR="00101B1F" w:rsidRPr="00537EC8" w:rsidRDefault="00101B1F" w:rsidP="0041621D">
            <w:pPr>
              <w:widowControl w:val="0"/>
              <w:spacing w:after="0" w:line="240" w:lineRule="auto"/>
              <w:rPr>
                <w:rFonts w:ascii="Times New Roman" w:hAnsi="Times New Roman"/>
                <w:spacing w:val="-2"/>
                <w:sz w:val="20"/>
                <w:szCs w:val="20"/>
                <w:lang w:eastAsia="ru-RU"/>
              </w:rPr>
            </w:pPr>
            <w:r w:rsidRPr="00537EC8">
              <w:rPr>
                <w:rFonts w:ascii="Times New Roman" w:hAnsi="Times New Roman"/>
                <w:sz w:val="20"/>
                <w:szCs w:val="20"/>
                <w:lang w:eastAsia="ru-RU"/>
              </w:rPr>
              <w:t>Размещение отделений, узлов связи, почтамтов, агентств</w:t>
            </w:r>
            <w:r w:rsidRPr="00537EC8">
              <w:rPr>
                <w:rFonts w:ascii="Times New Roman" w:hAnsi="Times New Roman"/>
                <w:spacing w:val="-2"/>
                <w:sz w:val="20"/>
                <w:szCs w:val="20"/>
                <w:lang w:eastAsia="ru-RU"/>
              </w:rPr>
              <w:t xml:space="preserve"> Роспечати, телеграфов, междугородных, городских и сельских </w:t>
            </w:r>
            <w:r w:rsidRPr="00537EC8">
              <w:rPr>
                <w:rFonts w:ascii="Times New Roman" w:hAnsi="Times New Roman"/>
                <w:sz w:val="20"/>
                <w:szCs w:val="20"/>
                <w:lang w:eastAsia="ru-RU"/>
              </w:rPr>
              <w:t>телефонных станций, абонентс</w:t>
            </w:r>
            <w:r w:rsidRPr="00537EC8">
              <w:rPr>
                <w:rFonts w:ascii="Times New Roman" w:hAnsi="Times New Roman"/>
                <w:spacing w:val="-5"/>
                <w:sz w:val="20"/>
                <w:szCs w:val="20"/>
                <w:lang w:eastAsia="ru-RU"/>
              </w:rPr>
              <w:t>ких терминалов спут</w:t>
            </w:r>
            <w:r w:rsidRPr="00537EC8">
              <w:rPr>
                <w:rFonts w:ascii="Times New Roman" w:hAnsi="Times New Roman"/>
                <w:spacing w:val="-2"/>
                <w:sz w:val="20"/>
                <w:szCs w:val="20"/>
                <w:lang w:eastAsia="ru-RU"/>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pacing w:val="-4"/>
                <w:sz w:val="20"/>
                <w:szCs w:val="20"/>
                <w:lang w:eastAsia="ru-RU"/>
              </w:rPr>
              <w:t>Областной</w:t>
            </w:r>
            <w:r w:rsidRPr="00537EC8">
              <w:rPr>
                <w:rFonts w:ascii="Times New Roman" w:hAnsi="Times New Roman"/>
                <w:sz w:val="20"/>
                <w:szCs w:val="20"/>
                <w:lang w:eastAsia="ru-RU"/>
              </w:rPr>
              <w:t xml:space="preserve"> суд</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рабочее место</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1 член суда на 60 тыс. чел. </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Районный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(городской) суд</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судья</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30 тыс. жителей</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0,2-0,5 гектара на объект (по количеству судей)</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pacing w:val="-4"/>
                <w:sz w:val="20"/>
                <w:szCs w:val="20"/>
                <w:lang w:eastAsia="ru-RU"/>
              </w:rPr>
              <w:t>Расположение предпочтительно</w:t>
            </w:r>
            <w:r w:rsidRPr="00537EC8">
              <w:rPr>
                <w:rFonts w:ascii="Times New Roman" w:hAnsi="Times New Roman"/>
                <w:sz w:val="20"/>
                <w:szCs w:val="20"/>
                <w:lang w:eastAsia="ru-RU"/>
              </w:rPr>
              <w:t xml:space="preserve"> в межрайонном центре</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Юридическая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консультация</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pacing w:val="-6"/>
                <w:sz w:val="20"/>
                <w:szCs w:val="20"/>
                <w:lang w:eastAsia="ru-RU"/>
              </w:rPr>
              <w:t>1 юрист,</w:t>
            </w:r>
            <w:r w:rsidRPr="00537EC8">
              <w:rPr>
                <w:rFonts w:ascii="Times New Roman" w:hAnsi="Times New Roman"/>
                <w:sz w:val="20"/>
                <w:szCs w:val="20"/>
                <w:lang w:eastAsia="ru-RU"/>
              </w:rPr>
              <w:t xml:space="preserve">  адвокат</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10 тыс. жителей</w:t>
            </w:r>
          </w:p>
          <w:p w:rsidR="00101B1F" w:rsidRPr="00537EC8" w:rsidRDefault="00101B1F" w:rsidP="0041621D">
            <w:pPr>
              <w:widowControl w:val="0"/>
              <w:spacing w:after="0" w:line="240" w:lineRule="auto"/>
              <w:jc w:val="center"/>
              <w:rPr>
                <w:rFonts w:ascii="Times New Roman" w:hAnsi="Times New Roman"/>
                <w:sz w:val="20"/>
                <w:szCs w:val="20"/>
                <w:lang w:eastAsia="ru-RU"/>
              </w:rPr>
            </w:pP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Возможно встроенно-пристроенное </w:t>
            </w:r>
          </w:p>
        </w:tc>
      </w:tr>
      <w:tr w:rsidR="00101B1F" w:rsidRPr="00103180" w:rsidTr="00537EC8">
        <w:trPr>
          <w:trHeight w:val="156"/>
        </w:trPr>
        <w:tc>
          <w:tcPr>
            <w:tcW w:w="1668" w:type="dxa"/>
          </w:tcPr>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 xml:space="preserve">Нотариальная </w:t>
            </w:r>
          </w:p>
          <w:p w:rsidR="00101B1F" w:rsidRPr="00537EC8" w:rsidRDefault="00101B1F" w:rsidP="0041621D">
            <w:pPr>
              <w:widowControl w:val="0"/>
              <w:spacing w:after="0" w:line="240" w:lineRule="auto"/>
              <w:jc w:val="both"/>
              <w:rPr>
                <w:rFonts w:ascii="Times New Roman" w:hAnsi="Times New Roman"/>
                <w:sz w:val="20"/>
                <w:szCs w:val="20"/>
                <w:lang w:eastAsia="ru-RU"/>
              </w:rPr>
            </w:pPr>
            <w:r w:rsidRPr="00537EC8">
              <w:rPr>
                <w:rFonts w:ascii="Times New Roman" w:hAnsi="Times New Roman"/>
                <w:sz w:val="20"/>
                <w:szCs w:val="20"/>
                <w:lang w:eastAsia="ru-RU"/>
              </w:rPr>
              <w:t>контора</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нотариус</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1 на 30 тыс. жителей</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Возможно встроенно-пристроенное</w:t>
            </w:r>
          </w:p>
        </w:tc>
      </w:tr>
      <w:tr w:rsidR="00101B1F" w:rsidRPr="00103180" w:rsidTr="00537EC8">
        <w:trPr>
          <w:trHeight w:val="156"/>
        </w:trPr>
        <w:tc>
          <w:tcPr>
            <w:tcW w:w="14992" w:type="dxa"/>
            <w:gridSpan w:val="6"/>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VIII. Культовые объекты</w:t>
            </w:r>
          </w:p>
        </w:tc>
      </w:tr>
      <w:tr w:rsidR="00101B1F" w:rsidRPr="00103180" w:rsidTr="00537EC8">
        <w:trPr>
          <w:trHeight w:val="156"/>
        </w:trPr>
        <w:tc>
          <w:tcPr>
            <w:tcW w:w="1668" w:type="dxa"/>
          </w:tcPr>
          <w:p w:rsidR="00101B1F" w:rsidRPr="00537EC8" w:rsidRDefault="00101B1F" w:rsidP="0041621D">
            <w:pPr>
              <w:widowControl w:val="0"/>
              <w:spacing w:after="0" w:line="240" w:lineRule="auto"/>
              <w:rPr>
                <w:rFonts w:ascii="Times New Roman" w:hAnsi="Times New Roman"/>
                <w:sz w:val="20"/>
                <w:szCs w:val="20"/>
                <w:lang w:eastAsia="ru-RU"/>
              </w:rPr>
            </w:pPr>
            <w:r w:rsidRPr="00537EC8">
              <w:rPr>
                <w:rFonts w:ascii="Times New Roman" w:hAnsi="Times New Roman"/>
                <w:sz w:val="20"/>
                <w:szCs w:val="20"/>
                <w:lang w:eastAsia="ru-RU"/>
              </w:rPr>
              <w:t xml:space="preserve">Культовые здания и сооружения </w:t>
            </w:r>
          </w:p>
        </w:tc>
        <w:tc>
          <w:tcPr>
            <w:tcW w:w="992"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объект</w:t>
            </w:r>
          </w:p>
        </w:tc>
        <w:tc>
          <w:tcPr>
            <w:tcW w:w="2979" w:type="dxa"/>
            <w:gridSpan w:val="2"/>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 xml:space="preserve">По заданию на </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3826" w:type="dxa"/>
          </w:tcPr>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По заданию на</w:t>
            </w:r>
          </w:p>
          <w:p w:rsidR="00101B1F" w:rsidRPr="00537EC8" w:rsidRDefault="00101B1F" w:rsidP="0041621D">
            <w:pPr>
              <w:widowControl w:val="0"/>
              <w:spacing w:after="0" w:line="240" w:lineRule="auto"/>
              <w:jc w:val="center"/>
              <w:rPr>
                <w:rFonts w:ascii="Times New Roman" w:hAnsi="Times New Roman"/>
                <w:sz w:val="20"/>
                <w:szCs w:val="20"/>
                <w:lang w:eastAsia="ru-RU"/>
              </w:rPr>
            </w:pPr>
            <w:r w:rsidRPr="00537EC8">
              <w:rPr>
                <w:rFonts w:ascii="Times New Roman" w:hAnsi="Times New Roman"/>
                <w:sz w:val="20"/>
                <w:szCs w:val="20"/>
                <w:lang w:eastAsia="ru-RU"/>
              </w:rPr>
              <w:t>проектирование</w:t>
            </w:r>
          </w:p>
        </w:tc>
        <w:tc>
          <w:tcPr>
            <w:tcW w:w="5527" w:type="dxa"/>
          </w:tcPr>
          <w:p w:rsidR="00101B1F" w:rsidRPr="00537EC8" w:rsidRDefault="00101B1F" w:rsidP="0041621D">
            <w:pPr>
              <w:widowControl w:val="0"/>
              <w:spacing w:after="0" w:line="240" w:lineRule="auto"/>
              <w:rPr>
                <w:rFonts w:ascii="Times New Roman" w:hAnsi="Times New Roman"/>
                <w:sz w:val="20"/>
                <w:szCs w:val="20"/>
                <w:lang w:eastAsia="ru-RU"/>
              </w:rPr>
            </w:pPr>
          </w:p>
        </w:tc>
      </w:tr>
    </w:tbl>
    <w:p w:rsidR="00101B1F" w:rsidRPr="00537EC8" w:rsidRDefault="00101B1F" w:rsidP="0041621D">
      <w:pPr>
        <w:spacing w:after="0"/>
        <w:rPr>
          <w:rFonts w:ascii="Times New Roman" w:hAnsi="Times New Roman"/>
          <w:sz w:val="20"/>
          <w:szCs w:val="20"/>
        </w:rPr>
      </w:pPr>
    </w:p>
    <w:p w:rsidR="00101B1F" w:rsidRPr="00537EC8" w:rsidRDefault="00101B1F" w:rsidP="0041621D">
      <w:pPr>
        <w:spacing w:after="0"/>
        <w:rPr>
          <w:rFonts w:ascii="Times New Roman" w:hAnsi="Times New Roman"/>
          <w:sz w:val="20"/>
          <w:szCs w:val="20"/>
        </w:rPr>
      </w:pPr>
      <w:r w:rsidRPr="00537EC8">
        <w:rPr>
          <w:rFonts w:ascii="Times New Roman" w:hAnsi="Times New Roman"/>
          <w:sz w:val="20"/>
          <w:szCs w:val="20"/>
        </w:rPr>
        <w:t>Глава</w:t>
      </w:r>
      <w:r>
        <w:rPr>
          <w:rFonts w:ascii="Times New Roman" w:hAnsi="Times New Roman"/>
          <w:sz w:val="20"/>
          <w:szCs w:val="20"/>
        </w:rPr>
        <w:t xml:space="preserve"> Прошкинского сельсовета</w:t>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sidRPr="00537EC8">
        <w:rPr>
          <w:rFonts w:ascii="Times New Roman" w:hAnsi="Times New Roman"/>
          <w:sz w:val="20"/>
          <w:szCs w:val="20"/>
        </w:rPr>
        <w:tab/>
      </w:r>
      <w:r>
        <w:rPr>
          <w:rFonts w:ascii="Times New Roman" w:hAnsi="Times New Roman"/>
          <w:sz w:val="20"/>
          <w:szCs w:val="20"/>
        </w:rPr>
        <w:t>М.М. Капкова</w:t>
      </w:r>
    </w:p>
    <w:p w:rsidR="00101B1F" w:rsidRPr="00537EC8" w:rsidRDefault="00101B1F" w:rsidP="00537EC8">
      <w:pPr>
        <w:pStyle w:val="Heading1"/>
        <w:spacing w:before="0" w:after="120"/>
        <w:rPr>
          <w:sz w:val="20"/>
          <w:szCs w:val="20"/>
        </w:rPr>
      </w:pPr>
    </w:p>
    <w:sectPr w:rsidR="00101B1F" w:rsidRPr="00537EC8" w:rsidSect="003220ED">
      <w:pgSz w:w="16838" w:h="11906" w:orient="landscape"/>
      <w:pgMar w:top="851" w:right="709" w:bottom="127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B1F" w:rsidRDefault="00101B1F">
      <w:pPr>
        <w:spacing w:after="0" w:line="240" w:lineRule="auto"/>
      </w:pPr>
      <w:r>
        <w:separator/>
      </w:r>
    </w:p>
  </w:endnote>
  <w:endnote w:type="continuationSeparator" w:id="0">
    <w:p w:rsidR="00101B1F" w:rsidRDefault="00101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Narrow">
    <w:panose1 w:val="020B0506020202030204"/>
    <w:charset w:val="CC"/>
    <w:family w:val="swiss"/>
    <w:pitch w:val="variable"/>
    <w:sig w:usb0="00000287" w:usb1="00000800" w:usb2="00000000" w:usb3="00000000" w:csb0="0000009F" w:csb1="00000000"/>
  </w:font>
  <w:font w:name="Mangal">
    <w:panose1 w:val="020B0604020202020204"/>
    <w:charset w:val="00"/>
    <w:family w:val="auto"/>
    <w:pitch w:val="variable"/>
    <w:sig w:usb0="00008003" w:usb1="00000000" w:usb2="00000000" w:usb3="00000000" w:csb0="00000001" w:csb1="00000000"/>
  </w:font>
  <w:font w:name="ArialMT">
    <w:altName w:val="Kozuka Mincho Pro B"/>
    <w:panose1 w:val="020B0604020202020204"/>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1F" w:rsidRDefault="00101B1F" w:rsidP="00537E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01B1F" w:rsidRDefault="00101B1F" w:rsidP="00537E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1F" w:rsidRDefault="00101B1F">
    <w:pPr>
      <w:pStyle w:val="Footer"/>
      <w:jc w:val="center"/>
    </w:pPr>
    <w:fldSimple w:instr="PAGE   \* MERGEFORMAT">
      <w:r>
        <w:rPr>
          <w:noProof/>
        </w:rPr>
        <w:t>45</w:t>
      </w:r>
    </w:fldSimple>
  </w:p>
  <w:p w:rsidR="00101B1F" w:rsidRDefault="00101B1F" w:rsidP="00537E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B1F" w:rsidRDefault="00101B1F">
      <w:pPr>
        <w:spacing w:after="0" w:line="240" w:lineRule="auto"/>
      </w:pPr>
      <w:r>
        <w:separator/>
      </w:r>
    </w:p>
  </w:footnote>
  <w:footnote w:type="continuationSeparator" w:id="0">
    <w:p w:rsidR="00101B1F" w:rsidRDefault="00101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0C22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F1500"/>
    <w:multiLevelType w:val="multilevel"/>
    <w:tmpl w:val="AB848F30"/>
    <w:styleLink w:val="ArticleSection"/>
    <w:lvl w:ilvl="0">
      <w:start w:val="1"/>
      <w:numFmt w:val="upperRoman"/>
      <w:lvlText w:val="Статья %1."/>
      <w:lvlJc w:val="left"/>
      <w:pPr>
        <w:tabs>
          <w:tab w:val="num" w:pos="2700"/>
        </w:tabs>
        <w:ind w:left="1260"/>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1A52753B"/>
    <w:multiLevelType w:val="hybridMultilevel"/>
    <w:tmpl w:val="07D6F1F0"/>
    <w:name w:val="WW8Num142222222222"/>
    <w:lvl w:ilvl="0" w:tplc="FD16CE96">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A37F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B1825C8"/>
    <w:multiLevelType w:val="multilevel"/>
    <w:tmpl w:val="93E0738E"/>
    <w:styleLink w:val="1"/>
    <w:lvl w:ilvl="0">
      <w:start w:val="2"/>
      <w:numFmt w:val="decimal"/>
      <w:lvlText w:val="%1."/>
      <w:lvlJc w:val="left"/>
      <w:pPr>
        <w:tabs>
          <w:tab w:val="num" w:pos="541"/>
        </w:tabs>
        <w:ind w:left="541" w:hanging="360"/>
      </w:pPr>
      <w:rPr>
        <w:rFonts w:cs="Times New Roman" w:hint="default"/>
      </w:rPr>
    </w:lvl>
    <w:lvl w:ilvl="1">
      <w:start w:val="1"/>
      <w:numFmt w:val="decimal"/>
      <w:suff w:val="space"/>
      <w:lvlText w:val="2.%2"/>
      <w:lvlJc w:val="left"/>
      <w:pPr>
        <w:ind w:left="748" w:hanging="207"/>
      </w:pPr>
      <w:rPr>
        <w:rFonts w:cs="Times New Roman" w:hint="default"/>
      </w:rPr>
    </w:lvl>
    <w:lvl w:ilvl="2">
      <w:start w:val="1"/>
      <w:numFmt w:val="decimal"/>
      <w:suff w:val="space"/>
      <w:lvlText w:val="2.2.%3"/>
      <w:lvlJc w:val="left"/>
      <w:pPr>
        <w:ind w:left="748" w:hanging="170"/>
      </w:pPr>
      <w:rPr>
        <w:rFonts w:cs="Times New Roman" w:hint="default"/>
        <w:b w:val="0"/>
        <w:i w:val="0"/>
        <w:color w:val="auto"/>
        <w:sz w:val="24"/>
        <w:szCs w:val="24"/>
        <w:vertAlign w:val="baseline"/>
      </w:rPr>
    </w:lvl>
    <w:lvl w:ilvl="3">
      <w:start w:val="1"/>
      <w:numFmt w:val="decimal"/>
      <w:suff w:val="space"/>
      <w:lvlText w:val="2.2.1.%4"/>
      <w:lvlJc w:val="left"/>
      <w:pPr>
        <w:ind w:left="362"/>
      </w:pPr>
      <w:rPr>
        <w:rFonts w:cs="Times New Roman" w:hint="default"/>
      </w:rPr>
    </w:lvl>
    <w:lvl w:ilvl="4">
      <w:start w:val="1"/>
      <w:numFmt w:val="decimal"/>
      <w:suff w:val="space"/>
      <w:lvlText w:val="2.2.1.1.%5"/>
      <w:lvlJc w:val="left"/>
      <w:pPr>
        <w:ind w:left="748" w:hanging="227"/>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5">
    <w:nsid w:val="4EF83E7B"/>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4F757A75"/>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536503B1"/>
    <w:multiLevelType w:val="multilevel"/>
    <w:tmpl w:val="38D0EE9A"/>
    <w:styleLink w:val="111111"/>
    <w:lvl w:ilvl="0">
      <w:start w:val="1"/>
      <w:numFmt w:val="decimal"/>
      <w:lvlText w:val="%1"/>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decimal"/>
      <w:suff w:val="space"/>
      <w:lvlText w:val="%12.2.%3."/>
      <w:lvlJc w:val="left"/>
      <w:pPr>
        <w:ind w:left="1224" w:hanging="504"/>
      </w:pPr>
      <w:rPr>
        <w:rFonts w:cs="Times New Roman" w:hint="default"/>
      </w:rPr>
    </w:lvl>
    <w:lvl w:ilvl="3">
      <w:start w:val="1"/>
      <w:numFmt w:val="decimal"/>
      <w:suff w:val="space"/>
      <w:lvlText w:val="%12.2.%3.%4."/>
      <w:lvlJc w:val="left"/>
      <w:pPr>
        <w:ind w:left="1728" w:hanging="648"/>
      </w:pPr>
      <w:rPr>
        <w:rFonts w:ascii="Times New Roman" w:hAnsi="Times New Roman" w:cs="Times New Roman" w:hint="default"/>
        <w:sz w:val="24"/>
      </w:rPr>
    </w:lvl>
    <w:lvl w:ilvl="4">
      <w:start w:val="1"/>
      <w:numFmt w:val="decimal"/>
      <w:lvlText w:val="%1.%2.%3.%4.%5."/>
      <w:lvlJc w:val="left"/>
      <w:pPr>
        <w:tabs>
          <w:tab w:val="num" w:pos="2520"/>
        </w:tabs>
        <w:ind w:left="2232" w:hanging="792"/>
      </w:pPr>
      <w:rPr>
        <w:rFonts w:ascii="Times New Roman" w:hAnsi="Times New Roman" w:cs="Times New Roman" w:hint="default"/>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659D75C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E8B243A"/>
    <w:multiLevelType w:val="hybridMultilevel"/>
    <w:tmpl w:val="0234FCF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005347C"/>
    <w:multiLevelType w:val="hybridMultilevel"/>
    <w:tmpl w:val="860A9AF2"/>
    <w:name w:val="WW8Num142"/>
    <w:lvl w:ilvl="0" w:tplc="4EBABA18">
      <w:start w:val="1"/>
      <w:numFmt w:val="decimal"/>
      <w:lvlText w:val="%1."/>
      <w:lvlJc w:val="left"/>
      <w:pPr>
        <w:tabs>
          <w:tab w:val="num" w:pos="357"/>
        </w:tabs>
        <w:ind w:left="357" w:hanging="357"/>
      </w:pPr>
      <w:rPr>
        <w:rFonts w:cs="Times New Roman" w:hint="default"/>
      </w:rPr>
    </w:lvl>
    <w:lvl w:ilvl="1" w:tplc="CDCE0278">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6E32B39"/>
    <w:multiLevelType w:val="multilevel"/>
    <w:tmpl w:val="38D0EE9A"/>
    <w:styleLink w:val="2212211"/>
    <w:lvl w:ilvl="0">
      <w:start w:val="1"/>
      <w:numFmt w:val="none"/>
      <w:lvlText w:val="2."/>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decimal"/>
      <w:suff w:val="space"/>
      <w:lvlText w:val="%12.2.%3."/>
      <w:lvlJc w:val="left"/>
      <w:pPr>
        <w:ind w:left="1224" w:hanging="504"/>
      </w:pPr>
      <w:rPr>
        <w:rFonts w:cs="Times New Roman" w:hint="default"/>
      </w:rPr>
    </w:lvl>
    <w:lvl w:ilvl="3">
      <w:start w:val="1"/>
      <w:numFmt w:val="decimal"/>
      <w:suff w:val="space"/>
      <w:lvlText w:val="%12.2.%3.%4."/>
      <w:lvlJc w:val="left"/>
      <w:pPr>
        <w:ind w:left="1728" w:hanging="648"/>
      </w:pPr>
      <w:rPr>
        <w:rFonts w:ascii="Times New Roman" w:hAnsi="Times New Roman" w:cs="Times New Roman" w:hint="default"/>
        <w:sz w:val="24"/>
      </w:rPr>
    </w:lvl>
    <w:lvl w:ilvl="4">
      <w:start w:val="1"/>
      <w:numFmt w:val="decimal"/>
      <w:lvlText w:val="%1.%2.%3.%4.%5."/>
      <w:lvlJc w:val="left"/>
      <w:pPr>
        <w:tabs>
          <w:tab w:val="num" w:pos="2520"/>
        </w:tabs>
        <w:ind w:left="2232" w:hanging="792"/>
      </w:pPr>
      <w:rPr>
        <w:rFonts w:ascii="Times New Roman" w:hAnsi="Times New Roman" w:cs="Times New Roman" w:hint="default"/>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9"/>
  </w:num>
  <w:num w:numId="3">
    <w:abstractNumId w:val="7"/>
  </w:num>
  <w:num w:numId="4">
    <w:abstractNumId w:val="5"/>
  </w:num>
  <w:num w:numId="5">
    <w:abstractNumId w:val="11"/>
  </w:num>
  <w:num w:numId="6">
    <w:abstractNumId w:val="4"/>
  </w:num>
  <w:num w:numId="7">
    <w:abstractNumId w:val="1"/>
  </w:num>
  <w:num w:numId="8">
    <w:abstractNumId w:val="6"/>
  </w:num>
  <w:num w:numId="9">
    <w:abstractNumId w:val="3"/>
  </w:num>
  <w:num w:numId="1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C0F"/>
    <w:rsid w:val="00000152"/>
    <w:rsid w:val="00001E53"/>
    <w:rsid w:val="00007A14"/>
    <w:rsid w:val="000207C9"/>
    <w:rsid w:val="000224A5"/>
    <w:rsid w:val="000241DB"/>
    <w:rsid w:val="000247DA"/>
    <w:rsid w:val="000368D9"/>
    <w:rsid w:val="000648C9"/>
    <w:rsid w:val="00080FA7"/>
    <w:rsid w:val="000874E2"/>
    <w:rsid w:val="00094D1D"/>
    <w:rsid w:val="0009659A"/>
    <w:rsid w:val="000A69A7"/>
    <w:rsid w:val="000B1F40"/>
    <w:rsid w:val="000B3959"/>
    <w:rsid w:val="000C2112"/>
    <w:rsid w:val="000D0CEC"/>
    <w:rsid w:val="000D4DCF"/>
    <w:rsid w:val="000E0539"/>
    <w:rsid w:val="00101B1F"/>
    <w:rsid w:val="00103180"/>
    <w:rsid w:val="00104EBA"/>
    <w:rsid w:val="00124C4D"/>
    <w:rsid w:val="00124CFE"/>
    <w:rsid w:val="00140D07"/>
    <w:rsid w:val="00143BBA"/>
    <w:rsid w:val="00147EF9"/>
    <w:rsid w:val="00156145"/>
    <w:rsid w:val="001671B5"/>
    <w:rsid w:val="00167E84"/>
    <w:rsid w:val="0017572D"/>
    <w:rsid w:val="001808CA"/>
    <w:rsid w:val="001958B3"/>
    <w:rsid w:val="001A0675"/>
    <w:rsid w:val="001A1CBD"/>
    <w:rsid w:val="001D1F76"/>
    <w:rsid w:val="001D3F21"/>
    <w:rsid w:val="001D47E3"/>
    <w:rsid w:val="001F2435"/>
    <w:rsid w:val="001F3B8D"/>
    <w:rsid w:val="001F7198"/>
    <w:rsid w:val="00205C0F"/>
    <w:rsid w:val="00210027"/>
    <w:rsid w:val="00211881"/>
    <w:rsid w:val="00216348"/>
    <w:rsid w:val="00220C4A"/>
    <w:rsid w:val="002250FB"/>
    <w:rsid w:val="00242CF0"/>
    <w:rsid w:val="00243F44"/>
    <w:rsid w:val="00253EE7"/>
    <w:rsid w:val="00284051"/>
    <w:rsid w:val="00285F6A"/>
    <w:rsid w:val="002A3CD5"/>
    <w:rsid w:val="002A60BC"/>
    <w:rsid w:val="002A7E70"/>
    <w:rsid w:val="002B0A48"/>
    <w:rsid w:val="002B0E8E"/>
    <w:rsid w:val="002B0F86"/>
    <w:rsid w:val="002B1AA5"/>
    <w:rsid w:val="002C0D48"/>
    <w:rsid w:val="002C1B26"/>
    <w:rsid w:val="002C4D60"/>
    <w:rsid w:val="002C63A8"/>
    <w:rsid w:val="002D7852"/>
    <w:rsid w:val="002E552D"/>
    <w:rsid w:val="002E5EE4"/>
    <w:rsid w:val="002E7546"/>
    <w:rsid w:val="002F6E79"/>
    <w:rsid w:val="003213F2"/>
    <w:rsid w:val="003220ED"/>
    <w:rsid w:val="00324B7C"/>
    <w:rsid w:val="00326888"/>
    <w:rsid w:val="00326A67"/>
    <w:rsid w:val="00331BCC"/>
    <w:rsid w:val="0033354C"/>
    <w:rsid w:val="0034176A"/>
    <w:rsid w:val="00342881"/>
    <w:rsid w:val="00345F61"/>
    <w:rsid w:val="00346C8A"/>
    <w:rsid w:val="003473FA"/>
    <w:rsid w:val="00353CAD"/>
    <w:rsid w:val="003543FB"/>
    <w:rsid w:val="0036666F"/>
    <w:rsid w:val="003867B1"/>
    <w:rsid w:val="00386E04"/>
    <w:rsid w:val="00387391"/>
    <w:rsid w:val="003C18CD"/>
    <w:rsid w:val="003C6C96"/>
    <w:rsid w:val="003E50CA"/>
    <w:rsid w:val="003F3D09"/>
    <w:rsid w:val="00404215"/>
    <w:rsid w:val="004070BC"/>
    <w:rsid w:val="0041549B"/>
    <w:rsid w:val="0041621D"/>
    <w:rsid w:val="00417F58"/>
    <w:rsid w:val="00420969"/>
    <w:rsid w:val="004339C5"/>
    <w:rsid w:val="00433F2A"/>
    <w:rsid w:val="004348A9"/>
    <w:rsid w:val="00441B50"/>
    <w:rsid w:val="00467625"/>
    <w:rsid w:val="00484045"/>
    <w:rsid w:val="00485734"/>
    <w:rsid w:val="004862FE"/>
    <w:rsid w:val="00486AED"/>
    <w:rsid w:val="0048794B"/>
    <w:rsid w:val="004969E5"/>
    <w:rsid w:val="004A6953"/>
    <w:rsid w:val="004B071D"/>
    <w:rsid w:val="004B1308"/>
    <w:rsid w:val="004C0B8E"/>
    <w:rsid w:val="004C75EF"/>
    <w:rsid w:val="004D3BBF"/>
    <w:rsid w:val="004E1534"/>
    <w:rsid w:val="004E7E9F"/>
    <w:rsid w:val="00507910"/>
    <w:rsid w:val="00537EC8"/>
    <w:rsid w:val="00545730"/>
    <w:rsid w:val="00547284"/>
    <w:rsid w:val="00547D64"/>
    <w:rsid w:val="00550057"/>
    <w:rsid w:val="00554F51"/>
    <w:rsid w:val="00570CFD"/>
    <w:rsid w:val="005801EE"/>
    <w:rsid w:val="005912F8"/>
    <w:rsid w:val="005B0B66"/>
    <w:rsid w:val="005B2F1A"/>
    <w:rsid w:val="005B39E0"/>
    <w:rsid w:val="005B5BEB"/>
    <w:rsid w:val="005C3C01"/>
    <w:rsid w:val="005C6F0F"/>
    <w:rsid w:val="005C79B1"/>
    <w:rsid w:val="005D3015"/>
    <w:rsid w:val="005D6995"/>
    <w:rsid w:val="005E40BC"/>
    <w:rsid w:val="005E5CA7"/>
    <w:rsid w:val="005F3D18"/>
    <w:rsid w:val="00601843"/>
    <w:rsid w:val="0063242E"/>
    <w:rsid w:val="00633C85"/>
    <w:rsid w:val="00643EDF"/>
    <w:rsid w:val="00654904"/>
    <w:rsid w:val="00654986"/>
    <w:rsid w:val="00677115"/>
    <w:rsid w:val="006949C7"/>
    <w:rsid w:val="006A5784"/>
    <w:rsid w:val="006A79A7"/>
    <w:rsid w:val="006B05C6"/>
    <w:rsid w:val="006C0A47"/>
    <w:rsid w:val="006C29EE"/>
    <w:rsid w:val="006D2222"/>
    <w:rsid w:val="006D579B"/>
    <w:rsid w:val="006D68A7"/>
    <w:rsid w:val="006E2D27"/>
    <w:rsid w:val="007000EA"/>
    <w:rsid w:val="00710203"/>
    <w:rsid w:val="0071408E"/>
    <w:rsid w:val="0072047B"/>
    <w:rsid w:val="007225DA"/>
    <w:rsid w:val="00737D90"/>
    <w:rsid w:val="00737D92"/>
    <w:rsid w:val="00737E33"/>
    <w:rsid w:val="007403C2"/>
    <w:rsid w:val="00743839"/>
    <w:rsid w:val="00743DAF"/>
    <w:rsid w:val="00743DD9"/>
    <w:rsid w:val="007603DD"/>
    <w:rsid w:val="00765125"/>
    <w:rsid w:val="0076571F"/>
    <w:rsid w:val="007770CD"/>
    <w:rsid w:val="007771D6"/>
    <w:rsid w:val="00777B90"/>
    <w:rsid w:val="00782260"/>
    <w:rsid w:val="007857DD"/>
    <w:rsid w:val="0079606F"/>
    <w:rsid w:val="0079750C"/>
    <w:rsid w:val="007A76B0"/>
    <w:rsid w:val="007C5E64"/>
    <w:rsid w:val="007D0346"/>
    <w:rsid w:val="007D2C0F"/>
    <w:rsid w:val="007D7041"/>
    <w:rsid w:val="007E0875"/>
    <w:rsid w:val="007E5B37"/>
    <w:rsid w:val="007E7F6F"/>
    <w:rsid w:val="007F0CE3"/>
    <w:rsid w:val="007F68DF"/>
    <w:rsid w:val="00803A60"/>
    <w:rsid w:val="008040ED"/>
    <w:rsid w:val="008041E3"/>
    <w:rsid w:val="008140B3"/>
    <w:rsid w:val="008341D2"/>
    <w:rsid w:val="008418A6"/>
    <w:rsid w:val="00844C04"/>
    <w:rsid w:val="008450EA"/>
    <w:rsid w:val="00856388"/>
    <w:rsid w:val="00861256"/>
    <w:rsid w:val="00876500"/>
    <w:rsid w:val="0088077B"/>
    <w:rsid w:val="00881D69"/>
    <w:rsid w:val="00887D8E"/>
    <w:rsid w:val="008B152E"/>
    <w:rsid w:val="008B71C1"/>
    <w:rsid w:val="008C7B73"/>
    <w:rsid w:val="008D1D7D"/>
    <w:rsid w:val="008D66B1"/>
    <w:rsid w:val="008D7018"/>
    <w:rsid w:val="00901B1B"/>
    <w:rsid w:val="0091285F"/>
    <w:rsid w:val="009200F5"/>
    <w:rsid w:val="00920AF0"/>
    <w:rsid w:val="00923560"/>
    <w:rsid w:val="0094080B"/>
    <w:rsid w:val="0095381B"/>
    <w:rsid w:val="00957B1E"/>
    <w:rsid w:val="00961640"/>
    <w:rsid w:val="009635CB"/>
    <w:rsid w:val="0097389B"/>
    <w:rsid w:val="00973C5B"/>
    <w:rsid w:val="009835DA"/>
    <w:rsid w:val="00983932"/>
    <w:rsid w:val="00992242"/>
    <w:rsid w:val="00995361"/>
    <w:rsid w:val="009A104C"/>
    <w:rsid w:val="009A6CFF"/>
    <w:rsid w:val="009A76EC"/>
    <w:rsid w:val="009C36FE"/>
    <w:rsid w:val="009F1097"/>
    <w:rsid w:val="009F4CB8"/>
    <w:rsid w:val="009F572D"/>
    <w:rsid w:val="00A02ED9"/>
    <w:rsid w:val="00A031AC"/>
    <w:rsid w:val="00A04965"/>
    <w:rsid w:val="00A31123"/>
    <w:rsid w:val="00A357DC"/>
    <w:rsid w:val="00A42ED5"/>
    <w:rsid w:val="00A747A9"/>
    <w:rsid w:val="00A859D4"/>
    <w:rsid w:val="00AA3DC6"/>
    <w:rsid w:val="00AA5D6D"/>
    <w:rsid w:val="00AC3E55"/>
    <w:rsid w:val="00AC5809"/>
    <w:rsid w:val="00AD723D"/>
    <w:rsid w:val="00AD7E61"/>
    <w:rsid w:val="00AE3A4A"/>
    <w:rsid w:val="00B0595C"/>
    <w:rsid w:val="00B13C5F"/>
    <w:rsid w:val="00B14664"/>
    <w:rsid w:val="00B23EE2"/>
    <w:rsid w:val="00B257DF"/>
    <w:rsid w:val="00B34D14"/>
    <w:rsid w:val="00B46083"/>
    <w:rsid w:val="00B50493"/>
    <w:rsid w:val="00B60E89"/>
    <w:rsid w:val="00B65ECB"/>
    <w:rsid w:val="00B82C46"/>
    <w:rsid w:val="00B8726F"/>
    <w:rsid w:val="00BA276F"/>
    <w:rsid w:val="00BA397E"/>
    <w:rsid w:val="00BB5E5A"/>
    <w:rsid w:val="00BB757B"/>
    <w:rsid w:val="00BC4CD3"/>
    <w:rsid w:val="00BD6791"/>
    <w:rsid w:val="00BE0359"/>
    <w:rsid w:val="00BE29AD"/>
    <w:rsid w:val="00C2696D"/>
    <w:rsid w:val="00C26DB5"/>
    <w:rsid w:val="00C33FDB"/>
    <w:rsid w:val="00C44A90"/>
    <w:rsid w:val="00C50295"/>
    <w:rsid w:val="00C511A1"/>
    <w:rsid w:val="00C5259B"/>
    <w:rsid w:val="00C61C26"/>
    <w:rsid w:val="00C64A86"/>
    <w:rsid w:val="00C76308"/>
    <w:rsid w:val="00C821E2"/>
    <w:rsid w:val="00C82855"/>
    <w:rsid w:val="00C878F3"/>
    <w:rsid w:val="00C90FE2"/>
    <w:rsid w:val="00C92ABE"/>
    <w:rsid w:val="00C92BAA"/>
    <w:rsid w:val="00C94DD9"/>
    <w:rsid w:val="00C95331"/>
    <w:rsid w:val="00CC07F7"/>
    <w:rsid w:val="00CD736A"/>
    <w:rsid w:val="00CE1777"/>
    <w:rsid w:val="00D070F2"/>
    <w:rsid w:val="00D25E00"/>
    <w:rsid w:val="00D42082"/>
    <w:rsid w:val="00D42D2D"/>
    <w:rsid w:val="00D53672"/>
    <w:rsid w:val="00D62088"/>
    <w:rsid w:val="00D70A29"/>
    <w:rsid w:val="00D93FAD"/>
    <w:rsid w:val="00D96BA9"/>
    <w:rsid w:val="00DA14CD"/>
    <w:rsid w:val="00DA29C8"/>
    <w:rsid w:val="00DA66AE"/>
    <w:rsid w:val="00DB6E77"/>
    <w:rsid w:val="00DC112D"/>
    <w:rsid w:val="00DC3B02"/>
    <w:rsid w:val="00DC402B"/>
    <w:rsid w:val="00DD356D"/>
    <w:rsid w:val="00DD3E6A"/>
    <w:rsid w:val="00DF0C2F"/>
    <w:rsid w:val="00DF4E77"/>
    <w:rsid w:val="00E100E0"/>
    <w:rsid w:val="00E10AF9"/>
    <w:rsid w:val="00E23AC8"/>
    <w:rsid w:val="00E4213C"/>
    <w:rsid w:val="00E454BC"/>
    <w:rsid w:val="00E47532"/>
    <w:rsid w:val="00E618D3"/>
    <w:rsid w:val="00E66D62"/>
    <w:rsid w:val="00E71645"/>
    <w:rsid w:val="00E72D20"/>
    <w:rsid w:val="00E878C0"/>
    <w:rsid w:val="00E95929"/>
    <w:rsid w:val="00EA4333"/>
    <w:rsid w:val="00EB0B92"/>
    <w:rsid w:val="00EE4B8D"/>
    <w:rsid w:val="00EE6106"/>
    <w:rsid w:val="00F03CBD"/>
    <w:rsid w:val="00F0640C"/>
    <w:rsid w:val="00F21D52"/>
    <w:rsid w:val="00F46C62"/>
    <w:rsid w:val="00F613D0"/>
    <w:rsid w:val="00F625E7"/>
    <w:rsid w:val="00F64553"/>
    <w:rsid w:val="00F7610F"/>
    <w:rsid w:val="00F941B1"/>
    <w:rsid w:val="00FA1604"/>
    <w:rsid w:val="00FA7089"/>
    <w:rsid w:val="00FB0060"/>
    <w:rsid w:val="00FC4B7A"/>
    <w:rsid w:val="00FD1D1C"/>
    <w:rsid w:val="00FD3B24"/>
    <w:rsid w:val="00FD61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2C0F"/>
    <w:pPr>
      <w:spacing w:after="200" w:line="276" w:lineRule="auto"/>
    </w:pPr>
    <w:rPr>
      <w:lang w:eastAsia="en-US"/>
    </w:rPr>
  </w:style>
  <w:style w:type="paragraph" w:styleId="Heading1">
    <w:name w:val="heading 1"/>
    <w:basedOn w:val="Normal"/>
    <w:next w:val="Normal"/>
    <w:link w:val="Heading1Char"/>
    <w:uiPriority w:val="99"/>
    <w:qFormat/>
    <w:rsid w:val="0041621D"/>
    <w:pPr>
      <w:keepNext/>
      <w:keepLines/>
      <w:spacing w:before="480" w:after="0"/>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537EC8"/>
    <w:pPr>
      <w:keepNext/>
      <w:keepLines/>
      <w:spacing w:before="40" w:after="0"/>
      <w:jc w:val="center"/>
      <w:outlineLvl w:val="1"/>
    </w:pPr>
    <w:rPr>
      <w:rFonts w:ascii="Times New Roman" w:eastAsia="Times New Roman" w:hAnsi="Times New Roman"/>
      <w:b/>
      <w:sz w:val="26"/>
      <w:szCs w:val="26"/>
    </w:rPr>
  </w:style>
  <w:style w:type="paragraph" w:styleId="Heading3">
    <w:name w:val="heading 3"/>
    <w:basedOn w:val="Normal"/>
    <w:next w:val="Normal"/>
    <w:link w:val="Heading3Char"/>
    <w:uiPriority w:val="99"/>
    <w:qFormat/>
    <w:rsid w:val="00537EC8"/>
    <w:pPr>
      <w:keepNext/>
      <w:numPr>
        <w:ilvl w:val="2"/>
        <w:numId w:val="1"/>
      </w:numPr>
      <w:tabs>
        <w:tab w:val="clear" w:pos="360"/>
      </w:tabs>
      <w:spacing w:after="0" w:line="240" w:lineRule="auto"/>
      <w:ind w:left="720" w:hanging="432"/>
      <w:outlineLvl w:val="2"/>
    </w:pPr>
    <w:rPr>
      <w:rFonts w:ascii="Arial" w:eastAsia="Times New Roman" w:hAnsi="Arial" w:cs="Arial"/>
      <w:b/>
      <w:bCs/>
      <w:sz w:val="20"/>
      <w:szCs w:val="20"/>
      <w:lang w:eastAsia="ru-RU"/>
    </w:rPr>
  </w:style>
  <w:style w:type="paragraph" w:styleId="Heading4">
    <w:name w:val="heading 4"/>
    <w:basedOn w:val="Normal"/>
    <w:next w:val="Normal"/>
    <w:link w:val="Heading4Char"/>
    <w:uiPriority w:val="99"/>
    <w:qFormat/>
    <w:rsid w:val="00537EC8"/>
    <w:pPr>
      <w:keepNext/>
      <w:numPr>
        <w:ilvl w:val="3"/>
        <w:numId w:val="1"/>
      </w:numPr>
      <w:tabs>
        <w:tab w:val="clear" w:pos="360"/>
      </w:tabs>
      <w:spacing w:before="240" w:after="60" w:line="240" w:lineRule="auto"/>
      <w:ind w:left="864" w:hanging="144"/>
      <w:outlineLvl w:val="3"/>
    </w:pPr>
    <w:rPr>
      <w:rFonts w:ascii="Times New Roman" w:eastAsia="Times New Roman" w:hAnsi="Times New Roman"/>
      <w:b/>
      <w:bCs/>
      <w:sz w:val="28"/>
      <w:szCs w:val="28"/>
      <w:lang w:eastAsia="ru-RU"/>
    </w:rPr>
  </w:style>
  <w:style w:type="paragraph" w:styleId="Heading5">
    <w:name w:val="heading 5"/>
    <w:basedOn w:val="Normal"/>
    <w:next w:val="Normal"/>
    <w:link w:val="Heading5Char"/>
    <w:uiPriority w:val="99"/>
    <w:qFormat/>
    <w:rsid w:val="00537EC8"/>
    <w:pPr>
      <w:keepNext/>
      <w:widowControl w:val="0"/>
      <w:numPr>
        <w:ilvl w:val="4"/>
        <w:numId w:val="1"/>
      </w:numPr>
      <w:tabs>
        <w:tab w:val="clear" w:pos="360"/>
      </w:tabs>
      <w:spacing w:after="0" w:line="240" w:lineRule="auto"/>
      <w:ind w:left="1008" w:hanging="432"/>
      <w:jc w:val="center"/>
      <w:outlineLvl w:val="4"/>
    </w:pPr>
    <w:rPr>
      <w:rFonts w:ascii="Times New Roman" w:eastAsia="Times New Roman" w:hAnsi="Times New Roman"/>
      <w:b/>
      <w:bCs/>
      <w:sz w:val="28"/>
      <w:szCs w:val="28"/>
      <w:lang w:eastAsia="ru-RU"/>
    </w:rPr>
  </w:style>
  <w:style w:type="paragraph" w:styleId="Heading6">
    <w:name w:val="heading 6"/>
    <w:basedOn w:val="Normal"/>
    <w:next w:val="Normal"/>
    <w:link w:val="Heading6Char"/>
    <w:uiPriority w:val="99"/>
    <w:qFormat/>
    <w:rsid w:val="00537EC8"/>
    <w:pPr>
      <w:keepNext/>
      <w:widowControl w:val="0"/>
      <w:numPr>
        <w:ilvl w:val="5"/>
        <w:numId w:val="1"/>
      </w:numPr>
      <w:tabs>
        <w:tab w:val="clear" w:pos="360"/>
      </w:tabs>
      <w:spacing w:after="0" w:line="240" w:lineRule="auto"/>
      <w:ind w:left="1152" w:hanging="432"/>
      <w:jc w:val="center"/>
      <w:outlineLvl w:val="5"/>
    </w:pPr>
    <w:rPr>
      <w:rFonts w:ascii="Times New Roman" w:eastAsia="Times New Roman" w:hAnsi="Times New Roman"/>
      <w:b/>
      <w:bCs/>
      <w:color w:val="000000"/>
      <w:sz w:val="28"/>
      <w:szCs w:val="28"/>
      <w:lang w:eastAsia="ru-RU"/>
    </w:rPr>
  </w:style>
  <w:style w:type="paragraph" w:styleId="Heading7">
    <w:name w:val="heading 7"/>
    <w:basedOn w:val="Normal"/>
    <w:next w:val="Normal"/>
    <w:link w:val="Heading7Char"/>
    <w:uiPriority w:val="99"/>
    <w:qFormat/>
    <w:rsid w:val="00537EC8"/>
    <w:pPr>
      <w:keepNext/>
      <w:widowControl w:val="0"/>
      <w:numPr>
        <w:ilvl w:val="6"/>
        <w:numId w:val="1"/>
      </w:numPr>
      <w:tabs>
        <w:tab w:val="clear" w:pos="360"/>
      </w:tabs>
      <w:spacing w:after="0" w:line="240" w:lineRule="auto"/>
      <w:ind w:left="1296" w:hanging="288"/>
      <w:jc w:val="center"/>
      <w:outlineLvl w:val="6"/>
    </w:pPr>
    <w:rPr>
      <w:rFonts w:ascii="Times New Roman" w:eastAsia="Times New Roman" w:hAnsi="Times New Roman"/>
      <w:b/>
      <w:bCs/>
      <w:color w:val="000000"/>
      <w:sz w:val="24"/>
      <w:szCs w:val="24"/>
      <w:lang w:eastAsia="ru-RU"/>
    </w:rPr>
  </w:style>
  <w:style w:type="paragraph" w:styleId="Heading8">
    <w:name w:val="heading 8"/>
    <w:basedOn w:val="Normal"/>
    <w:next w:val="Normal"/>
    <w:link w:val="Heading8Char"/>
    <w:uiPriority w:val="99"/>
    <w:qFormat/>
    <w:rsid w:val="00537EC8"/>
    <w:pPr>
      <w:keepNext/>
      <w:widowControl w:val="0"/>
      <w:numPr>
        <w:ilvl w:val="7"/>
        <w:numId w:val="1"/>
      </w:numPr>
      <w:tabs>
        <w:tab w:val="clear" w:pos="360"/>
        <w:tab w:val="num" w:pos="1440"/>
      </w:tabs>
      <w:spacing w:after="0" w:line="240" w:lineRule="auto"/>
      <w:ind w:left="1440" w:hanging="432"/>
      <w:jc w:val="right"/>
      <w:outlineLvl w:val="7"/>
    </w:pPr>
    <w:rPr>
      <w:rFonts w:ascii="Times New Roman" w:eastAsia="Times New Roman" w:hAnsi="Times New Roman"/>
      <w:sz w:val="28"/>
      <w:szCs w:val="28"/>
      <w:lang w:eastAsia="ru-RU"/>
    </w:rPr>
  </w:style>
  <w:style w:type="paragraph" w:styleId="Heading9">
    <w:name w:val="heading 9"/>
    <w:basedOn w:val="Normal"/>
    <w:next w:val="Normal"/>
    <w:link w:val="Heading9Char"/>
    <w:uiPriority w:val="99"/>
    <w:qFormat/>
    <w:rsid w:val="00537EC8"/>
    <w:pPr>
      <w:keepNext/>
      <w:widowControl w:val="0"/>
      <w:numPr>
        <w:ilvl w:val="8"/>
        <w:numId w:val="1"/>
      </w:numPr>
      <w:tabs>
        <w:tab w:val="clear" w:pos="360"/>
        <w:tab w:val="num" w:pos="1584"/>
      </w:tabs>
      <w:spacing w:after="0" w:line="240" w:lineRule="auto"/>
      <w:ind w:left="1584" w:hanging="144"/>
      <w:jc w:val="right"/>
      <w:outlineLvl w:val="8"/>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621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537EC8"/>
    <w:rPr>
      <w:rFonts w:ascii="Times New Roman" w:hAnsi="Times New Roman" w:cs="Times New Roman"/>
      <w:b/>
      <w:sz w:val="26"/>
      <w:szCs w:val="26"/>
    </w:rPr>
  </w:style>
  <w:style w:type="character" w:customStyle="1" w:styleId="Heading3Char">
    <w:name w:val="Heading 3 Char"/>
    <w:basedOn w:val="DefaultParagraphFont"/>
    <w:link w:val="Heading3"/>
    <w:uiPriority w:val="99"/>
    <w:locked/>
    <w:rsid w:val="00537EC8"/>
    <w:rPr>
      <w:rFonts w:ascii="Arial" w:eastAsia="Times New Roman" w:hAnsi="Arial" w:cs="Arial"/>
      <w:b/>
      <w:bCs/>
      <w:lang w:val="ru-RU" w:eastAsia="ru-RU" w:bidi="ar-SA"/>
    </w:rPr>
  </w:style>
  <w:style w:type="character" w:customStyle="1" w:styleId="Heading4Char">
    <w:name w:val="Heading 4 Char"/>
    <w:basedOn w:val="DefaultParagraphFont"/>
    <w:link w:val="Heading4"/>
    <w:uiPriority w:val="99"/>
    <w:locked/>
    <w:rsid w:val="00537EC8"/>
    <w:rPr>
      <w:rFonts w:eastAsia="Times New Roman" w:cs="Times New Roman"/>
      <w:b/>
      <w:bCs/>
      <w:sz w:val="28"/>
      <w:szCs w:val="28"/>
      <w:lang w:val="ru-RU" w:eastAsia="ru-RU" w:bidi="ar-SA"/>
    </w:rPr>
  </w:style>
  <w:style w:type="character" w:customStyle="1" w:styleId="Heading5Char">
    <w:name w:val="Heading 5 Char"/>
    <w:basedOn w:val="DefaultParagraphFont"/>
    <w:link w:val="Heading5"/>
    <w:uiPriority w:val="99"/>
    <w:locked/>
    <w:rsid w:val="00537EC8"/>
    <w:rPr>
      <w:rFonts w:eastAsia="Times New Roman" w:cs="Times New Roman"/>
      <w:b/>
      <w:bCs/>
      <w:sz w:val="28"/>
      <w:szCs w:val="28"/>
      <w:lang w:val="ru-RU" w:eastAsia="ru-RU" w:bidi="ar-SA"/>
    </w:rPr>
  </w:style>
  <w:style w:type="character" w:customStyle="1" w:styleId="Heading6Char">
    <w:name w:val="Heading 6 Char"/>
    <w:basedOn w:val="DefaultParagraphFont"/>
    <w:link w:val="Heading6"/>
    <w:uiPriority w:val="99"/>
    <w:locked/>
    <w:rsid w:val="00537EC8"/>
    <w:rPr>
      <w:rFonts w:eastAsia="Times New Roman" w:cs="Times New Roman"/>
      <w:b/>
      <w:bCs/>
      <w:color w:val="000000"/>
      <w:sz w:val="28"/>
      <w:szCs w:val="28"/>
      <w:lang w:val="ru-RU" w:eastAsia="ru-RU" w:bidi="ar-SA"/>
    </w:rPr>
  </w:style>
  <w:style w:type="character" w:customStyle="1" w:styleId="Heading7Char">
    <w:name w:val="Heading 7 Char"/>
    <w:basedOn w:val="DefaultParagraphFont"/>
    <w:link w:val="Heading7"/>
    <w:uiPriority w:val="99"/>
    <w:locked/>
    <w:rsid w:val="00537EC8"/>
    <w:rPr>
      <w:rFonts w:eastAsia="Times New Roman" w:cs="Times New Roman"/>
      <w:b/>
      <w:bCs/>
      <w:color w:val="000000"/>
      <w:sz w:val="24"/>
      <w:szCs w:val="24"/>
      <w:lang w:val="ru-RU" w:eastAsia="ru-RU" w:bidi="ar-SA"/>
    </w:rPr>
  </w:style>
  <w:style w:type="character" w:customStyle="1" w:styleId="Heading8Char">
    <w:name w:val="Heading 8 Char"/>
    <w:basedOn w:val="DefaultParagraphFont"/>
    <w:link w:val="Heading8"/>
    <w:uiPriority w:val="99"/>
    <w:locked/>
    <w:rsid w:val="00537EC8"/>
    <w:rPr>
      <w:rFonts w:eastAsia="Times New Roman" w:cs="Times New Roman"/>
      <w:sz w:val="28"/>
      <w:szCs w:val="28"/>
      <w:lang w:val="ru-RU" w:eastAsia="ru-RU" w:bidi="ar-SA"/>
    </w:rPr>
  </w:style>
  <w:style w:type="character" w:customStyle="1" w:styleId="Heading9Char">
    <w:name w:val="Heading 9 Char"/>
    <w:basedOn w:val="DefaultParagraphFont"/>
    <w:link w:val="Heading9"/>
    <w:uiPriority w:val="99"/>
    <w:locked/>
    <w:rsid w:val="00537EC8"/>
    <w:rPr>
      <w:rFonts w:eastAsia="Times New Roman" w:cs="Times New Roman"/>
      <w:sz w:val="28"/>
      <w:szCs w:val="28"/>
      <w:lang w:val="ru-RU" w:eastAsia="ru-RU" w:bidi="ar-SA"/>
    </w:rPr>
  </w:style>
  <w:style w:type="table" w:styleId="TableGrid">
    <w:name w:val="Table Grid"/>
    <w:basedOn w:val="TableNormal"/>
    <w:uiPriority w:val="99"/>
    <w:rsid w:val="007D2C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D2C0F"/>
    <w:pPr>
      <w:tabs>
        <w:tab w:val="center" w:pos="4536"/>
        <w:tab w:val="right" w:pos="9072"/>
      </w:tabs>
      <w:spacing w:after="0" w:line="240" w:lineRule="auto"/>
    </w:pPr>
    <w:rPr>
      <w:rFonts w:ascii="Times New Roman" w:eastAsia="Times New Roman" w:hAnsi="Times New Roman"/>
      <w:sz w:val="28"/>
      <w:szCs w:val="20"/>
      <w:lang w:eastAsia="ru-RU"/>
    </w:rPr>
  </w:style>
  <w:style w:type="character" w:customStyle="1" w:styleId="HeaderChar">
    <w:name w:val="Header Char"/>
    <w:basedOn w:val="DefaultParagraphFont"/>
    <w:link w:val="Header"/>
    <w:uiPriority w:val="99"/>
    <w:locked/>
    <w:rsid w:val="007D2C0F"/>
    <w:rPr>
      <w:rFonts w:ascii="Times New Roman" w:hAnsi="Times New Roman" w:cs="Times New Roman"/>
      <w:sz w:val="20"/>
      <w:szCs w:val="20"/>
      <w:lang w:eastAsia="ru-RU"/>
    </w:rPr>
  </w:style>
  <w:style w:type="character" w:customStyle="1" w:styleId="FontStyle33">
    <w:name w:val="Font Style33"/>
    <w:basedOn w:val="DefaultParagraphFont"/>
    <w:uiPriority w:val="99"/>
    <w:rsid w:val="001D47E3"/>
    <w:rPr>
      <w:rFonts w:ascii="Times New Roman" w:hAnsi="Times New Roman" w:cs="Times New Roman"/>
      <w:sz w:val="24"/>
      <w:szCs w:val="24"/>
    </w:rPr>
  </w:style>
  <w:style w:type="paragraph" w:styleId="ListParagraph">
    <w:name w:val="List Paragraph"/>
    <w:basedOn w:val="Normal"/>
    <w:uiPriority w:val="99"/>
    <w:qFormat/>
    <w:rsid w:val="00901B1B"/>
    <w:pPr>
      <w:ind w:left="720"/>
      <w:contextualSpacing/>
    </w:pPr>
  </w:style>
  <w:style w:type="paragraph" w:styleId="BalloonText">
    <w:name w:val="Balloon Text"/>
    <w:basedOn w:val="Normal"/>
    <w:link w:val="BalloonTextChar"/>
    <w:uiPriority w:val="99"/>
    <w:semiHidden/>
    <w:rsid w:val="00797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50C"/>
    <w:rPr>
      <w:rFonts w:ascii="Tahoma" w:hAnsi="Tahoma" w:cs="Tahoma"/>
      <w:sz w:val="16"/>
      <w:szCs w:val="16"/>
    </w:rPr>
  </w:style>
  <w:style w:type="paragraph" w:styleId="NoSpacing">
    <w:name w:val="No Spacing"/>
    <w:uiPriority w:val="99"/>
    <w:qFormat/>
    <w:rsid w:val="00601843"/>
    <w:rPr>
      <w:lang w:eastAsia="en-US"/>
    </w:rPr>
  </w:style>
  <w:style w:type="paragraph" w:customStyle="1" w:styleId="ConsPlusNormal">
    <w:name w:val="ConsPlusNormal"/>
    <w:uiPriority w:val="99"/>
    <w:rsid w:val="00547284"/>
    <w:pPr>
      <w:widowControl w:val="0"/>
      <w:autoSpaceDE w:val="0"/>
      <w:autoSpaceDN w:val="0"/>
    </w:pPr>
    <w:rPr>
      <w:rFonts w:eastAsia="Times New Roman" w:cs="Calibri"/>
      <w:szCs w:val="20"/>
    </w:rPr>
  </w:style>
  <w:style w:type="paragraph" w:customStyle="1" w:styleId="ConsNormal">
    <w:name w:val="ConsNormal"/>
    <w:uiPriority w:val="99"/>
    <w:rsid w:val="00537EC8"/>
    <w:pPr>
      <w:widowControl w:val="0"/>
      <w:autoSpaceDE w:val="0"/>
      <w:autoSpaceDN w:val="0"/>
      <w:adjustRightInd w:val="0"/>
      <w:ind w:right="19772" w:firstLine="720"/>
    </w:pPr>
    <w:rPr>
      <w:rFonts w:ascii="Arial" w:eastAsia="Times New Roman" w:hAnsi="Arial" w:cs="Arial"/>
      <w:sz w:val="20"/>
      <w:szCs w:val="20"/>
    </w:rPr>
  </w:style>
  <w:style w:type="paragraph" w:styleId="BodyTextIndent">
    <w:name w:val="Body Text Indent"/>
    <w:basedOn w:val="Normal"/>
    <w:link w:val="BodyTextIndentChar"/>
    <w:uiPriority w:val="99"/>
    <w:rsid w:val="00537EC8"/>
    <w:pPr>
      <w:widowControl w:val="0"/>
      <w:spacing w:after="0" w:line="240" w:lineRule="auto"/>
      <w:ind w:firstLine="709"/>
      <w:jc w:val="center"/>
    </w:pPr>
    <w:rPr>
      <w:rFonts w:ascii="Times New Roman" w:eastAsia="Times New Roman" w:hAnsi="Times New Roman"/>
      <w:b/>
      <w:bCs/>
      <w:sz w:val="28"/>
      <w:szCs w:val="28"/>
      <w:lang w:eastAsia="ru-RU"/>
    </w:rPr>
  </w:style>
  <w:style w:type="character" w:customStyle="1" w:styleId="BodyTextIndentChar">
    <w:name w:val="Body Text Indent Char"/>
    <w:basedOn w:val="DefaultParagraphFont"/>
    <w:link w:val="BodyTextIndent"/>
    <w:uiPriority w:val="99"/>
    <w:locked/>
    <w:rsid w:val="00537EC8"/>
    <w:rPr>
      <w:rFonts w:ascii="Times New Roman" w:hAnsi="Times New Roman" w:cs="Times New Roman"/>
      <w:b/>
      <w:bCs/>
      <w:sz w:val="28"/>
      <w:szCs w:val="28"/>
      <w:lang w:eastAsia="ru-RU"/>
    </w:rPr>
  </w:style>
  <w:style w:type="paragraph" w:styleId="NormalWeb">
    <w:name w:val="Normal (Web)"/>
    <w:basedOn w:val="Normal"/>
    <w:uiPriority w:val="99"/>
    <w:rsid w:val="00537E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eformat">
    <w:name w:val="Preformat"/>
    <w:uiPriority w:val="99"/>
    <w:rsid w:val="00537EC8"/>
    <w:pPr>
      <w:widowControl w:val="0"/>
      <w:autoSpaceDE w:val="0"/>
      <w:autoSpaceDN w:val="0"/>
      <w:adjustRightInd w:val="0"/>
    </w:pPr>
    <w:rPr>
      <w:rFonts w:ascii="Courier New" w:eastAsia="Times New Roman" w:hAnsi="Courier New" w:cs="Courier New"/>
      <w:sz w:val="20"/>
      <w:szCs w:val="20"/>
    </w:rPr>
  </w:style>
  <w:style w:type="paragraph" w:styleId="Footer">
    <w:name w:val="footer"/>
    <w:basedOn w:val="Normal"/>
    <w:link w:val="FooterChar"/>
    <w:uiPriority w:val="99"/>
    <w:rsid w:val="00537EC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537EC8"/>
    <w:rPr>
      <w:rFonts w:ascii="Times New Roman" w:hAnsi="Times New Roman" w:cs="Times New Roman"/>
      <w:sz w:val="24"/>
      <w:szCs w:val="24"/>
      <w:lang w:eastAsia="ru-RU"/>
    </w:rPr>
  </w:style>
  <w:style w:type="character" w:customStyle="1" w:styleId="spelle">
    <w:name w:val="spelle"/>
    <w:basedOn w:val="DefaultParagraphFont"/>
    <w:uiPriority w:val="99"/>
    <w:rsid w:val="00537EC8"/>
    <w:rPr>
      <w:rFonts w:cs="Times New Roman"/>
    </w:rPr>
  </w:style>
  <w:style w:type="character" w:customStyle="1" w:styleId="grame">
    <w:name w:val="grame"/>
    <w:basedOn w:val="DefaultParagraphFont"/>
    <w:uiPriority w:val="99"/>
    <w:rsid w:val="00537EC8"/>
    <w:rPr>
      <w:rFonts w:cs="Times New Roman"/>
    </w:rPr>
  </w:style>
  <w:style w:type="paragraph" w:customStyle="1" w:styleId="Heading">
    <w:name w:val="Heading"/>
    <w:uiPriority w:val="99"/>
    <w:rsid w:val="00537EC8"/>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537EC8"/>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537EC8"/>
    <w:rPr>
      <w:rFonts w:ascii="Courier New" w:hAnsi="Courier New" w:cs="Courier New"/>
      <w:sz w:val="20"/>
      <w:szCs w:val="20"/>
      <w:lang w:eastAsia="ru-RU"/>
    </w:rPr>
  </w:style>
  <w:style w:type="paragraph" w:customStyle="1" w:styleId="ConsNonformat">
    <w:name w:val="ConsNonformat"/>
    <w:uiPriority w:val="99"/>
    <w:rsid w:val="00537EC8"/>
    <w:pPr>
      <w:widowControl w:val="0"/>
      <w:autoSpaceDE w:val="0"/>
      <w:autoSpaceDN w:val="0"/>
      <w:adjustRightInd w:val="0"/>
      <w:ind w:right="19772"/>
    </w:pPr>
    <w:rPr>
      <w:rFonts w:ascii="Courier New" w:eastAsia="Times New Roman" w:hAnsi="Courier New" w:cs="Courier New"/>
      <w:sz w:val="20"/>
      <w:szCs w:val="20"/>
    </w:rPr>
  </w:style>
  <w:style w:type="paragraph" w:customStyle="1" w:styleId="text">
    <w:name w:val="text"/>
    <w:basedOn w:val="Default"/>
    <w:next w:val="Default"/>
    <w:uiPriority w:val="99"/>
    <w:rsid w:val="00537EC8"/>
    <w:pPr>
      <w:spacing w:before="28" w:after="28"/>
    </w:pPr>
    <w:rPr>
      <w:color w:val="auto"/>
    </w:rPr>
  </w:style>
  <w:style w:type="paragraph" w:customStyle="1" w:styleId="Default">
    <w:name w:val="Default"/>
    <w:uiPriority w:val="99"/>
    <w:rsid w:val="00537EC8"/>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uiPriority w:val="99"/>
    <w:rsid w:val="0053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PreformattedChar">
    <w:name w:val="HTML Preformatted Char"/>
    <w:basedOn w:val="DefaultParagraphFont"/>
    <w:link w:val="HTMLPreformatted"/>
    <w:uiPriority w:val="99"/>
    <w:locked/>
    <w:rsid w:val="00537EC8"/>
    <w:rPr>
      <w:rFonts w:ascii="Courier New" w:hAnsi="Courier New" w:cs="Courier New"/>
      <w:color w:val="000000"/>
      <w:sz w:val="20"/>
      <w:szCs w:val="20"/>
      <w:lang w:eastAsia="ru-RU"/>
    </w:rPr>
  </w:style>
  <w:style w:type="paragraph" w:customStyle="1" w:styleId="FR2">
    <w:name w:val="FR2"/>
    <w:uiPriority w:val="99"/>
    <w:rsid w:val="00537EC8"/>
    <w:pPr>
      <w:widowControl w:val="0"/>
      <w:overflowPunct w:val="0"/>
      <w:autoSpaceDE w:val="0"/>
      <w:autoSpaceDN w:val="0"/>
      <w:adjustRightInd w:val="0"/>
      <w:ind w:firstLine="560"/>
      <w:jc w:val="both"/>
      <w:textAlignment w:val="baseline"/>
    </w:pPr>
    <w:rPr>
      <w:rFonts w:ascii="Times New Roman" w:eastAsia="Times New Roman" w:hAnsi="Times New Roman"/>
      <w:sz w:val="28"/>
      <w:szCs w:val="28"/>
    </w:rPr>
  </w:style>
  <w:style w:type="paragraph" w:styleId="BodyText2">
    <w:name w:val="Body Text 2"/>
    <w:basedOn w:val="Normal"/>
    <w:link w:val="BodyText2Char"/>
    <w:uiPriority w:val="99"/>
    <w:rsid w:val="00537EC8"/>
    <w:pPr>
      <w:spacing w:before="120" w:after="0" w:line="240" w:lineRule="auto"/>
      <w:ind w:firstLine="851"/>
      <w:jc w:val="both"/>
    </w:pPr>
    <w:rPr>
      <w:rFonts w:ascii="Arial" w:eastAsia="Times New Roman" w:hAnsi="Arial" w:cs="Arial"/>
      <w:sz w:val="20"/>
      <w:szCs w:val="20"/>
      <w:lang w:eastAsia="ru-RU"/>
    </w:rPr>
  </w:style>
  <w:style w:type="character" w:customStyle="1" w:styleId="BodyText2Char">
    <w:name w:val="Body Text 2 Char"/>
    <w:basedOn w:val="DefaultParagraphFont"/>
    <w:link w:val="BodyText2"/>
    <w:uiPriority w:val="99"/>
    <w:locked/>
    <w:rsid w:val="00537EC8"/>
    <w:rPr>
      <w:rFonts w:ascii="Arial" w:hAnsi="Arial" w:cs="Arial"/>
      <w:sz w:val="20"/>
      <w:szCs w:val="20"/>
      <w:lang w:eastAsia="ru-RU"/>
    </w:rPr>
  </w:style>
  <w:style w:type="paragraph" w:customStyle="1" w:styleId="a">
    <w:name w:val="Таблица"/>
    <w:uiPriority w:val="99"/>
    <w:rsid w:val="00537EC8"/>
    <w:pPr>
      <w:spacing w:before="120" w:line="204" w:lineRule="auto"/>
    </w:pPr>
    <w:rPr>
      <w:rFonts w:ascii="Arial" w:eastAsia="Times New Roman" w:hAnsi="Arial" w:cs="Arial"/>
      <w:sz w:val="20"/>
      <w:szCs w:val="20"/>
    </w:rPr>
  </w:style>
  <w:style w:type="paragraph" w:customStyle="1" w:styleId="a0">
    <w:name w:val="Цифры таблицы"/>
    <w:uiPriority w:val="99"/>
    <w:rsid w:val="00537EC8"/>
    <w:pPr>
      <w:jc w:val="right"/>
    </w:pPr>
    <w:rPr>
      <w:rFonts w:ascii="Arial" w:eastAsia="Times New Roman" w:hAnsi="Arial" w:cs="Arial"/>
      <w:sz w:val="24"/>
      <w:szCs w:val="24"/>
    </w:rPr>
  </w:style>
  <w:style w:type="paragraph" w:customStyle="1" w:styleId="a1">
    <w:name w:val="Таблотст"/>
    <w:basedOn w:val="a"/>
    <w:uiPriority w:val="99"/>
    <w:rsid w:val="00537EC8"/>
    <w:pPr>
      <w:ind w:left="85"/>
    </w:pPr>
  </w:style>
  <w:style w:type="paragraph" w:customStyle="1" w:styleId="a2">
    <w:name w:val="Единицы"/>
    <w:basedOn w:val="Normal"/>
    <w:uiPriority w:val="99"/>
    <w:rsid w:val="00537EC8"/>
    <w:pPr>
      <w:keepNext/>
      <w:spacing w:before="20" w:after="20" w:line="240" w:lineRule="auto"/>
      <w:jc w:val="right"/>
    </w:pPr>
    <w:rPr>
      <w:rFonts w:ascii="Arial" w:eastAsia="Times New Roman" w:hAnsi="Arial" w:cs="Arial"/>
      <w:lang w:eastAsia="ru-RU"/>
    </w:rPr>
  </w:style>
  <w:style w:type="paragraph" w:styleId="MessageHeader">
    <w:name w:val="Message Header"/>
    <w:basedOn w:val="Normal"/>
    <w:link w:val="MessageHeaderChar"/>
    <w:uiPriority w:val="99"/>
    <w:rsid w:val="00537EC8"/>
    <w:pPr>
      <w:spacing w:after="0" w:line="240" w:lineRule="auto"/>
      <w:jc w:val="center"/>
    </w:pPr>
    <w:rPr>
      <w:rFonts w:ascii="Arial" w:eastAsia="Times New Roman" w:hAnsi="Arial" w:cs="Arial"/>
      <w:i/>
      <w:iCs/>
      <w:sz w:val="20"/>
      <w:szCs w:val="20"/>
      <w:lang w:eastAsia="ru-RU"/>
    </w:rPr>
  </w:style>
  <w:style w:type="character" w:customStyle="1" w:styleId="MessageHeaderChar">
    <w:name w:val="Message Header Char"/>
    <w:basedOn w:val="DefaultParagraphFont"/>
    <w:link w:val="MessageHeader"/>
    <w:uiPriority w:val="99"/>
    <w:locked/>
    <w:rsid w:val="00537EC8"/>
    <w:rPr>
      <w:rFonts w:ascii="Arial" w:hAnsi="Arial" w:cs="Arial"/>
      <w:i/>
      <w:iCs/>
      <w:sz w:val="20"/>
      <w:szCs w:val="20"/>
      <w:lang w:eastAsia="ru-RU"/>
    </w:rPr>
  </w:style>
  <w:style w:type="character" w:styleId="Strong">
    <w:name w:val="Strong"/>
    <w:basedOn w:val="DefaultParagraphFont"/>
    <w:uiPriority w:val="99"/>
    <w:qFormat/>
    <w:rsid w:val="00537EC8"/>
    <w:rPr>
      <w:rFonts w:cs="Times New Roman"/>
      <w:b/>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 Знак Знак"/>
    <w:basedOn w:val="Normal"/>
    <w:link w:val="BodyTextIndent2Char"/>
    <w:uiPriority w:val="99"/>
    <w:rsid w:val="00537EC8"/>
    <w:pPr>
      <w:widowControl w:val="0"/>
      <w:spacing w:after="0" w:line="240" w:lineRule="auto"/>
      <w:ind w:firstLine="709"/>
      <w:jc w:val="both"/>
    </w:pPr>
    <w:rPr>
      <w:rFonts w:ascii="Times New Roman" w:eastAsia="Times New Roman" w:hAnsi="Times New Roman"/>
      <w:color w:val="000000"/>
      <w:sz w:val="28"/>
      <w:szCs w:val="28"/>
      <w:lang w:eastAsia="ru-RU"/>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 Знак Знак Char"/>
    <w:basedOn w:val="DefaultParagraphFont"/>
    <w:link w:val="BodyTextIndent2"/>
    <w:uiPriority w:val="99"/>
    <w:semiHidden/>
    <w:locked/>
    <w:rPr>
      <w:rFonts w:cs="Times New Roman"/>
      <w:lang w:eastAsia="en-US"/>
    </w:rPr>
  </w:style>
  <w:style w:type="paragraph" w:styleId="BodyTextIndent3">
    <w:name w:val="Body Text Indent 3"/>
    <w:basedOn w:val="Normal"/>
    <w:link w:val="BodyTextIndent3Char"/>
    <w:uiPriority w:val="99"/>
    <w:rsid w:val="00537EC8"/>
    <w:pPr>
      <w:widowControl w:val="0"/>
      <w:spacing w:after="0" w:line="240" w:lineRule="auto"/>
      <w:ind w:firstLine="720"/>
      <w:jc w:val="both"/>
    </w:pPr>
    <w:rPr>
      <w:rFonts w:ascii="Times New Roman" w:eastAsia="Times New Roman" w:hAnsi="Times New Roman"/>
      <w:sz w:val="28"/>
      <w:szCs w:val="28"/>
      <w:lang w:eastAsia="ru-RU"/>
    </w:rPr>
  </w:style>
  <w:style w:type="character" w:customStyle="1" w:styleId="BodyTextIndent3Char">
    <w:name w:val="Body Text Indent 3 Char"/>
    <w:basedOn w:val="DefaultParagraphFont"/>
    <w:link w:val="BodyTextIndent3"/>
    <w:uiPriority w:val="99"/>
    <w:locked/>
    <w:rsid w:val="00537EC8"/>
    <w:rPr>
      <w:rFonts w:ascii="Times New Roman" w:hAnsi="Times New Roman" w:cs="Times New Roman"/>
      <w:sz w:val="28"/>
      <w:szCs w:val="28"/>
      <w:lang w:eastAsia="ru-RU"/>
    </w:rPr>
  </w:style>
  <w:style w:type="paragraph" w:customStyle="1" w:styleId="txt">
    <w:name w:val="txt"/>
    <w:basedOn w:val="Normal"/>
    <w:uiPriority w:val="99"/>
    <w:rsid w:val="00537EC8"/>
    <w:pPr>
      <w:spacing w:before="100" w:beforeAutospacing="1" w:after="100" w:afterAutospacing="1" w:line="240" w:lineRule="auto"/>
    </w:pPr>
    <w:rPr>
      <w:rFonts w:ascii="Verdana" w:eastAsia="Times New Roman" w:hAnsi="Verdana" w:cs="Verdana"/>
      <w:color w:val="000000"/>
      <w:sz w:val="17"/>
      <w:szCs w:val="17"/>
      <w:lang w:eastAsia="ru-RU"/>
    </w:rPr>
  </w:style>
  <w:style w:type="paragraph" w:styleId="BodyText">
    <w:name w:val="Body Text"/>
    <w:basedOn w:val="Normal"/>
    <w:link w:val="BodyTextChar"/>
    <w:uiPriority w:val="99"/>
    <w:rsid w:val="00537EC8"/>
    <w:pPr>
      <w:spacing w:after="0" w:line="240" w:lineRule="auto"/>
      <w:jc w:val="both"/>
    </w:pPr>
    <w:rPr>
      <w:rFonts w:ascii="Times New Roman" w:eastAsia="Times New Roman" w:hAnsi="Times New Roman"/>
      <w:color w:val="000000"/>
      <w:spacing w:val="-4"/>
      <w:lang w:eastAsia="ru-RU"/>
    </w:rPr>
  </w:style>
  <w:style w:type="character" w:customStyle="1" w:styleId="BodyTextChar">
    <w:name w:val="Body Text Char"/>
    <w:basedOn w:val="DefaultParagraphFont"/>
    <w:link w:val="BodyText"/>
    <w:uiPriority w:val="99"/>
    <w:locked/>
    <w:rsid w:val="00537EC8"/>
    <w:rPr>
      <w:rFonts w:ascii="Times New Roman" w:hAnsi="Times New Roman" w:cs="Times New Roman"/>
      <w:color w:val="000000"/>
      <w:spacing w:val="-4"/>
      <w:lang w:eastAsia="ru-RU"/>
    </w:rPr>
  </w:style>
  <w:style w:type="paragraph" w:styleId="FootnoteText">
    <w:name w:val="footnote text"/>
    <w:basedOn w:val="Normal"/>
    <w:link w:val="FootnoteTextChar"/>
    <w:uiPriority w:val="99"/>
    <w:semiHidden/>
    <w:rsid w:val="00537EC8"/>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37EC8"/>
    <w:rPr>
      <w:rFonts w:ascii="Times New Roman" w:hAnsi="Times New Roman" w:cs="Times New Roman"/>
      <w:sz w:val="20"/>
      <w:szCs w:val="20"/>
      <w:lang w:eastAsia="ru-RU"/>
    </w:rPr>
  </w:style>
  <w:style w:type="paragraph" w:styleId="BodyText3">
    <w:name w:val="Body Text 3"/>
    <w:basedOn w:val="Normal"/>
    <w:link w:val="BodyText3Char"/>
    <w:uiPriority w:val="99"/>
    <w:rsid w:val="00537EC8"/>
    <w:pPr>
      <w:overflowPunct w:val="0"/>
      <w:autoSpaceDE w:val="0"/>
      <w:autoSpaceDN w:val="0"/>
      <w:adjustRightInd w:val="0"/>
      <w:spacing w:after="0" w:line="240" w:lineRule="auto"/>
      <w:jc w:val="center"/>
    </w:pPr>
    <w:rPr>
      <w:rFonts w:ascii="Times New Roman" w:eastAsia="Times New Roman" w:hAnsi="Times New Roman"/>
      <w:b/>
      <w:bCs/>
      <w:sz w:val="24"/>
      <w:szCs w:val="24"/>
      <w:lang w:eastAsia="ru-RU"/>
    </w:rPr>
  </w:style>
  <w:style w:type="character" w:customStyle="1" w:styleId="BodyText3Char">
    <w:name w:val="Body Text 3 Char"/>
    <w:basedOn w:val="DefaultParagraphFont"/>
    <w:link w:val="BodyText3"/>
    <w:uiPriority w:val="99"/>
    <w:locked/>
    <w:rsid w:val="00537EC8"/>
    <w:rPr>
      <w:rFonts w:ascii="Times New Roman" w:hAnsi="Times New Roman" w:cs="Times New Roman"/>
      <w:b/>
      <w:bCs/>
      <w:sz w:val="24"/>
      <w:szCs w:val="24"/>
      <w:lang w:eastAsia="ru-RU"/>
    </w:rPr>
  </w:style>
  <w:style w:type="paragraph" w:styleId="BlockText">
    <w:name w:val="Block Text"/>
    <w:basedOn w:val="Normal"/>
    <w:uiPriority w:val="99"/>
    <w:rsid w:val="00537EC8"/>
    <w:pPr>
      <w:spacing w:after="0" w:line="240" w:lineRule="auto"/>
      <w:ind w:left="57" w:right="57"/>
      <w:jc w:val="both"/>
    </w:pPr>
    <w:rPr>
      <w:rFonts w:ascii="Times New Roman" w:eastAsia="Times New Roman" w:hAnsi="Times New Roman"/>
      <w:color w:val="000000"/>
      <w:spacing w:val="-2"/>
      <w:lang w:eastAsia="ru-RU"/>
    </w:rPr>
  </w:style>
  <w:style w:type="character" w:styleId="FootnoteReference">
    <w:name w:val="footnote reference"/>
    <w:basedOn w:val="DefaultParagraphFont"/>
    <w:uiPriority w:val="99"/>
    <w:semiHidden/>
    <w:rsid w:val="00537EC8"/>
    <w:rPr>
      <w:rFonts w:cs="Times New Roman"/>
      <w:vertAlign w:val="superscript"/>
    </w:rPr>
  </w:style>
  <w:style w:type="character" w:styleId="PageNumber">
    <w:name w:val="page number"/>
    <w:basedOn w:val="DefaultParagraphFont"/>
    <w:uiPriority w:val="99"/>
    <w:rsid w:val="00537EC8"/>
    <w:rPr>
      <w:rFonts w:cs="Times New Roman"/>
    </w:rPr>
  </w:style>
  <w:style w:type="character" w:styleId="Hyperlink">
    <w:name w:val="Hyperlink"/>
    <w:basedOn w:val="DefaultParagraphFont"/>
    <w:uiPriority w:val="99"/>
    <w:rsid w:val="00537EC8"/>
    <w:rPr>
      <w:rFonts w:cs="Times New Roman"/>
      <w:color w:val="000000"/>
      <w:u w:val="none"/>
      <w:effect w:val="none"/>
    </w:rPr>
  </w:style>
  <w:style w:type="character" w:styleId="FollowedHyperlink">
    <w:name w:val="FollowedHyperlink"/>
    <w:basedOn w:val="DefaultParagraphFont"/>
    <w:uiPriority w:val="99"/>
    <w:rsid w:val="00537EC8"/>
    <w:rPr>
      <w:rFonts w:cs="Times New Roman"/>
      <w:color w:val="800080"/>
      <w:u w:val="single"/>
    </w:rPr>
  </w:style>
  <w:style w:type="paragraph" w:customStyle="1" w:styleId="21">
    <w:name w:val="Основной текст с отступом 21"/>
    <w:basedOn w:val="Normal"/>
    <w:uiPriority w:val="99"/>
    <w:rsid w:val="00537EC8"/>
    <w:pPr>
      <w:widowControl w:val="0"/>
      <w:suppressAutoHyphens/>
      <w:spacing w:after="0" w:line="240" w:lineRule="auto"/>
      <w:ind w:firstLine="709"/>
      <w:jc w:val="both"/>
    </w:pPr>
    <w:rPr>
      <w:rFonts w:ascii="Times New Roman" w:hAnsi="Times New Roman"/>
      <w:color w:val="000000"/>
      <w:sz w:val="28"/>
      <w:szCs w:val="28"/>
      <w:lang w:val="en-US"/>
    </w:rPr>
  </w:style>
  <w:style w:type="paragraph" w:customStyle="1" w:styleId="ConsPlusTitle">
    <w:name w:val="ConsPlusTitle"/>
    <w:uiPriority w:val="99"/>
    <w:rsid w:val="00537EC8"/>
    <w:pPr>
      <w:autoSpaceDE w:val="0"/>
      <w:autoSpaceDN w:val="0"/>
      <w:adjustRightInd w:val="0"/>
    </w:pPr>
    <w:rPr>
      <w:rFonts w:ascii="Times New Roman" w:hAnsi="Times New Roman"/>
      <w:b/>
      <w:bCs/>
      <w:sz w:val="24"/>
      <w:szCs w:val="24"/>
      <w:lang w:eastAsia="en-US"/>
    </w:rPr>
  </w:style>
  <w:style w:type="paragraph" w:styleId="TOC1">
    <w:name w:val="toc 1"/>
    <w:basedOn w:val="Normal"/>
    <w:next w:val="Normal"/>
    <w:autoRedefine/>
    <w:uiPriority w:val="99"/>
    <w:rsid w:val="00537EC8"/>
    <w:pPr>
      <w:widowControl w:val="0"/>
      <w:tabs>
        <w:tab w:val="left" w:pos="0"/>
        <w:tab w:val="right" w:leader="dot" w:pos="9540"/>
      </w:tabs>
      <w:spacing w:after="0" w:line="240" w:lineRule="auto"/>
      <w:ind w:right="-81"/>
      <w:jc w:val="center"/>
      <w:outlineLvl w:val="0"/>
    </w:pPr>
    <w:rPr>
      <w:rFonts w:ascii="Times New Roman" w:eastAsia="Times New Roman" w:hAnsi="Times New Roman"/>
      <w:bCs/>
      <w:noProof/>
      <w:sz w:val="28"/>
      <w:szCs w:val="28"/>
      <w:lang w:val="en-US" w:eastAsia="ru-RU"/>
    </w:rPr>
  </w:style>
  <w:style w:type="paragraph" w:styleId="TOC2">
    <w:name w:val="toc 2"/>
    <w:basedOn w:val="Normal"/>
    <w:next w:val="Normal"/>
    <w:autoRedefine/>
    <w:uiPriority w:val="99"/>
    <w:rsid w:val="00537EC8"/>
    <w:pPr>
      <w:widowControl w:val="0"/>
      <w:tabs>
        <w:tab w:val="left" w:pos="800"/>
        <w:tab w:val="right" w:leader="dot" w:pos="9356"/>
      </w:tabs>
      <w:spacing w:after="0" w:line="240" w:lineRule="auto"/>
      <w:ind w:right="567"/>
      <w:jc w:val="both"/>
    </w:pPr>
    <w:rPr>
      <w:rFonts w:ascii="Times New Roman" w:eastAsia="Times New Roman" w:hAnsi="Times New Roman"/>
      <w:bCs/>
      <w:noProof/>
      <w:sz w:val="24"/>
      <w:szCs w:val="24"/>
      <w:lang w:eastAsia="ru-RU"/>
    </w:rPr>
  </w:style>
  <w:style w:type="paragraph" w:styleId="TOC3">
    <w:name w:val="toc 3"/>
    <w:basedOn w:val="Normal"/>
    <w:next w:val="Normal"/>
    <w:autoRedefine/>
    <w:uiPriority w:val="99"/>
    <w:rsid w:val="00537EC8"/>
    <w:pPr>
      <w:widowControl w:val="0"/>
      <w:tabs>
        <w:tab w:val="left" w:pos="1200"/>
        <w:tab w:val="right" w:leader="dot" w:pos="9356"/>
      </w:tabs>
      <w:spacing w:after="0" w:line="240" w:lineRule="auto"/>
      <w:ind w:right="567"/>
      <w:jc w:val="both"/>
    </w:pPr>
    <w:rPr>
      <w:rFonts w:ascii="Times New Roman" w:eastAsia="Times New Roman" w:hAnsi="Times New Roman"/>
      <w:noProof/>
      <w:sz w:val="24"/>
      <w:szCs w:val="24"/>
      <w:lang w:eastAsia="ru-RU"/>
    </w:rPr>
  </w:style>
  <w:style w:type="paragraph" w:styleId="TOC4">
    <w:name w:val="toc 4"/>
    <w:basedOn w:val="Normal"/>
    <w:next w:val="Normal"/>
    <w:autoRedefine/>
    <w:uiPriority w:val="99"/>
    <w:rsid w:val="00537EC8"/>
    <w:pPr>
      <w:widowControl w:val="0"/>
      <w:spacing w:after="0" w:line="240" w:lineRule="auto"/>
      <w:ind w:left="600"/>
    </w:pPr>
    <w:rPr>
      <w:rFonts w:ascii="Times New Roman" w:eastAsia="Times New Roman" w:hAnsi="Times New Roman"/>
      <w:sz w:val="20"/>
      <w:szCs w:val="20"/>
      <w:lang w:eastAsia="ru-RU"/>
    </w:rPr>
  </w:style>
  <w:style w:type="paragraph" w:styleId="TOC5">
    <w:name w:val="toc 5"/>
    <w:basedOn w:val="Normal"/>
    <w:next w:val="Normal"/>
    <w:autoRedefine/>
    <w:uiPriority w:val="99"/>
    <w:rsid w:val="00537EC8"/>
    <w:pPr>
      <w:widowControl w:val="0"/>
      <w:spacing w:after="0" w:line="240" w:lineRule="auto"/>
      <w:ind w:left="800"/>
    </w:pPr>
    <w:rPr>
      <w:rFonts w:ascii="Times New Roman" w:eastAsia="Times New Roman" w:hAnsi="Times New Roman"/>
      <w:sz w:val="20"/>
      <w:szCs w:val="20"/>
      <w:lang w:eastAsia="ru-RU"/>
    </w:rPr>
  </w:style>
  <w:style w:type="paragraph" w:styleId="TOC6">
    <w:name w:val="toc 6"/>
    <w:basedOn w:val="Normal"/>
    <w:next w:val="Normal"/>
    <w:autoRedefine/>
    <w:uiPriority w:val="99"/>
    <w:rsid w:val="00537EC8"/>
    <w:pPr>
      <w:widowControl w:val="0"/>
      <w:spacing w:after="0" w:line="240" w:lineRule="auto"/>
      <w:ind w:left="1000"/>
    </w:pPr>
    <w:rPr>
      <w:rFonts w:ascii="Times New Roman" w:eastAsia="Times New Roman" w:hAnsi="Times New Roman"/>
      <w:sz w:val="20"/>
      <w:szCs w:val="20"/>
      <w:lang w:eastAsia="ru-RU"/>
    </w:rPr>
  </w:style>
  <w:style w:type="paragraph" w:styleId="TOC7">
    <w:name w:val="toc 7"/>
    <w:basedOn w:val="Normal"/>
    <w:next w:val="Normal"/>
    <w:autoRedefine/>
    <w:uiPriority w:val="99"/>
    <w:rsid w:val="00537EC8"/>
    <w:pPr>
      <w:widowControl w:val="0"/>
      <w:spacing w:after="0" w:line="240" w:lineRule="auto"/>
      <w:ind w:left="1200"/>
    </w:pPr>
    <w:rPr>
      <w:rFonts w:ascii="Times New Roman" w:eastAsia="Times New Roman" w:hAnsi="Times New Roman"/>
      <w:sz w:val="20"/>
      <w:szCs w:val="20"/>
      <w:lang w:eastAsia="ru-RU"/>
    </w:rPr>
  </w:style>
  <w:style w:type="paragraph" w:styleId="TOC8">
    <w:name w:val="toc 8"/>
    <w:basedOn w:val="Normal"/>
    <w:next w:val="Normal"/>
    <w:autoRedefine/>
    <w:uiPriority w:val="99"/>
    <w:rsid w:val="00537EC8"/>
    <w:pPr>
      <w:widowControl w:val="0"/>
      <w:spacing w:after="0" w:line="240" w:lineRule="auto"/>
      <w:ind w:left="1400"/>
    </w:pPr>
    <w:rPr>
      <w:rFonts w:ascii="Times New Roman" w:eastAsia="Times New Roman" w:hAnsi="Times New Roman"/>
      <w:sz w:val="20"/>
      <w:szCs w:val="20"/>
      <w:lang w:eastAsia="ru-RU"/>
    </w:rPr>
  </w:style>
  <w:style w:type="paragraph" w:styleId="TOC9">
    <w:name w:val="toc 9"/>
    <w:basedOn w:val="Normal"/>
    <w:next w:val="Normal"/>
    <w:autoRedefine/>
    <w:uiPriority w:val="99"/>
    <w:rsid w:val="00537EC8"/>
    <w:pPr>
      <w:widowControl w:val="0"/>
      <w:spacing w:after="0" w:line="240" w:lineRule="auto"/>
      <w:ind w:left="1600"/>
    </w:pPr>
    <w:rPr>
      <w:rFonts w:ascii="Times New Roman" w:eastAsia="Times New Roman" w:hAnsi="Times New Roman"/>
      <w:sz w:val="20"/>
      <w:szCs w:val="20"/>
      <w:lang w:eastAsia="ru-RU"/>
    </w:rPr>
  </w:style>
  <w:style w:type="character" w:styleId="CommentReference">
    <w:name w:val="annotation reference"/>
    <w:basedOn w:val="DefaultParagraphFont"/>
    <w:uiPriority w:val="99"/>
    <w:semiHidden/>
    <w:rsid w:val="00537EC8"/>
    <w:rPr>
      <w:rFonts w:cs="Times New Roman"/>
      <w:sz w:val="16"/>
    </w:rPr>
  </w:style>
  <w:style w:type="paragraph" w:styleId="CommentText">
    <w:name w:val="annotation text"/>
    <w:basedOn w:val="Normal"/>
    <w:link w:val="CommentTextChar"/>
    <w:uiPriority w:val="99"/>
    <w:semiHidden/>
    <w:rsid w:val="00537EC8"/>
    <w:pPr>
      <w:widowControl w:val="0"/>
      <w:spacing w:after="0" w:line="240" w:lineRule="auto"/>
    </w:pPr>
    <w:rPr>
      <w:rFonts w:ascii="Arial" w:eastAsia="Times New Roman" w:hAnsi="Arial" w:cs="Arial"/>
      <w:sz w:val="20"/>
      <w:szCs w:val="20"/>
      <w:lang w:eastAsia="ru-RU"/>
    </w:rPr>
  </w:style>
  <w:style w:type="character" w:customStyle="1" w:styleId="CommentTextChar">
    <w:name w:val="Comment Text Char"/>
    <w:basedOn w:val="DefaultParagraphFont"/>
    <w:link w:val="CommentText"/>
    <w:uiPriority w:val="99"/>
    <w:semiHidden/>
    <w:locked/>
    <w:rsid w:val="00537EC8"/>
    <w:rPr>
      <w:rFonts w:ascii="Arial" w:hAnsi="Arial" w:cs="Arial"/>
      <w:sz w:val="20"/>
      <w:szCs w:val="20"/>
      <w:lang w:eastAsia="ru-RU"/>
    </w:rPr>
  </w:style>
  <w:style w:type="paragraph" w:styleId="CommentSubject">
    <w:name w:val="annotation subject"/>
    <w:basedOn w:val="CommentText"/>
    <w:next w:val="CommentText"/>
    <w:link w:val="CommentSubjectChar"/>
    <w:uiPriority w:val="99"/>
    <w:semiHidden/>
    <w:rsid w:val="00537EC8"/>
    <w:rPr>
      <w:b/>
      <w:bCs/>
    </w:rPr>
  </w:style>
  <w:style w:type="character" w:customStyle="1" w:styleId="CommentSubjectChar">
    <w:name w:val="Comment Subject Char"/>
    <w:basedOn w:val="CommentTextChar"/>
    <w:link w:val="CommentSubject"/>
    <w:uiPriority w:val="99"/>
    <w:semiHidden/>
    <w:locked/>
    <w:rsid w:val="00537EC8"/>
    <w:rPr>
      <w:b/>
      <w:bCs/>
    </w:rPr>
  </w:style>
  <w:style w:type="character" w:styleId="Emphasis">
    <w:name w:val="Emphasis"/>
    <w:basedOn w:val="DefaultParagraphFont"/>
    <w:uiPriority w:val="99"/>
    <w:qFormat/>
    <w:rsid w:val="00537EC8"/>
    <w:rPr>
      <w:rFonts w:cs="Times New Roman"/>
      <w:i/>
    </w:rPr>
  </w:style>
  <w:style w:type="paragraph" w:customStyle="1" w:styleId="ConsPlusNonformat">
    <w:name w:val="ConsPlusNonformat"/>
    <w:uiPriority w:val="99"/>
    <w:rsid w:val="00537EC8"/>
    <w:pPr>
      <w:suppressAutoHyphens/>
      <w:autoSpaceDE w:val="0"/>
    </w:pPr>
    <w:rPr>
      <w:rFonts w:ascii="Courier New" w:eastAsia="Times New Roman" w:hAnsi="Courier New" w:cs="Courier New"/>
      <w:sz w:val="20"/>
      <w:szCs w:val="20"/>
      <w:lang w:eastAsia="ar-SA"/>
    </w:rPr>
  </w:style>
  <w:style w:type="paragraph" w:customStyle="1" w:styleId="textn">
    <w:name w:val="textn"/>
    <w:basedOn w:val="Normal"/>
    <w:uiPriority w:val="99"/>
    <w:rsid w:val="00537E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uiPriority w:val="99"/>
    <w:rsid w:val="00537EC8"/>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537EC8"/>
    <w:pPr>
      <w:widowControl w:val="0"/>
      <w:autoSpaceDE w:val="0"/>
      <w:autoSpaceDN w:val="0"/>
      <w:adjustRightInd w:val="0"/>
    </w:pPr>
    <w:rPr>
      <w:rFonts w:ascii="Times New Roman" w:eastAsia="Times New Roman" w:hAnsi="Times New Roman"/>
      <w:sz w:val="16"/>
      <w:szCs w:val="16"/>
    </w:rPr>
  </w:style>
  <w:style w:type="paragraph" w:customStyle="1" w:styleId="5">
    <w:name w:val="çàãîëîâîê 5"/>
    <w:basedOn w:val="Normal"/>
    <w:next w:val="Normal"/>
    <w:uiPriority w:val="99"/>
    <w:rsid w:val="00537EC8"/>
    <w:pPr>
      <w:keepNext/>
      <w:spacing w:after="0" w:line="240" w:lineRule="auto"/>
      <w:jc w:val="center"/>
    </w:pPr>
    <w:rPr>
      <w:rFonts w:ascii="Times New Roman" w:eastAsia="Times New Roman" w:hAnsi="Times New Roman"/>
      <w:sz w:val="24"/>
      <w:szCs w:val="20"/>
      <w:lang w:eastAsia="ru-RU"/>
    </w:rPr>
  </w:style>
  <w:style w:type="paragraph" w:customStyle="1" w:styleId="textb">
    <w:name w:val="textb"/>
    <w:basedOn w:val="Normal"/>
    <w:uiPriority w:val="99"/>
    <w:rsid w:val="00537EC8"/>
    <w:pPr>
      <w:spacing w:after="0" w:line="240" w:lineRule="auto"/>
    </w:pPr>
    <w:rPr>
      <w:rFonts w:ascii="Arial" w:eastAsia="Times New Roman" w:hAnsi="Arial" w:cs="Arial"/>
      <w:b/>
      <w:bCs/>
      <w:lang w:eastAsia="ru-RU"/>
    </w:rPr>
  </w:style>
  <w:style w:type="paragraph" w:customStyle="1" w:styleId="western">
    <w:name w:val="western"/>
    <w:basedOn w:val="Normal"/>
    <w:uiPriority w:val="99"/>
    <w:rsid w:val="00537EC8"/>
    <w:pPr>
      <w:spacing w:before="100" w:beforeAutospacing="1" w:after="100" w:afterAutospacing="1" w:line="240" w:lineRule="auto"/>
    </w:pPr>
    <w:rPr>
      <w:rFonts w:ascii="Times New Roman" w:eastAsia="Times New Roman" w:hAnsi="Times New Roman"/>
      <w:sz w:val="24"/>
      <w:szCs w:val="24"/>
      <w:lang w:eastAsia="ru-RU"/>
    </w:rPr>
  </w:style>
  <w:style w:type="character" w:styleId="LineNumber">
    <w:name w:val="line number"/>
    <w:basedOn w:val="DefaultParagraphFont"/>
    <w:uiPriority w:val="99"/>
    <w:rsid w:val="00537EC8"/>
    <w:rPr>
      <w:rFonts w:cs="Times New Roman"/>
    </w:rPr>
  </w:style>
  <w:style w:type="paragraph" w:styleId="Date">
    <w:name w:val="Date"/>
    <w:basedOn w:val="Normal"/>
    <w:next w:val="Normal"/>
    <w:link w:val="DateChar"/>
    <w:uiPriority w:val="99"/>
    <w:rsid w:val="00537EC8"/>
    <w:pPr>
      <w:widowControl w:val="0"/>
      <w:spacing w:after="0" w:line="240" w:lineRule="auto"/>
    </w:pPr>
    <w:rPr>
      <w:rFonts w:ascii="Arial" w:eastAsia="Times New Roman" w:hAnsi="Arial" w:cs="Arial"/>
      <w:sz w:val="20"/>
      <w:szCs w:val="20"/>
      <w:lang w:eastAsia="ru-RU"/>
    </w:rPr>
  </w:style>
  <w:style w:type="character" w:customStyle="1" w:styleId="DateChar">
    <w:name w:val="Date Char"/>
    <w:basedOn w:val="DefaultParagraphFont"/>
    <w:link w:val="Date"/>
    <w:uiPriority w:val="99"/>
    <w:locked/>
    <w:rsid w:val="00537EC8"/>
    <w:rPr>
      <w:rFonts w:ascii="Arial" w:hAnsi="Arial" w:cs="Arial"/>
      <w:sz w:val="20"/>
      <w:szCs w:val="20"/>
      <w:lang w:eastAsia="ru-RU"/>
    </w:rPr>
  </w:style>
  <w:style w:type="character" w:styleId="HTMLAcronym">
    <w:name w:val="HTML Acronym"/>
    <w:basedOn w:val="DefaultParagraphFont"/>
    <w:uiPriority w:val="99"/>
    <w:rsid w:val="00537EC8"/>
    <w:rPr>
      <w:rFonts w:cs="Times New Roman"/>
    </w:rPr>
  </w:style>
  <w:style w:type="paragraph" w:styleId="DocumentMap">
    <w:name w:val="Document Map"/>
    <w:basedOn w:val="Normal"/>
    <w:link w:val="DocumentMapChar"/>
    <w:uiPriority w:val="99"/>
    <w:rsid w:val="00537EC8"/>
    <w:pPr>
      <w:widowControl w:val="0"/>
      <w:spacing w:after="0" w:line="240" w:lineRule="auto"/>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uiPriority w:val="99"/>
    <w:locked/>
    <w:rsid w:val="00537EC8"/>
    <w:rPr>
      <w:rFonts w:ascii="Tahoma" w:hAnsi="Tahoma" w:cs="Tahoma"/>
      <w:sz w:val="16"/>
      <w:szCs w:val="16"/>
      <w:lang w:eastAsia="ru-RU"/>
    </w:rPr>
  </w:style>
  <w:style w:type="paragraph" w:customStyle="1" w:styleId="a3">
    <w:name w:val="Знак"/>
    <w:basedOn w:val="Normal"/>
    <w:uiPriority w:val="99"/>
    <w:rsid w:val="00537EC8"/>
    <w:pPr>
      <w:spacing w:after="0" w:line="240" w:lineRule="exact"/>
      <w:jc w:val="both"/>
    </w:pPr>
    <w:rPr>
      <w:rFonts w:ascii="Times New Roman" w:eastAsia="Times New Roman" w:hAnsi="Times New Roman"/>
      <w:sz w:val="24"/>
      <w:szCs w:val="24"/>
      <w:lang w:val="en-US"/>
    </w:rPr>
  </w:style>
  <w:style w:type="character" w:customStyle="1" w:styleId="f">
    <w:name w:val="f"/>
    <w:basedOn w:val="DefaultParagraphFont"/>
    <w:uiPriority w:val="99"/>
    <w:rsid w:val="00537EC8"/>
    <w:rPr>
      <w:rFonts w:cs="Times New Roman"/>
    </w:rPr>
  </w:style>
  <w:style w:type="paragraph" w:styleId="List2">
    <w:name w:val="List 2"/>
    <w:basedOn w:val="Normal"/>
    <w:uiPriority w:val="99"/>
    <w:rsid w:val="00537EC8"/>
    <w:pPr>
      <w:spacing w:after="0" w:line="240" w:lineRule="auto"/>
      <w:ind w:left="566" w:hanging="283"/>
    </w:pPr>
    <w:rPr>
      <w:rFonts w:ascii="Times New Roman" w:eastAsia="Times New Roman" w:hAnsi="Times New Roman"/>
      <w:sz w:val="20"/>
      <w:szCs w:val="20"/>
      <w:lang w:eastAsia="ru-RU"/>
    </w:rPr>
  </w:style>
  <w:style w:type="paragraph" w:styleId="List3">
    <w:name w:val="List 3"/>
    <w:basedOn w:val="Normal"/>
    <w:uiPriority w:val="99"/>
    <w:rsid w:val="00537EC8"/>
    <w:pPr>
      <w:spacing w:after="0" w:line="240" w:lineRule="auto"/>
      <w:ind w:left="849" w:hanging="283"/>
    </w:pPr>
    <w:rPr>
      <w:rFonts w:ascii="Times New Roman" w:eastAsia="Times New Roman" w:hAnsi="Times New Roman"/>
      <w:sz w:val="20"/>
      <w:szCs w:val="20"/>
      <w:lang w:eastAsia="ru-RU"/>
    </w:rPr>
  </w:style>
  <w:style w:type="paragraph" w:customStyle="1" w:styleId="10">
    <w:name w:val="Обычный1"/>
    <w:link w:val="Normal0"/>
    <w:uiPriority w:val="99"/>
    <w:rsid w:val="00537EC8"/>
    <w:pPr>
      <w:widowControl w:val="0"/>
      <w:spacing w:line="260" w:lineRule="auto"/>
      <w:ind w:firstLine="220"/>
      <w:jc w:val="both"/>
    </w:pPr>
    <w:rPr>
      <w:rFonts w:ascii="Arial" w:hAnsi="Arial"/>
      <w:b/>
    </w:rPr>
  </w:style>
  <w:style w:type="character" w:customStyle="1" w:styleId="S1">
    <w:name w:val="S_Маркированный Знак1"/>
    <w:link w:val="S"/>
    <w:uiPriority w:val="99"/>
    <w:locked/>
    <w:rsid w:val="00537EC8"/>
    <w:rPr>
      <w:sz w:val="24"/>
    </w:rPr>
  </w:style>
  <w:style w:type="paragraph" w:customStyle="1" w:styleId="S">
    <w:name w:val="S_Маркированный"/>
    <w:basedOn w:val="ListBullet"/>
    <w:link w:val="S1"/>
    <w:autoRedefine/>
    <w:uiPriority w:val="99"/>
    <w:rsid w:val="00537EC8"/>
    <w:pPr>
      <w:tabs>
        <w:tab w:val="left" w:pos="992"/>
      </w:tabs>
      <w:spacing w:line="360" w:lineRule="auto"/>
      <w:ind w:left="0" w:firstLine="709"/>
      <w:jc w:val="both"/>
    </w:pPr>
    <w:rPr>
      <w:rFonts w:ascii="Calibri" w:eastAsia="Calibri" w:hAnsi="Calibri"/>
      <w:szCs w:val="20"/>
    </w:rPr>
  </w:style>
  <w:style w:type="paragraph" w:styleId="ListBullet">
    <w:name w:val="List Bullet"/>
    <w:basedOn w:val="Normal"/>
    <w:uiPriority w:val="99"/>
    <w:rsid w:val="00537EC8"/>
    <w:pPr>
      <w:spacing w:after="0" w:line="240" w:lineRule="auto"/>
      <w:ind w:left="1069" w:hanging="360"/>
    </w:pPr>
    <w:rPr>
      <w:rFonts w:ascii="Times New Roman" w:eastAsia="Times New Roman" w:hAnsi="Times New Roman"/>
      <w:sz w:val="24"/>
      <w:szCs w:val="24"/>
      <w:lang w:eastAsia="ru-RU"/>
    </w:rPr>
  </w:style>
  <w:style w:type="paragraph" w:customStyle="1" w:styleId="S0">
    <w:name w:val="S_Обычный"/>
    <w:basedOn w:val="Normal"/>
    <w:link w:val="S2"/>
    <w:uiPriority w:val="99"/>
    <w:rsid w:val="00537EC8"/>
    <w:pPr>
      <w:spacing w:after="0" w:line="360" w:lineRule="auto"/>
      <w:ind w:firstLine="709"/>
      <w:jc w:val="both"/>
    </w:pPr>
    <w:rPr>
      <w:rFonts w:ascii="Times New Roman" w:hAnsi="Times New Roman"/>
      <w:sz w:val="24"/>
      <w:szCs w:val="20"/>
      <w:lang w:eastAsia="ru-RU"/>
    </w:rPr>
  </w:style>
  <w:style w:type="character" w:customStyle="1" w:styleId="S2">
    <w:name w:val="S_Обычный Знак"/>
    <w:link w:val="S0"/>
    <w:uiPriority w:val="99"/>
    <w:locked/>
    <w:rsid w:val="00537EC8"/>
    <w:rPr>
      <w:rFonts w:ascii="Times New Roman" w:hAnsi="Times New Roman"/>
      <w:sz w:val="24"/>
      <w:lang w:eastAsia="ru-RU"/>
    </w:rPr>
  </w:style>
  <w:style w:type="paragraph" w:customStyle="1" w:styleId="S3">
    <w:name w:val="S_Таблица"/>
    <w:basedOn w:val="Normal"/>
    <w:link w:val="S4"/>
    <w:autoRedefine/>
    <w:uiPriority w:val="99"/>
    <w:rsid w:val="00537EC8"/>
    <w:pPr>
      <w:widowControl w:val="0"/>
      <w:tabs>
        <w:tab w:val="num" w:pos="1440"/>
      </w:tabs>
      <w:spacing w:after="0" w:line="240" w:lineRule="auto"/>
      <w:jc w:val="right"/>
    </w:pPr>
    <w:rPr>
      <w:rFonts w:ascii="Times New Roman" w:hAnsi="Times New Roman"/>
      <w:color w:val="FF0000"/>
      <w:sz w:val="28"/>
      <w:szCs w:val="20"/>
      <w:lang w:eastAsia="ru-RU"/>
    </w:rPr>
  </w:style>
  <w:style w:type="character" w:customStyle="1" w:styleId="S5">
    <w:name w:val="S_Обычный в таблице Знак"/>
    <w:link w:val="S6"/>
    <w:uiPriority w:val="99"/>
    <w:locked/>
    <w:rsid w:val="00537EC8"/>
    <w:rPr>
      <w:sz w:val="24"/>
    </w:rPr>
  </w:style>
  <w:style w:type="paragraph" w:customStyle="1" w:styleId="S6">
    <w:name w:val="S_Обычный в таблице"/>
    <w:basedOn w:val="Normal"/>
    <w:link w:val="S5"/>
    <w:uiPriority w:val="99"/>
    <w:rsid w:val="00537EC8"/>
    <w:pPr>
      <w:spacing w:after="0" w:line="240" w:lineRule="auto"/>
      <w:jc w:val="center"/>
    </w:pPr>
    <w:rPr>
      <w:sz w:val="24"/>
      <w:szCs w:val="20"/>
      <w:lang w:eastAsia="ru-RU"/>
    </w:rPr>
  </w:style>
  <w:style w:type="character" w:customStyle="1" w:styleId="S4">
    <w:name w:val="S_Таблица Знак"/>
    <w:link w:val="S3"/>
    <w:uiPriority w:val="99"/>
    <w:locked/>
    <w:rsid w:val="00537EC8"/>
    <w:rPr>
      <w:rFonts w:ascii="Times New Roman" w:hAnsi="Times New Roman"/>
      <w:color w:val="FF0000"/>
      <w:sz w:val="28"/>
    </w:rPr>
  </w:style>
  <w:style w:type="paragraph" w:customStyle="1" w:styleId="a4">
    <w:name w:val="Примечание"/>
    <w:basedOn w:val="Normal"/>
    <w:uiPriority w:val="99"/>
    <w:rsid w:val="00537EC8"/>
    <w:pPr>
      <w:spacing w:after="0" w:line="240" w:lineRule="auto"/>
      <w:ind w:firstLine="567"/>
      <w:jc w:val="both"/>
    </w:pPr>
    <w:rPr>
      <w:rFonts w:ascii="Times New Roman" w:hAnsi="Times New Roman"/>
      <w:sz w:val="20"/>
      <w:szCs w:val="24"/>
    </w:rPr>
  </w:style>
  <w:style w:type="paragraph" w:customStyle="1" w:styleId="ConsCell">
    <w:name w:val="ConsCell"/>
    <w:uiPriority w:val="99"/>
    <w:rsid w:val="00537EC8"/>
    <w:pPr>
      <w:widowControl w:val="0"/>
      <w:autoSpaceDE w:val="0"/>
      <w:autoSpaceDN w:val="0"/>
      <w:adjustRightInd w:val="0"/>
      <w:ind w:right="19772"/>
    </w:pPr>
    <w:rPr>
      <w:rFonts w:ascii="Arial" w:eastAsia="Times New Roman" w:hAnsi="Arial" w:cs="Arial"/>
      <w:sz w:val="20"/>
      <w:szCs w:val="20"/>
    </w:rPr>
  </w:style>
  <w:style w:type="paragraph" w:customStyle="1" w:styleId="a5">
    <w:name w:val="приложения рнгп"/>
    <w:basedOn w:val="Heading2"/>
    <w:autoRedefine/>
    <w:uiPriority w:val="99"/>
    <w:rsid w:val="00537EC8"/>
    <w:pPr>
      <w:keepNext w:val="0"/>
      <w:keepLines w:val="0"/>
      <w:widowControl w:val="0"/>
      <w:tabs>
        <w:tab w:val="left" w:pos="992"/>
      </w:tabs>
      <w:spacing w:before="240" w:after="120" w:line="240" w:lineRule="auto"/>
      <w:ind w:firstLine="709"/>
      <w:jc w:val="both"/>
    </w:pPr>
    <w:rPr>
      <w:rFonts w:eastAsia="Calibri"/>
      <w:bCs/>
      <w:color w:val="800080"/>
      <w:sz w:val="24"/>
      <w:szCs w:val="24"/>
    </w:rPr>
  </w:style>
  <w:style w:type="character" w:customStyle="1" w:styleId="FontStyle12">
    <w:name w:val="Font Style12"/>
    <w:uiPriority w:val="99"/>
    <w:rsid w:val="00537EC8"/>
    <w:rPr>
      <w:rFonts w:ascii="Courier New" w:hAnsi="Courier New"/>
      <w:sz w:val="24"/>
    </w:rPr>
  </w:style>
  <w:style w:type="paragraph" w:customStyle="1" w:styleId="Style4">
    <w:name w:val="Style4"/>
    <w:basedOn w:val="Normal"/>
    <w:uiPriority w:val="99"/>
    <w:rsid w:val="00537EC8"/>
    <w:pPr>
      <w:widowControl w:val="0"/>
      <w:autoSpaceDE w:val="0"/>
      <w:autoSpaceDN w:val="0"/>
      <w:adjustRightInd w:val="0"/>
      <w:spacing w:after="0" w:line="365" w:lineRule="exact"/>
      <w:ind w:firstLine="739"/>
      <w:jc w:val="both"/>
    </w:pPr>
    <w:rPr>
      <w:rFonts w:ascii="Courier New" w:eastAsia="Times New Roman" w:hAnsi="Courier New" w:cs="Courier New"/>
      <w:bCs/>
      <w:sz w:val="24"/>
      <w:szCs w:val="24"/>
      <w:lang w:eastAsia="ru-RU"/>
    </w:rPr>
  </w:style>
  <w:style w:type="paragraph" w:customStyle="1" w:styleId="Style1">
    <w:name w:val="Style1"/>
    <w:basedOn w:val="Normal"/>
    <w:uiPriority w:val="99"/>
    <w:rsid w:val="00537EC8"/>
    <w:pPr>
      <w:widowControl w:val="0"/>
      <w:autoSpaceDE w:val="0"/>
      <w:autoSpaceDN w:val="0"/>
      <w:adjustRightInd w:val="0"/>
      <w:spacing w:after="0" w:line="240" w:lineRule="auto"/>
    </w:pPr>
    <w:rPr>
      <w:rFonts w:ascii="Times New Roman" w:eastAsia="Times New Roman" w:hAnsi="Times New Roman"/>
      <w:bCs/>
      <w:sz w:val="24"/>
      <w:szCs w:val="24"/>
      <w:lang w:eastAsia="ru-RU"/>
    </w:rPr>
  </w:style>
  <w:style w:type="paragraph" w:customStyle="1" w:styleId="ConsPlusCell">
    <w:name w:val="ConsPlusCell"/>
    <w:uiPriority w:val="99"/>
    <w:rsid w:val="00537EC8"/>
    <w:pPr>
      <w:widowControl w:val="0"/>
      <w:suppressAutoHyphens/>
      <w:autoSpaceDE w:val="0"/>
    </w:pPr>
    <w:rPr>
      <w:rFonts w:ascii="Arial" w:hAnsi="Arial" w:cs="Arial"/>
      <w:kern w:val="1"/>
      <w:sz w:val="20"/>
      <w:szCs w:val="20"/>
      <w:lang w:eastAsia="ar-SA"/>
    </w:rPr>
  </w:style>
  <w:style w:type="paragraph" w:customStyle="1" w:styleId="a6">
    <w:name w:val="Прижатый влево"/>
    <w:basedOn w:val="Normal"/>
    <w:next w:val="Normal"/>
    <w:uiPriority w:val="99"/>
    <w:rsid w:val="00537EC8"/>
    <w:pPr>
      <w:autoSpaceDE w:val="0"/>
      <w:autoSpaceDN w:val="0"/>
      <w:adjustRightInd w:val="0"/>
      <w:spacing w:after="0" w:line="240" w:lineRule="auto"/>
    </w:pPr>
    <w:rPr>
      <w:rFonts w:ascii="Arial" w:eastAsia="Times New Roman" w:hAnsi="Arial"/>
      <w:sz w:val="20"/>
      <w:szCs w:val="20"/>
      <w:lang w:eastAsia="ru-RU"/>
    </w:rPr>
  </w:style>
  <w:style w:type="character" w:customStyle="1" w:styleId="FontStyle11">
    <w:name w:val="Font Style11"/>
    <w:uiPriority w:val="99"/>
    <w:rsid w:val="00537EC8"/>
    <w:rPr>
      <w:rFonts w:ascii="Times New Roman" w:hAnsi="Times New Roman"/>
      <w:sz w:val="26"/>
    </w:rPr>
  </w:style>
  <w:style w:type="character" w:customStyle="1" w:styleId="Normal0">
    <w:name w:val="Normal Знак"/>
    <w:link w:val="10"/>
    <w:uiPriority w:val="99"/>
    <w:locked/>
    <w:rsid w:val="00537EC8"/>
    <w:rPr>
      <w:rFonts w:ascii="Arial" w:hAnsi="Arial"/>
      <w:b/>
      <w:snapToGrid w:val="0"/>
      <w:sz w:val="22"/>
      <w:lang w:eastAsia="ru-RU"/>
    </w:rPr>
  </w:style>
  <w:style w:type="paragraph" w:customStyle="1" w:styleId="Normal10-022">
    <w:name w:val="Стиль Normal + 10 пт полужирный По центру Слева:  -02 см Справ...2"/>
    <w:basedOn w:val="10"/>
    <w:link w:val="Normal10-0220"/>
    <w:uiPriority w:val="99"/>
    <w:rsid w:val="00537EC8"/>
    <w:pPr>
      <w:widowControl/>
      <w:snapToGrid w:val="0"/>
      <w:spacing w:line="240" w:lineRule="auto"/>
      <w:ind w:left="-113" w:right="-113" w:firstLine="0"/>
      <w:jc w:val="center"/>
    </w:pPr>
    <w:rPr>
      <w:rFonts w:ascii="Times New Roman" w:hAnsi="Times New Roman"/>
      <w:sz w:val="20"/>
    </w:rPr>
  </w:style>
  <w:style w:type="character" w:customStyle="1" w:styleId="Normal10-0220">
    <w:name w:val="Стиль Normal + 10 пт полужирный По центру Слева:  -02 см Справ...2 Знак"/>
    <w:link w:val="Normal10-022"/>
    <w:uiPriority w:val="99"/>
    <w:locked/>
    <w:rsid w:val="00537EC8"/>
    <w:rPr>
      <w:rFonts w:ascii="Times New Roman" w:hAnsi="Times New Roman"/>
      <w:b/>
      <w:sz w:val="20"/>
      <w:lang w:eastAsia="ru-RU"/>
    </w:rPr>
  </w:style>
  <w:style w:type="paragraph" w:customStyle="1" w:styleId="11">
    <w:name w:val="Текст примечания1"/>
    <w:basedOn w:val="Normal"/>
    <w:uiPriority w:val="99"/>
    <w:rsid w:val="00537EC8"/>
    <w:pPr>
      <w:suppressAutoHyphens/>
      <w:spacing w:after="0" w:line="240" w:lineRule="auto"/>
    </w:pPr>
    <w:rPr>
      <w:rFonts w:ascii="Times New Roman" w:eastAsia="Times New Roman" w:hAnsi="Times New Roman"/>
      <w:bCs/>
      <w:sz w:val="20"/>
      <w:szCs w:val="20"/>
      <w:lang w:eastAsia="ar-SA"/>
    </w:rPr>
  </w:style>
  <w:style w:type="paragraph" w:styleId="Caption">
    <w:name w:val="caption"/>
    <w:basedOn w:val="Normal"/>
    <w:next w:val="Normal"/>
    <w:uiPriority w:val="99"/>
    <w:qFormat/>
    <w:rsid w:val="00537EC8"/>
    <w:pPr>
      <w:widowControl w:val="0"/>
      <w:spacing w:after="0" w:line="240" w:lineRule="auto"/>
    </w:pPr>
    <w:rPr>
      <w:rFonts w:ascii="Arial" w:eastAsia="Times New Roman" w:hAnsi="Arial" w:cs="Arial"/>
      <w:b/>
      <w:bCs/>
      <w:sz w:val="20"/>
      <w:szCs w:val="20"/>
      <w:lang w:eastAsia="ru-RU"/>
    </w:rPr>
  </w:style>
  <w:style w:type="paragraph" w:customStyle="1" w:styleId="12">
    <w:name w:val="Знак Знак Знак Знак Знак1 Знак Знак Знак Знак"/>
    <w:basedOn w:val="Normal"/>
    <w:uiPriority w:val="99"/>
    <w:rsid w:val="00537EC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rvps1">
    <w:name w:val="rvps1"/>
    <w:basedOn w:val="Normal"/>
    <w:uiPriority w:val="99"/>
    <w:rsid w:val="00537EC8"/>
    <w:pPr>
      <w:spacing w:after="0" w:line="240" w:lineRule="auto"/>
      <w:jc w:val="center"/>
    </w:pPr>
    <w:rPr>
      <w:rFonts w:ascii="Times New Roman" w:eastAsia="Times New Roman" w:hAnsi="Times New Roman"/>
      <w:sz w:val="24"/>
      <w:szCs w:val="24"/>
      <w:lang w:eastAsia="ru-RU"/>
    </w:rPr>
  </w:style>
  <w:style w:type="paragraph" w:customStyle="1" w:styleId="a7">
    <w:name w:val="основной текст"/>
    <w:basedOn w:val="Normal"/>
    <w:uiPriority w:val="99"/>
    <w:rsid w:val="00537EC8"/>
    <w:pPr>
      <w:spacing w:after="120" w:line="240" w:lineRule="auto"/>
      <w:ind w:firstLine="851"/>
      <w:jc w:val="both"/>
    </w:pPr>
    <w:rPr>
      <w:rFonts w:ascii="Arial" w:eastAsia="Times New Roman" w:hAnsi="Arial"/>
      <w:sz w:val="28"/>
      <w:szCs w:val="20"/>
      <w:lang w:eastAsia="ru-RU"/>
    </w:rPr>
  </w:style>
  <w:style w:type="character" w:customStyle="1" w:styleId="rvts24">
    <w:name w:val="rvts24"/>
    <w:uiPriority w:val="99"/>
    <w:rsid w:val="00537EC8"/>
    <w:rPr>
      <w:rFonts w:ascii="Times New Roman" w:hAnsi="Times New Roman"/>
      <w:sz w:val="24"/>
    </w:rPr>
  </w:style>
  <w:style w:type="paragraph" w:customStyle="1" w:styleId="13">
    <w:name w:val="Знак1"/>
    <w:basedOn w:val="Normal"/>
    <w:uiPriority w:val="99"/>
    <w:rsid w:val="00537EC8"/>
    <w:pPr>
      <w:spacing w:after="0" w:line="240" w:lineRule="exact"/>
      <w:jc w:val="both"/>
    </w:pPr>
    <w:rPr>
      <w:rFonts w:ascii="Times New Roman" w:eastAsia="Times New Roman" w:hAnsi="Times New Roman"/>
      <w:sz w:val="24"/>
      <w:szCs w:val="24"/>
      <w:lang w:val="en-US"/>
    </w:rPr>
  </w:style>
  <w:style w:type="paragraph" w:customStyle="1" w:styleId="22">
    <w:name w:val="Основной текст с отступом 22"/>
    <w:basedOn w:val="Normal"/>
    <w:uiPriority w:val="99"/>
    <w:rsid w:val="00537EC8"/>
    <w:pPr>
      <w:widowControl w:val="0"/>
      <w:overflowPunct w:val="0"/>
      <w:autoSpaceDE w:val="0"/>
      <w:autoSpaceDN w:val="0"/>
      <w:adjustRightInd w:val="0"/>
      <w:spacing w:after="0" w:line="240" w:lineRule="auto"/>
      <w:ind w:firstLine="284"/>
      <w:jc w:val="center"/>
    </w:pPr>
    <w:rPr>
      <w:rFonts w:ascii="Times New Roman" w:eastAsia="Times New Roman" w:hAnsi="Times New Roman"/>
      <w:sz w:val="24"/>
      <w:szCs w:val="20"/>
      <w:u w:val="single"/>
      <w:lang w:eastAsia="ru-RU"/>
    </w:rPr>
  </w:style>
  <w:style w:type="character" w:customStyle="1" w:styleId="FontStyle17">
    <w:name w:val="Font Style17"/>
    <w:uiPriority w:val="99"/>
    <w:rsid w:val="00537EC8"/>
    <w:rPr>
      <w:rFonts w:ascii="Times New Roman" w:hAnsi="Times New Roman"/>
      <w:sz w:val="28"/>
    </w:rPr>
  </w:style>
  <w:style w:type="character" w:customStyle="1" w:styleId="FontStyle88">
    <w:name w:val="Font Style88"/>
    <w:uiPriority w:val="99"/>
    <w:rsid w:val="00537EC8"/>
    <w:rPr>
      <w:rFonts w:ascii="Times New Roman" w:hAnsi="Times New Roman"/>
      <w:sz w:val="22"/>
    </w:rPr>
  </w:style>
  <w:style w:type="character" w:customStyle="1" w:styleId="FontStyle84">
    <w:name w:val="Font Style84"/>
    <w:uiPriority w:val="99"/>
    <w:rsid w:val="00537EC8"/>
    <w:rPr>
      <w:rFonts w:ascii="Times New Roman" w:hAnsi="Times New Roman"/>
      <w:sz w:val="26"/>
    </w:rPr>
  </w:style>
  <w:style w:type="paragraph" w:customStyle="1" w:styleId="Style3">
    <w:name w:val="Style3"/>
    <w:basedOn w:val="Normal"/>
    <w:uiPriority w:val="99"/>
    <w:rsid w:val="00537EC8"/>
    <w:pPr>
      <w:widowControl w:val="0"/>
      <w:autoSpaceDE w:val="0"/>
      <w:autoSpaceDN w:val="0"/>
      <w:adjustRightInd w:val="0"/>
      <w:spacing w:after="0" w:line="331" w:lineRule="exact"/>
      <w:ind w:firstLine="715"/>
      <w:jc w:val="both"/>
    </w:pPr>
    <w:rPr>
      <w:rFonts w:ascii="Times New Roman" w:eastAsia="Times New Roman" w:hAnsi="Times New Roman"/>
      <w:sz w:val="24"/>
      <w:szCs w:val="24"/>
      <w:lang w:eastAsia="ru-RU"/>
    </w:rPr>
  </w:style>
  <w:style w:type="paragraph" w:customStyle="1" w:styleId="Style5">
    <w:name w:val="Style5"/>
    <w:basedOn w:val="Normal"/>
    <w:uiPriority w:val="99"/>
    <w:rsid w:val="00537EC8"/>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6">
    <w:name w:val="Style6"/>
    <w:basedOn w:val="Normal"/>
    <w:uiPriority w:val="99"/>
    <w:rsid w:val="00537EC8"/>
    <w:pPr>
      <w:widowControl w:val="0"/>
      <w:autoSpaceDE w:val="0"/>
      <w:autoSpaceDN w:val="0"/>
      <w:adjustRightInd w:val="0"/>
      <w:spacing w:after="0" w:line="326" w:lineRule="exact"/>
      <w:ind w:firstLine="542"/>
      <w:jc w:val="both"/>
    </w:pPr>
    <w:rPr>
      <w:rFonts w:ascii="Times New Roman" w:eastAsia="Times New Roman" w:hAnsi="Times New Roman"/>
      <w:sz w:val="24"/>
      <w:szCs w:val="24"/>
      <w:lang w:eastAsia="ru-RU"/>
    </w:rPr>
  </w:style>
  <w:style w:type="paragraph" w:customStyle="1" w:styleId="Style7">
    <w:name w:val="Style7"/>
    <w:basedOn w:val="Normal"/>
    <w:uiPriority w:val="99"/>
    <w:rsid w:val="00537EC8"/>
    <w:pPr>
      <w:widowControl w:val="0"/>
      <w:autoSpaceDE w:val="0"/>
      <w:autoSpaceDN w:val="0"/>
      <w:adjustRightInd w:val="0"/>
      <w:spacing w:after="0" w:line="322" w:lineRule="exact"/>
      <w:ind w:firstLine="461"/>
      <w:jc w:val="both"/>
    </w:pPr>
    <w:rPr>
      <w:rFonts w:ascii="Times New Roman" w:eastAsia="Times New Roman" w:hAnsi="Times New Roman"/>
      <w:sz w:val="24"/>
      <w:szCs w:val="24"/>
      <w:lang w:eastAsia="ru-RU"/>
    </w:rPr>
  </w:style>
  <w:style w:type="character" w:customStyle="1" w:styleId="FontStyle21">
    <w:name w:val="Font Style21"/>
    <w:uiPriority w:val="99"/>
    <w:rsid w:val="00537EC8"/>
    <w:rPr>
      <w:rFonts w:ascii="Arial Narrow" w:hAnsi="Arial Narrow"/>
      <w:spacing w:val="-30"/>
      <w:sz w:val="34"/>
    </w:rPr>
  </w:style>
  <w:style w:type="character" w:customStyle="1" w:styleId="FontStyle22">
    <w:name w:val="Font Style22"/>
    <w:uiPriority w:val="99"/>
    <w:rsid w:val="00537EC8"/>
    <w:rPr>
      <w:rFonts w:ascii="Arial Narrow" w:hAnsi="Arial Narrow"/>
      <w:spacing w:val="-20"/>
      <w:sz w:val="34"/>
    </w:rPr>
  </w:style>
  <w:style w:type="character" w:customStyle="1" w:styleId="FontStyle90">
    <w:name w:val="Font Style90"/>
    <w:uiPriority w:val="99"/>
    <w:rsid w:val="00537EC8"/>
    <w:rPr>
      <w:rFonts w:ascii="Times New Roman" w:hAnsi="Times New Roman"/>
      <w:b/>
      <w:spacing w:val="-20"/>
      <w:sz w:val="26"/>
    </w:rPr>
  </w:style>
  <w:style w:type="paragraph" w:customStyle="1" w:styleId="Style20">
    <w:name w:val="Style20"/>
    <w:basedOn w:val="Normal"/>
    <w:uiPriority w:val="99"/>
    <w:rsid w:val="00537EC8"/>
    <w:pPr>
      <w:widowControl w:val="0"/>
      <w:autoSpaceDE w:val="0"/>
      <w:autoSpaceDN w:val="0"/>
      <w:adjustRightInd w:val="0"/>
      <w:spacing w:after="0" w:line="311" w:lineRule="exact"/>
      <w:ind w:firstLine="1344"/>
      <w:jc w:val="both"/>
    </w:pPr>
    <w:rPr>
      <w:rFonts w:ascii="Times New Roman" w:eastAsia="Times New Roman" w:hAnsi="Times New Roman"/>
      <w:sz w:val="24"/>
      <w:szCs w:val="24"/>
      <w:lang w:eastAsia="ru-RU"/>
    </w:rPr>
  </w:style>
  <w:style w:type="character" w:customStyle="1" w:styleId="FontStyle86">
    <w:name w:val="Font Style86"/>
    <w:uiPriority w:val="99"/>
    <w:rsid w:val="00537EC8"/>
    <w:rPr>
      <w:rFonts w:ascii="Times New Roman" w:hAnsi="Times New Roman"/>
      <w:b/>
      <w:smallCaps/>
      <w:sz w:val="18"/>
    </w:rPr>
  </w:style>
  <w:style w:type="character" w:customStyle="1" w:styleId="apple-style-span">
    <w:name w:val="apple-style-span"/>
    <w:basedOn w:val="DefaultParagraphFont"/>
    <w:uiPriority w:val="99"/>
    <w:rsid w:val="00537EC8"/>
    <w:rPr>
      <w:rFonts w:cs="Times New Roman"/>
    </w:rPr>
  </w:style>
  <w:style w:type="character" w:customStyle="1" w:styleId="apple-converted-space">
    <w:name w:val="apple-converted-space"/>
    <w:basedOn w:val="DefaultParagraphFont"/>
    <w:uiPriority w:val="99"/>
    <w:rsid w:val="00537EC8"/>
    <w:rPr>
      <w:rFonts w:cs="Times New Roman"/>
    </w:rPr>
  </w:style>
  <w:style w:type="paragraph" w:customStyle="1" w:styleId="14">
    <w:name w:val="Знак1 Знак Знак Знак Знак Знак Знак"/>
    <w:basedOn w:val="Normal"/>
    <w:uiPriority w:val="99"/>
    <w:rsid w:val="00537EC8"/>
    <w:pPr>
      <w:spacing w:after="160" w:line="240" w:lineRule="exact"/>
    </w:pPr>
    <w:rPr>
      <w:rFonts w:ascii="Verdana" w:eastAsia="Times New Roman" w:hAnsi="Verdana"/>
      <w:sz w:val="24"/>
      <w:szCs w:val="24"/>
      <w:lang w:val="en-US"/>
    </w:rPr>
  </w:style>
  <w:style w:type="character" w:customStyle="1" w:styleId="Bodytext0">
    <w:name w:val="Body text_"/>
    <w:link w:val="Bodytext1"/>
    <w:uiPriority w:val="99"/>
    <w:locked/>
    <w:rsid w:val="00537EC8"/>
    <w:rPr>
      <w:sz w:val="28"/>
      <w:shd w:val="clear" w:color="auto" w:fill="FFFFFF"/>
    </w:rPr>
  </w:style>
  <w:style w:type="paragraph" w:customStyle="1" w:styleId="Bodytext1">
    <w:name w:val="Body text1"/>
    <w:basedOn w:val="Normal"/>
    <w:link w:val="Bodytext0"/>
    <w:uiPriority w:val="99"/>
    <w:rsid w:val="00537EC8"/>
    <w:pPr>
      <w:shd w:val="clear" w:color="auto" w:fill="FFFFFF"/>
      <w:spacing w:after="240" w:line="322" w:lineRule="exact"/>
      <w:ind w:hanging="1460"/>
    </w:pPr>
    <w:rPr>
      <w:sz w:val="28"/>
      <w:szCs w:val="20"/>
      <w:lang w:eastAsia="ru-RU"/>
    </w:rPr>
  </w:style>
  <w:style w:type="character" w:customStyle="1" w:styleId="15">
    <w:name w:val="Основной текст1"/>
    <w:uiPriority w:val="99"/>
    <w:rsid w:val="00537EC8"/>
    <w:rPr>
      <w:rFonts w:ascii="Times New Roman" w:hAnsi="Times New Roman"/>
      <w:spacing w:val="0"/>
      <w:sz w:val="28"/>
      <w:u w:val="single"/>
    </w:rPr>
  </w:style>
  <w:style w:type="paragraph" w:customStyle="1" w:styleId="u">
    <w:name w:val="u"/>
    <w:basedOn w:val="Normal"/>
    <w:uiPriority w:val="99"/>
    <w:rsid w:val="00537E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Normal"/>
    <w:uiPriority w:val="99"/>
    <w:rsid w:val="00537E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p">
    <w:name w:val="unip"/>
    <w:basedOn w:val="Normal"/>
    <w:uiPriority w:val="99"/>
    <w:rsid w:val="00537EC8"/>
    <w:pPr>
      <w:spacing w:before="100" w:beforeAutospacing="1" w:after="100" w:afterAutospacing="1" w:line="240" w:lineRule="auto"/>
    </w:pPr>
    <w:rPr>
      <w:rFonts w:ascii="Times New Roman" w:eastAsia="Times New Roman" w:hAnsi="Times New Roman"/>
      <w:sz w:val="24"/>
      <w:szCs w:val="24"/>
      <w:lang w:eastAsia="ru-RU"/>
    </w:rPr>
  </w:style>
  <w:style w:type="character" w:styleId="EndnoteReference">
    <w:name w:val="endnote reference"/>
    <w:basedOn w:val="DefaultParagraphFont"/>
    <w:uiPriority w:val="99"/>
    <w:semiHidden/>
    <w:rsid w:val="00537EC8"/>
    <w:rPr>
      <w:rFonts w:cs="Times New Roman"/>
      <w:vertAlign w:val="superscript"/>
    </w:rPr>
  </w:style>
  <w:style w:type="paragraph" w:customStyle="1" w:styleId="Standard">
    <w:name w:val="Standard"/>
    <w:uiPriority w:val="99"/>
    <w:rsid w:val="00537EC8"/>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a8">
    <w:name w:val="Отступ перед"/>
    <w:basedOn w:val="Standard"/>
    <w:uiPriority w:val="99"/>
    <w:rsid w:val="00537EC8"/>
    <w:pPr>
      <w:shd w:val="clear" w:color="auto" w:fill="FFFFFF"/>
      <w:spacing w:before="120"/>
      <w:ind w:firstLine="284"/>
      <w:jc w:val="both"/>
    </w:pPr>
    <w:rPr>
      <w:szCs w:val="22"/>
    </w:rPr>
  </w:style>
  <w:style w:type="paragraph" w:customStyle="1" w:styleId="6">
    <w:name w:val="заголовок 6"/>
    <w:basedOn w:val="Normal"/>
    <w:next w:val="Normal"/>
    <w:uiPriority w:val="99"/>
    <w:rsid w:val="00537EC8"/>
    <w:pPr>
      <w:keepNext/>
      <w:autoSpaceDE w:val="0"/>
      <w:autoSpaceDN w:val="0"/>
      <w:spacing w:after="0" w:line="240" w:lineRule="auto"/>
      <w:jc w:val="center"/>
    </w:pPr>
    <w:rPr>
      <w:rFonts w:ascii="Courier New" w:eastAsia="Times New Roman" w:hAnsi="Courier New" w:cs="Courier New"/>
      <w:i/>
      <w:iCs/>
      <w:sz w:val="24"/>
      <w:szCs w:val="24"/>
      <w:lang w:eastAsia="ru-RU"/>
    </w:rPr>
  </w:style>
  <w:style w:type="paragraph" w:customStyle="1" w:styleId="8">
    <w:name w:val="заголовок 8"/>
    <w:basedOn w:val="Normal"/>
    <w:next w:val="Normal"/>
    <w:uiPriority w:val="99"/>
    <w:rsid w:val="00537EC8"/>
    <w:pPr>
      <w:keepNext/>
      <w:tabs>
        <w:tab w:val="left" w:pos="0"/>
      </w:tabs>
      <w:autoSpaceDE w:val="0"/>
      <w:autoSpaceDN w:val="0"/>
      <w:spacing w:after="0" w:line="240" w:lineRule="auto"/>
      <w:ind w:right="-1" w:firstLine="567"/>
      <w:jc w:val="both"/>
    </w:pPr>
    <w:rPr>
      <w:rFonts w:ascii="Courier New" w:eastAsia="Times New Roman" w:hAnsi="Courier New" w:cs="Courier New"/>
      <w:i/>
      <w:iCs/>
      <w:sz w:val="24"/>
      <w:szCs w:val="24"/>
      <w:lang w:eastAsia="ru-RU"/>
    </w:rPr>
  </w:style>
  <w:style w:type="paragraph" w:customStyle="1" w:styleId="dktexright">
    <w:name w:val="dktexright"/>
    <w:basedOn w:val="Normal"/>
    <w:uiPriority w:val="99"/>
    <w:rsid w:val="00537E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ktexleft">
    <w:name w:val="dktexleft"/>
    <w:basedOn w:val="Normal"/>
    <w:uiPriority w:val="99"/>
    <w:rsid w:val="00537E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ktexjustify">
    <w:name w:val="dktexjustify"/>
    <w:basedOn w:val="Normal"/>
    <w:uiPriority w:val="99"/>
    <w:rsid w:val="00537E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Normal"/>
    <w:uiPriority w:val="99"/>
    <w:rsid w:val="00537E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Normal"/>
    <w:uiPriority w:val="99"/>
    <w:rsid w:val="00537EC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
    <w:name w:val="Сетка таблицы1"/>
    <w:uiPriority w:val="99"/>
    <w:rsid w:val="00537EC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uiPriority w:val="99"/>
    <w:rsid w:val="00537EC8"/>
    <w:pPr>
      <w:widowControl w:val="0"/>
      <w:spacing w:line="260" w:lineRule="auto"/>
      <w:ind w:firstLine="220"/>
      <w:jc w:val="both"/>
    </w:pPr>
    <w:rPr>
      <w:rFonts w:ascii="Arial" w:eastAsia="Times New Roman" w:hAnsi="Arial"/>
      <w:b/>
      <w:sz w:val="18"/>
      <w:szCs w:val="20"/>
    </w:rPr>
  </w:style>
  <w:style w:type="paragraph" w:customStyle="1" w:styleId="23">
    <w:name w:val="Основной текст с отступом 23"/>
    <w:basedOn w:val="Normal"/>
    <w:uiPriority w:val="99"/>
    <w:rsid w:val="00537EC8"/>
    <w:pPr>
      <w:widowControl w:val="0"/>
      <w:overflowPunct w:val="0"/>
      <w:autoSpaceDE w:val="0"/>
      <w:autoSpaceDN w:val="0"/>
      <w:adjustRightInd w:val="0"/>
      <w:spacing w:after="0" w:line="240" w:lineRule="auto"/>
      <w:ind w:firstLine="284"/>
      <w:jc w:val="center"/>
    </w:pPr>
    <w:rPr>
      <w:rFonts w:ascii="Times New Roman" w:eastAsia="Times New Roman" w:hAnsi="Times New Roman"/>
      <w:sz w:val="24"/>
      <w:szCs w:val="20"/>
      <w:u w:val="single"/>
      <w:lang w:eastAsia="ru-RU"/>
    </w:rPr>
  </w:style>
  <w:style w:type="character" w:customStyle="1" w:styleId="20">
    <w:name w:val="Основной текст2"/>
    <w:uiPriority w:val="99"/>
    <w:rsid w:val="00537EC8"/>
    <w:rPr>
      <w:rFonts w:ascii="Times New Roman" w:hAnsi="Times New Roman"/>
      <w:spacing w:val="0"/>
      <w:sz w:val="28"/>
      <w:u w:val="single"/>
    </w:rPr>
  </w:style>
  <w:style w:type="numbering" w:styleId="ArticleSection">
    <w:name w:val="Outline List 3"/>
    <w:basedOn w:val="NoList"/>
    <w:uiPriority w:val="99"/>
    <w:semiHidden/>
    <w:unhideWhenUsed/>
    <w:locked/>
    <w:rsid w:val="00735487"/>
    <w:pPr>
      <w:numPr>
        <w:numId w:val="7"/>
      </w:numPr>
    </w:pPr>
  </w:style>
  <w:style w:type="numbering" w:customStyle="1" w:styleId="1">
    <w:name w:val="Текущий список1"/>
    <w:rsid w:val="00735487"/>
    <w:pPr>
      <w:numPr>
        <w:numId w:val="6"/>
      </w:numPr>
    </w:pPr>
  </w:style>
  <w:style w:type="numbering" w:styleId="1ai">
    <w:name w:val="Outline List 1"/>
    <w:basedOn w:val="NoList"/>
    <w:uiPriority w:val="99"/>
    <w:semiHidden/>
    <w:unhideWhenUsed/>
    <w:locked/>
    <w:rsid w:val="00735487"/>
    <w:pPr>
      <w:numPr>
        <w:numId w:val="4"/>
      </w:numPr>
    </w:pPr>
  </w:style>
  <w:style w:type="numbering" w:styleId="111111">
    <w:name w:val="Outline List 2"/>
    <w:aliases w:val="2.3.2"/>
    <w:basedOn w:val="NoList"/>
    <w:uiPriority w:val="99"/>
    <w:semiHidden/>
    <w:unhideWhenUsed/>
    <w:locked/>
    <w:rsid w:val="00735487"/>
    <w:pPr>
      <w:numPr>
        <w:numId w:val="3"/>
      </w:numPr>
    </w:pPr>
  </w:style>
  <w:style w:type="numbering" w:customStyle="1" w:styleId="2212211">
    <w:name w:val="2.2.1/2.2.1.1"/>
    <w:rsid w:val="00735487"/>
    <w:pPr>
      <w:numPr>
        <w:numId w:val="5"/>
      </w:numPr>
    </w:pPr>
  </w:style>
</w:styles>
</file>

<file path=word/webSettings.xml><?xml version="1.0" encoding="utf-8"?>
<w:webSettings xmlns:r="http://schemas.openxmlformats.org/officeDocument/2006/relationships" xmlns:w="http://schemas.openxmlformats.org/wordprocessingml/2006/main">
  <w:divs>
    <w:div w:id="448016083">
      <w:marLeft w:val="0"/>
      <w:marRight w:val="0"/>
      <w:marTop w:val="0"/>
      <w:marBottom w:val="0"/>
      <w:divBdr>
        <w:top w:val="none" w:sz="0" w:space="0" w:color="auto"/>
        <w:left w:val="none" w:sz="0" w:space="0" w:color="auto"/>
        <w:bottom w:val="none" w:sz="0" w:space="0" w:color="auto"/>
        <w:right w:val="none" w:sz="0" w:space="0" w:color="auto"/>
      </w:divBdr>
    </w:div>
    <w:div w:id="448016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5242E63FB217440F2D12DE975B03D6962EA7D41D981CCFC65C2626A5M1K" TargetMode="External"/><Relationship Id="rId21" Type="http://schemas.openxmlformats.org/officeDocument/2006/relationships/hyperlink" Target="consultantplus://offline/ref=545242E63FB217440F2D12DE975B03D6962DA6DE17981CCFC65C2626A5M1K" TargetMode="External"/><Relationship Id="rId42" Type="http://schemas.openxmlformats.org/officeDocument/2006/relationships/hyperlink" Target="consultantplus://offline/ref=9248AF145C293890CBEA65CA6F7469666FACDFBD413EB7FB2B9DD4A7TDE8H" TargetMode="External"/><Relationship Id="rId47" Type="http://schemas.openxmlformats.org/officeDocument/2006/relationships/hyperlink" Target="consultantplus://offline/ref=9248AF145C293890CBEA65CA6F7469666BACD2B14535EAF123C4D8A5DFT2E3H" TargetMode="External"/><Relationship Id="rId63" Type="http://schemas.openxmlformats.org/officeDocument/2006/relationships/hyperlink" Target="consultantplus://offline/ref=9248AF145C293890CBEA7ADF6A7469666BABDDBF443EB7FB2B9DD4A7TDE8H" TargetMode="External"/><Relationship Id="rId68" Type="http://schemas.openxmlformats.org/officeDocument/2006/relationships/hyperlink" Target="consultantplus://offline/ref=9248AF145C293890CBEA7ADF6A7469666BAED9BF4A3EB7FB2B9DD4A7TDE8H" TargetMode="External"/><Relationship Id="rId84" Type="http://schemas.openxmlformats.org/officeDocument/2006/relationships/hyperlink" Target="consultantplus://offline/ref=9248AF145C293890CBEA65CA6F7469666BA8DBB04B35EAF123C4D8A5DFT2E3H" TargetMode="External"/><Relationship Id="rId89" Type="http://schemas.openxmlformats.org/officeDocument/2006/relationships/hyperlink" Target="consultantplus://offline/ref=9248AF145C293890CBEA65CA6F7469666BA8D9B04230EAF123C4D8A5DFT2E3H"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9699D5AB43A6FC29F41BF96096ED96213DC2CA549D3AEF61B29817471LAK" TargetMode="External"/><Relationship Id="rId29" Type="http://schemas.openxmlformats.org/officeDocument/2006/relationships/hyperlink" Target="consultantplus://offline/ref=545242E63FB217440F2D0DCB925B03D69122A0DA1D981CCFC65C262651E6F389120198F8CE69D3ABM6K" TargetMode="External"/><Relationship Id="rId107" Type="http://schemas.openxmlformats.org/officeDocument/2006/relationships/oleObject" Target="embeddings/oleObject6.bin"/><Relationship Id="rId11" Type="http://schemas.openxmlformats.org/officeDocument/2006/relationships/hyperlink" Target="consultantplus://offline/ref=E6829883E0EEFCEC8C3B4A8C40B16A818A5F7280084DF7E74D0C49CC9AD1B01BE9197B4B3BF8b9gFD" TargetMode="External"/><Relationship Id="rId24" Type="http://schemas.openxmlformats.org/officeDocument/2006/relationships/hyperlink" Target="consultantplus://offline/ref=545242E63FB217440F2D12DE975B03D6962EA2D81C981CCFC65C2626A5M1K" TargetMode="External"/><Relationship Id="rId32" Type="http://schemas.openxmlformats.org/officeDocument/2006/relationships/hyperlink" Target="consultantplus://offline/ref=545242E63FB217440F2D12DE975B03D6962DA0DB1C981CCFC65C2626A5M1K" TargetMode="External"/><Relationship Id="rId37" Type="http://schemas.openxmlformats.org/officeDocument/2006/relationships/hyperlink" Target="consultantplus://offline/ref=9248AF145C293890CBEA65CA6F7469666BABD9BB4735EAF123C4D8A5DFT2E3H" TargetMode="External"/><Relationship Id="rId40" Type="http://schemas.openxmlformats.org/officeDocument/2006/relationships/hyperlink" Target="consultantplus://offline/ref=9248AF145C293890CBEA65CA6F7469666BACDCBA4332EAF123C4D8A5DFT2E3H" TargetMode="External"/><Relationship Id="rId45" Type="http://schemas.openxmlformats.org/officeDocument/2006/relationships/hyperlink" Target="consultantplus://offline/ref=9248AF145C293890CBEA65CA6F7469666BADDEBF4533EAF123C4D8A5DFT2E3H" TargetMode="External"/><Relationship Id="rId53" Type="http://schemas.openxmlformats.org/officeDocument/2006/relationships/hyperlink" Target="consultantplus://offline/ref=9248AF145C293890CBEA65CA6F7469666BACDFB94B34EAF123C4D8A5DFT2E3H" TargetMode="External"/><Relationship Id="rId58" Type="http://schemas.openxmlformats.org/officeDocument/2006/relationships/hyperlink" Target="consultantplus://offline/ref=9248AF145C293890CBEA7ADF6A7469666DAADDB84963BDF37291D6TAE0H" TargetMode="External"/><Relationship Id="rId66" Type="http://schemas.openxmlformats.org/officeDocument/2006/relationships/hyperlink" Target="consultantplus://offline/ref=9248AF145C293890CBEA7ADF6A7469666DAED8BA4963BDF37291D6TAE0H" TargetMode="External"/><Relationship Id="rId74" Type="http://schemas.openxmlformats.org/officeDocument/2006/relationships/hyperlink" Target="consultantplus://offline/ref=9248AF145C293890CBEA7ADF6A7469666BADD9BD403EB7FB2B9DD4A7TDE8H" TargetMode="External"/><Relationship Id="rId79" Type="http://schemas.openxmlformats.org/officeDocument/2006/relationships/hyperlink" Target="consultantplus://offline/ref=9248AF145C293890CBEA7ADF6A7469666BABDEBA4963BDF37291D6TAE0H" TargetMode="External"/><Relationship Id="rId87" Type="http://schemas.openxmlformats.org/officeDocument/2006/relationships/hyperlink" Target="consultantplus://offline/ref=9248AF145C293890CBEA65CA6F7469666BABDABC423EB7FB2B9DD4A7D82CE309E2113919C3653ET1EDH" TargetMode="External"/><Relationship Id="rId102" Type="http://schemas.openxmlformats.org/officeDocument/2006/relationships/image" Target="media/image4.wmf"/><Relationship Id="rId110" Type="http://schemas.openxmlformats.org/officeDocument/2006/relationships/image" Target="media/image8.wmf"/><Relationship Id="rId5" Type="http://schemas.openxmlformats.org/officeDocument/2006/relationships/footnotes" Target="footnotes.xml"/><Relationship Id="rId61" Type="http://schemas.openxmlformats.org/officeDocument/2006/relationships/hyperlink" Target="consultantplus://offline/ref=9248AF145C293890CBEA7ADF6A7469666BA8DBBF4963BDF37291D6TAE0H" TargetMode="External"/><Relationship Id="rId82" Type="http://schemas.openxmlformats.org/officeDocument/2006/relationships/hyperlink" Target="consultantplus://offline/ref=9248AF145C293890CBEA7ADF6A7469666BACD3BA473EB7FB2B9DD4A7TDE8H" TargetMode="External"/><Relationship Id="rId90" Type="http://schemas.openxmlformats.org/officeDocument/2006/relationships/hyperlink" Target="consultantplus://offline/ref=9248AF145C293890CBEA65CA6F74696663ABD2BC453EB7FB2B9DD4A7TDE8H" TargetMode="External"/><Relationship Id="rId95" Type="http://schemas.openxmlformats.org/officeDocument/2006/relationships/hyperlink" Target="consultantplus://offline/ref=9248AF145C293890CBEA65CA6F7469666CA1DBBF413EB7FB2B9DD4A7D82CE309E2113919C3653ET1E8H" TargetMode="External"/><Relationship Id="rId19" Type="http://schemas.openxmlformats.org/officeDocument/2006/relationships/hyperlink" Target="consultantplus://offline/ref=545242E63FB217440F2D12DE975B03D6962EA7D41D981CCFC65C2626A5M1K" TargetMode="External"/><Relationship Id="rId14" Type="http://schemas.openxmlformats.org/officeDocument/2006/relationships/hyperlink" Target="consultantplus://offline/ref=49699D5AB43A6FC29F41A0830C6ED96213DD2AA949D8F3FC13708D761D7DLEK" TargetMode="External"/><Relationship Id="rId22" Type="http://schemas.openxmlformats.org/officeDocument/2006/relationships/hyperlink" Target="consultantplus://offline/ref=545242E63FB217440F2D12DE975B03D69628A6DA1C981CCFC65C2626A5M1K" TargetMode="External"/><Relationship Id="rId27" Type="http://schemas.openxmlformats.org/officeDocument/2006/relationships/hyperlink" Target="consultantplus://offline/ref=545242E63FB217440F2D0DCB925B03D69629A5D51E981CCFC65C262651E6F389120198F8CE69D2ABM9K" TargetMode="External"/><Relationship Id="rId30" Type="http://schemas.openxmlformats.org/officeDocument/2006/relationships/hyperlink" Target="consultantplus://offline/ref=545242E63FB217440F2D12DE975B03D69628A6DD17981CCFC65C2626A5M1K" TargetMode="External"/><Relationship Id="rId35" Type="http://schemas.openxmlformats.org/officeDocument/2006/relationships/hyperlink" Target="consultantplus://offline/ref=9248AF145C293890CBEA65CA6F7469666BACDDBB4137EAF123C4D8A5DFT2E3H" TargetMode="External"/><Relationship Id="rId43" Type="http://schemas.openxmlformats.org/officeDocument/2006/relationships/hyperlink" Target="consultantplus://offline/ref=9248AF145C293890CBEA65CA6F7469666BACDDBB463DEAF123C4D8A5DFT2E3H" TargetMode="External"/><Relationship Id="rId48" Type="http://schemas.openxmlformats.org/officeDocument/2006/relationships/hyperlink" Target="consultantplus://offline/ref=9248AF145C293890CBEA65CA6F7469666BACD2BF433CEAF123C4D8A5DFT2E3H" TargetMode="External"/><Relationship Id="rId56" Type="http://schemas.openxmlformats.org/officeDocument/2006/relationships/hyperlink" Target="consultantplus://offline/ref=9248AF145C293890CBEA7ADF6A7469666BAEDBBE403EB7FB2B9DD4A7TDE8H" TargetMode="External"/><Relationship Id="rId64" Type="http://schemas.openxmlformats.org/officeDocument/2006/relationships/hyperlink" Target="consultantplus://offline/ref=9248AF145C293890CBEA7ADF6A7469666BABDDB84B3EB7FB2B9DD4A7TDE8H" TargetMode="External"/><Relationship Id="rId69" Type="http://schemas.openxmlformats.org/officeDocument/2006/relationships/hyperlink" Target="consultantplus://offline/ref=9248AF145C293890CBEA7ADF6A7469666EADDEBE4963BDF37291D6TAE0H" TargetMode="External"/><Relationship Id="rId77" Type="http://schemas.openxmlformats.org/officeDocument/2006/relationships/hyperlink" Target="consultantplus://offline/ref=9248AF145C293890CBEA7ADF6A7469666BABDCB1473EB7FB2B9DD4A7TDE8H" TargetMode="External"/><Relationship Id="rId100" Type="http://schemas.openxmlformats.org/officeDocument/2006/relationships/image" Target="media/image3.wmf"/><Relationship Id="rId105" Type="http://schemas.openxmlformats.org/officeDocument/2006/relationships/oleObject" Target="embeddings/oleObject5.bin"/><Relationship Id="rId113" Type="http://schemas.openxmlformats.org/officeDocument/2006/relationships/theme" Target="theme/theme1.xml"/><Relationship Id="rId8" Type="http://schemas.openxmlformats.org/officeDocument/2006/relationships/hyperlink" Target="consultantplus://offline/ref=E6829883E0EEFCEC8C3B4A8C40B16A818A5F7280084DF7E74D0C49CC9AD1B01BE9197B4B3BF8b9gFD" TargetMode="External"/><Relationship Id="rId51" Type="http://schemas.openxmlformats.org/officeDocument/2006/relationships/hyperlink" Target="consultantplus://offline/ref=9248AF145C293890CBEA65CA6F7469666BACDDBB4332EAF123C4D8A5DFT2E3H" TargetMode="External"/><Relationship Id="rId72" Type="http://schemas.openxmlformats.org/officeDocument/2006/relationships/hyperlink" Target="consultantplus://offline/ref=9248AF145C293890CBEA7ADF6A7469666BAEDDBB4B3EB7FB2B9DD4A7TDE8H" TargetMode="External"/><Relationship Id="rId80" Type="http://schemas.openxmlformats.org/officeDocument/2006/relationships/hyperlink" Target="consultantplus://offline/ref=9248AF145C293890CBEA7ADF6A7469666BABDCB84963BDF37291D6TAE0H" TargetMode="External"/><Relationship Id="rId85" Type="http://schemas.openxmlformats.org/officeDocument/2006/relationships/hyperlink" Target="consultantplus://offline/ref=9248AF145C293890CBEA65CA6F7469666DACDEBA473EB7FB2B9DD4A7D82CE309E2113919C3653ET1EDH" TargetMode="External"/><Relationship Id="rId93" Type="http://schemas.openxmlformats.org/officeDocument/2006/relationships/footer" Target="footer1.xml"/><Relationship Id="rId9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hyperlink" Target="consultantplus://offline/ref=E6829883E0EEFCEC8C3B4A8C40B16A818A5F7280084DF7E74D0C49CC9AD1B01BE9197B4B3BF8b9gFD" TargetMode="External"/><Relationship Id="rId17" Type="http://schemas.openxmlformats.org/officeDocument/2006/relationships/hyperlink" Target="consultantplus://offline/ref=49699D5AB43A6FC29F41BF96096ED96215DB2DAC418EA4FE42258377L3K" TargetMode="External"/><Relationship Id="rId25" Type="http://schemas.openxmlformats.org/officeDocument/2006/relationships/hyperlink" Target="consultantplus://offline/ref=545242E63FB217440F2D0DCB925B03D6962EA2D81F9A41C5CE052A2456AEM9K" TargetMode="External"/><Relationship Id="rId33" Type="http://schemas.openxmlformats.org/officeDocument/2006/relationships/hyperlink" Target="consultantplus://offline/ref=9248AF145C293890CBEA65CA6F74696668A0DDBD4963BDF37291D6TAE0H" TargetMode="External"/><Relationship Id="rId38" Type="http://schemas.openxmlformats.org/officeDocument/2006/relationships/hyperlink" Target="consultantplus://offline/ref=9248AF145C293890CBEA65CA6F7469666BACD3BF4737EAF123C4D8A5DFT2E3H" TargetMode="External"/><Relationship Id="rId46" Type="http://schemas.openxmlformats.org/officeDocument/2006/relationships/hyperlink" Target="consultantplus://offline/ref=9248AF145C293890CBEA65CA6F7469666BABDBBE4437EAF123C4D8A5DFT2E3H" TargetMode="External"/><Relationship Id="rId59" Type="http://schemas.openxmlformats.org/officeDocument/2006/relationships/hyperlink" Target="consultantplus://offline/ref=9248AF145C293890CBEA7ADF6A7469666BAED8BE403EB7FB2B9DD4A7TDE8H" TargetMode="External"/><Relationship Id="rId67" Type="http://schemas.openxmlformats.org/officeDocument/2006/relationships/hyperlink" Target="consultantplus://offline/ref=9248AF145C293890CBEA7ADF6A7469666BADD2BC433EB7FB2B9DD4A7TDE8H" TargetMode="External"/><Relationship Id="rId103" Type="http://schemas.openxmlformats.org/officeDocument/2006/relationships/oleObject" Target="embeddings/oleObject4.bin"/><Relationship Id="rId108" Type="http://schemas.openxmlformats.org/officeDocument/2006/relationships/image" Target="media/image7.wmf"/><Relationship Id="rId20" Type="http://schemas.openxmlformats.org/officeDocument/2006/relationships/hyperlink" Target="consultantplus://offline/ref=545242E63FB217440F2D12DE975B03D6962EA7D41D981CCFC65C2626A5M1K" TargetMode="External"/><Relationship Id="rId41" Type="http://schemas.openxmlformats.org/officeDocument/2006/relationships/hyperlink" Target="consultantplus://offline/ref=9248AF145C293890CBEA65CA6F7469666BABDBBE4436EAF123C4D8A5DFT2E3H" TargetMode="External"/><Relationship Id="rId54" Type="http://schemas.openxmlformats.org/officeDocument/2006/relationships/hyperlink" Target="consultantplus://offline/ref=9248AF145C293890CBEA7ADF6A7469666BAED8BE403EB7FB2B9DD4A7TDE8H" TargetMode="External"/><Relationship Id="rId62" Type="http://schemas.openxmlformats.org/officeDocument/2006/relationships/hyperlink" Target="consultantplus://offline/ref=9248AF145C293890CBEA7ADF6A74696668A0DABC4963BDF37291D6TAE0H" TargetMode="External"/><Relationship Id="rId70" Type="http://schemas.openxmlformats.org/officeDocument/2006/relationships/hyperlink" Target="consultantplus://offline/ref=9248AF145C293890CBEA7ADF6A7469666BADDDB94B3EB7FB2B9DD4A7TDE8H" TargetMode="External"/><Relationship Id="rId75" Type="http://schemas.openxmlformats.org/officeDocument/2006/relationships/hyperlink" Target="consultantplus://offline/ref=9248AF145C293890CBEA7ADF6A74696668AFDCB94963BDF37291D6TAE0H" TargetMode="External"/><Relationship Id="rId83" Type="http://schemas.openxmlformats.org/officeDocument/2006/relationships/hyperlink" Target="consultantplus://offline/ref=9248AF145C293890CBEA65CA6F74696663A0DABF433EB7FB2B9DD4A7TDE8H" TargetMode="External"/><Relationship Id="rId88" Type="http://schemas.openxmlformats.org/officeDocument/2006/relationships/hyperlink" Target="consultantplus://offline/ref=9248AF145C293890CBEA65CA6F74696663A0DBB9453EB7FB2B9DD4A7TDE8H" TargetMode="External"/><Relationship Id="rId91" Type="http://schemas.openxmlformats.org/officeDocument/2006/relationships/hyperlink" Target="consultantplus://offline/ref=9248AF145C293890CBEA65CA6F74696669ACDAB9443EB7FB2B9DD4A7D82CE309E2113919C3653ET1EAH" TargetMode="External"/><Relationship Id="rId96" Type="http://schemas.openxmlformats.org/officeDocument/2006/relationships/image" Target="media/image1.wmf"/><Relationship Id="rId111"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49699D5AB43A6FC29F41BF96096ED96213DC2DAD43D3AEF61B29817471LAK" TargetMode="External"/><Relationship Id="rId23" Type="http://schemas.openxmlformats.org/officeDocument/2006/relationships/hyperlink" Target="consultantplus://offline/ref=545242E63FB217440F2D12DE975B03D6912CA9D648CF1E9E9352A2M3K" TargetMode="External"/><Relationship Id="rId28" Type="http://schemas.openxmlformats.org/officeDocument/2006/relationships/hyperlink" Target="consultantplus://offline/ref=545242E63FB217440F2D0DCB925B03D69628A1D91E981CCFC65C262651E6F389120198F8CE69D3ABM3K" TargetMode="External"/><Relationship Id="rId36" Type="http://schemas.openxmlformats.org/officeDocument/2006/relationships/hyperlink" Target="consultantplus://offline/ref=9248AF145C293890CBEA65CA6F7469666BADD9BD433CEAF123C4D8A5DFT2E3H" TargetMode="External"/><Relationship Id="rId49" Type="http://schemas.openxmlformats.org/officeDocument/2006/relationships/hyperlink" Target="consultantplus://offline/ref=9248AF145C293890CBEA65CA6F7469666BACD2B14436EAF123C4D8A5DFT2E3H" TargetMode="External"/><Relationship Id="rId57" Type="http://schemas.openxmlformats.org/officeDocument/2006/relationships/hyperlink" Target="consultantplus://offline/ref=9248AF145C293890CBEA7ADF6A7469666BAED8BA463EB7FB2B9DD4A7TDE8H" TargetMode="External"/><Relationship Id="rId106" Type="http://schemas.openxmlformats.org/officeDocument/2006/relationships/image" Target="media/image6.wmf"/><Relationship Id="rId10" Type="http://schemas.openxmlformats.org/officeDocument/2006/relationships/hyperlink" Target="consultantplus://offline/ref=E6829883E0EEFCEC8C3B4A8C40B16A818A5F7280084DF7E74D0C49CC9AD1B01BE9197B4B3BF8b9gFD" TargetMode="External"/><Relationship Id="rId31" Type="http://schemas.openxmlformats.org/officeDocument/2006/relationships/hyperlink" Target="consultantplus://offline/ref=545242E63FB217440F2D0DCB925B03D6962BA3DF1F9741C5CE052A2456AEM9K" TargetMode="External"/><Relationship Id="rId44" Type="http://schemas.openxmlformats.org/officeDocument/2006/relationships/hyperlink" Target="consultantplus://offline/ref=9248AF145C293890CBEA65CA6F7469666BABD9BB4B30EAF123C4D8A5DFT2E3H" TargetMode="External"/><Relationship Id="rId52" Type="http://schemas.openxmlformats.org/officeDocument/2006/relationships/hyperlink" Target="consultantplus://offline/ref=9248AF145C293890CBEA65CA6F74696663AAD2B84A3EB7FB2B9DD4A7TDE8H" TargetMode="External"/><Relationship Id="rId60" Type="http://schemas.openxmlformats.org/officeDocument/2006/relationships/hyperlink" Target="consultantplus://offline/ref=9248AF145C293890CBEA7ADF6A7469666BAEDEBD443EB7FB2B9DD4A7TDE8H" TargetMode="External"/><Relationship Id="rId65" Type="http://schemas.openxmlformats.org/officeDocument/2006/relationships/hyperlink" Target="consultantplus://offline/ref=9248AF145C293890CBEA7ADF6A7469666BABDDBC4A3EB7FB2B9DD4A7TDE8H" TargetMode="External"/><Relationship Id="rId73" Type="http://schemas.openxmlformats.org/officeDocument/2006/relationships/hyperlink" Target="consultantplus://offline/ref=9248AF145C293890CBEA7ADF6A7469666CAFD2B31469B5AA7E93TDE1H" TargetMode="External"/><Relationship Id="rId78" Type="http://schemas.openxmlformats.org/officeDocument/2006/relationships/hyperlink" Target="consultantplus://offline/ref=9248AF145C293890CBEA7ADF6A7469666BA9D9B94A3EB7FB2B9DD4A7TDE8H" TargetMode="External"/><Relationship Id="rId81" Type="http://schemas.openxmlformats.org/officeDocument/2006/relationships/hyperlink" Target="consultantplus://offline/ref=9248AF145C293890CBEA7ADF6A7469666BABDDB0423EB7FB2B9DD4A7TDE8H" TargetMode="External"/><Relationship Id="rId86" Type="http://schemas.openxmlformats.org/officeDocument/2006/relationships/hyperlink" Target="consultantplus://offline/ref=9248AF145C293890CBEA65CA6F7469666BA8D8BA4331EAF123C4D8A5DFT2E3H" TargetMode="External"/><Relationship Id="rId94" Type="http://schemas.openxmlformats.org/officeDocument/2006/relationships/footer" Target="footer2.xml"/><Relationship Id="rId99" Type="http://schemas.openxmlformats.org/officeDocument/2006/relationships/oleObject" Target="embeddings/oleObject2.bin"/><Relationship Id="rId101"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consultantplus://offline/ref=E6829883E0EEFCEC8C3B4A8C40B16A818A5F7280084DF7E74D0C49CC9AD1B01BE9197B4B3BF8b9gFD" TargetMode="External"/><Relationship Id="rId13" Type="http://schemas.openxmlformats.org/officeDocument/2006/relationships/hyperlink" Target="consultantplus://offline/ref=E6829883E0EEFCEC8C3B4A8C40B16A818A5F7280084DF7E74D0C49CC9AD1B01BE9197B4B3BF8b9gFD" TargetMode="External"/><Relationship Id="rId18" Type="http://schemas.openxmlformats.org/officeDocument/2006/relationships/hyperlink" Target="consultantplus://offline/ref=545242E63FB217440F2D12DE975B03D6962EA7D41D981CCFC65C2626A5M1K" TargetMode="External"/><Relationship Id="rId39" Type="http://schemas.openxmlformats.org/officeDocument/2006/relationships/hyperlink" Target="consultantplus://offline/ref=9248AF145C293890CBEA65CA6F7469666BACD2BF473CEAF123C4D8A5DFT2E3H" TargetMode="External"/><Relationship Id="rId109" Type="http://schemas.openxmlformats.org/officeDocument/2006/relationships/oleObject" Target="embeddings/oleObject7.bin"/><Relationship Id="rId34" Type="http://schemas.openxmlformats.org/officeDocument/2006/relationships/hyperlink" Target="consultantplus://offline/ref=9248AF145C293890CBEA65CA6F7469666BACDDBD4333EAF123C4D8A5DFT2E3H" TargetMode="External"/><Relationship Id="rId50" Type="http://schemas.openxmlformats.org/officeDocument/2006/relationships/hyperlink" Target="consultantplus://offline/ref=9248AF145C293890CBEA65CA6F7469666BACD9B84036EAF123C4D8A5DFT2E3H" TargetMode="External"/><Relationship Id="rId55" Type="http://schemas.openxmlformats.org/officeDocument/2006/relationships/hyperlink" Target="consultantplus://offline/ref=9248AF145C293890CBEA7ADF6A7469666DA1D8B04963BDF37291D6TAE0H" TargetMode="External"/><Relationship Id="rId76" Type="http://schemas.openxmlformats.org/officeDocument/2006/relationships/hyperlink" Target="consultantplus://offline/ref=9248AF145C293890CBEA7ADF6A7469666BABDDBF403EB7FB2B9DD4A7TDE8H" TargetMode="External"/><Relationship Id="rId97" Type="http://schemas.openxmlformats.org/officeDocument/2006/relationships/oleObject" Target="embeddings/oleObject1.bin"/><Relationship Id="rId104" Type="http://schemas.openxmlformats.org/officeDocument/2006/relationships/image" Target="media/image5.wmf"/><Relationship Id="rId7" Type="http://schemas.openxmlformats.org/officeDocument/2006/relationships/hyperlink" Target="consultantplus://offline/ref=E6829883E0EEFCEC8C3B4A8C40B16A818A5F7280084DF7E74D0C49CC9AD1B01BE9197B4B3BF8b9gFD" TargetMode="External"/><Relationship Id="rId71" Type="http://schemas.openxmlformats.org/officeDocument/2006/relationships/hyperlink" Target="consultantplus://offline/ref=9248AF145C293890CBEA7ADF6A7469666BADDCB1413EB7FB2B9DD4A7TDE8H" TargetMode="External"/><Relationship Id="rId92" Type="http://schemas.openxmlformats.org/officeDocument/2006/relationships/hyperlink" Target="consultantplus://offline/ref=9248AF145C293890CBEA65CA6F7469666BA8DFB14232EAF123C4D8A5DF23BC1EE5583518C3653F1FT7E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7DB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46</Pages>
  <Words>20200</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Шкобенев Николай</cp:lastModifiedBy>
  <cp:revision>4</cp:revision>
  <cp:lastPrinted>2016-10-06T05:04:00Z</cp:lastPrinted>
  <dcterms:created xsi:type="dcterms:W3CDTF">2016-10-18T05:17:00Z</dcterms:created>
  <dcterms:modified xsi:type="dcterms:W3CDTF">2017-06-30T07:03:00Z</dcterms:modified>
</cp:coreProperties>
</file>