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DB" w:rsidRPr="0033361E" w:rsidRDefault="00383FDB" w:rsidP="00B9130F">
      <w:pPr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4"/>
          <w:szCs w:val="24"/>
          <w:lang w:bidi="ru-RU"/>
        </w:rPr>
      </w:pPr>
      <w:r w:rsidRPr="0033361E">
        <w:rPr>
          <w:rFonts w:ascii="Times New Roman" w:eastAsia="Arial" w:hAnsi="Times New Roman" w:cs="Times New Roman"/>
          <w:b/>
          <w:sz w:val="24"/>
          <w:szCs w:val="24"/>
          <w:lang w:bidi="ru-RU"/>
        </w:rPr>
        <w:t xml:space="preserve">Состав </w:t>
      </w:r>
    </w:p>
    <w:p w:rsidR="00383FDB" w:rsidRPr="0033361E" w:rsidRDefault="00383FDB" w:rsidP="00B9130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02020"/>
          <w:sz w:val="24"/>
          <w:szCs w:val="24"/>
        </w:rPr>
      </w:pPr>
      <w:r w:rsidRPr="0033361E">
        <w:rPr>
          <w:rFonts w:ascii="Times New Roman" w:eastAsia="Arial" w:hAnsi="Times New Roman" w:cs="Times New Roman"/>
          <w:b/>
          <w:sz w:val="24"/>
          <w:szCs w:val="24"/>
          <w:lang w:bidi="ru-RU"/>
        </w:rPr>
        <w:t xml:space="preserve">комиссии </w:t>
      </w:r>
      <w:r w:rsidRPr="0033361E">
        <w:rPr>
          <w:rFonts w:ascii="Times New Roman" w:hAnsi="Times New Roman" w:cs="Times New Roman"/>
          <w:b/>
          <w:color w:val="202020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в Администрации Шумихинского муниципального округа Курганской области</w:t>
      </w:r>
    </w:p>
    <w:p w:rsidR="00383FDB" w:rsidRPr="0033361E" w:rsidRDefault="00383FDB" w:rsidP="00B9130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DB" w:rsidRPr="0033361E" w:rsidRDefault="00383FDB" w:rsidP="00B91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61E">
        <w:rPr>
          <w:rFonts w:ascii="Times New Roman" w:hAnsi="Times New Roman" w:cs="Times New Roman"/>
          <w:color w:val="000000"/>
          <w:sz w:val="24"/>
          <w:szCs w:val="24"/>
        </w:rPr>
        <w:t>1. Двизова О.В., первый заместитель Главы Шумихинского муниципального округа Курганской области, председатель комиссии.</w:t>
      </w:r>
    </w:p>
    <w:p w:rsidR="00383FDB" w:rsidRPr="0033361E" w:rsidRDefault="00383FDB" w:rsidP="00B91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61E">
        <w:rPr>
          <w:rFonts w:ascii="Times New Roman" w:hAnsi="Times New Roman" w:cs="Times New Roman"/>
          <w:color w:val="000000"/>
          <w:sz w:val="24"/>
          <w:szCs w:val="24"/>
        </w:rPr>
        <w:t>2. Дюрягина И.И., управляющий делами Администрации Шумихинского муниципального округа Курганской области, заместитель председателя комиссии.</w:t>
      </w:r>
    </w:p>
    <w:p w:rsidR="00383FDB" w:rsidRPr="0033361E" w:rsidRDefault="00383FDB" w:rsidP="00B91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61E">
        <w:rPr>
          <w:rFonts w:ascii="Times New Roman" w:hAnsi="Times New Roman" w:cs="Times New Roman"/>
          <w:color w:val="000000"/>
          <w:sz w:val="24"/>
          <w:szCs w:val="24"/>
        </w:rPr>
        <w:t>3. Алексеева Т.В., главный специалист отдела контрольно-организационной и кадровой работы Администрации Шумихинского муниципального округа Курганской области, секретарь комиссии.</w:t>
      </w:r>
    </w:p>
    <w:p w:rsidR="00383FDB" w:rsidRPr="0033361E" w:rsidRDefault="00383FDB" w:rsidP="00B9130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3FDB" w:rsidRPr="0033361E" w:rsidRDefault="00383FDB" w:rsidP="00B91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61E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383FDB" w:rsidRPr="0033361E" w:rsidRDefault="00383FDB" w:rsidP="00B91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61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Варанкина Н.М.</w:t>
      </w:r>
      <w:r w:rsidRPr="0033361E">
        <w:rPr>
          <w:rFonts w:ascii="Times New Roman" w:hAnsi="Times New Roman" w:cs="Times New Roman"/>
          <w:sz w:val="24"/>
          <w:szCs w:val="24"/>
        </w:rPr>
        <w:t xml:space="preserve">, заведующий отделом контрольно-организационной и кадровой работы </w:t>
      </w:r>
      <w:r w:rsidRPr="0033361E">
        <w:rPr>
          <w:rFonts w:ascii="Times New Roman" w:hAnsi="Times New Roman" w:cs="Times New Roman"/>
          <w:color w:val="000000"/>
          <w:sz w:val="24"/>
          <w:szCs w:val="24"/>
        </w:rPr>
        <w:t>Администрации Шумихинского муниципального округа Курганской области;</w:t>
      </w:r>
    </w:p>
    <w:p w:rsidR="00383FDB" w:rsidRPr="0033361E" w:rsidRDefault="00383FDB" w:rsidP="00B91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61E">
        <w:rPr>
          <w:rFonts w:ascii="Times New Roman" w:hAnsi="Times New Roman" w:cs="Times New Roman"/>
          <w:color w:val="000000"/>
          <w:sz w:val="24"/>
          <w:szCs w:val="24"/>
        </w:rPr>
        <w:t>2. Морозова Ю.С., главный специалист правового отдела Администрации Шумихинского муниципального округа Курганской области;</w:t>
      </w:r>
    </w:p>
    <w:p w:rsidR="00383FDB" w:rsidRPr="0033361E" w:rsidRDefault="00383FDB" w:rsidP="00B91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61E">
        <w:rPr>
          <w:rFonts w:ascii="Times New Roman" w:hAnsi="Times New Roman" w:cs="Times New Roman"/>
          <w:color w:val="000000"/>
          <w:sz w:val="24"/>
          <w:szCs w:val="24"/>
        </w:rPr>
        <w:t>3. Тер Н.М., председатель Общественной палаты Шумихинского района (по согласованию);</w:t>
      </w:r>
    </w:p>
    <w:p w:rsidR="00383FDB" w:rsidRPr="0033361E" w:rsidRDefault="00383FDB" w:rsidP="00B91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61E">
        <w:rPr>
          <w:rFonts w:ascii="Times New Roman" w:hAnsi="Times New Roman" w:cs="Times New Roman"/>
          <w:color w:val="000000"/>
          <w:sz w:val="24"/>
          <w:szCs w:val="24"/>
        </w:rPr>
        <w:t>4. Бушуева З.И., председатель общественной организации ветеранов (пенсионеров) войны, труда, вооруженных сил, правоохранительных органов, государственной и муниципальной службы Шумихинского района Курганской области (по согласованию);</w:t>
      </w:r>
    </w:p>
    <w:p w:rsidR="00383FDB" w:rsidRPr="0033361E" w:rsidRDefault="00383FDB" w:rsidP="00B91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61E">
        <w:rPr>
          <w:rFonts w:ascii="Times New Roman" w:hAnsi="Times New Roman" w:cs="Times New Roman"/>
          <w:color w:val="000000"/>
          <w:sz w:val="24"/>
          <w:szCs w:val="24"/>
        </w:rPr>
        <w:t>5. Председатель Коордиционного совета профсоюзных организаций (по согласованию);</w:t>
      </w:r>
    </w:p>
    <w:p w:rsidR="00383FDB" w:rsidRPr="0033361E" w:rsidRDefault="00383FDB" w:rsidP="00B91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61E">
        <w:rPr>
          <w:rFonts w:ascii="Times New Roman" w:hAnsi="Times New Roman" w:cs="Times New Roman"/>
          <w:color w:val="000000"/>
          <w:sz w:val="24"/>
          <w:szCs w:val="24"/>
        </w:rPr>
        <w:t>6. Представитель муниципального служащего, в отношении которого комиссией рассматривается вопрос о соблюдении требований к служебному поведению</w:t>
      </w:r>
      <w:proofErr w:type="gramStart"/>
      <w:r w:rsidRPr="0033361E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33361E">
        <w:rPr>
          <w:rFonts w:ascii="Times New Roman" w:hAnsi="Times New Roman" w:cs="Times New Roman"/>
          <w:color w:val="000000"/>
          <w:sz w:val="24"/>
          <w:szCs w:val="24"/>
        </w:rPr>
        <w:t>или) требований об урегулировании конфликта интересов (по согласованию);</w:t>
      </w:r>
    </w:p>
    <w:p w:rsidR="00383FDB" w:rsidRPr="0033361E" w:rsidRDefault="00383FDB" w:rsidP="00B91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61E">
        <w:rPr>
          <w:rFonts w:ascii="Times New Roman" w:hAnsi="Times New Roman" w:cs="Times New Roman"/>
          <w:color w:val="000000"/>
          <w:sz w:val="24"/>
          <w:szCs w:val="24"/>
        </w:rPr>
        <w:t>7. Другие муниципальные служащие, замещающие должности муниципальной службы в Администрации Шумихинского муниципального округа Курганской области,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представители заинтересованных организаций (по согласованию).</w:t>
      </w:r>
    </w:p>
    <w:p w:rsidR="00383FDB" w:rsidRDefault="00383FDB" w:rsidP="00B9130F">
      <w:pPr>
        <w:rPr>
          <w:sz w:val="24"/>
          <w:szCs w:val="24"/>
        </w:rPr>
      </w:pPr>
    </w:p>
    <w:p w:rsidR="00147738" w:rsidRDefault="00147738" w:rsidP="00B9130F"/>
    <w:sectPr w:rsidR="00147738" w:rsidSect="00B913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83FDB"/>
    <w:rsid w:val="00147738"/>
    <w:rsid w:val="00165CEC"/>
    <w:rsid w:val="00383FDB"/>
    <w:rsid w:val="009557CC"/>
    <w:rsid w:val="00B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2023-01-30T10:34:00Z</dcterms:created>
  <dcterms:modified xsi:type="dcterms:W3CDTF">2023-01-30T10:34:00Z</dcterms:modified>
</cp:coreProperties>
</file>