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46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выездной проверки </w:t>
      </w:r>
    </w:p>
    <w:p w:rsidR="002D4446" w:rsidRDefault="00E16F21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 – хозяйственной деятельности </w:t>
      </w:r>
      <w:r w:rsidR="001234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D444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Управлении </w:t>
      </w:r>
      <w:proofErr w:type="gramStart"/>
      <w:r w:rsidR="002D4446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 w:rsidR="002D4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34D4" w:rsidRDefault="002D4446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хозяйства Администрации Шумихинского муниципального округа </w:t>
      </w:r>
    </w:p>
    <w:p w:rsidR="002D4446" w:rsidRDefault="002D4446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Курганской области</w:t>
      </w:r>
    </w:p>
    <w:p w:rsidR="001234D4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D4" w:rsidRDefault="001234D4" w:rsidP="001234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муниципального округа Курганской области проведена выездная проверка 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финансово – хозя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ственной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A256F">
        <w:rPr>
          <w:rFonts w:ascii="Times New Roman" w:eastAsia="Times New Roman" w:hAnsi="Times New Roman"/>
          <w:sz w:val="28"/>
          <w:szCs w:val="28"/>
          <w:lang w:eastAsia="ru-RU"/>
        </w:rPr>
        <w:t>Управлении сельского хозяйства Администрации Шумихинского муниципального округа Курганской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с</w:t>
      </w:r>
      <w:r w:rsidR="007B1164">
        <w:rPr>
          <w:rFonts w:ascii="Times New Roman" w:eastAsia="Times New Roman" w:hAnsi="Times New Roman"/>
          <w:sz w:val="28"/>
          <w:szCs w:val="28"/>
          <w:lang w:eastAsia="ru-RU"/>
        </w:rPr>
        <w:t xml:space="preserve"> 01.01.2021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 по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164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B116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.2021г. Период проведения проверки: </w:t>
      </w:r>
      <w:r w:rsidR="0052028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B11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B11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.2021г. – </w:t>
      </w:r>
      <w:r w:rsidR="007B116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B11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2021г.</w:t>
      </w:r>
    </w:p>
    <w:p w:rsidR="00095C93" w:rsidRDefault="00095C93" w:rsidP="001234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E7460" w:rsidRPr="005E7460" w:rsidRDefault="001234D4" w:rsidP="00095C9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095C93" w:rsidRPr="00095C93" w:rsidRDefault="00095C93" w:rsidP="00095C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C93"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закон</w:t>
      </w:r>
      <w:r w:rsidRPr="00095C9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5C93">
        <w:rPr>
          <w:rFonts w:ascii="Times New Roman" w:eastAsia="Times New Roman" w:hAnsi="Times New Roman"/>
          <w:sz w:val="28"/>
          <w:szCs w:val="28"/>
          <w:lang w:eastAsia="ru-RU"/>
        </w:rPr>
        <w:t>дательства Российской Федерации: БК РФ, Федерального закона от 06.12.2011г. № 402-ФЗ «О бухгалтерском учете»; Инструкции по бюджетн</w:t>
      </w:r>
      <w:r w:rsidRPr="00095C9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5C93">
        <w:rPr>
          <w:rFonts w:ascii="Times New Roman" w:eastAsia="Times New Roman" w:hAnsi="Times New Roman"/>
          <w:sz w:val="28"/>
          <w:szCs w:val="28"/>
          <w:lang w:eastAsia="ru-RU"/>
        </w:rPr>
        <w:t>му учету от 01.12.2010г. № 157н.</w:t>
      </w:r>
    </w:p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4C"/>
    <w:rsid w:val="000253ED"/>
    <w:rsid w:val="00034FDF"/>
    <w:rsid w:val="00040A12"/>
    <w:rsid w:val="00050A5E"/>
    <w:rsid w:val="00064529"/>
    <w:rsid w:val="00082AE0"/>
    <w:rsid w:val="00095C93"/>
    <w:rsid w:val="000B274A"/>
    <w:rsid w:val="000B6DB4"/>
    <w:rsid w:val="000C6B42"/>
    <w:rsid w:val="001072E7"/>
    <w:rsid w:val="001234D4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D4446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2028F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5E7460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51D4C"/>
    <w:rsid w:val="007B1164"/>
    <w:rsid w:val="007B1EAE"/>
    <w:rsid w:val="007C44BA"/>
    <w:rsid w:val="00804752"/>
    <w:rsid w:val="0080672D"/>
    <w:rsid w:val="00817B63"/>
    <w:rsid w:val="008306A8"/>
    <w:rsid w:val="00845ADF"/>
    <w:rsid w:val="00854168"/>
    <w:rsid w:val="0086097A"/>
    <w:rsid w:val="00863DDA"/>
    <w:rsid w:val="0087140D"/>
    <w:rsid w:val="00881BD3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E3A6C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16F21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256F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13</cp:revision>
  <cp:lastPrinted>2022-01-19T11:08:00Z</cp:lastPrinted>
  <dcterms:created xsi:type="dcterms:W3CDTF">2021-08-26T05:22:00Z</dcterms:created>
  <dcterms:modified xsi:type="dcterms:W3CDTF">2022-01-19T11:09:00Z</dcterms:modified>
</cp:coreProperties>
</file>