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8C" w:rsidRDefault="0002488C" w:rsidP="0002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результатах </w:t>
      </w:r>
      <w:r w:rsidR="00B96C5B">
        <w:rPr>
          <w:rFonts w:ascii="Times New Roman" w:eastAsia="Times New Roman" w:hAnsi="Times New Roman"/>
          <w:sz w:val="28"/>
          <w:szCs w:val="28"/>
          <w:lang w:eastAsia="ru-RU"/>
        </w:rPr>
        <w:t>камеральной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тематической проверки в Муниципальном казенном дошкольном образовательном учреждении «Детский сад </w:t>
      </w:r>
      <w:r w:rsidR="00B96C5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общеразвивающего вида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</w:t>
      </w:r>
      <w:r w:rsidR="00B96C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2488C" w:rsidRDefault="0002488C" w:rsidP="0002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88C" w:rsidRDefault="0002488C" w:rsidP="0002488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отделом Администрации Шумихинского района проведена </w:t>
      </w:r>
      <w:r w:rsidR="00B96C5B">
        <w:rPr>
          <w:rFonts w:ascii="Times New Roman" w:eastAsia="Times New Roman" w:hAnsi="Times New Roman"/>
          <w:sz w:val="28"/>
          <w:szCs w:val="28"/>
          <w:lang w:eastAsia="ru-RU"/>
        </w:rPr>
        <w:t>камеральная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тематическая проверка расходования средств районного бюджета на содержание учреждения в Муниципальном казенном дошкольном образовательном учреждении «Детский сад </w:t>
      </w:r>
      <w:r w:rsidR="00B96C5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общеразвивающего вида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</w:t>
      </w:r>
      <w:r w:rsidR="00B96C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 период с 01.01.201</w:t>
      </w:r>
      <w:r w:rsidR="00B96C5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 по 31.12.2019г. Период проведения проверки: </w:t>
      </w:r>
      <w:r w:rsidR="00B96C5B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96C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.2020г. – </w:t>
      </w:r>
      <w:r w:rsidR="00B96C5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96C5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C7F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2020г.</w:t>
      </w:r>
    </w:p>
    <w:p w:rsidR="0002488C" w:rsidRDefault="0002488C" w:rsidP="0002488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 установлено:</w:t>
      </w:r>
    </w:p>
    <w:p w:rsidR="009A2409" w:rsidRPr="009A2409" w:rsidRDefault="009A2409" w:rsidP="009A2409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409">
        <w:rPr>
          <w:rFonts w:ascii="Times New Roman" w:eastAsia="Times New Roman" w:hAnsi="Times New Roman"/>
          <w:sz w:val="28"/>
          <w:szCs w:val="28"/>
          <w:lang w:eastAsia="ru-RU"/>
        </w:rPr>
        <w:t>- ведение бухгалтерского учета осуществляется с нарушениями законодательства Российской Федерации: БК РФ, Федерального закона от 06.12.2011г. № 402-ФЗ «О бухгалтерском учете»; Инструкции по бюджетному учету от 01.12.2010г. № 157н.</w:t>
      </w:r>
    </w:p>
    <w:p w:rsidR="009A2409" w:rsidRPr="009A2409" w:rsidRDefault="009A2409" w:rsidP="009A2409">
      <w:pPr>
        <w:spacing w:after="0" w:line="336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A2409" w:rsidRDefault="009A2409" w:rsidP="0002488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222F" w:rsidRDefault="00C3222F"/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5D"/>
    <w:rsid w:val="0002488C"/>
    <w:rsid w:val="000253ED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C7F32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2409"/>
    <w:rsid w:val="009A6F38"/>
    <w:rsid w:val="009C42C6"/>
    <w:rsid w:val="009E4D24"/>
    <w:rsid w:val="00A01A00"/>
    <w:rsid w:val="00AC6EA5"/>
    <w:rsid w:val="00AD4815"/>
    <w:rsid w:val="00AF6FC9"/>
    <w:rsid w:val="00AF750D"/>
    <w:rsid w:val="00B23871"/>
    <w:rsid w:val="00B815C8"/>
    <w:rsid w:val="00B90AE6"/>
    <w:rsid w:val="00B96C5B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E6F5D"/>
    <w:rsid w:val="00CF0A54"/>
    <w:rsid w:val="00D95E7E"/>
    <w:rsid w:val="00DA176C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6</cp:revision>
  <cp:lastPrinted>2021-01-18T10:35:00Z</cp:lastPrinted>
  <dcterms:created xsi:type="dcterms:W3CDTF">2021-01-18T06:26:00Z</dcterms:created>
  <dcterms:modified xsi:type="dcterms:W3CDTF">2021-01-18T10:44:00Z</dcterms:modified>
</cp:coreProperties>
</file>