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1AD" w:rsidRPr="006E41AD" w:rsidRDefault="006E41AD" w:rsidP="006E41AD">
      <w:pPr>
        <w:spacing w:after="120" w:line="330" w:lineRule="atLeast"/>
        <w:textAlignment w:val="baseline"/>
        <w:outlineLvl w:val="1"/>
        <w:rPr>
          <w:rFonts w:ascii="Arial" w:eastAsia="Times New Roman" w:hAnsi="Arial" w:cs="Arial"/>
          <w:b/>
          <w:bCs/>
          <w:color w:val="37362A"/>
          <w:sz w:val="36"/>
          <w:szCs w:val="36"/>
          <w:lang w:eastAsia="ru-RU"/>
        </w:rPr>
      </w:pPr>
      <w:r w:rsidRPr="006E41AD">
        <w:rPr>
          <w:rFonts w:ascii="Arial" w:eastAsia="Times New Roman" w:hAnsi="Arial" w:cs="Arial"/>
          <w:b/>
          <w:bCs/>
          <w:color w:val="37362A"/>
          <w:sz w:val="36"/>
          <w:szCs w:val="36"/>
          <w:lang w:eastAsia="ru-RU"/>
        </w:rPr>
        <w:t>НПА Российской Федерации</w:t>
      </w:r>
    </w:p>
    <w:p w:rsidR="006E41AD" w:rsidRPr="006E41AD" w:rsidRDefault="006E41AD" w:rsidP="006E41AD">
      <w:pPr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18"/>
          <w:szCs w:val="18"/>
          <w:lang w:eastAsia="ru-RU"/>
        </w:rPr>
      </w:pPr>
      <w:hyperlink r:id="rId5" w:history="1">
        <w:r w:rsidRPr="006E41AD">
          <w:rPr>
            <w:rFonts w:ascii="inherit" w:eastAsia="Times New Roman" w:hAnsi="inherit" w:cs="Arial"/>
            <w:color w:val="0000FF"/>
            <w:sz w:val="20"/>
            <w:szCs w:val="20"/>
            <w:u w:val="single"/>
            <w:bdr w:val="none" w:sz="0" w:space="0" w:color="auto" w:frame="1"/>
            <w:lang w:eastAsia="ru-RU"/>
          </w:rPr>
          <w:t>Постановление Правительства РФ от 30 декабря 2015 г. N 1514 «О порядке проведения уполномоченным органом оценки эффективности проекта государственно-частного партнерства, проекта муниципально-частного партнерства и определения их сравнительного преимущества»</w:t>
        </w:r>
      </w:hyperlink>
      <w:r w:rsidRPr="006E41AD">
        <w:rPr>
          <w:rFonts w:ascii="inherit" w:eastAsia="Times New Roman" w:hAnsi="inherit" w:cs="Arial"/>
          <w:color w:val="222222"/>
          <w:sz w:val="20"/>
          <w:szCs w:val="20"/>
          <w:bdr w:val="none" w:sz="0" w:space="0" w:color="auto" w:frame="1"/>
          <w:lang w:eastAsia="ru-RU"/>
        </w:rPr>
        <w:br/>
      </w:r>
    </w:p>
    <w:p w:rsidR="006E41AD" w:rsidRPr="006E41AD" w:rsidRDefault="006E41AD" w:rsidP="006E41AD">
      <w:pPr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18"/>
          <w:szCs w:val="18"/>
          <w:lang w:eastAsia="ru-RU"/>
        </w:rPr>
      </w:pPr>
      <w:hyperlink r:id="rId6" w:history="1">
        <w:r w:rsidRPr="006E41AD">
          <w:rPr>
            <w:rFonts w:ascii="inherit" w:eastAsia="Times New Roman" w:hAnsi="inherit" w:cs="Arial"/>
            <w:color w:val="000099"/>
            <w:sz w:val="18"/>
            <w:szCs w:val="18"/>
            <w:u w:val="single"/>
            <w:bdr w:val="none" w:sz="0" w:space="0" w:color="auto" w:frame="1"/>
            <w:lang w:eastAsia="ru-RU"/>
          </w:rPr>
          <w:t>Федеральный закон 25 февраля 1999 года N 39-ФЗ «Об инвестиционной деятельности в Российской Федерации, осуществляемой в форме капитальных вложений»</w:t>
        </w:r>
      </w:hyperlink>
    </w:p>
    <w:p w:rsidR="006E41AD" w:rsidRPr="006E41AD" w:rsidRDefault="006E41AD" w:rsidP="006E41AD">
      <w:pPr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18"/>
          <w:szCs w:val="18"/>
          <w:lang w:eastAsia="ru-RU"/>
        </w:rPr>
      </w:pPr>
      <w:hyperlink r:id="rId7" w:history="1">
        <w:r w:rsidRPr="006E41AD">
          <w:rPr>
            <w:rFonts w:ascii="inherit" w:eastAsia="Times New Roman" w:hAnsi="inherit" w:cs="Arial"/>
            <w:color w:val="000099"/>
            <w:sz w:val="18"/>
            <w:szCs w:val="18"/>
            <w:u w:val="single"/>
            <w:bdr w:val="none" w:sz="0" w:space="0" w:color="auto" w:frame="1"/>
            <w:lang w:eastAsia="ru-RU"/>
          </w:rPr>
          <w:t>Федеральный закон 29 ноября 2001 года N 156-ФЗ «Об инвестиционных фондах»</w:t>
        </w:r>
      </w:hyperlink>
    </w:p>
    <w:p w:rsidR="004910D3" w:rsidRDefault="006E41AD">
      <w:bookmarkStart w:id="0" w:name="_GoBack"/>
      <w:bookmarkEnd w:id="0"/>
    </w:p>
    <w:sectPr w:rsidR="00491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1AD"/>
    <w:rsid w:val="006E41AD"/>
    <w:rsid w:val="00773182"/>
    <w:rsid w:val="00B1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E41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E41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title">
    <w:name w:val="consplustitle"/>
    <w:basedOn w:val="a"/>
    <w:rsid w:val="006E4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E41A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E4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E41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E41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title">
    <w:name w:val="consplustitle"/>
    <w:basedOn w:val="a"/>
    <w:rsid w:val="006E4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E41A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E4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ishkino.kurganobl.ru/wp-content/uploads/2016/11/%D0%A4%D0%97-%D0%A0%D0%A4-%E2%84%96156-%D0%BE%D1%82-29.11.2001-%D0%B3.-%D0%BE%D0%B1-%D0%B8%D0%BD%D0%B2%D0%B5%D1%81%D1%82%D0%B8%D1%86%D0%B8%D0%BE%D0%BD%D0%BD%D1%8B%D1%85-%D1%84%D0%BE%D0%BD%D0%B4%D0%B0%D1%85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ishkino.kurganobl.ru/wp-content/uploads/2016/11/%D0%A4%D0%B5%D0%B4%D0%B5%D1%80%D0%B0%D0%BB%D1%8C%D0%BD%D1%8B%D0%B9-%D0%B7%D0%B0%D0%BA%D0%BE%D0%BD-%E2%84%9639-%D0%BE%D1%82-25.02.99-%D0%B3.-%D0%9E%D0%91-%D0%98%D0%9D%D0%92%D0%95%D0%A1%D0%A2%D0%98%D0%A6%D0%98%D0%9E%D0%9D%D0%9D%D0%9E%D0%99-%D0%94%D0%95%D0%AF%D0%A2%D0%95%D0%9B%D0%AC%D0%9D%D0%9E%D0%A1%D0%A2%D0%98-%D0%92-%D0%A0%D0%9E%D0%A1%D0%A1%D0%98%D0%99%D0%A1%D0%9A%D0%9E%D0%99-%D0%A4%D0%95%D0%94%D0%95%D0%A0%D0%90%D0%A6%D0%98%D0%98.doc" TargetMode="External"/><Relationship Id="rId5" Type="http://schemas.openxmlformats.org/officeDocument/2006/relationships/hyperlink" Target="http://mishkino.kurganobl.ru/wp-content/uploads/2016/11/%D0%9F%D0%9F-%E2%84%96-1514-%D0%9E-%D0%BF%D0%BE%D1%80%D1%8F%D0%B4%D0%BA%D0%B5-%D0%BF%D1%80%D0%BE%D0%B2%D0%B5%D0%B4%D0%B5%D0%BD%D0%B8%D1%8F-%D0%BE%D1%86%D0%B5%D0%BD%D0%BA%D0%B8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2020-02-19T09:15:00Z</dcterms:created>
  <dcterms:modified xsi:type="dcterms:W3CDTF">2020-02-19T09:16:00Z</dcterms:modified>
</cp:coreProperties>
</file>