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44B" w:rsidRPr="0012044B" w:rsidRDefault="0012044B" w:rsidP="0012044B">
      <w:pPr>
        <w:jc w:val="right"/>
        <w:rPr>
          <w:rFonts w:ascii="Times New Roman" w:hAnsi="Times New Roman" w:cs="Times New Roman"/>
          <w:bCs/>
          <w:iCs/>
          <w:noProof/>
          <w:sz w:val="24"/>
          <w:szCs w:val="24"/>
          <w:lang w:eastAsia="ru-RU"/>
        </w:rPr>
      </w:pPr>
      <w:r w:rsidRPr="0012044B">
        <w:rPr>
          <w:rFonts w:ascii="Times New Roman" w:hAnsi="Times New Roman" w:cs="Times New Roman"/>
          <w:bCs/>
          <w:iCs/>
          <w:noProof/>
          <w:sz w:val="24"/>
          <w:szCs w:val="24"/>
          <w:lang w:eastAsia="ru-RU"/>
        </w:rPr>
        <w:t>Проект</w:t>
      </w:r>
    </w:p>
    <w:p w:rsidR="00444B20" w:rsidRDefault="00851E66" w:rsidP="0030156A">
      <w:pPr>
        <w:jc w:val="center"/>
        <w:rPr>
          <w:rFonts w:ascii="Times New Roman" w:hAnsi="Times New Roman" w:cs="Times New Roman"/>
          <w:b/>
          <w:bCs/>
          <w:i/>
          <w:iCs/>
          <w:sz w:val="48"/>
          <w:szCs w:val="48"/>
        </w:rPr>
      </w:pPr>
      <w:r>
        <w:rPr>
          <w:rFonts w:ascii="Times New Roman" w:hAnsi="Times New Roman" w:cs="Times New Roman"/>
          <w:b/>
          <w:bCs/>
          <w:i/>
          <w:iCs/>
          <w:noProof/>
          <w:sz w:val="48"/>
          <w:szCs w:val="48"/>
          <w:lang w:eastAsia="ru-RU"/>
        </w:rPr>
        <w:drawing>
          <wp:inline distT="0" distB="0" distL="0" distR="0">
            <wp:extent cx="3124200" cy="2339340"/>
            <wp:effectExtent l="0" t="0" r="0" b="381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339340"/>
                    </a:xfrm>
                    <a:prstGeom prst="rect">
                      <a:avLst/>
                    </a:prstGeom>
                    <a:noFill/>
                    <a:ln>
                      <a:noFill/>
                    </a:ln>
                  </pic:spPr>
                </pic:pic>
              </a:graphicData>
            </a:graphic>
          </wp:inline>
        </w:drawing>
      </w:r>
    </w:p>
    <w:p w:rsidR="00444B20" w:rsidRPr="00B70B3B" w:rsidRDefault="00444B20" w:rsidP="0030156A">
      <w:pPr>
        <w:jc w:val="center"/>
        <w:rPr>
          <w:rFonts w:ascii="Times New Roman" w:hAnsi="Times New Roman" w:cs="Times New Roman"/>
          <w:b/>
          <w:bCs/>
          <w:i/>
          <w:iCs/>
          <w:sz w:val="56"/>
          <w:szCs w:val="56"/>
        </w:rPr>
      </w:pPr>
      <w:r w:rsidRPr="00B70B3B">
        <w:rPr>
          <w:rFonts w:ascii="Times New Roman" w:hAnsi="Times New Roman" w:cs="Times New Roman"/>
          <w:b/>
          <w:bCs/>
          <w:i/>
          <w:iCs/>
          <w:sz w:val="56"/>
          <w:szCs w:val="56"/>
        </w:rPr>
        <w:t>СТРАТЕГИЯ</w:t>
      </w:r>
    </w:p>
    <w:p w:rsidR="00444B20" w:rsidRPr="00B70B3B" w:rsidRDefault="00444B20" w:rsidP="0030156A">
      <w:pPr>
        <w:jc w:val="center"/>
        <w:rPr>
          <w:rFonts w:ascii="Times New Roman" w:hAnsi="Times New Roman" w:cs="Times New Roman"/>
          <w:b/>
          <w:bCs/>
          <w:i/>
          <w:iCs/>
          <w:sz w:val="56"/>
          <w:szCs w:val="56"/>
        </w:rPr>
      </w:pPr>
      <w:r w:rsidRPr="00B70B3B">
        <w:rPr>
          <w:rFonts w:ascii="Times New Roman" w:hAnsi="Times New Roman" w:cs="Times New Roman"/>
          <w:b/>
          <w:bCs/>
          <w:i/>
          <w:iCs/>
          <w:sz w:val="56"/>
          <w:szCs w:val="56"/>
        </w:rPr>
        <w:t>социально-экономического развития</w:t>
      </w:r>
    </w:p>
    <w:p w:rsidR="00444B20" w:rsidRDefault="00444B20" w:rsidP="005C7346">
      <w:pPr>
        <w:jc w:val="center"/>
        <w:rPr>
          <w:rFonts w:ascii="Times New Roman" w:hAnsi="Times New Roman" w:cs="Times New Roman"/>
          <w:sz w:val="24"/>
          <w:szCs w:val="24"/>
        </w:rPr>
      </w:pPr>
      <w:r w:rsidRPr="00B70B3B">
        <w:rPr>
          <w:rFonts w:ascii="Times New Roman" w:hAnsi="Times New Roman" w:cs="Times New Roman"/>
          <w:b/>
          <w:bCs/>
          <w:i/>
          <w:iCs/>
          <w:sz w:val="56"/>
          <w:szCs w:val="56"/>
        </w:rPr>
        <w:t xml:space="preserve">Шумихинского района до 2030 </w:t>
      </w:r>
      <w:r w:rsidR="00102197">
        <w:rPr>
          <w:rFonts w:ascii="Times New Roman" w:hAnsi="Times New Roman" w:cs="Times New Roman"/>
          <w:b/>
          <w:bCs/>
          <w:i/>
          <w:iCs/>
          <w:sz w:val="56"/>
          <w:szCs w:val="56"/>
        </w:rPr>
        <w:t>года</w:t>
      </w:r>
      <w:r w:rsidR="00851E66">
        <w:rPr>
          <w:noProof/>
          <w:lang w:eastAsia="ru-RU"/>
        </w:rPr>
        <w:drawing>
          <wp:inline distT="0" distB="0" distL="0" distR="0">
            <wp:extent cx="3451860" cy="43815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1860" cy="4381500"/>
                    </a:xfrm>
                    <a:prstGeom prst="rect">
                      <a:avLst/>
                    </a:prstGeom>
                    <a:noFill/>
                    <a:ln>
                      <a:noFill/>
                    </a:ln>
                  </pic:spPr>
                </pic:pic>
              </a:graphicData>
            </a:graphic>
          </wp:inline>
        </w:drawing>
      </w:r>
    </w:p>
    <w:p w:rsidR="00444B20" w:rsidRPr="00002A10" w:rsidRDefault="00444B20" w:rsidP="005C7346">
      <w:pPr>
        <w:jc w:val="center"/>
        <w:rPr>
          <w:rFonts w:ascii="Times New Roman" w:hAnsi="Times New Roman" w:cs="Times New Roman"/>
          <w:b/>
          <w:bCs/>
          <w:i/>
          <w:iCs/>
          <w:sz w:val="24"/>
          <w:szCs w:val="24"/>
        </w:rPr>
      </w:pPr>
      <w:r w:rsidRPr="00002A10">
        <w:rPr>
          <w:rFonts w:ascii="Times New Roman" w:hAnsi="Times New Roman" w:cs="Times New Roman"/>
          <w:b/>
          <w:bCs/>
          <w:i/>
          <w:iCs/>
          <w:sz w:val="24"/>
          <w:szCs w:val="24"/>
        </w:rPr>
        <w:t>Шумиха, 2017 год</w:t>
      </w:r>
    </w:p>
    <w:p w:rsidR="001E2545" w:rsidRDefault="001E2545" w:rsidP="005C7346">
      <w:pPr>
        <w:jc w:val="center"/>
        <w:rPr>
          <w:rFonts w:ascii="Times New Roman" w:hAnsi="Times New Roman" w:cs="Times New Roman"/>
          <w:sz w:val="24"/>
          <w:szCs w:val="24"/>
        </w:rPr>
      </w:pPr>
    </w:p>
    <w:p w:rsidR="00444B20" w:rsidRPr="00DA03D5" w:rsidRDefault="00444B20" w:rsidP="005C7346">
      <w:pPr>
        <w:jc w:val="center"/>
        <w:rPr>
          <w:rFonts w:ascii="Times New Roman" w:hAnsi="Times New Roman" w:cs="Times New Roman"/>
          <w:sz w:val="24"/>
          <w:szCs w:val="24"/>
        </w:rPr>
      </w:pPr>
      <w:r w:rsidRPr="00DA03D5">
        <w:rPr>
          <w:rFonts w:ascii="Times New Roman" w:hAnsi="Times New Roman" w:cs="Times New Roman"/>
          <w:sz w:val="24"/>
          <w:szCs w:val="24"/>
        </w:rPr>
        <w:lastRenderedPageBreak/>
        <w:t>СОДЕРЖАНИЕ</w:t>
      </w:r>
    </w:p>
    <w:p w:rsidR="00444B20" w:rsidRPr="00DA03D5" w:rsidRDefault="00444B20" w:rsidP="006F0E6D">
      <w:pPr>
        <w:jc w:val="both"/>
        <w:rPr>
          <w:rFonts w:ascii="Times New Roman" w:hAnsi="Times New Roman" w:cs="Times New Roman"/>
          <w:sz w:val="24"/>
          <w:szCs w:val="24"/>
        </w:rPr>
      </w:pPr>
      <w:r w:rsidRPr="00DA03D5">
        <w:rPr>
          <w:rFonts w:ascii="Times New Roman" w:hAnsi="Times New Roman" w:cs="Times New Roman"/>
          <w:sz w:val="24"/>
          <w:szCs w:val="24"/>
        </w:rPr>
        <w:t>Введение</w:t>
      </w:r>
    </w:p>
    <w:p w:rsidR="00444B20" w:rsidRDefault="00444B20" w:rsidP="004846F7">
      <w:pPr>
        <w:spacing w:after="0" w:line="240" w:lineRule="auto"/>
        <w:ind w:left="284"/>
        <w:jc w:val="both"/>
        <w:rPr>
          <w:rFonts w:ascii="Times New Roman" w:hAnsi="Times New Roman" w:cs="Times New Roman"/>
          <w:sz w:val="24"/>
          <w:szCs w:val="24"/>
        </w:rPr>
      </w:pPr>
      <w:r w:rsidRPr="00DA03D5">
        <w:rPr>
          <w:rFonts w:ascii="Times New Roman" w:hAnsi="Times New Roman" w:cs="Times New Roman"/>
          <w:sz w:val="24"/>
          <w:szCs w:val="24"/>
        </w:rPr>
        <w:t>1. Социально-экономический потенциал Шумихинского района</w:t>
      </w:r>
    </w:p>
    <w:p w:rsidR="00444B20" w:rsidRDefault="00444B20" w:rsidP="004846F7">
      <w:pPr>
        <w:spacing w:after="0" w:line="240" w:lineRule="auto"/>
        <w:ind w:left="284"/>
        <w:jc w:val="both"/>
        <w:rPr>
          <w:rFonts w:ascii="Times New Roman" w:hAnsi="Times New Roman" w:cs="Times New Roman"/>
          <w:sz w:val="24"/>
          <w:szCs w:val="24"/>
        </w:rPr>
      </w:pP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p>
    <w:p w:rsidR="00444B20" w:rsidRDefault="00444B20" w:rsidP="004846F7">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r>
      <w:r w:rsidRPr="00DA03D5">
        <w:rPr>
          <w:rFonts w:ascii="Times New Roman" w:hAnsi="Times New Roman" w:cs="Times New Roman"/>
          <w:sz w:val="24"/>
          <w:szCs w:val="24"/>
        </w:rPr>
        <w:t>1.1. Экономико-географическое положение</w:t>
      </w:r>
      <w:r>
        <w:rPr>
          <w:rFonts w:ascii="Times New Roman" w:hAnsi="Times New Roman" w:cs="Times New Roman"/>
          <w:sz w:val="24"/>
          <w:szCs w:val="24"/>
        </w:rPr>
        <w:t>.</w:t>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p>
    <w:p w:rsidR="00444B20" w:rsidRPr="00DA03D5" w:rsidRDefault="00444B20" w:rsidP="004846F7">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r>
      <w:r w:rsidRPr="00DA03D5">
        <w:rPr>
          <w:rFonts w:ascii="Times New Roman" w:hAnsi="Times New Roman" w:cs="Times New Roman"/>
          <w:sz w:val="24"/>
          <w:szCs w:val="24"/>
        </w:rPr>
        <w:t>1.2. Природно-климатические условия</w:t>
      </w:r>
      <w:r>
        <w:rPr>
          <w:rFonts w:ascii="Times New Roman" w:hAnsi="Times New Roman" w:cs="Times New Roman"/>
          <w:sz w:val="24"/>
          <w:szCs w:val="24"/>
        </w:rPr>
        <w:t>.</w:t>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p>
    <w:p w:rsidR="00444B20" w:rsidRPr="00DA03D5" w:rsidRDefault="00444B20" w:rsidP="004846F7">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r>
      <w:r w:rsidRPr="00DA03D5">
        <w:rPr>
          <w:rFonts w:ascii="Times New Roman" w:hAnsi="Times New Roman" w:cs="Times New Roman"/>
          <w:sz w:val="24"/>
          <w:szCs w:val="24"/>
        </w:rPr>
        <w:t>1.3. Потенциал природных ресурсов</w:t>
      </w:r>
      <w:r>
        <w:rPr>
          <w:rFonts w:ascii="Times New Roman" w:hAnsi="Times New Roman" w:cs="Times New Roman"/>
          <w:sz w:val="24"/>
          <w:szCs w:val="24"/>
        </w:rPr>
        <w:t>.</w:t>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p>
    <w:p w:rsidR="00444B20" w:rsidRPr="00DA03D5" w:rsidRDefault="00444B20" w:rsidP="004846F7">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r>
      <w:r w:rsidRPr="00DA03D5">
        <w:rPr>
          <w:rFonts w:ascii="Times New Roman" w:hAnsi="Times New Roman" w:cs="Times New Roman"/>
          <w:sz w:val="24"/>
          <w:szCs w:val="24"/>
        </w:rPr>
        <w:t>1.4. Демографическая ситуация и потенциал трудовых ресурсов</w:t>
      </w:r>
      <w:r>
        <w:rPr>
          <w:rFonts w:ascii="Times New Roman" w:hAnsi="Times New Roman" w:cs="Times New Roman"/>
          <w:sz w:val="24"/>
          <w:szCs w:val="24"/>
        </w:rPr>
        <w:t>.</w:t>
      </w:r>
      <w:r w:rsidRPr="00DA03D5">
        <w:rPr>
          <w:rFonts w:ascii="Times New Roman" w:hAnsi="Times New Roman" w:cs="Times New Roman"/>
          <w:sz w:val="24"/>
          <w:szCs w:val="24"/>
        </w:rPr>
        <w:tab/>
      </w:r>
      <w:r w:rsidRPr="00DA03D5">
        <w:rPr>
          <w:rFonts w:ascii="Times New Roman" w:hAnsi="Times New Roman" w:cs="Times New Roman"/>
          <w:sz w:val="24"/>
          <w:szCs w:val="24"/>
        </w:rPr>
        <w:tab/>
      </w:r>
    </w:p>
    <w:p w:rsidR="00444B20" w:rsidRDefault="00444B20" w:rsidP="004846F7">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r>
      <w:r w:rsidRPr="00DA03D5">
        <w:rPr>
          <w:rFonts w:ascii="Times New Roman" w:hAnsi="Times New Roman" w:cs="Times New Roman"/>
          <w:sz w:val="24"/>
          <w:szCs w:val="24"/>
        </w:rPr>
        <w:t>1.5. Экономический потенциал</w:t>
      </w:r>
      <w:r>
        <w:rPr>
          <w:rFonts w:ascii="Times New Roman" w:hAnsi="Times New Roman" w:cs="Times New Roman"/>
          <w:sz w:val="24"/>
          <w:szCs w:val="24"/>
        </w:rPr>
        <w:t>.</w:t>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p>
    <w:p w:rsidR="00444B20" w:rsidRDefault="00444B20" w:rsidP="004846F7">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r>
      <w:r w:rsidRPr="00DA03D5">
        <w:rPr>
          <w:rFonts w:ascii="Times New Roman" w:hAnsi="Times New Roman" w:cs="Times New Roman"/>
          <w:sz w:val="24"/>
          <w:szCs w:val="24"/>
        </w:rPr>
        <w:t>1.6.Уровень развития социальной инфраструктуры</w:t>
      </w:r>
      <w:r>
        <w:rPr>
          <w:rFonts w:ascii="Times New Roman" w:hAnsi="Times New Roman" w:cs="Times New Roman"/>
          <w:sz w:val="24"/>
          <w:szCs w:val="24"/>
        </w:rPr>
        <w:t>.</w:t>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r w:rsidRPr="00DA03D5">
        <w:rPr>
          <w:rFonts w:ascii="Times New Roman" w:hAnsi="Times New Roman" w:cs="Times New Roman"/>
          <w:sz w:val="24"/>
          <w:szCs w:val="24"/>
        </w:rPr>
        <w:tab/>
      </w:r>
    </w:p>
    <w:p w:rsidR="00444B20" w:rsidRPr="00DA03D5" w:rsidRDefault="00444B20" w:rsidP="004846F7">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r>
      <w:r w:rsidRPr="00DA03D5">
        <w:rPr>
          <w:rFonts w:ascii="Times New Roman" w:hAnsi="Times New Roman" w:cs="Times New Roman"/>
          <w:sz w:val="24"/>
          <w:szCs w:val="24"/>
        </w:rPr>
        <w:t>1.7. Жилищное хозяйство и инженерная инфраструктура</w:t>
      </w:r>
      <w:r>
        <w:rPr>
          <w:rFonts w:ascii="Times New Roman" w:hAnsi="Times New Roman" w:cs="Times New Roman"/>
          <w:sz w:val="24"/>
          <w:szCs w:val="24"/>
        </w:rPr>
        <w:t>.</w:t>
      </w:r>
      <w:r w:rsidRPr="00DA03D5">
        <w:rPr>
          <w:rFonts w:ascii="Times New Roman" w:hAnsi="Times New Roman" w:cs="Times New Roman"/>
          <w:sz w:val="24"/>
          <w:szCs w:val="24"/>
        </w:rPr>
        <w:tab/>
      </w:r>
      <w:r w:rsidRPr="00DA03D5">
        <w:rPr>
          <w:rFonts w:ascii="Times New Roman" w:hAnsi="Times New Roman" w:cs="Times New Roman"/>
          <w:sz w:val="24"/>
          <w:szCs w:val="24"/>
        </w:rPr>
        <w:tab/>
      </w:r>
    </w:p>
    <w:p w:rsidR="00444B20" w:rsidRPr="00DA03D5" w:rsidRDefault="00444B20" w:rsidP="00395F95">
      <w:pPr>
        <w:spacing w:after="0" w:line="240" w:lineRule="auto"/>
        <w:ind w:left="284" w:firstLine="708"/>
        <w:jc w:val="both"/>
        <w:rPr>
          <w:rFonts w:ascii="Times New Roman" w:hAnsi="Times New Roman" w:cs="Times New Roman"/>
          <w:sz w:val="24"/>
          <w:szCs w:val="24"/>
        </w:rPr>
      </w:pPr>
    </w:p>
    <w:p w:rsidR="00444B20" w:rsidRPr="00DA03D5" w:rsidRDefault="00444B20" w:rsidP="004846F7">
      <w:pPr>
        <w:spacing w:after="0" w:line="240" w:lineRule="auto"/>
        <w:ind w:left="284"/>
        <w:jc w:val="both"/>
        <w:rPr>
          <w:rFonts w:ascii="Times New Roman" w:hAnsi="Times New Roman" w:cs="Times New Roman"/>
          <w:sz w:val="24"/>
          <w:szCs w:val="24"/>
        </w:rPr>
      </w:pPr>
      <w:r w:rsidRPr="00DA03D5">
        <w:rPr>
          <w:rFonts w:ascii="Times New Roman" w:hAnsi="Times New Roman" w:cs="Times New Roman"/>
          <w:sz w:val="24"/>
          <w:szCs w:val="24"/>
        </w:rPr>
        <w:t>2. Стартовые условия для разработки стратегии Шумихинского района Курганской области</w:t>
      </w:r>
    </w:p>
    <w:p w:rsidR="00444B20" w:rsidRDefault="00444B20" w:rsidP="004846F7">
      <w:pPr>
        <w:pStyle w:val="a3"/>
        <w:spacing w:after="0" w:line="240" w:lineRule="auto"/>
        <w:ind w:left="284"/>
        <w:jc w:val="both"/>
        <w:rPr>
          <w:rFonts w:ascii="Times New Roman" w:hAnsi="Times New Roman" w:cs="Times New Roman"/>
          <w:sz w:val="24"/>
          <w:szCs w:val="24"/>
        </w:rPr>
      </w:pPr>
      <w:bookmarkStart w:id="0" w:name="bookmark29"/>
    </w:p>
    <w:p w:rsidR="00444B20" w:rsidRPr="004846F7" w:rsidRDefault="00444B20" w:rsidP="004846F7">
      <w:pPr>
        <w:pStyle w:val="a3"/>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ab/>
        <w:t>2.1</w:t>
      </w:r>
      <w:r w:rsidRPr="004846F7">
        <w:rPr>
          <w:rFonts w:ascii="Times New Roman" w:hAnsi="Times New Roman" w:cs="Times New Roman"/>
          <w:sz w:val="24"/>
          <w:szCs w:val="24"/>
        </w:rPr>
        <w:t xml:space="preserve"> Внешние и внутренние факторы</w:t>
      </w:r>
      <w:r>
        <w:rPr>
          <w:rFonts w:ascii="Times New Roman" w:hAnsi="Times New Roman" w:cs="Times New Roman"/>
          <w:sz w:val="24"/>
          <w:szCs w:val="24"/>
        </w:rPr>
        <w:t>.</w:t>
      </w:r>
    </w:p>
    <w:p w:rsidR="00444B20" w:rsidRPr="004846F7" w:rsidRDefault="00444B20" w:rsidP="004846F7">
      <w:pPr>
        <w:pStyle w:val="a3"/>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2.2 </w:t>
      </w:r>
      <w:r w:rsidRPr="004846F7">
        <w:rPr>
          <w:rFonts w:ascii="Times New Roman" w:hAnsi="Times New Roman" w:cs="Times New Roman"/>
          <w:sz w:val="24"/>
          <w:szCs w:val="24"/>
        </w:rPr>
        <w:t>Уникальность, конкурентные преимущества и ключевые проблемы</w:t>
      </w:r>
      <w:bookmarkEnd w:id="0"/>
      <w:r w:rsidRPr="004846F7">
        <w:rPr>
          <w:rFonts w:ascii="Times New Roman" w:hAnsi="Times New Roman" w:cs="Times New Roman"/>
          <w:sz w:val="24"/>
          <w:szCs w:val="24"/>
        </w:rPr>
        <w:t xml:space="preserve"> Шумихинского ра</w:t>
      </w:r>
      <w:r w:rsidRPr="004846F7">
        <w:rPr>
          <w:rFonts w:ascii="Times New Roman" w:hAnsi="Times New Roman" w:cs="Times New Roman"/>
          <w:sz w:val="24"/>
          <w:szCs w:val="24"/>
        </w:rPr>
        <w:t>й</w:t>
      </w:r>
      <w:r w:rsidRPr="004846F7">
        <w:rPr>
          <w:rFonts w:ascii="Times New Roman" w:hAnsi="Times New Roman" w:cs="Times New Roman"/>
          <w:sz w:val="24"/>
          <w:szCs w:val="24"/>
        </w:rPr>
        <w:t>она</w:t>
      </w:r>
      <w:r>
        <w:rPr>
          <w:rFonts w:ascii="Times New Roman" w:hAnsi="Times New Roman" w:cs="Times New Roman"/>
          <w:sz w:val="24"/>
          <w:szCs w:val="24"/>
        </w:rPr>
        <w:t>.</w:t>
      </w:r>
    </w:p>
    <w:p w:rsidR="00444B20" w:rsidRPr="004846F7" w:rsidRDefault="00444B20" w:rsidP="004846F7">
      <w:pPr>
        <w:pStyle w:val="a3"/>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ab/>
        <w:t>2.3</w:t>
      </w:r>
      <w:r w:rsidRPr="004846F7">
        <w:rPr>
          <w:rFonts w:ascii="Times New Roman" w:hAnsi="Times New Roman" w:cs="Times New Roman"/>
          <w:sz w:val="24"/>
          <w:szCs w:val="24"/>
        </w:rPr>
        <w:t xml:space="preserve"> Возможности и угрозы</w:t>
      </w:r>
      <w:r>
        <w:rPr>
          <w:rFonts w:ascii="Times New Roman" w:hAnsi="Times New Roman" w:cs="Times New Roman"/>
          <w:sz w:val="24"/>
          <w:szCs w:val="24"/>
        </w:rPr>
        <w:t>.</w:t>
      </w:r>
    </w:p>
    <w:p w:rsidR="00444B20" w:rsidRPr="00DA03D5" w:rsidRDefault="00444B20" w:rsidP="004846F7">
      <w:pPr>
        <w:spacing w:after="0" w:line="240" w:lineRule="auto"/>
        <w:ind w:left="284" w:firstLine="708"/>
        <w:jc w:val="both"/>
        <w:rPr>
          <w:rFonts w:ascii="Times New Roman" w:hAnsi="Times New Roman" w:cs="Times New Roman"/>
          <w:sz w:val="24"/>
          <w:szCs w:val="24"/>
        </w:rPr>
      </w:pPr>
      <w:r w:rsidRPr="00DA03D5">
        <w:rPr>
          <w:rFonts w:ascii="Times New Roman" w:hAnsi="Times New Roman" w:cs="Times New Roman"/>
          <w:color w:val="FF0000"/>
          <w:sz w:val="24"/>
          <w:szCs w:val="24"/>
        </w:rPr>
        <w:tab/>
      </w:r>
    </w:p>
    <w:p w:rsidR="00444B20" w:rsidRPr="00FB65F2" w:rsidRDefault="00444B20" w:rsidP="004846F7">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3. </w:t>
      </w:r>
      <w:r w:rsidRPr="00FB65F2">
        <w:rPr>
          <w:rFonts w:ascii="Times New Roman" w:hAnsi="Times New Roman" w:cs="Times New Roman"/>
          <w:sz w:val="24"/>
          <w:szCs w:val="24"/>
        </w:rPr>
        <w:t>Приоритеты, направления, цели и задачи социально-экономическо</w:t>
      </w:r>
      <w:r w:rsidR="00C475B2">
        <w:rPr>
          <w:rFonts w:ascii="Times New Roman" w:hAnsi="Times New Roman" w:cs="Times New Roman"/>
          <w:sz w:val="24"/>
          <w:szCs w:val="24"/>
        </w:rPr>
        <w:t>го развития Шумихинского района</w:t>
      </w:r>
    </w:p>
    <w:p w:rsidR="00444B20" w:rsidRDefault="00444B20" w:rsidP="004846F7">
      <w:pPr>
        <w:pStyle w:val="a3"/>
        <w:spacing w:after="0" w:line="240" w:lineRule="auto"/>
        <w:ind w:left="284"/>
        <w:jc w:val="both"/>
        <w:rPr>
          <w:rFonts w:ascii="Times New Roman" w:hAnsi="Times New Roman" w:cs="Times New Roman"/>
          <w:sz w:val="24"/>
          <w:szCs w:val="24"/>
        </w:rPr>
      </w:pPr>
    </w:p>
    <w:p w:rsidR="00444B20" w:rsidRPr="00FB65F2" w:rsidRDefault="00444B20" w:rsidP="004846F7">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3</w:t>
      </w:r>
      <w:r w:rsidRPr="00FB65F2">
        <w:rPr>
          <w:rFonts w:ascii="Times New Roman" w:hAnsi="Times New Roman" w:cs="Times New Roman"/>
          <w:sz w:val="24"/>
          <w:szCs w:val="24"/>
        </w:rPr>
        <w:t>.1. Развитие человеческого капитала и социальной сферы</w:t>
      </w:r>
      <w:r>
        <w:rPr>
          <w:rFonts w:ascii="Times New Roman" w:hAnsi="Times New Roman" w:cs="Times New Roman"/>
          <w:sz w:val="24"/>
          <w:szCs w:val="24"/>
        </w:rPr>
        <w:t>.</w:t>
      </w:r>
    </w:p>
    <w:p w:rsidR="00444B20" w:rsidRPr="004413F3" w:rsidRDefault="00444B20" w:rsidP="00C36C4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3.1.1. </w:t>
      </w:r>
      <w:r w:rsidRPr="004413F3">
        <w:rPr>
          <w:rFonts w:ascii="Times New Roman" w:hAnsi="Times New Roman" w:cs="Times New Roman"/>
          <w:sz w:val="24"/>
          <w:szCs w:val="24"/>
        </w:rPr>
        <w:t>Развитие рынка труда, обеспечение занятости</w:t>
      </w:r>
      <w:r>
        <w:rPr>
          <w:rFonts w:ascii="Times New Roman" w:hAnsi="Times New Roman" w:cs="Times New Roman"/>
          <w:sz w:val="24"/>
          <w:szCs w:val="24"/>
        </w:rPr>
        <w:t>.</w:t>
      </w:r>
    </w:p>
    <w:p w:rsidR="00444B20" w:rsidRDefault="00444B20" w:rsidP="00C36C49">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3</w:t>
      </w:r>
      <w:r w:rsidRPr="00FB65F2">
        <w:rPr>
          <w:rFonts w:ascii="Times New Roman" w:hAnsi="Times New Roman" w:cs="Times New Roman"/>
          <w:sz w:val="24"/>
          <w:szCs w:val="24"/>
        </w:rPr>
        <w:t>.1.2. Развитие системы здравоохранения</w:t>
      </w:r>
      <w:r>
        <w:rPr>
          <w:rFonts w:ascii="Times New Roman" w:hAnsi="Times New Roman" w:cs="Times New Roman"/>
          <w:sz w:val="24"/>
          <w:szCs w:val="24"/>
        </w:rPr>
        <w:t>.</w:t>
      </w:r>
    </w:p>
    <w:p w:rsidR="00444B20" w:rsidRDefault="00444B20" w:rsidP="00C36C49">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3</w:t>
      </w:r>
      <w:r w:rsidRPr="00FB65F2">
        <w:rPr>
          <w:rFonts w:ascii="Times New Roman" w:hAnsi="Times New Roman" w:cs="Times New Roman"/>
          <w:sz w:val="24"/>
          <w:szCs w:val="24"/>
        </w:rPr>
        <w:t xml:space="preserve">.1.3. </w:t>
      </w:r>
      <w:r w:rsidRPr="00154EEE">
        <w:rPr>
          <w:rFonts w:ascii="Times New Roman" w:hAnsi="Times New Roman" w:cs="Times New Roman"/>
          <w:sz w:val="24"/>
          <w:szCs w:val="24"/>
        </w:rPr>
        <w:t>Развитие системы</w:t>
      </w:r>
      <w:r>
        <w:rPr>
          <w:rFonts w:ascii="Times New Roman" w:hAnsi="Times New Roman" w:cs="Times New Roman"/>
          <w:sz w:val="24"/>
          <w:szCs w:val="24"/>
        </w:rPr>
        <w:t xml:space="preserve"> образования.</w:t>
      </w:r>
    </w:p>
    <w:p w:rsidR="00444B20" w:rsidRPr="00FB65F2" w:rsidRDefault="00444B20" w:rsidP="00C36C49">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 xml:space="preserve">3.1.4. </w:t>
      </w:r>
      <w:r w:rsidRPr="00FB65F2">
        <w:rPr>
          <w:rFonts w:ascii="Times New Roman" w:hAnsi="Times New Roman" w:cs="Times New Roman"/>
          <w:sz w:val="24"/>
          <w:szCs w:val="24"/>
        </w:rPr>
        <w:t>Развитие системы культуры</w:t>
      </w:r>
      <w:r>
        <w:rPr>
          <w:rFonts w:ascii="Times New Roman" w:hAnsi="Times New Roman" w:cs="Times New Roman"/>
          <w:sz w:val="24"/>
          <w:szCs w:val="24"/>
        </w:rPr>
        <w:t>.</w:t>
      </w:r>
    </w:p>
    <w:p w:rsidR="00444B20" w:rsidRPr="00FB65F2" w:rsidRDefault="00444B20" w:rsidP="00C36C49">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3.1.5</w:t>
      </w:r>
      <w:r w:rsidRPr="00FB65F2">
        <w:rPr>
          <w:rFonts w:ascii="Times New Roman" w:hAnsi="Times New Roman" w:cs="Times New Roman"/>
          <w:sz w:val="24"/>
          <w:szCs w:val="24"/>
        </w:rPr>
        <w:t>. Развитие физкультуры и спорта</w:t>
      </w:r>
      <w:r>
        <w:rPr>
          <w:rFonts w:ascii="Times New Roman" w:hAnsi="Times New Roman" w:cs="Times New Roman"/>
          <w:sz w:val="24"/>
          <w:szCs w:val="24"/>
        </w:rPr>
        <w:t>.</w:t>
      </w:r>
    </w:p>
    <w:p w:rsidR="00444B20" w:rsidRPr="00FB65F2" w:rsidRDefault="00444B20" w:rsidP="00C36C49">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3.1.6</w:t>
      </w:r>
      <w:r w:rsidRPr="00FB65F2">
        <w:rPr>
          <w:rFonts w:ascii="Times New Roman" w:hAnsi="Times New Roman" w:cs="Times New Roman"/>
          <w:sz w:val="24"/>
          <w:szCs w:val="24"/>
        </w:rPr>
        <w:t>. Развитие системы соцобслуживания</w:t>
      </w:r>
      <w:r>
        <w:rPr>
          <w:rFonts w:ascii="Times New Roman" w:hAnsi="Times New Roman" w:cs="Times New Roman"/>
          <w:sz w:val="24"/>
          <w:szCs w:val="24"/>
        </w:rPr>
        <w:t>.</w:t>
      </w:r>
    </w:p>
    <w:p w:rsidR="00444B20" w:rsidRPr="00FB65F2" w:rsidRDefault="00444B20" w:rsidP="00C36C49">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3.1.7</w:t>
      </w:r>
      <w:r w:rsidRPr="00FB65F2">
        <w:rPr>
          <w:rFonts w:ascii="Times New Roman" w:hAnsi="Times New Roman" w:cs="Times New Roman"/>
          <w:sz w:val="24"/>
          <w:szCs w:val="24"/>
        </w:rPr>
        <w:t xml:space="preserve">. </w:t>
      </w:r>
      <w:r>
        <w:rPr>
          <w:rFonts w:ascii="Times New Roman" w:hAnsi="Times New Roman" w:cs="Times New Roman"/>
          <w:sz w:val="24"/>
          <w:szCs w:val="24"/>
        </w:rPr>
        <w:t>Молодежная политика.</w:t>
      </w:r>
    </w:p>
    <w:p w:rsidR="00444B20" w:rsidRPr="00FB65F2" w:rsidRDefault="00444B20" w:rsidP="00C36C49">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3.1.8</w:t>
      </w:r>
      <w:r w:rsidRPr="00FB65F2">
        <w:rPr>
          <w:rFonts w:ascii="Times New Roman" w:hAnsi="Times New Roman" w:cs="Times New Roman"/>
          <w:sz w:val="24"/>
          <w:szCs w:val="24"/>
        </w:rPr>
        <w:t>. Развитие жилищно-коммунальной сферы</w:t>
      </w:r>
      <w:r>
        <w:rPr>
          <w:rFonts w:ascii="Times New Roman" w:hAnsi="Times New Roman" w:cs="Times New Roman"/>
          <w:sz w:val="24"/>
          <w:szCs w:val="24"/>
        </w:rPr>
        <w:t xml:space="preserve"> и повышение обеспеченности качественным жильем.</w:t>
      </w:r>
    </w:p>
    <w:p w:rsidR="00444B20" w:rsidRPr="00FB65F2" w:rsidRDefault="00444B20" w:rsidP="00395F95">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3.1.9</w:t>
      </w:r>
      <w:r w:rsidRPr="00FB65F2">
        <w:rPr>
          <w:rFonts w:ascii="Times New Roman" w:hAnsi="Times New Roman" w:cs="Times New Roman"/>
          <w:sz w:val="24"/>
          <w:szCs w:val="24"/>
        </w:rPr>
        <w:t>. Обеспечение безопасности жизнедеятельности</w:t>
      </w:r>
      <w:r>
        <w:rPr>
          <w:rFonts w:ascii="Times New Roman" w:hAnsi="Times New Roman" w:cs="Times New Roman"/>
          <w:sz w:val="24"/>
          <w:szCs w:val="24"/>
        </w:rPr>
        <w:t xml:space="preserve"> населения.</w:t>
      </w:r>
    </w:p>
    <w:p w:rsidR="00C475B2" w:rsidRDefault="00444B20" w:rsidP="00395F95">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r>
    </w:p>
    <w:p w:rsidR="00444B20" w:rsidRPr="00FB65F2" w:rsidRDefault="00444B20" w:rsidP="00C475B2">
      <w:pPr>
        <w:pStyle w:val="a3"/>
        <w:spacing w:after="0" w:line="240" w:lineRule="auto"/>
        <w:ind w:left="284" w:firstLine="424"/>
        <w:jc w:val="both"/>
        <w:rPr>
          <w:rFonts w:ascii="Times New Roman" w:hAnsi="Times New Roman" w:cs="Times New Roman"/>
          <w:sz w:val="24"/>
          <w:szCs w:val="24"/>
        </w:rPr>
      </w:pPr>
      <w:r>
        <w:rPr>
          <w:rFonts w:ascii="Times New Roman" w:hAnsi="Times New Roman" w:cs="Times New Roman"/>
          <w:sz w:val="24"/>
          <w:szCs w:val="24"/>
        </w:rPr>
        <w:t>3</w:t>
      </w:r>
      <w:r w:rsidRPr="00FB65F2">
        <w:rPr>
          <w:rFonts w:ascii="Times New Roman" w:hAnsi="Times New Roman" w:cs="Times New Roman"/>
          <w:sz w:val="24"/>
          <w:szCs w:val="24"/>
        </w:rPr>
        <w:t>.2. Экономическое развитие</w:t>
      </w:r>
      <w:r>
        <w:rPr>
          <w:rFonts w:ascii="Times New Roman" w:hAnsi="Times New Roman" w:cs="Times New Roman"/>
          <w:sz w:val="24"/>
          <w:szCs w:val="24"/>
        </w:rPr>
        <w:t>.</w:t>
      </w:r>
    </w:p>
    <w:p w:rsidR="00444B20" w:rsidRPr="00680891" w:rsidRDefault="00444B20" w:rsidP="00395F95">
      <w:pPr>
        <w:pStyle w:val="a3"/>
        <w:spacing w:after="0" w:line="240" w:lineRule="auto"/>
        <w:ind w:left="284"/>
        <w:jc w:val="both"/>
        <w:rPr>
          <w:rFonts w:ascii="Times New Roman" w:hAnsi="Times New Roman" w:cs="Times New Roman"/>
          <w:sz w:val="24"/>
          <w:szCs w:val="24"/>
        </w:rPr>
      </w:pPr>
      <w:r w:rsidRPr="00FB65F2">
        <w:rPr>
          <w:rFonts w:ascii="Times New Roman" w:hAnsi="Times New Roman" w:cs="Times New Roman"/>
          <w:sz w:val="24"/>
          <w:szCs w:val="24"/>
        </w:rPr>
        <w:tab/>
      </w:r>
      <w:r>
        <w:rPr>
          <w:rFonts w:ascii="Times New Roman" w:hAnsi="Times New Roman" w:cs="Times New Roman"/>
          <w:sz w:val="24"/>
          <w:szCs w:val="24"/>
        </w:rPr>
        <w:t>3</w:t>
      </w:r>
      <w:r w:rsidRPr="00680891">
        <w:rPr>
          <w:rFonts w:ascii="Times New Roman" w:hAnsi="Times New Roman" w:cs="Times New Roman"/>
          <w:sz w:val="24"/>
          <w:szCs w:val="24"/>
        </w:rPr>
        <w:t>.2.</w:t>
      </w:r>
      <w:r>
        <w:rPr>
          <w:rFonts w:ascii="Times New Roman" w:hAnsi="Times New Roman" w:cs="Times New Roman"/>
          <w:sz w:val="24"/>
          <w:szCs w:val="24"/>
        </w:rPr>
        <w:t>1</w:t>
      </w:r>
      <w:r w:rsidRPr="00680891">
        <w:rPr>
          <w:rFonts w:ascii="Times New Roman" w:hAnsi="Times New Roman" w:cs="Times New Roman"/>
          <w:sz w:val="24"/>
          <w:szCs w:val="24"/>
        </w:rPr>
        <w:t>. Развитие реального сектора экономики</w:t>
      </w:r>
      <w:r>
        <w:rPr>
          <w:rFonts w:ascii="Times New Roman" w:hAnsi="Times New Roman" w:cs="Times New Roman"/>
          <w:sz w:val="24"/>
          <w:szCs w:val="24"/>
        </w:rPr>
        <w:t>.</w:t>
      </w:r>
    </w:p>
    <w:p w:rsidR="00444B20" w:rsidRPr="00680891" w:rsidRDefault="00444B20" w:rsidP="00C36C49">
      <w:pPr>
        <w:pStyle w:val="a3"/>
        <w:spacing w:after="0" w:line="240" w:lineRule="auto"/>
        <w:ind w:left="284"/>
        <w:rPr>
          <w:rFonts w:ascii="Times New Roman" w:hAnsi="Times New Roman" w:cs="Times New Roman"/>
          <w:sz w:val="24"/>
          <w:szCs w:val="24"/>
        </w:rPr>
      </w:pPr>
      <w:r w:rsidRPr="00680891">
        <w:rPr>
          <w:rFonts w:ascii="Times New Roman" w:hAnsi="Times New Roman" w:cs="Times New Roman"/>
          <w:sz w:val="24"/>
          <w:szCs w:val="24"/>
        </w:rPr>
        <w:tab/>
      </w:r>
      <w:r>
        <w:rPr>
          <w:rFonts w:ascii="Times New Roman" w:hAnsi="Times New Roman" w:cs="Times New Roman"/>
          <w:sz w:val="24"/>
          <w:szCs w:val="24"/>
        </w:rPr>
        <w:t>3</w:t>
      </w:r>
      <w:r w:rsidRPr="00680891">
        <w:rPr>
          <w:rFonts w:ascii="Times New Roman" w:hAnsi="Times New Roman" w:cs="Times New Roman"/>
          <w:sz w:val="24"/>
          <w:szCs w:val="24"/>
        </w:rPr>
        <w:t>.2.</w:t>
      </w:r>
      <w:r>
        <w:rPr>
          <w:rFonts w:ascii="Times New Roman" w:hAnsi="Times New Roman" w:cs="Times New Roman"/>
          <w:sz w:val="24"/>
          <w:szCs w:val="24"/>
        </w:rPr>
        <w:t>1</w:t>
      </w:r>
      <w:r w:rsidRPr="00680891">
        <w:rPr>
          <w:rFonts w:ascii="Times New Roman" w:hAnsi="Times New Roman" w:cs="Times New Roman"/>
          <w:sz w:val="24"/>
          <w:szCs w:val="24"/>
        </w:rPr>
        <w:t>.1. Развитие промышленности</w:t>
      </w:r>
      <w:r>
        <w:rPr>
          <w:rFonts w:ascii="Times New Roman" w:hAnsi="Times New Roman" w:cs="Times New Roman"/>
          <w:sz w:val="24"/>
          <w:szCs w:val="24"/>
        </w:rPr>
        <w:t>.</w:t>
      </w:r>
    </w:p>
    <w:p w:rsidR="00444B20" w:rsidRPr="00680891" w:rsidRDefault="00444B20" w:rsidP="00C36C49">
      <w:pPr>
        <w:pStyle w:val="a3"/>
        <w:spacing w:after="0" w:line="240" w:lineRule="auto"/>
        <w:ind w:left="284"/>
        <w:rPr>
          <w:rFonts w:ascii="Times New Roman" w:hAnsi="Times New Roman" w:cs="Times New Roman"/>
          <w:sz w:val="24"/>
          <w:szCs w:val="24"/>
        </w:rPr>
      </w:pPr>
      <w:r>
        <w:rPr>
          <w:rFonts w:ascii="Times New Roman" w:hAnsi="Times New Roman" w:cs="Times New Roman"/>
          <w:sz w:val="24"/>
          <w:szCs w:val="24"/>
        </w:rPr>
        <w:tab/>
        <w:t>3.2.1</w:t>
      </w:r>
      <w:r w:rsidRPr="00680891">
        <w:rPr>
          <w:rFonts w:ascii="Times New Roman" w:hAnsi="Times New Roman" w:cs="Times New Roman"/>
          <w:sz w:val="24"/>
          <w:szCs w:val="24"/>
        </w:rPr>
        <w:t>.2. Развитие агропромышленного комплекса</w:t>
      </w:r>
      <w:r>
        <w:rPr>
          <w:rFonts w:ascii="Times New Roman" w:hAnsi="Times New Roman" w:cs="Times New Roman"/>
          <w:sz w:val="24"/>
          <w:szCs w:val="24"/>
        </w:rPr>
        <w:t>.</w:t>
      </w:r>
    </w:p>
    <w:p w:rsidR="00444B20" w:rsidRPr="00680891" w:rsidRDefault="00444B20" w:rsidP="00C36C49">
      <w:pPr>
        <w:pStyle w:val="a3"/>
        <w:spacing w:after="0" w:line="240" w:lineRule="auto"/>
        <w:ind w:left="284"/>
        <w:rPr>
          <w:rFonts w:ascii="Times New Roman" w:hAnsi="Times New Roman" w:cs="Times New Roman"/>
          <w:sz w:val="24"/>
          <w:szCs w:val="24"/>
        </w:rPr>
      </w:pPr>
      <w:r>
        <w:rPr>
          <w:rFonts w:ascii="Times New Roman" w:hAnsi="Times New Roman" w:cs="Times New Roman"/>
          <w:sz w:val="24"/>
          <w:szCs w:val="24"/>
        </w:rPr>
        <w:tab/>
        <w:t>3</w:t>
      </w:r>
      <w:r w:rsidRPr="00680891">
        <w:rPr>
          <w:rFonts w:ascii="Times New Roman" w:hAnsi="Times New Roman" w:cs="Times New Roman"/>
          <w:sz w:val="24"/>
          <w:szCs w:val="24"/>
        </w:rPr>
        <w:t>.2.</w:t>
      </w:r>
      <w:r>
        <w:rPr>
          <w:rFonts w:ascii="Times New Roman" w:hAnsi="Times New Roman" w:cs="Times New Roman"/>
          <w:sz w:val="24"/>
          <w:szCs w:val="24"/>
        </w:rPr>
        <w:t>2</w:t>
      </w:r>
      <w:r w:rsidRPr="00680891">
        <w:rPr>
          <w:rFonts w:ascii="Times New Roman" w:hAnsi="Times New Roman" w:cs="Times New Roman"/>
          <w:sz w:val="24"/>
          <w:szCs w:val="24"/>
        </w:rPr>
        <w:t>. Развитие инфраструктур</w:t>
      </w:r>
      <w:r>
        <w:rPr>
          <w:rFonts w:ascii="Times New Roman" w:hAnsi="Times New Roman" w:cs="Times New Roman"/>
          <w:sz w:val="24"/>
          <w:szCs w:val="24"/>
        </w:rPr>
        <w:t>.</w:t>
      </w:r>
    </w:p>
    <w:p w:rsidR="00444B20" w:rsidRPr="00680891" w:rsidRDefault="00444B20" w:rsidP="00C36C49">
      <w:pPr>
        <w:pStyle w:val="a3"/>
        <w:spacing w:after="0" w:line="240" w:lineRule="auto"/>
        <w:ind w:left="284"/>
        <w:rPr>
          <w:rFonts w:ascii="Times New Roman" w:hAnsi="Times New Roman" w:cs="Times New Roman"/>
          <w:sz w:val="24"/>
          <w:szCs w:val="24"/>
        </w:rPr>
      </w:pPr>
      <w:r>
        <w:rPr>
          <w:rFonts w:ascii="Times New Roman" w:hAnsi="Times New Roman" w:cs="Times New Roman"/>
          <w:sz w:val="24"/>
          <w:szCs w:val="24"/>
        </w:rPr>
        <w:tab/>
        <w:t>3</w:t>
      </w:r>
      <w:r w:rsidRPr="00680891">
        <w:rPr>
          <w:rFonts w:ascii="Times New Roman" w:hAnsi="Times New Roman" w:cs="Times New Roman"/>
          <w:sz w:val="24"/>
          <w:szCs w:val="24"/>
        </w:rPr>
        <w:t>.2.</w:t>
      </w:r>
      <w:r>
        <w:rPr>
          <w:rFonts w:ascii="Times New Roman" w:hAnsi="Times New Roman" w:cs="Times New Roman"/>
          <w:sz w:val="24"/>
          <w:szCs w:val="24"/>
        </w:rPr>
        <w:t>2</w:t>
      </w:r>
      <w:r w:rsidRPr="00680891">
        <w:rPr>
          <w:rFonts w:ascii="Times New Roman" w:hAnsi="Times New Roman" w:cs="Times New Roman"/>
          <w:sz w:val="24"/>
          <w:szCs w:val="24"/>
        </w:rPr>
        <w:t>.1. Развитие транспортной инфраструктуры</w:t>
      </w:r>
      <w:r>
        <w:rPr>
          <w:rFonts w:ascii="Times New Roman" w:hAnsi="Times New Roman" w:cs="Times New Roman"/>
          <w:sz w:val="24"/>
          <w:szCs w:val="24"/>
        </w:rPr>
        <w:t>.</w:t>
      </w:r>
    </w:p>
    <w:p w:rsidR="00444B20" w:rsidRPr="00680891" w:rsidRDefault="00444B20" w:rsidP="00C36C49">
      <w:pPr>
        <w:pStyle w:val="a3"/>
        <w:spacing w:after="0" w:line="240" w:lineRule="auto"/>
        <w:ind w:left="284"/>
        <w:rPr>
          <w:rFonts w:ascii="Times New Roman" w:hAnsi="Times New Roman" w:cs="Times New Roman"/>
          <w:sz w:val="24"/>
          <w:szCs w:val="24"/>
        </w:rPr>
      </w:pPr>
      <w:r w:rsidRPr="00680891">
        <w:rPr>
          <w:rFonts w:ascii="Times New Roman" w:hAnsi="Times New Roman" w:cs="Times New Roman"/>
          <w:sz w:val="24"/>
          <w:szCs w:val="24"/>
        </w:rPr>
        <w:tab/>
      </w:r>
      <w:r>
        <w:rPr>
          <w:rFonts w:ascii="Times New Roman" w:hAnsi="Times New Roman" w:cs="Times New Roman"/>
          <w:sz w:val="24"/>
          <w:szCs w:val="24"/>
        </w:rPr>
        <w:t>3</w:t>
      </w:r>
      <w:r w:rsidRPr="00680891">
        <w:rPr>
          <w:rFonts w:ascii="Times New Roman" w:hAnsi="Times New Roman" w:cs="Times New Roman"/>
          <w:sz w:val="24"/>
          <w:szCs w:val="24"/>
        </w:rPr>
        <w:t>.2.</w:t>
      </w:r>
      <w:r>
        <w:rPr>
          <w:rFonts w:ascii="Times New Roman" w:hAnsi="Times New Roman" w:cs="Times New Roman"/>
          <w:sz w:val="24"/>
          <w:szCs w:val="24"/>
        </w:rPr>
        <w:t>2</w:t>
      </w:r>
      <w:r w:rsidRPr="00680891">
        <w:rPr>
          <w:rFonts w:ascii="Times New Roman" w:hAnsi="Times New Roman" w:cs="Times New Roman"/>
          <w:sz w:val="24"/>
          <w:szCs w:val="24"/>
        </w:rPr>
        <w:t>.2. Развитие энергетической инфраструктуры</w:t>
      </w:r>
      <w:r>
        <w:rPr>
          <w:rFonts w:ascii="Times New Roman" w:hAnsi="Times New Roman" w:cs="Times New Roman"/>
          <w:sz w:val="24"/>
          <w:szCs w:val="24"/>
        </w:rPr>
        <w:t>.</w:t>
      </w:r>
    </w:p>
    <w:p w:rsidR="00444B20" w:rsidRPr="00680891" w:rsidRDefault="00444B20" w:rsidP="00C36C49">
      <w:pPr>
        <w:pStyle w:val="a3"/>
        <w:spacing w:after="0" w:line="240" w:lineRule="auto"/>
        <w:ind w:left="284"/>
        <w:rPr>
          <w:rFonts w:ascii="Times New Roman" w:hAnsi="Times New Roman" w:cs="Times New Roman"/>
          <w:sz w:val="24"/>
          <w:szCs w:val="24"/>
        </w:rPr>
      </w:pPr>
      <w:r>
        <w:rPr>
          <w:rFonts w:ascii="Times New Roman" w:hAnsi="Times New Roman" w:cs="Times New Roman"/>
          <w:sz w:val="24"/>
          <w:szCs w:val="24"/>
        </w:rPr>
        <w:tab/>
        <w:t>3</w:t>
      </w:r>
      <w:r w:rsidRPr="00680891">
        <w:rPr>
          <w:rFonts w:ascii="Times New Roman" w:hAnsi="Times New Roman" w:cs="Times New Roman"/>
          <w:sz w:val="24"/>
          <w:szCs w:val="24"/>
        </w:rPr>
        <w:t>.2.</w:t>
      </w:r>
      <w:r>
        <w:rPr>
          <w:rFonts w:ascii="Times New Roman" w:hAnsi="Times New Roman" w:cs="Times New Roman"/>
          <w:sz w:val="24"/>
          <w:szCs w:val="24"/>
        </w:rPr>
        <w:t>2</w:t>
      </w:r>
      <w:r w:rsidRPr="00680891">
        <w:rPr>
          <w:rFonts w:ascii="Times New Roman" w:hAnsi="Times New Roman" w:cs="Times New Roman"/>
          <w:sz w:val="24"/>
          <w:szCs w:val="24"/>
        </w:rPr>
        <w:t>.3. Развитие информационно - коммуникационной инфраструктуры</w:t>
      </w:r>
      <w:r>
        <w:rPr>
          <w:rFonts w:ascii="Times New Roman" w:hAnsi="Times New Roman" w:cs="Times New Roman"/>
          <w:sz w:val="24"/>
          <w:szCs w:val="24"/>
        </w:rPr>
        <w:t>.</w:t>
      </w:r>
    </w:p>
    <w:p w:rsidR="00444B20" w:rsidRPr="009F1692" w:rsidRDefault="00444B20" w:rsidP="00C36C49">
      <w:pPr>
        <w:pStyle w:val="a3"/>
        <w:spacing w:after="0" w:line="240" w:lineRule="auto"/>
        <w:ind w:left="284"/>
        <w:rPr>
          <w:rFonts w:ascii="Times New Roman" w:hAnsi="Times New Roman" w:cs="Times New Roman"/>
          <w:sz w:val="24"/>
          <w:szCs w:val="24"/>
        </w:rPr>
      </w:pPr>
      <w:r>
        <w:rPr>
          <w:rFonts w:ascii="Times New Roman" w:hAnsi="Times New Roman" w:cs="Times New Roman"/>
          <w:sz w:val="24"/>
          <w:szCs w:val="24"/>
        </w:rPr>
        <w:tab/>
        <w:t>3</w:t>
      </w:r>
      <w:r w:rsidRPr="009F1692">
        <w:rPr>
          <w:rFonts w:ascii="Times New Roman" w:hAnsi="Times New Roman" w:cs="Times New Roman"/>
          <w:sz w:val="24"/>
          <w:szCs w:val="24"/>
        </w:rPr>
        <w:t>.2.</w:t>
      </w:r>
      <w:r>
        <w:rPr>
          <w:rFonts w:ascii="Times New Roman" w:hAnsi="Times New Roman" w:cs="Times New Roman"/>
          <w:sz w:val="24"/>
          <w:szCs w:val="24"/>
        </w:rPr>
        <w:t>3</w:t>
      </w:r>
      <w:r w:rsidRPr="009F1692">
        <w:rPr>
          <w:rFonts w:ascii="Times New Roman" w:hAnsi="Times New Roman" w:cs="Times New Roman"/>
          <w:sz w:val="24"/>
          <w:szCs w:val="24"/>
        </w:rPr>
        <w:t>. Развитие предпринимательства</w:t>
      </w:r>
      <w:r>
        <w:rPr>
          <w:rFonts w:ascii="Times New Roman" w:hAnsi="Times New Roman" w:cs="Times New Roman"/>
          <w:sz w:val="24"/>
          <w:szCs w:val="24"/>
        </w:rPr>
        <w:t>.</w:t>
      </w:r>
    </w:p>
    <w:p w:rsidR="00444B20" w:rsidRPr="00FB65F2" w:rsidRDefault="00444B20" w:rsidP="00C36C49">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3</w:t>
      </w:r>
      <w:r w:rsidRPr="00FB65F2">
        <w:rPr>
          <w:rFonts w:ascii="Times New Roman" w:hAnsi="Times New Roman" w:cs="Times New Roman"/>
          <w:sz w:val="24"/>
          <w:szCs w:val="24"/>
        </w:rPr>
        <w:t>.2.</w:t>
      </w:r>
      <w:r>
        <w:rPr>
          <w:rFonts w:ascii="Times New Roman" w:hAnsi="Times New Roman" w:cs="Times New Roman"/>
          <w:sz w:val="24"/>
          <w:szCs w:val="24"/>
        </w:rPr>
        <w:t>4</w:t>
      </w:r>
      <w:r w:rsidRPr="00FB65F2">
        <w:rPr>
          <w:rFonts w:ascii="Times New Roman" w:hAnsi="Times New Roman" w:cs="Times New Roman"/>
          <w:sz w:val="24"/>
          <w:szCs w:val="24"/>
        </w:rPr>
        <w:t>. Повышение инвестиционной привлекательности</w:t>
      </w:r>
      <w:r>
        <w:rPr>
          <w:rFonts w:ascii="Times New Roman" w:hAnsi="Times New Roman" w:cs="Times New Roman"/>
          <w:sz w:val="24"/>
          <w:szCs w:val="24"/>
        </w:rPr>
        <w:t>.</w:t>
      </w:r>
    </w:p>
    <w:p w:rsidR="00444B20" w:rsidRDefault="00444B20" w:rsidP="00395F95">
      <w:pPr>
        <w:pStyle w:val="a3"/>
        <w:spacing w:after="0" w:line="240" w:lineRule="auto"/>
        <w:ind w:left="284"/>
        <w:jc w:val="both"/>
        <w:rPr>
          <w:rFonts w:ascii="Times New Roman" w:hAnsi="Times New Roman" w:cs="Times New Roman"/>
          <w:sz w:val="24"/>
          <w:szCs w:val="24"/>
        </w:rPr>
      </w:pPr>
    </w:p>
    <w:p w:rsidR="00444B20" w:rsidRPr="00FB65F2" w:rsidRDefault="00444B20" w:rsidP="00395F95">
      <w:pPr>
        <w:pStyle w:val="a3"/>
        <w:spacing w:after="0" w:line="240" w:lineRule="auto"/>
        <w:ind w:left="284"/>
        <w:jc w:val="both"/>
        <w:rPr>
          <w:rFonts w:ascii="Times New Roman" w:hAnsi="Times New Roman" w:cs="Times New Roman"/>
          <w:sz w:val="24"/>
          <w:szCs w:val="24"/>
        </w:rPr>
      </w:pPr>
      <w:r w:rsidRPr="00307FE5">
        <w:rPr>
          <w:rFonts w:ascii="Times New Roman" w:hAnsi="Times New Roman" w:cs="Times New Roman"/>
          <w:sz w:val="24"/>
          <w:szCs w:val="24"/>
        </w:rPr>
        <w:t xml:space="preserve">       3.3. Р</w:t>
      </w:r>
      <w:r w:rsidRPr="00FB65F2">
        <w:rPr>
          <w:rFonts w:ascii="Times New Roman" w:hAnsi="Times New Roman" w:cs="Times New Roman"/>
          <w:sz w:val="24"/>
          <w:szCs w:val="24"/>
        </w:rPr>
        <w:t xml:space="preserve">ациональное природопользование и </w:t>
      </w:r>
      <w:r>
        <w:rPr>
          <w:rFonts w:ascii="Times New Roman" w:hAnsi="Times New Roman" w:cs="Times New Roman"/>
          <w:sz w:val="24"/>
          <w:szCs w:val="24"/>
        </w:rPr>
        <w:t>обеспечение экологической</w:t>
      </w:r>
      <w:r w:rsidRPr="00FB65F2">
        <w:rPr>
          <w:rFonts w:ascii="Times New Roman" w:hAnsi="Times New Roman" w:cs="Times New Roman"/>
          <w:sz w:val="24"/>
          <w:szCs w:val="24"/>
        </w:rPr>
        <w:t xml:space="preserve"> безопасност</w:t>
      </w:r>
      <w:r>
        <w:rPr>
          <w:rFonts w:ascii="Times New Roman" w:hAnsi="Times New Roman" w:cs="Times New Roman"/>
          <w:sz w:val="24"/>
          <w:szCs w:val="24"/>
        </w:rPr>
        <w:t>и.</w:t>
      </w:r>
    </w:p>
    <w:p w:rsidR="00444B20" w:rsidRPr="00FB65F2" w:rsidRDefault="00444B20" w:rsidP="00395F95">
      <w:pPr>
        <w:pStyle w:val="a3"/>
        <w:spacing w:after="0" w:line="240" w:lineRule="auto"/>
        <w:ind w:left="284"/>
        <w:jc w:val="both"/>
        <w:rPr>
          <w:rFonts w:ascii="Times New Roman" w:hAnsi="Times New Roman" w:cs="Times New Roman"/>
          <w:sz w:val="24"/>
          <w:szCs w:val="24"/>
        </w:rPr>
      </w:pPr>
      <w:r w:rsidRPr="00FB65F2">
        <w:rPr>
          <w:rFonts w:ascii="Times New Roman" w:hAnsi="Times New Roman" w:cs="Times New Roman"/>
          <w:sz w:val="24"/>
          <w:szCs w:val="24"/>
        </w:rPr>
        <w:tab/>
      </w:r>
      <w:r>
        <w:rPr>
          <w:rFonts w:ascii="Times New Roman" w:hAnsi="Times New Roman" w:cs="Times New Roman"/>
          <w:sz w:val="24"/>
          <w:szCs w:val="24"/>
        </w:rPr>
        <w:t>3.3.1</w:t>
      </w:r>
      <w:r w:rsidRPr="009F1692">
        <w:rPr>
          <w:rFonts w:ascii="Times New Roman" w:hAnsi="Times New Roman" w:cs="Times New Roman"/>
          <w:sz w:val="24"/>
          <w:szCs w:val="24"/>
        </w:rPr>
        <w:t xml:space="preserve">. </w:t>
      </w:r>
      <w:r>
        <w:rPr>
          <w:rFonts w:ascii="Times New Roman" w:hAnsi="Times New Roman" w:cs="Times New Roman"/>
          <w:sz w:val="24"/>
          <w:szCs w:val="24"/>
        </w:rPr>
        <w:t>Воспроизводство (развитие), эффективное и рациональное и</w:t>
      </w:r>
      <w:r w:rsidRPr="009F1692">
        <w:rPr>
          <w:rFonts w:ascii="Times New Roman" w:hAnsi="Times New Roman" w:cs="Times New Roman"/>
          <w:sz w:val="24"/>
          <w:szCs w:val="24"/>
        </w:rPr>
        <w:t>спользование минерально-сырьевой базы</w:t>
      </w:r>
      <w:r>
        <w:rPr>
          <w:rFonts w:ascii="Times New Roman" w:hAnsi="Times New Roman" w:cs="Times New Roman"/>
          <w:sz w:val="24"/>
          <w:szCs w:val="24"/>
        </w:rPr>
        <w:t>.</w:t>
      </w:r>
    </w:p>
    <w:p w:rsidR="00444B20" w:rsidRDefault="00444B20" w:rsidP="00395F95">
      <w:pPr>
        <w:pStyle w:val="a3"/>
        <w:spacing w:after="0" w:line="240" w:lineRule="auto"/>
        <w:ind w:left="284"/>
        <w:jc w:val="both"/>
        <w:rPr>
          <w:rFonts w:ascii="Times New Roman" w:hAnsi="Times New Roman" w:cs="Times New Roman"/>
          <w:sz w:val="24"/>
          <w:szCs w:val="24"/>
        </w:rPr>
      </w:pPr>
      <w:r w:rsidRPr="00FB65F2">
        <w:rPr>
          <w:rFonts w:ascii="Times New Roman" w:hAnsi="Times New Roman" w:cs="Times New Roman"/>
          <w:sz w:val="24"/>
          <w:szCs w:val="24"/>
        </w:rPr>
        <w:tab/>
      </w:r>
      <w:r>
        <w:rPr>
          <w:rFonts w:ascii="Times New Roman" w:hAnsi="Times New Roman" w:cs="Times New Roman"/>
          <w:sz w:val="24"/>
          <w:szCs w:val="24"/>
        </w:rPr>
        <w:t>3</w:t>
      </w:r>
      <w:r w:rsidRPr="00FB65F2">
        <w:rPr>
          <w:rFonts w:ascii="Times New Roman" w:hAnsi="Times New Roman" w:cs="Times New Roman"/>
          <w:sz w:val="24"/>
          <w:szCs w:val="24"/>
        </w:rPr>
        <w:t xml:space="preserve">.3.2. </w:t>
      </w:r>
      <w:r w:rsidRPr="009F1692">
        <w:rPr>
          <w:rFonts w:ascii="Times New Roman" w:hAnsi="Times New Roman" w:cs="Times New Roman"/>
          <w:sz w:val="24"/>
          <w:szCs w:val="24"/>
        </w:rPr>
        <w:t>Использование</w:t>
      </w:r>
      <w:r>
        <w:rPr>
          <w:rFonts w:ascii="Times New Roman" w:hAnsi="Times New Roman" w:cs="Times New Roman"/>
          <w:sz w:val="24"/>
          <w:szCs w:val="24"/>
        </w:rPr>
        <w:t xml:space="preserve">, </w:t>
      </w:r>
      <w:r w:rsidRPr="009F1692">
        <w:rPr>
          <w:rFonts w:ascii="Times New Roman" w:hAnsi="Times New Roman" w:cs="Times New Roman"/>
          <w:sz w:val="24"/>
          <w:szCs w:val="24"/>
        </w:rPr>
        <w:t>охрана водных объектов</w:t>
      </w:r>
      <w:r>
        <w:rPr>
          <w:rFonts w:ascii="Times New Roman" w:hAnsi="Times New Roman" w:cs="Times New Roman"/>
          <w:sz w:val="24"/>
          <w:szCs w:val="24"/>
        </w:rPr>
        <w:t xml:space="preserve"> и предотвращение негативного воздействия вод.</w:t>
      </w:r>
    </w:p>
    <w:p w:rsidR="00444B20" w:rsidRPr="00FB65F2" w:rsidRDefault="00444B20" w:rsidP="00395F95">
      <w:pPr>
        <w:pStyle w:val="a3"/>
        <w:spacing w:after="0" w:line="240" w:lineRule="auto"/>
        <w:ind w:left="284"/>
        <w:jc w:val="both"/>
        <w:rPr>
          <w:rFonts w:ascii="Times New Roman" w:hAnsi="Times New Roman" w:cs="Times New Roman"/>
          <w:sz w:val="24"/>
          <w:szCs w:val="24"/>
        </w:rPr>
      </w:pPr>
      <w:r w:rsidRPr="00FB65F2">
        <w:rPr>
          <w:rFonts w:ascii="Times New Roman" w:hAnsi="Times New Roman" w:cs="Times New Roman"/>
          <w:sz w:val="24"/>
          <w:szCs w:val="24"/>
        </w:rPr>
        <w:tab/>
      </w:r>
      <w:r>
        <w:rPr>
          <w:rFonts w:ascii="Times New Roman" w:hAnsi="Times New Roman" w:cs="Times New Roman"/>
          <w:sz w:val="24"/>
          <w:szCs w:val="24"/>
        </w:rPr>
        <w:t>3</w:t>
      </w:r>
      <w:r w:rsidRPr="00FB65F2">
        <w:rPr>
          <w:rFonts w:ascii="Times New Roman" w:hAnsi="Times New Roman" w:cs="Times New Roman"/>
          <w:sz w:val="24"/>
          <w:szCs w:val="24"/>
        </w:rPr>
        <w:t xml:space="preserve">.3.3. </w:t>
      </w:r>
      <w:r>
        <w:rPr>
          <w:rFonts w:ascii="Times New Roman" w:hAnsi="Times New Roman" w:cs="Times New Roman"/>
          <w:sz w:val="24"/>
          <w:szCs w:val="24"/>
        </w:rPr>
        <w:t>Успешное ведение охотничьего хозяйства на территории Шумихинского района, по</w:t>
      </w:r>
      <w:r>
        <w:rPr>
          <w:rFonts w:ascii="Times New Roman" w:hAnsi="Times New Roman" w:cs="Times New Roman"/>
          <w:sz w:val="24"/>
          <w:szCs w:val="24"/>
        </w:rPr>
        <w:t>д</w:t>
      </w:r>
      <w:r>
        <w:rPr>
          <w:rFonts w:ascii="Times New Roman" w:hAnsi="Times New Roman" w:cs="Times New Roman"/>
          <w:sz w:val="24"/>
          <w:szCs w:val="24"/>
        </w:rPr>
        <w:t>держание конкурентного преимущества отрасли.</w:t>
      </w:r>
    </w:p>
    <w:p w:rsidR="00444B20" w:rsidRPr="009F1692" w:rsidRDefault="00444B20" w:rsidP="00395F95">
      <w:pPr>
        <w:pStyle w:val="a3"/>
        <w:spacing w:after="0" w:line="240" w:lineRule="auto"/>
        <w:ind w:left="284"/>
        <w:jc w:val="both"/>
        <w:rPr>
          <w:rFonts w:ascii="Times New Roman" w:hAnsi="Times New Roman" w:cs="Times New Roman"/>
          <w:sz w:val="24"/>
          <w:szCs w:val="24"/>
        </w:rPr>
      </w:pPr>
      <w:r w:rsidRPr="00FB65F2">
        <w:rPr>
          <w:rFonts w:ascii="Times New Roman" w:hAnsi="Times New Roman" w:cs="Times New Roman"/>
          <w:sz w:val="24"/>
          <w:szCs w:val="24"/>
        </w:rPr>
        <w:tab/>
      </w:r>
      <w:r>
        <w:rPr>
          <w:rFonts w:ascii="Times New Roman" w:hAnsi="Times New Roman" w:cs="Times New Roman"/>
          <w:sz w:val="24"/>
          <w:szCs w:val="24"/>
        </w:rPr>
        <w:t>3.3.4</w:t>
      </w:r>
      <w:r w:rsidRPr="009F1692">
        <w:rPr>
          <w:rFonts w:ascii="Times New Roman" w:hAnsi="Times New Roman" w:cs="Times New Roman"/>
          <w:sz w:val="24"/>
          <w:szCs w:val="24"/>
        </w:rPr>
        <w:t>. Сохранение благоприятной окружающей среды</w:t>
      </w:r>
      <w:r>
        <w:rPr>
          <w:rFonts w:ascii="Times New Roman" w:hAnsi="Times New Roman" w:cs="Times New Roman"/>
          <w:sz w:val="24"/>
          <w:szCs w:val="24"/>
        </w:rPr>
        <w:t>.</w:t>
      </w:r>
    </w:p>
    <w:p w:rsidR="00444B20" w:rsidRPr="00FB65F2" w:rsidRDefault="00444B20" w:rsidP="00395F95">
      <w:pPr>
        <w:pStyle w:val="a3"/>
        <w:spacing w:after="0" w:line="240" w:lineRule="auto"/>
        <w:ind w:left="284"/>
        <w:jc w:val="both"/>
        <w:rPr>
          <w:rFonts w:ascii="Times New Roman" w:hAnsi="Times New Roman" w:cs="Times New Roman"/>
          <w:sz w:val="24"/>
          <w:szCs w:val="24"/>
        </w:rPr>
      </w:pPr>
    </w:p>
    <w:p w:rsidR="00444B20" w:rsidRPr="00FB65F2" w:rsidRDefault="00444B20" w:rsidP="00307FE5">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3</w:t>
      </w:r>
      <w:r w:rsidRPr="00FB65F2">
        <w:rPr>
          <w:rFonts w:ascii="Times New Roman" w:hAnsi="Times New Roman" w:cs="Times New Roman"/>
          <w:sz w:val="24"/>
          <w:szCs w:val="24"/>
        </w:rPr>
        <w:t>.</w:t>
      </w:r>
      <w:r w:rsidR="001E2545">
        <w:rPr>
          <w:rFonts w:ascii="Times New Roman" w:hAnsi="Times New Roman" w:cs="Times New Roman"/>
          <w:sz w:val="24"/>
          <w:szCs w:val="24"/>
        </w:rPr>
        <w:t>4</w:t>
      </w:r>
      <w:r w:rsidRPr="00FB65F2">
        <w:rPr>
          <w:rFonts w:ascii="Times New Roman" w:hAnsi="Times New Roman" w:cs="Times New Roman"/>
          <w:sz w:val="24"/>
          <w:szCs w:val="24"/>
        </w:rPr>
        <w:t>. Повышение финансовой устойчивости</w:t>
      </w:r>
      <w:r>
        <w:rPr>
          <w:rFonts w:ascii="Times New Roman" w:hAnsi="Times New Roman" w:cs="Times New Roman"/>
          <w:sz w:val="24"/>
          <w:szCs w:val="24"/>
        </w:rPr>
        <w:t>.</w:t>
      </w:r>
    </w:p>
    <w:p w:rsidR="00444B20" w:rsidRDefault="00444B20" w:rsidP="00307FE5">
      <w:pPr>
        <w:pStyle w:val="a3"/>
        <w:spacing w:after="0" w:line="240" w:lineRule="auto"/>
        <w:ind w:left="284"/>
        <w:jc w:val="both"/>
        <w:rPr>
          <w:rFonts w:ascii="Times New Roman" w:hAnsi="Times New Roman" w:cs="Times New Roman"/>
          <w:sz w:val="24"/>
          <w:szCs w:val="24"/>
        </w:rPr>
      </w:pPr>
      <w:r w:rsidRPr="00FB65F2">
        <w:rPr>
          <w:rFonts w:ascii="Times New Roman" w:hAnsi="Times New Roman" w:cs="Times New Roman"/>
          <w:sz w:val="24"/>
          <w:szCs w:val="24"/>
        </w:rPr>
        <w:tab/>
      </w:r>
      <w:r>
        <w:rPr>
          <w:rFonts w:ascii="Times New Roman" w:hAnsi="Times New Roman" w:cs="Times New Roman"/>
          <w:sz w:val="24"/>
          <w:szCs w:val="24"/>
        </w:rPr>
        <w:t>3</w:t>
      </w:r>
      <w:r w:rsidRPr="00FB65F2">
        <w:rPr>
          <w:rFonts w:ascii="Times New Roman" w:hAnsi="Times New Roman" w:cs="Times New Roman"/>
          <w:sz w:val="24"/>
          <w:szCs w:val="24"/>
        </w:rPr>
        <w:t>.</w:t>
      </w:r>
      <w:r w:rsidR="001E2545">
        <w:rPr>
          <w:rFonts w:ascii="Times New Roman" w:hAnsi="Times New Roman" w:cs="Times New Roman"/>
          <w:sz w:val="24"/>
          <w:szCs w:val="24"/>
        </w:rPr>
        <w:t>4</w:t>
      </w:r>
      <w:r w:rsidRPr="00FB65F2">
        <w:rPr>
          <w:rFonts w:ascii="Times New Roman" w:hAnsi="Times New Roman" w:cs="Times New Roman"/>
          <w:sz w:val="24"/>
          <w:szCs w:val="24"/>
        </w:rPr>
        <w:t xml:space="preserve">.1. </w:t>
      </w:r>
      <w:r w:rsidRPr="004413F3">
        <w:rPr>
          <w:rFonts w:ascii="Times New Roman" w:hAnsi="Times New Roman" w:cs="Times New Roman"/>
          <w:sz w:val="24"/>
          <w:szCs w:val="24"/>
        </w:rPr>
        <w:t xml:space="preserve">Повышение эффективности управления бюджетными ресурсами, создание финансовой основы для достижения долгосрочных целей социально- экономического развития </w:t>
      </w:r>
      <w:r>
        <w:rPr>
          <w:rFonts w:ascii="Times New Roman" w:hAnsi="Times New Roman" w:cs="Times New Roman"/>
          <w:sz w:val="24"/>
          <w:szCs w:val="24"/>
        </w:rPr>
        <w:t>Шумихи</w:t>
      </w:r>
      <w:r>
        <w:rPr>
          <w:rFonts w:ascii="Times New Roman" w:hAnsi="Times New Roman" w:cs="Times New Roman"/>
          <w:sz w:val="24"/>
          <w:szCs w:val="24"/>
        </w:rPr>
        <w:t>н</w:t>
      </w:r>
      <w:r>
        <w:rPr>
          <w:rFonts w:ascii="Times New Roman" w:hAnsi="Times New Roman" w:cs="Times New Roman"/>
          <w:sz w:val="24"/>
          <w:szCs w:val="24"/>
        </w:rPr>
        <w:t>ского района.</w:t>
      </w:r>
    </w:p>
    <w:p w:rsidR="00444B20" w:rsidRDefault="00C475B2" w:rsidP="00C803B5">
      <w:pPr>
        <w:pStyle w:val="a3"/>
        <w:spacing w:after="0" w:line="360" w:lineRule="auto"/>
        <w:ind w:left="0" w:firstLine="348"/>
        <w:jc w:val="both"/>
        <w:rPr>
          <w:rFonts w:ascii="Times New Roman" w:hAnsi="Times New Roman" w:cs="Times New Roman"/>
          <w:sz w:val="24"/>
          <w:szCs w:val="24"/>
        </w:rPr>
      </w:pPr>
      <w:r>
        <w:rPr>
          <w:rFonts w:ascii="Times New Roman" w:hAnsi="Times New Roman" w:cs="Times New Roman"/>
          <w:sz w:val="24"/>
          <w:szCs w:val="24"/>
        </w:rPr>
        <w:tab/>
      </w:r>
      <w:r w:rsidR="00444B20">
        <w:rPr>
          <w:rFonts w:ascii="Times New Roman" w:hAnsi="Times New Roman" w:cs="Times New Roman"/>
          <w:sz w:val="24"/>
          <w:szCs w:val="24"/>
        </w:rPr>
        <w:t>3</w:t>
      </w:r>
      <w:r w:rsidR="00444B20" w:rsidRPr="00FB65F2">
        <w:rPr>
          <w:rFonts w:ascii="Times New Roman" w:hAnsi="Times New Roman" w:cs="Times New Roman"/>
          <w:sz w:val="24"/>
          <w:szCs w:val="24"/>
        </w:rPr>
        <w:t>.</w:t>
      </w:r>
      <w:r w:rsidR="001E2545">
        <w:rPr>
          <w:rFonts w:ascii="Times New Roman" w:hAnsi="Times New Roman" w:cs="Times New Roman"/>
          <w:sz w:val="24"/>
          <w:szCs w:val="24"/>
        </w:rPr>
        <w:t>4</w:t>
      </w:r>
      <w:r w:rsidR="00444B20" w:rsidRPr="00FB65F2">
        <w:rPr>
          <w:rFonts w:ascii="Times New Roman" w:hAnsi="Times New Roman" w:cs="Times New Roman"/>
          <w:sz w:val="24"/>
          <w:szCs w:val="24"/>
        </w:rPr>
        <w:t xml:space="preserve">.2. Развитие межбюджетных отношений с </w:t>
      </w:r>
      <w:r w:rsidR="00444B20">
        <w:rPr>
          <w:rFonts w:ascii="Times New Roman" w:hAnsi="Times New Roman" w:cs="Times New Roman"/>
          <w:sz w:val="24"/>
          <w:szCs w:val="24"/>
        </w:rPr>
        <w:t>муниципальными образованиями.</w:t>
      </w:r>
    </w:p>
    <w:p w:rsidR="00444B20" w:rsidRPr="006F377A" w:rsidRDefault="00444B20" w:rsidP="006F377A">
      <w:pPr>
        <w:spacing w:after="0" w:line="360" w:lineRule="auto"/>
        <w:jc w:val="both"/>
        <w:rPr>
          <w:rFonts w:ascii="Times New Roman" w:hAnsi="Times New Roman" w:cs="Times New Roman"/>
          <w:sz w:val="24"/>
          <w:szCs w:val="24"/>
        </w:rPr>
      </w:pPr>
      <w:r w:rsidRPr="006F377A">
        <w:rPr>
          <w:rFonts w:ascii="Times New Roman" w:hAnsi="Times New Roman" w:cs="Times New Roman"/>
          <w:sz w:val="24"/>
          <w:szCs w:val="24"/>
        </w:rPr>
        <w:t xml:space="preserve">4. </w:t>
      </w:r>
      <w:r w:rsidR="006F377A" w:rsidRPr="006F377A">
        <w:rPr>
          <w:rFonts w:ascii="Times New Roman" w:hAnsi="Times New Roman" w:cs="Times New Roman"/>
          <w:bCs/>
          <w:sz w:val="24"/>
          <w:szCs w:val="24"/>
        </w:rPr>
        <w:t>Сценарии социально-экономического развития Шумихинского района</w:t>
      </w:r>
    </w:p>
    <w:p w:rsidR="00444B20" w:rsidRDefault="00444B20" w:rsidP="00C475B2">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 xml:space="preserve">5. Ожидаемые результаты Стратегии. </w:t>
      </w:r>
      <w:r w:rsidRPr="00FD7AA7">
        <w:rPr>
          <w:rFonts w:ascii="Times New Roman" w:hAnsi="Times New Roman" w:cs="Times New Roman"/>
          <w:sz w:val="24"/>
          <w:szCs w:val="24"/>
        </w:rPr>
        <w:tab/>
      </w:r>
    </w:p>
    <w:p w:rsidR="00444B20" w:rsidRDefault="00444B20" w:rsidP="00C475B2">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6. Механизмы реализации Стратегии.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44B20" w:rsidRDefault="00444B20" w:rsidP="00C475B2">
      <w:pPr>
        <w:spacing w:after="0" w:line="360" w:lineRule="auto"/>
        <w:ind w:firstLine="348"/>
        <w:jc w:val="both"/>
        <w:rPr>
          <w:rFonts w:ascii="Times New Roman" w:hAnsi="Times New Roman" w:cs="Times New Roman"/>
          <w:sz w:val="24"/>
          <w:szCs w:val="24"/>
        </w:rPr>
      </w:pPr>
      <w:r w:rsidRPr="00FD7AA7">
        <w:rPr>
          <w:rFonts w:ascii="Times New Roman" w:hAnsi="Times New Roman" w:cs="Times New Roman"/>
          <w:sz w:val="24"/>
          <w:szCs w:val="24"/>
        </w:rPr>
        <w:t xml:space="preserve">Приложение 1. </w:t>
      </w:r>
      <w:r>
        <w:rPr>
          <w:rFonts w:ascii="Times New Roman" w:hAnsi="Times New Roman" w:cs="Times New Roman"/>
          <w:sz w:val="24"/>
          <w:szCs w:val="24"/>
        </w:rPr>
        <w:t>Перечень муниципальных программ</w:t>
      </w:r>
      <w:r w:rsidRPr="00FD7AA7">
        <w:rPr>
          <w:rFonts w:ascii="Times New Roman" w:hAnsi="Times New Roman" w:cs="Times New Roman"/>
          <w:sz w:val="24"/>
          <w:szCs w:val="24"/>
        </w:rPr>
        <w:t xml:space="preserve"> Шумихинского р</w:t>
      </w:r>
      <w:r w:rsidR="00EE7C9F">
        <w:rPr>
          <w:rFonts w:ascii="Times New Roman" w:hAnsi="Times New Roman" w:cs="Times New Roman"/>
          <w:sz w:val="24"/>
          <w:szCs w:val="24"/>
        </w:rPr>
        <w:t>айона</w:t>
      </w:r>
    </w:p>
    <w:p w:rsidR="00444B20" w:rsidRDefault="00444B20" w:rsidP="00C475B2">
      <w:pPr>
        <w:spacing w:after="0" w:line="360" w:lineRule="auto"/>
        <w:ind w:firstLine="348"/>
        <w:jc w:val="both"/>
        <w:rPr>
          <w:rFonts w:ascii="Times New Roman" w:hAnsi="Times New Roman" w:cs="Times New Roman"/>
          <w:sz w:val="24"/>
          <w:szCs w:val="24"/>
        </w:rPr>
      </w:pPr>
      <w:r w:rsidRPr="00FD7AA7">
        <w:rPr>
          <w:rFonts w:ascii="Times New Roman" w:hAnsi="Times New Roman" w:cs="Times New Roman"/>
          <w:sz w:val="24"/>
          <w:szCs w:val="24"/>
        </w:rPr>
        <w:t xml:space="preserve">Приложение 2. </w:t>
      </w:r>
      <w:r>
        <w:rPr>
          <w:rFonts w:ascii="Times New Roman" w:hAnsi="Times New Roman" w:cs="Times New Roman"/>
          <w:sz w:val="24"/>
          <w:szCs w:val="24"/>
        </w:rPr>
        <w:t>П</w:t>
      </w:r>
      <w:r w:rsidRPr="00FD7AA7">
        <w:rPr>
          <w:rFonts w:ascii="Times New Roman" w:hAnsi="Times New Roman" w:cs="Times New Roman"/>
          <w:sz w:val="24"/>
          <w:szCs w:val="24"/>
        </w:rPr>
        <w:t>оказател</w:t>
      </w:r>
      <w:r>
        <w:rPr>
          <w:rFonts w:ascii="Times New Roman" w:hAnsi="Times New Roman" w:cs="Times New Roman"/>
          <w:sz w:val="24"/>
          <w:szCs w:val="24"/>
        </w:rPr>
        <w:t>и</w:t>
      </w:r>
      <w:r w:rsidRPr="00FD7AA7">
        <w:rPr>
          <w:rFonts w:ascii="Times New Roman" w:hAnsi="Times New Roman" w:cs="Times New Roman"/>
          <w:sz w:val="24"/>
          <w:szCs w:val="24"/>
        </w:rPr>
        <w:t xml:space="preserve"> социально-экономическо</w:t>
      </w:r>
      <w:r>
        <w:rPr>
          <w:rFonts w:ascii="Times New Roman" w:hAnsi="Times New Roman" w:cs="Times New Roman"/>
          <w:sz w:val="24"/>
          <w:szCs w:val="24"/>
        </w:rPr>
        <w:t xml:space="preserve">го </w:t>
      </w:r>
      <w:r w:rsidRPr="00FD7AA7">
        <w:rPr>
          <w:rFonts w:ascii="Times New Roman" w:hAnsi="Times New Roman" w:cs="Times New Roman"/>
          <w:sz w:val="24"/>
          <w:szCs w:val="24"/>
        </w:rPr>
        <w:t>развити</w:t>
      </w:r>
      <w:r>
        <w:rPr>
          <w:rFonts w:ascii="Times New Roman" w:hAnsi="Times New Roman" w:cs="Times New Roman"/>
          <w:sz w:val="24"/>
          <w:szCs w:val="24"/>
        </w:rPr>
        <w:t>я</w:t>
      </w:r>
      <w:r w:rsidRPr="00FD7AA7">
        <w:rPr>
          <w:rFonts w:ascii="Times New Roman" w:hAnsi="Times New Roman" w:cs="Times New Roman"/>
          <w:sz w:val="24"/>
          <w:szCs w:val="24"/>
        </w:rPr>
        <w:t xml:space="preserve"> Шумихинского района Курга</w:t>
      </w:r>
      <w:r w:rsidRPr="00FD7AA7">
        <w:rPr>
          <w:rFonts w:ascii="Times New Roman" w:hAnsi="Times New Roman" w:cs="Times New Roman"/>
          <w:sz w:val="24"/>
          <w:szCs w:val="24"/>
        </w:rPr>
        <w:t>н</w:t>
      </w:r>
      <w:r w:rsidRPr="00FD7AA7">
        <w:rPr>
          <w:rFonts w:ascii="Times New Roman" w:hAnsi="Times New Roman" w:cs="Times New Roman"/>
          <w:sz w:val="24"/>
          <w:szCs w:val="24"/>
        </w:rPr>
        <w:t>ской области</w:t>
      </w:r>
      <w:r>
        <w:rPr>
          <w:rFonts w:ascii="Times New Roman" w:hAnsi="Times New Roman" w:cs="Times New Roman"/>
          <w:sz w:val="24"/>
          <w:szCs w:val="24"/>
        </w:rPr>
        <w:t xml:space="preserve"> на 2018-2030 г. г.</w:t>
      </w:r>
      <w:r w:rsidRPr="00FD7AA7">
        <w:rPr>
          <w:rFonts w:ascii="Times New Roman" w:hAnsi="Times New Roman" w:cs="Times New Roman"/>
          <w:sz w:val="24"/>
          <w:szCs w:val="24"/>
        </w:rPr>
        <w:tab/>
      </w:r>
    </w:p>
    <w:p w:rsidR="00444B20" w:rsidRPr="005C7346" w:rsidRDefault="00444B20" w:rsidP="00C475B2">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 xml:space="preserve">Приложение 3. Перечень инвестиционных проектов </w:t>
      </w:r>
      <w:r w:rsidRPr="005C7346">
        <w:rPr>
          <w:rFonts w:ascii="Times New Roman" w:hAnsi="Times New Roman" w:cs="Times New Roman"/>
          <w:sz w:val="24"/>
          <w:szCs w:val="24"/>
        </w:rPr>
        <w:t xml:space="preserve">Шумихинского района в </w:t>
      </w:r>
      <w:r>
        <w:rPr>
          <w:rFonts w:ascii="Times New Roman" w:hAnsi="Times New Roman" w:cs="Times New Roman"/>
          <w:sz w:val="24"/>
          <w:szCs w:val="24"/>
        </w:rPr>
        <w:t>2018</w:t>
      </w:r>
      <w:r w:rsidRPr="005C7346">
        <w:rPr>
          <w:rFonts w:ascii="Times New Roman" w:hAnsi="Times New Roman" w:cs="Times New Roman"/>
          <w:sz w:val="24"/>
          <w:szCs w:val="24"/>
        </w:rPr>
        <w:t>-2030 г</w:t>
      </w:r>
      <w:r>
        <w:rPr>
          <w:rFonts w:ascii="Times New Roman" w:hAnsi="Times New Roman" w:cs="Times New Roman"/>
          <w:sz w:val="24"/>
          <w:szCs w:val="24"/>
        </w:rPr>
        <w:t>.</w:t>
      </w:r>
      <w:r w:rsidRPr="005C7346">
        <w:rPr>
          <w:rFonts w:ascii="Times New Roman" w:hAnsi="Times New Roman" w:cs="Times New Roman"/>
          <w:sz w:val="24"/>
          <w:szCs w:val="24"/>
        </w:rPr>
        <w:t>г.</w:t>
      </w:r>
    </w:p>
    <w:p w:rsidR="00444B20" w:rsidRPr="00FD7AA7" w:rsidRDefault="00444B20" w:rsidP="006F0E6D">
      <w:pPr>
        <w:jc w:val="both"/>
        <w:rPr>
          <w:b/>
          <w:bCs/>
        </w:rPr>
      </w:pPr>
    </w:p>
    <w:p w:rsidR="00444B20" w:rsidRPr="00FD7AA7" w:rsidRDefault="00444B20" w:rsidP="00FD7AA7">
      <w:pPr>
        <w:rPr>
          <w:b/>
          <w:bCs/>
        </w:rPr>
      </w:pPr>
    </w:p>
    <w:p w:rsidR="00444B20" w:rsidRDefault="00444B20"/>
    <w:p w:rsidR="00444B20" w:rsidRDefault="00444B20"/>
    <w:p w:rsidR="00444B20" w:rsidRDefault="00444B20"/>
    <w:p w:rsidR="00444B20" w:rsidRDefault="00444B20"/>
    <w:p w:rsidR="00444B20" w:rsidRDefault="00444B20"/>
    <w:p w:rsidR="00444B20" w:rsidRDefault="00444B20"/>
    <w:p w:rsidR="00444B20" w:rsidRDefault="00444B20"/>
    <w:p w:rsidR="00444B20" w:rsidRDefault="00444B20"/>
    <w:p w:rsidR="00444B20" w:rsidRDefault="00444B20"/>
    <w:p w:rsidR="00444B20" w:rsidRDefault="00444B20"/>
    <w:p w:rsidR="00444B20" w:rsidRDefault="00444B20"/>
    <w:p w:rsidR="00444B20" w:rsidRDefault="00444B20"/>
    <w:p w:rsidR="00444B20" w:rsidRDefault="00444B20"/>
    <w:p w:rsidR="001E2545" w:rsidRDefault="001E2545"/>
    <w:p w:rsidR="001E2545" w:rsidRDefault="001E2545"/>
    <w:p w:rsidR="001E2545" w:rsidRDefault="001E2545"/>
    <w:p w:rsidR="001E2545" w:rsidRDefault="001E2545"/>
    <w:p w:rsidR="00A148F1" w:rsidRDefault="00A148F1"/>
    <w:p w:rsidR="00444B20" w:rsidRPr="006A50D8" w:rsidRDefault="00444B20" w:rsidP="006A50D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В</w:t>
      </w:r>
      <w:r w:rsidRPr="006A50D8">
        <w:rPr>
          <w:rFonts w:ascii="Times New Roman" w:hAnsi="Times New Roman" w:cs="Times New Roman"/>
          <w:b/>
          <w:bCs/>
          <w:sz w:val="24"/>
          <w:szCs w:val="24"/>
        </w:rPr>
        <w:t>ведение</w:t>
      </w:r>
    </w:p>
    <w:p w:rsidR="00444B20" w:rsidRPr="006A50D8" w:rsidRDefault="00444B20" w:rsidP="00307FE5">
      <w:pPr>
        <w:spacing w:after="0" w:line="360" w:lineRule="auto"/>
        <w:ind w:firstLine="709"/>
        <w:jc w:val="both"/>
        <w:rPr>
          <w:rFonts w:ascii="Times New Roman" w:hAnsi="Times New Roman" w:cs="Times New Roman"/>
          <w:sz w:val="24"/>
          <w:szCs w:val="24"/>
        </w:rPr>
      </w:pPr>
      <w:bookmarkStart w:id="1" w:name="bookmark1"/>
      <w:r w:rsidRPr="006A50D8">
        <w:rPr>
          <w:rFonts w:ascii="Times New Roman" w:hAnsi="Times New Roman" w:cs="Times New Roman"/>
          <w:sz w:val="24"/>
          <w:szCs w:val="24"/>
        </w:rPr>
        <w:t xml:space="preserve">Актуальность решения вопросов стратегического развития </w:t>
      </w:r>
      <w:r>
        <w:rPr>
          <w:rFonts w:ascii="Times New Roman" w:hAnsi="Times New Roman" w:cs="Times New Roman"/>
          <w:sz w:val="24"/>
          <w:szCs w:val="24"/>
        </w:rPr>
        <w:t xml:space="preserve">Шумихинского </w:t>
      </w:r>
      <w:r w:rsidRPr="006A50D8">
        <w:rPr>
          <w:rFonts w:ascii="Times New Roman" w:hAnsi="Times New Roman" w:cs="Times New Roman"/>
          <w:sz w:val="24"/>
          <w:szCs w:val="24"/>
        </w:rPr>
        <w:t>район</w:t>
      </w:r>
      <w:r>
        <w:rPr>
          <w:rFonts w:ascii="Times New Roman" w:hAnsi="Times New Roman" w:cs="Times New Roman"/>
          <w:sz w:val="24"/>
          <w:szCs w:val="24"/>
        </w:rPr>
        <w:t>а</w:t>
      </w:r>
      <w:r w:rsidRPr="006A50D8">
        <w:rPr>
          <w:rFonts w:ascii="Times New Roman" w:hAnsi="Times New Roman" w:cs="Times New Roman"/>
          <w:sz w:val="24"/>
          <w:szCs w:val="24"/>
        </w:rPr>
        <w:t xml:space="preserve"> обусло</w:t>
      </w:r>
      <w:r w:rsidRPr="006A50D8">
        <w:rPr>
          <w:rFonts w:ascii="Times New Roman" w:hAnsi="Times New Roman" w:cs="Times New Roman"/>
          <w:sz w:val="24"/>
          <w:szCs w:val="24"/>
        </w:rPr>
        <w:t>в</w:t>
      </w:r>
      <w:r w:rsidRPr="006A50D8">
        <w:rPr>
          <w:rFonts w:ascii="Times New Roman" w:hAnsi="Times New Roman" w:cs="Times New Roman"/>
          <w:sz w:val="24"/>
          <w:szCs w:val="24"/>
        </w:rPr>
        <w:t>лена преобразованиями экономического уклада жизни страны, произошедшими в последнее дес</w:t>
      </w:r>
      <w:r w:rsidRPr="006A50D8">
        <w:rPr>
          <w:rFonts w:ascii="Times New Roman" w:hAnsi="Times New Roman" w:cs="Times New Roman"/>
          <w:sz w:val="24"/>
          <w:szCs w:val="24"/>
        </w:rPr>
        <w:t>я</w:t>
      </w:r>
      <w:r w:rsidRPr="006A50D8">
        <w:rPr>
          <w:rFonts w:ascii="Times New Roman" w:hAnsi="Times New Roman" w:cs="Times New Roman"/>
          <w:sz w:val="24"/>
          <w:szCs w:val="24"/>
        </w:rPr>
        <w:t>тилетие XX века и за истекший период XXI века.</w:t>
      </w:r>
      <w:bookmarkEnd w:id="1"/>
    </w:p>
    <w:p w:rsidR="00444B20" w:rsidRPr="006A50D8"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Сегодня каждое муниципальное образование во многом самостоятельно несет ответстве</w:t>
      </w:r>
      <w:r w:rsidRPr="006A50D8">
        <w:rPr>
          <w:rFonts w:ascii="Times New Roman" w:hAnsi="Times New Roman" w:cs="Times New Roman"/>
          <w:sz w:val="24"/>
          <w:szCs w:val="24"/>
        </w:rPr>
        <w:t>н</w:t>
      </w:r>
      <w:r w:rsidRPr="006A50D8">
        <w:rPr>
          <w:rFonts w:ascii="Times New Roman" w:hAnsi="Times New Roman" w:cs="Times New Roman"/>
          <w:sz w:val="24"/>
          <w:szCs w:val="24"/>
        </w:rPr>
        <w:t>ность за свое комплексное социально-экономическое состояние, имидж и перспективы развития.</w:t>
      </w:r>
    </w:p>
    <w:p w:rsidR="00444B20"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В связи с принятием 6 октября 2003 года Федерального закона №131-ФЗ «Об общих при</w:t>
      </w:r>
      <w:r w:rsidRPr="006A50D8">
        <w:rPr>
          <w:rFonts w:ascii="Times New Roman" w:hAnsi="Times New Roman" w:cs="Times New Roman"/>
          <w:sz w:val="24"/>
          <w:szCs w:val="24"/>
        </w:rPr>
        <w:t>н</w:t>
      </w:r>
      <w:r w:rsidRPr="006A50D8">
        <w:rPr>
          <w:rFonts w:ascii="Times New Roman" w:hAnsi="Times New Roman" w:cs="Times New Roman"/>
          <w:sz w:val="24"/>
          <w:szCs w:val="24"/>
        </w:rPr>
        <w:t>ципах организации местного самоуправления в Российской Федерации», закрепляющего возмо</w:t>
      </w:r>
      <w:r w:rsidRPr="006A50D8">
        <w:rPr>
          <w:rFonts w:ascii="Times New Roman" w:hAnsi="Times New Roman" w:cs="Times New Roman"/>
          <w:sz w:val="24"/>
          <w:szCs w:val="24"/>
        </w:rPr>
        <w:t>ж</w:t>
      </w:r>
      <w:r w:rsidRPr="006A50D8">
        <w:rPr>
          <w:rFonts w:ascii="Times New Roman" w:hAnsi="Times New Roman" w:cs="Times New Roman"/>
          <w:sz w:val="24"/>
          <w:szCs w:val="24"/>
        </w:rPr>
        <w:t>ность под свою ответственность решения населением соответствующей территории местных в</w:t>
      </w:r>
      <w:r w:rsidRPr="006A50D8">
        <w:rPr>
          <w:rFonts w:ascii="Times New Roman" w:hAnsi="Times New Roman" w:cs="Times New Roman"/>
          <w:sz w:val="24"/>
          <w:szCs w:val="24"/>
        </w:rPr>
        <w:t>о</w:t>
      </w:r>
      <w:r w:rsidRPr="006A50D8">
        <w:rPr>
          <w:rFonts w:ascii="Times New Roman" w:hAnsi="Times New Roman" w:cs="Times New Roman"/>
          <w:sz w:val="24"/>
          <w:szCs w:val="24"/>
        </w:rPr>
        <w:t>просов, стало основанием для самостоятельной разработки и реализации муниципальной страт</w:t>
      </w:r>
      <w:r w:rsidRPr="006A50D8">
        <w:rPr>
          <w:rFonts w:ascii="Times New Roman" w:hAnsi="Times New Roman" w:cs="Times New Roman"/>
          <w:sz w:val="24"/>
          <w:szCs w:val="24"/>
        </w:rPr>
        <w:t>е</w:t>
      </w:r>
      <w:r w:rsidRPr="006A50D8">
        <w:rPr>
          <w:rFonts w:ascii="Times New Roman" w:hAnsi="Times New Roman" w:cs="Times New Roman"/>
          <w:sz w:val="24"/>
          <w:szCs w:val="24"/>
        </w:rPr>
        <w:t>гии.</w:t>
      </w:r>
    </w:p>
    <w:p w:rsidR="00444B20" w:rsidRPr="006A50D8"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Сегодня органы местного самоуправления получили право формулировать долгосрочные и среднесрочные цели местного развития и определять способы их достижения.</w:t>
      </w:r>
    </w:p>
    <w:p w:rsidR="00444B20" w:rsidRPr="006A50D8"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Формирование целей социально-экономического развития на долгосрочную перспективу требует четкого определения ценностных ориентиров общества, обеспечивающих переход к разв</w:t>
      </w:r>
      <w:r w:rsidRPr="006A50D8">
        <w:rPr>
          <w:rFonts w:ascii="Times New Roman" w:hAnsi="Times New Roman" w:cs="Times New Roman"/>
          <w:sz w:val="24"/>
          <w:szCs w:val="24"/>
        </w:rPr>
        <w:t>и</w:t>
      </w:r>
      <w:r w:rsidRPr="006A50D8">
        <w:rPr>
          <w:rFonts w:ascii="Times New Roman" w:hAnsi="Times New Roman" w:cs="Times New Roman"/>
          <w:sz w:val="24"/>
          <w:szCs w:val="24"/>
        </w:rPr>
        <w:t>той экономике и устойчивой социальной политике.</w:t>
      </w:r>
    </w:p>
    <w:p w:rsidR="00444B20" w:rsidRPr="006A50D8"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 xml:space="preserve">Стратегия социально-экономического развития </w:t>
      </w:r>
      <w:r>
        <w:rPr>
          <w:rFonts w:ascii="Times New Roman" w:hAnsi="Times New Roman" w:cs="Times New Roman"/>
          <w:sz w:val="24"/>
          <w:szCs w:val="24"/>
        </w:rPr>
        <w:t>Шумихинского района Курганской области</w:t>
      </w:r>
      <w:r w:rsidRPr="006A50D8">
        <w:rPr>
          <w:rFonts w:ascii="Times New Roman" w:hAnsi="Times New Roman" w:cs="Times New Roman"/>
          <w:sz w:val="24"/>
          <w:szCs w:val="24"/>
        </w:rPr>
        <w:t xml:space="preserve"> до 2030 года (далее также - Стратегия) является документом стратегического планирования, в к</w:t>
      </w:r>
      <w:r w:rsidRPr="006A50D8">
        <w:rPr>
          <w:rFonts w:ascii="Times New Roman" w:hAnsi="Times New Roman" w:cs="Times New Roman"/>
          <w:sz w:val="24"/>
          <w:szCs w:val="24"/>
        </w:rPr>
        <w:t>о</w:t>
      </w:r>
      <w:r w:rsidRPr="006A50D8">
        <w:rPr>
          <w:rFonts w:ascii="Times New Roman" w:hAnsi="Times New Roman" w:cs="Times New Roman"/>
          <w:sz w:val="24"/>
          <w:szCs w:val="24"/>
        </w:rPr>
        <w:t>тором определены приоритеты, цели и задачи развития муни</w:t>
      </w:r>
      <w:r w:rsidRPr="006A50D8">
        <w:rPr>
          <w:rFonts w:ascii="Times New Roman" w:hAnsi="Times New Roman" w:cs="Times New Roman"/>
          <w:sz w:val="24"/>
          <w:szCs w:val="24"/>
        </w:rPr>
        <w:softHyphen/>
        <w:t>ципального образования Шумихи</w:t>
      </w:r>
      <w:r w:rsidRPr="006A50D8">
        <w:rPr>
          <w:rFonts w:ascii="Times New Roman" w:hAnsi="Times New Roman" w:cs="Times New Roman"/>
          <w:sz w:val="24"/>
          <w:szCs w:val="24"/>
        </w:rPr>
        <w:t>н</w:t>
      </w:r>
      <w:r w:rsidRPr="006A50D8">
        <w:rPr>
          <w:rFonts w:ascii="Times New Roman" w:hAnsi="Times New Roman" w:cs="Times New Roman"/>
          <w:sz w:val="24"/>
          <w:szCs w:val="24"/>
        </w:rPr>
        <w:t>ского района на долгосрочный период.</w:t>
      </w:r>
    </w:p>
    <w:p w:rsidR="00444B20" w:rsidRPr="006A50D8"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Стратегия социально-экономического развития Шумихинского района на период до 2030 года определяет приоритеты политики администрации района в области социально-экономического развития, разработана в соответствии с федеральным законом от 06.10.2003 № 131-ФЗ «Об общих принципах организации местного самоуправления в Российской Федера</w:t>
      </w:r>
      <w:r w:rsidRPr="006A50D8">
        <w:rPr>
          <w:rFonts w:ascii="Times New Roman" w:hAnsi="Times New Roman" w:cs="Times New Roman"/>
          <w:sz w:val="24"/>
          <w:szCs w:val="24"/>
        </w:rPr>
        <w:softHyphen/>
        <w:t xml:space="preserve">ции», Уставом муниципального </w:t>
      </w:r>
      <w:r w:rsidRPr="00D60BE4">
        <w:rPr>
          <w:rFonts w:ascii="Times New Roman" w:hAnsi="Times New Roman" w:cs="Times New Roman"/>
          <w:sz w:val="24"/>
          <w:szCs w:val="24"/>
        </w:rPr>
        <w:t>образования</w:t>
      </w:r>
      <w:r>
        <w:rPr>
          <w:rFonts w:ascii="Times New Roman" w:hAnsi="Times New Roman" w:cs="Times New Roman"/>
          <w:sz w:val="24"/>
          <w:szCs w:val="24"/>
        </w:rPr>
        <w:t>,</w:t>
      </w:r>
      <w:r w:rsidRPr="00D60BE4">
        <w:rPr>
          <w:rFonts w:ascii="Times New Roman" w:hAnsi="Times New Roman" w:cs="Times New Roman"/>
          <w:sz w:val="24"/>
          <w:szCs w:val="24"/>
        </w:rPr>
        <w:t xml:space="preserve"> утвержденным решением Шумихинской районной Думы от 20 марта 2008 года  № 256  с учётом внесённых изменений, направлен</w:t>
      </w:r>
      <w:r>
        <w:rPr>
          <w:rFonts w:ascii="Times New Roman" w:hAnsi="Times New Roman" w:cs="Times New Roman"/>
          <w:sz w:val="24"/>
          <w:szCs w:val="24"/>
        </w:rPr>
        <w:t>н</w:t>
      </w:r>
      <w:r w:rsidRPr="00D60BE4">
        <w:rPr>
          <w:rFonts w:ascii="Times New Roman" w:hAnsi="Times New Roman" w:cs="Times New Roman"/>
          <w:sz w:val="24"/>
          <w:szCs w:val="24"/>
        </w:rPr>
        <w:t>ы</w:t>
      </w:r>
      <w:r>
        <w:rPr>
          <w:rFonts w:ascii="Times New Roman" w:hAnsi="Times New Roman" w:cs="Times New Roman"/>
          <w:sz w:val="24"/>
          <w:szCs w:val="24"/>
        </w:rPr>
        <w:t>х</w:t>
      </w:r>
      <w:r w:rsidRPr="00D60BE4">
        <w:rPr>
          <w:rFonts w:ascii="Times New Roman" w:hAnsi="Times New Roman" w:cs="Times New Roman"/>
          <w:sz w:val="24"/>
          <w:szCs w:val="24"/>
        </w:rPr>
        <w:t xml:space="preserve"> на</w:t>
      </w:r>
      <w:r w:rsidRPr="006A50D8">
        <w:rPr>
          <w:rFonts w:ascii="Times New Roman" w:hAnsi="Times New Roman" w:cs="Times New Roman"/>
          <w:sz w:val="24"/>
          <w:szCs w:val="24"/>
        </w:rPr>
        <w:t xml:space="preserve"> реализацию пол</w:t>
      </w:r>
      <w:r w:rsidRPr="006A50D8">
        <w:rPr>
          <w:rFonts w:ascii="Times New Roman" w:hAnsi="Times New Roman" w:cs="Times New Roman"/>
          <w:sz w:val="24"/>
          <w:szCs w:val="24"/>
        </w:rPr>
        <w:t>о</w:t>
      </w:r>
      <w:r w:rsidRPr="006A50D8">
        <w:rPr>
          <w:rFonts w:ascii="Times New Roman" w:hAnsi="Times New Roman" w:cs="Times New Roman"/>
          <w:sz w:val="24"/>
          <w:szCs w:val="24"/>
        </w:rPr>
        <w:t>жений указов Президента Российской Федерации, ежегодного Послания Президента Российской Федерации Федеральному собранию Россий</w:t>
      </w:r>
      <w:r w:rsidRPr="006A50D8">
        <w:rPr>
          <w:rFonts w:ascii="Times New Roman" w:hAnsi="Times New Roman" w:cs="Times New Roman"/>
          <w:sz w:val="24"/>
          <w:szCs w:val="24"/>
        </w:rPr>
        <w:softHyphen/>
        <w:t>ской Федерации и Бюджетного послания Президента Российской Федерации Федеральному собранию.</w:t>
      </w:r>
    </w:p>
    <w:p w:rsidR="00444B20" w:rsidRPr="006A50D8"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 xml:space="preserve">Стратегия социально-экономического развития </w:t>
      </w:r>
      <w:r w:rsidRPr="00D60BE4">
        <w:rPr>
          <w:rFonts w:ascii="Times New Roman" w:hAnsi="Times New Roman" w:cs="Times New Roman"/>
          <w:sz w:val="24"/>
          <w:szCs w:val="24"/>
        </w:rPr>
        <w:t>Шумихинского района</w:t>
      </w:r>
      <w:r w:rsidRPr="006A50D8">
        <w:rPr>
          <w:rFonts w:ascii="Times New Roman" w:hAnsi="Times New Roman" w:cs="Times New Roman"/>
          <w:sz w:val="24"/>
          <w:szCs w:val="24"/>
        </w:rPr>
        <w:t xml:space="preserve"> на период до 2030 года определяет приоритеты дол</w:t>
      </w:r>
      <w:r w:rsidRPr="006A50D8">
        <w:rPr>
          <w:rFonts w:ascii="Times New Roman" w:hAnsi="Times New Roman" w:cs="Times New Roman"/>
          <w:sz w:val="24"/>
          <w:szCs w:val="24"/>
        </w:rPr>
        <w:softHyphen/>
        <w:t>госрочного развития района, связанные с развитием промышле</w:t>
      </w:r>
      <w:r w:rsidRPr="006A50D8">
        <w:rPr>
          <w:rFonts w:ascii="Times New Roman" w:hAnsi="Times New Roman" w:cs="Times New Roman"/>
          <w:sz w:val="24"/>
          <w:szCs w:val="24"/>
        </w:rPr>
        <w:t>н</w:t>
      </w:r>
      <w:r w:rsidRPr="006A50D8">
        <w:rPr>
          <w:rFonts w:ascii="Times New Roman" w:hAnsi="Times New Roman" w:cs="Times New Roman"/>
          <w:sz w:val="24"/>
          <w:szCs w:val="24"/>
        </w:rPr>
        <w:t>ности, сельского хозяйства, транспорта, сферы услуг, социальной сферы, предпринимательства, по</w:t>
      </w:r>
      <w:r w:rsidRPr="006A50D8">
        <w:rPr>
          <w:rFonts w:ascii="Times New Roman" w:hAnsi="Times New Roman" w:cs="Times New Roman"/>
          <w:sz w:val="24"/>
          <w:szCs w:val="24"/>
        </w:rPr>
        <w:softHyphen/>
        <w:t>вышением инвестиционной привлекательности муниципального образования, а также развитием межмуниципального сотрудничества.</w:t>
      </w:r>
    </w:p>
    <w:p w:rsidR="00444B20" w:rsidRPr="006A50D8"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Определенные в Стратегии цели развития имеют долгосрочный характер, однако, она не б</w:t>
      </w:r>
      <w:r w:rsidRPr="006A50D8">
        <w:rPr>
          <w:rFonts w:ascii="Times New Roman" w:hAnsi="Times New Roman" w:cs="Times New Roman"/>
          <w:sz w:val="24"/>
          <w:szCs w:val="24"/>
        </w:rPr>
        <w:t>у</w:t>
      </w:r>
      <w:r w:rsidRPr="006A50D8">
        <w:rPr>
          <w:rFonts w:ascii="Times New Roman" w:hAnsi="Times New Roman" w:cs="Times New Roman"/>
          <w:sz w:val="24"/>
          <w:szCs w:val="24"/>
        </w:rPr>
        <w:t>дет консервативным документом. С течением времени Страте</w:t>
      </w:r>
      <w:r w:rsidRPr="006A50D8">
        <w:rPr>
          <w:rFonts w:ascii="Times New Roman" w:hAnsi="Times New Roman" w:cs="Times New Roman"/>
          <w:sz w:val="24"/>
          <w:szCs w:val="24"/>
        </w:rPr>
        <w:softHyphen/>
        <w:t xml:space="preserve">гия может корректироваться с учетом </w:t>
      </w:r>
      <w:r w:rsidRPr="006A50D8">
        <w:rPr>
          <w:rFonts w:ascii="Times New Roman" w:hAnsi="Times New Roman" w:cs="Times New Roman"/>
          <w:sz w:val="24"/>
          <w:szCs w:val="24"/>
        </w:rPr>
        <w:lastRenderedPageBreak/>
        <w:t xml:space="preserve">планов развития Российской Федерации, </w:t>
      </w:r>
      <w:r>
        <w:rPr>
          <w:rFonts w:ascii="Times New Roman" w:hAnsi="Times New Roman" w:cs="Times New Roman"/>
          <w:sz w:val="24"/>
          <w:szCs w:val="24"/>
        </w:rPr>
        <w:t>Курганско</w:t>
      </w:r>
      <w:r w:rsidRPr="006A50D8">
        <w:rPr>
          <w:rFonts w:ascii="Times New Roman" w:hAnsi="Times New Roman" w:cs="Times New Roman"/>
          <w:sz w:val="24"/>
          <w:szCs w:val="24"/>
        </w:rPr>
        <w:t xml:space="preserve">й области, </w:t>
      </w:r>
      <w:r w:rsidRPr="00D60BE4">
        <w:rPr>
          <w:rFonts w:ascii="Times New Roman" w:hAnsi="Times New Roman" w:cs="Times New Roman"/>
          <w:sz w:val="24"/>
          <w:szCs w:val="24"/>
        </w:rPr>
        <w:t>Шумихинского района</w:t>
      </w:r>
      <w:r w:rsidRPr="006A50D8">
        <w:rPr>
          <w:rFonts w:ascii="Times New Roman" w:hAnsi="Times New Roman" w:cs="Times New Roman"/>
          <w:sz w:val="24"/>
          <w:szCs w:val="24"/>
        </w:rPr>
        <w:t>, в соответс</w:t>
      </w:r>
      <w:r w:rsidRPr="006A50D8">
        <w:rPr>
          <w:rFonts w:ascii="Times New Roman" w:hAnsi="Times New Roman" w:cs="Times New Roman"/>
          <w:sz w:val="24"/>
          <w:szCs w:val="24"/>
        </w:rPr>
        <w:t>т</w:t>
      </w:r>
      <w:r w:rsidRPr="006A50D8">
        <w:rPr>
          <w:rFonts w:ascii="Times New Roman" w:hAnsi="Times New Roman" w:cs="Times New Roman"/>
          <w:sz w:val="24"/>
          <w:szCs w:val="24"/>
        </w:rPr>
        <w:t>вии с Посланиями Президента Российской Федерации, постановле</w:t>
      </w:r>
      <w:r w:rsidRPr="006A50D8">
        <w:rPr>
          <w:rFonts w:ascii="Times New Roman" w:hAnsi="Times New Roman" w:cs="Times New Roman"/>
          <w:sz w:val="24"/>
          <w:szCs w:val="24"/>
        </w:rPr>
        <w:softHyphen/>
        <w:t>ниями и распоряжениями Прав</w:t>
      </w:r>
      <w:r w:rsidRPr="006A50D8">
        <w:rPr>
          <w:rFonts w:ascii="Times New Roman" w:hAnsi="Times New Roman" w:cs="Times New Roman"/>
          <w:sz w:val="24"/>
          <w:szCs w:val="24"/>
        </w:rPr>
        <w:t>и</w:t>
      </w:r>
      <w:r w:rsidRPr="006A50D8">
        <w:rPr>
          <w:rFonts w:ascii="Times New Roman" w:hAnsi="Times New Roman" w:cs="Times New Roman"/>
          <w:sz w:val="24"/>
          <w:szCs w:val="24"/>
        </w:rPr>
        <w:t xml:space="preserve">тельства Российской Федерации, Губернатора и Правительства </w:t>
      </w:r>
      <w:r>
        <w:rPr>
          <w:rFonts w:ascii="Times New Roman" w:hAnsi="Times New Roman" w:cs="Times New Roman"/>
          <w:sz w:val="24"/>
          <w:szCs w:val="24"/>
        </w:rPr>
        <w:t>Курганской</w:t>
      </w:r>
      <w:r w:rsidRPr="006A50D8">
        <w:rPr>
          <w:rFonts w:ascii="Times New Roman" w:hAnsi="Times New Roman" w:cs="Times New Roman"/>
          <w:sz w:val="24"/>
          <w:szCs w:val="24"/>
        </w:rPr>
        <w:t xml:space="preserve"> области, нормативно-правовыми актами администрации </w:t>
      </w:r>
      <w:r w:rsidRPr="00C120F1">
        <w:rPr>
          <w:rFonts w:ascii="Times New Roman" w:hAnsi="Times New Roman" w:cs="Times New Roman"/>
          <w:sz w:val="24"/>
          <w:szCs w:val="24"/>
        </w:rPr>
        <w:t>Шумихинского района</w:t>
      </w:r>
      <w:r w:rsidRPr="006A50D8">
        <w:rPr>
          <w:rFonts w:ascii="Times New Roman" w:hAnsi="Times New Roman" w:cs="Times New Roman"/>
          <w:sz w:val="24"/>
          <w:szCs w:val="24"/>
        </w:rPr>
        <w:t>, при необходимости будет дополняться и уточняться.</w:t>
      </w:r>
    </w:p>
    <w:p w:rsidR="00444B20"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 xml:space="preserve">Стратегия разработана для определения </w:t>
      </w:r>
      <w:r>
        <w:rPr>
          <w:rFonts w:ascii="Times New Roman" w:hAnsi="Times New Roman" w:cs="Times New Roman"/>
          <w:sz w:val="24"/>
          <w:szCs w:val="24"/>
        </w:rPr>
        <w:t>целевых ориентиров в социально-</w:t>
      </w:r>
      <w:r w:rsidRPr="006A50D8">
        <w:rPr>
          <w:rFonts w:ascii="Times New Roman" w:hAnsi="Times New Roman" w:cs="Times New Roman"/>
          <w:sz w:val="24"/>
          <w:szCs w:val="24"/>
        </w:rPr>
        <w:t>экономическом развитии района, выражающихся в достижении и закреплении лидерских позиций и создании усл</w:t>
      </w:r>
      <w:r w:rsidRPr="006A50D8">
        <w:rPr>
          <w:rFonts w:ascii="Times New Roman" w:hAnsi="Times New Roman" w:cs="Times New Roman"/>
          <w:sz w:val="24"/>
          <w:szCs w:val="24"/>
        </w:rPr>
        <w:t>о</w:t>
      </w:r>
      <w:r w:rsidRPr="006A50D8">
        <w:rPr>
          <w:rFonts w:ascii="Times New Roman" w:hAnsi="Times New Roman" w:cs="Times New Roman"/>
          <w:sz w:val="24"/>
          <w:szCs w:val="24"/>
        </w:rPr>
        <w:t>вий и механизмов, позволяющих обеспечить опережающие темпы развития экономики, сформир</w:t>
      </w:r>
      <w:r w:rsidRPr="006A50D8">
        <w:rPr>
          <w:rFonts w:ascii="Times New Roman" w:hAnsi="Times New Roman" w:cs="Times New Roman"/>
          <w:sz w:val="24"/>
          <w:szCs w:val="24"/>
        </w:rPr>
        <w:t>о</w:t>
      </w:r>
      <w:r w:rsidRPr="006A50D8">
        <w:rPr>
          <w:rFonts w:ascii="Times New Roman" w:hAnsi="Times New Roman" w:cs="Times New Roman"/>
          <w:sz w:val="24"/>
          <w:szCs w:val="24"/>
        </w:rPr>
        <w:t>вать комфортную среду для жизни человека, обеспечить духовное благополучие населения.</w:t>
      </w:r>
    </w:p>
    <w:p w:rsidR="00C475B2" w:rsidRPr="00A148F1" w:rsidRDefault="00C475B2" w:rsidP="00307FE5">
      <w:pPr>
        <w:spacing w:after="0" w:line="360" w:lineRule="auto"/>
        <w:ind w:firstLine="709"/>
        <w:jc w:val="center"/>
        <w:rPr>
          <w:rFonts w:ascii="Times New Roman" w:hAnsi="Times New Roman" w:cs="Times New Roman"/>
          <w:b/>
          <w:bCs/>
          <w:sz w:val="16"/>
          <w:szCs w:val="16"/>
        </w:rPr>
      </w:pPr>
    </w:p>
    <w:p w:rsidR="00444B20" w:rsidRDefault="00444B20" w:rsidP="00307FE5">
      <w:pPr>
        <w:spacing w:after="0" w:line="360" w:lineRule="auto"/>
        <w:ind w:firstLine="709"/>
        <w:jc w:val="center"/>
        <w:rPr>
          <w:rFonts w:ascii="Times New Roman" w:hAnsi="Times New Roman" w:cs="Times New Roman"/>
          <w:b/>
          <w:bCs/>
          <w:sz w:val="24"/>
          <w:szCs w:val="24"/>
        </w:rPr>
      </w:pPr>
      <w:r w:rsidRPr="008A67C4">
        <w:rPr>
          <w:rFonts w:ascii="Times New Roman" w:hAnsi="Times New Roman" w:cs="Times New Roman"/>
          <w:b/>
          <w:bCs/>
          <w:sz w:val="24"/>
          <w:szCs w:val="24"/>
        </w:rPr>
        <w:t>Место Шумихинского района в экономике Курганской области</w:t>
      </w:r>
    </w:p>
    <w:p w:rsidR="00444B20" w:rsidRPr="008A67C4" w:rsidRDefault="00444B20" w:rsidP="00307FE5">
      <w:pPr>
        <w:spacing w:after="0" w:line="360" w:lineRule="auto"/>
        <w:ind w:firstLine="709"/>
        <w:jc w:val="both"/>
        <w:rPr>
          <w:rFonts w:ascii="Times New Roman" w:hAnsi="Times New Roman" w:cs="Times New Roman"/>
          <w:sz w:val="24"/>
          <w:szCs w:val="24"/>
        </w:rPr>
      </w:pPr>
      <w:r w:rsidRPr="008A67C4">
        <w:rPr>
          <w:rFonts w:ascii="Times New Roman" w:hAnsi="Times New Roman" w:cs="Times New Roman"/>
          <w:sz w:val="24"/>
          <w:szCs w:val="24"/>
        </w:rPr>
        <w:t>Шумихинский район расположен в юго-западной части Западно-Сибирской низменности, на  западе Курганской области и имеет выгодное географическое положение. Железная дорога, а также шоссейные</w:t>
      </w:r>
      <w:r>
        <w:rPr>
          <w:rFonts w:ascii="Times New Roman" w:hAnsi="Times New Roman" w:cs="Times New Roman"/>
          <w:sz w:val="24"/>
          <w:szCs w:val="24"/>
        </w:rPr>
        <w:t xml:space="preserve"> дороги</w:t>
      </w:r>
      <w:r w:rsidRPr="008A67C4">
        <w:rPr>
          <w:rFonts w:ascii="Times New Roman" w:hAnsi="Times New Roman" w:cs="Times New Roman"/>
          <w:sz w:val="24"/>
          <w:szCs w:val="24"/>
        </w:rPr>
        <w:t xml:space="preserve"> с твердым покрытием связывают район с городами Челябинск и Курган, райо</w:t>
      </w:r>
      <w:r w:rsidRPr="008A67C4">
        <w:rPr>
          <w:rFonts w:ascii="Times New Roman" w:hAnsi="Times New Roman" w:cs="Times New Roman"/>
          <w:sz w:val="24"/>
          <w:szCs w:val="24"/>
        </w:rPr>
        <w:t>н</w:t>
      </w:r>
      <w:r w:rsidRPr="008A67C4">
        <w:rPr>
          <w:rFonts w:ascii="Times New Roman" w:hAnsi="Times New Roman" w:cs="Times New Roman"/>
          <w:sz w:val="24"/>
          <w:szCs w:val="24"/>
        </w:rPr>
        <w:t>ными центрами Щучье, Мишкино, Юргамыш, Альменево, Целинное, Шадринск. Город Шумиха является своеобразным социально-экономическим и административным центром для  юго-западной части Зауралья. Такое положение позволяет району улучшать свою инвестиционную пр</w:t>
      </w:r>
      <w:r w:rsidRPr="008A67C4">
        <w:rPr>
          <w:rFonts w:ascii="Times New Roman" w:hAnsi="Times New Roman" w:cs="Times New Roman"/>
          <w:sz w:val="24"/>
          <w:szCs w:val="24"/>
        </w:rPr>
        <w:t>и</w:t>
      </w:r>
      <w:r w:rsidRPr="008A67C4">
        <w:rPr>
          <w:rFonts w:ascii="Times New Roman" w:hAnsi="Times New Roman" w:cs="Times New Roman"/>
          <w:sz w:val="24"/>
          <w:szCs w:val="24"/>
        </w:rPr>
        <w:t>влекательность и укреплять сотрудничество с другими областями Уральского федерального округа.</w:t>
      </w:r>
    </w:p>
    <w:p w:rsidR="00444B20" w:rsidRDefault="00444B20" w:rsidP="00307FE5">
      <w:pPr>
        <w:spacing w:after="0" w:line="360" w:lineRule="auto"/>
        <w:ind w:firstLine="709"/>
        <w:jc w:val="both"/>
        <w:rPr>
          <w:rFonts w:ascii="Times New Roman" w:hAnsi="Times New Roman" w:cs="Times New Roman"/>
          <w:sz w:val="24"/>
          <w:szCs w:val="24"/>
        </w:rPr>
      </w:pPr>
      <w:r w:rsidRPr="00FD0E43">
        <w:rPr>
          <w:rFonts w:ascii="Times New Roman" w:hAnsi="Times New Roman" w:cs="Times New Roman"/>
          <w:sz w:val="24"/>
          <w:szCs w:val="24"/>
        </w:rPr>
        <w:t>Место (роль)</w:t>
      </w:r>
      <w:r w:rsidRPr="00E5654A">
        <w:rPr>
          <w:rFonts w:ascii="Times New Roman" w:hAnsi="Times New Roman" w:cs="Times New Roman"/>
          <w:sz w:val="24"/>
          <w:szCs w:val="24"/>
        </w:rPr>
        <w:t xml:space="preserve"> Шумихинского района в экономике Курганской области характеризуется ее удельным весом по основным экономическим показа</w:t>
      </w:r>
      <w:r w:rsidR="00C475B2">
        <w:rPr>
          <w:rFonts w:ascii="Times New Roman" w:hAnsi="Times New Roman" w:cs="Times New Roman"/>
          <w:sz w:val="24"/>
          <w:szCs w:val="24"/>
        </w:rPr>
        <w:t>телям, представленным в таблице</w:t>
      </w:r>
      <w:r w:rsidRPr="00E5654A">
        <w:rPr>
          <w:rFonts w:ascii="Times New Roman" w:hAnsi="Times New Roman" w:cs="Times New Roman"/>
          <w:sz w:val="24"/>
          <w:szCs w:val="24"/>
        </w:rPr>
        <w:t>.</w:t>
      </w:r>
    </w:p>
    <w:p w:rsidR="00444B20" w:rsidRPr="007B7356" w:rsidRDefault="00444B20" w:rsidP="00DA4971">
      <w:pPr>
        <w:jc w:val="center"/>
        <w:rPr>
          <w:rFonts w:ascii="Times New Roman" w:hAnsi="Times New Roman" w:cs="Times New Roman"/>
          <w:b/>
          <w:sz w:val="24"/>
          <w:szCs w:val="24"/>
        </w:rPr>
      </w:pPr>
      <w:r w:rsidRPr="007B7356">
        <w:rPr>
          <w:rFonts w:ascii="Times New Roman" w:hAnsi="Times New Roman" w:cs="Times New Roman"/>
          <w:b/>
          <w:sz w:val="24"/>
          <w:szCs w:val="24"/>
        </w:rPr>
        <w:t>Место Шумихинского района в экономике Курганской области (январь-июль 2017 г.)</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3618"/>
      </w:tblGrid>
      <w:tr w:rsidR="00444B20" w:rsidRPr="0078775C" w:rsidTr="00A148F1">
        <w:tc>
          <w:tcPr>
            <w:tcW w:w="6588" w:type="dxa"/>
          </w:tcPr>
          <w:p w:rsidR="00444B20" w:rsidRPr="006E1190" w:rsidRDefault="00444B20" w:rsidP="006E1190">
            <w:pPr>
              <w:spacing w:after="0" w:line="360" w:lineRule="auto"/>
              <w:jc w:val="center"/>
              <w:rPr>
                <w:rFonts w:ascii="Times New Roman" w:hAnsi="Times New Roman" w:cs="Times New Roman"/>
                <w:b/>
                <w:bCs/>
                <w:sz w:val="24"/>
                <w:szCs w:val="24"/>
              </w:rPr>
            </w:pPr>
            <w:r w:rsidRPr="006E1190">
              <w:rPr>
                <w:rFonts w:ascii="Times New Roman" w:hAnsi="Times New Roman" w:cs="Times New Roman"/>
                <w:b/>
                <w:bCs/>
                <w:sz w:val="24"/>
                <w:szCs w:val="24"/>
              </w:rPr>
              <w:t>Показатели</w:t>
            </w:r>
          </w:p>
        </w:tc>
        <w:tc>
          <w:tcPr>
            <w:tcW w:w="3618" w:type="dxa"/>
          </w:tcPr>
          <w:p w:rsidR="00444B20" w:rsidRPr="006E1190" w:rsidRDefault="00444B20" w:rsidP="006E1190">
            <w:pPr>
              <w:spacing w:after="0" w:line="360" w:lineRule="auto"/>
              <w:jc w:val="center"/>
              <w:rPr>
                <w:rFonts w:ascii="Times New Roman" w:hAnsi="Times New Roman" w:cs="Times New Roman"/>
                <w:b/>
                <w:bCs/>
                <w:sz w:val="24"/>
                <w:szCs w:val="24"/>
              </w:rPr>
            </w:pPr>
            <w:r w:rsidRPr="006E1190">
              <w:rPr>
                <w:rFonts w:ascii="Times New Roman" w:hAnsi="Times New Roman" w:cs="Times New Roman"/>
                <w:b/>
                <w:bCs/>
                <w:sz w:val="24"/>
                <w:szCs w:val="24"/>
              </w:rPr>
              <w:t>Доля в Курганской области, %</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Численность населения</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3,0</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Среднегодовая численность занятых в экономике</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2,2</w:t>
            </w:r>
          </w:p>
        </w:tc>
      </w:tr>
      <w:tr w:rsidR="00444B20" w:rsidRPr="0078775C" w:rsidTr="00A148F1">
        <w:tc>
          <w:tcPr>
            <w:tcW w:w="6588" w:type="dxa"/>
          </w:tcPr>
          <w:p w:rsidR="00444B20" w:rsidRPr="0078775C" w:rsidRDefault="00444B20" w:rsidP="006E1190">
            <w:pPr>
              <w:spacing w:after="0" w:line="360" w:lineRule="auto"/>
              <w:ind w:firstLine="142"/>
              <w:rPr>
                <w:rFonts w:ascii="Times New Roman" w:hAnsi="Times New Roman" w:cs="Times New Roman"/>
                <w:sz w:val="24"/>
                <w:szCs w:val="24"/>
              </w:rPr>
            </w:pPr>
            <w:r w:rsidRPr="0078775C">
              <w:rPr>
                <w:rFonts w:ascii="Times New Roman" w:hAnsi="Times New Roman" w:cs="Times New Roman"/>
                <w:sz w:val="24"/>
                <w:szCs w:val="24"/>
              </w:rPr>
              <w:t>Ввод в действие общей площади жилых домов</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1,8</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Продукция промышленности</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0,3</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Продукция сельского хозяйства</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0,6</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Оборот розничной торговли</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2,6</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 xml:space="preserve">Оборот общественного питания </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2,2</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Распределение организаций, учтенных на 01.08.2017 г.</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2,2</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Количество индивидуальных предпринимателей</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3,4</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Количество Глав К(Ф)Х</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2,1</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Инвестиции в основной капитал</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3,0</w:t>
            </w:r>
          </w:p>
        </w:tc>
      </w:tr>
    </w:tbl>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Шумихинский район специализируется на производстве сельскохозяйственной продукции, производстве отдельных видов промышленной продукции, предоставлении транспортных услуг.</w:t>
      </w:r>
    </w:p>
    <w:p w:rsidR="00444B20" w:rsidRPr="00704C63"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704C63">
        <w:rPr>
          <w:rFonts w:ascii="Times New Roman" w:hAnsi="Times New Roman" w:cs="Times New Roman"/>
          <w:sz w:val="24"/>
          <w:szCs w:val="24"/>
        </w:rPr>
        <w:t>Доля района в областном объеме производства промышленной продукции составила 0,3 %.  Основные виды производимой промышленной продукции – это трубозапорная арматура и ко</w:t>
      </w:r>
      <w:r w:rsidRPr="00704C63">
        <w:rPr>
          <w:rFonts w:ascii="Times New Roman" w:hAnsi="Times New Roman" w:cs="Times New Roman"/>
          <w:sz w:val="24"/>
          <w:szCs w:val="24"/>
        </w:rPr>
        <w:t>м</w:t>
      </w:r>
      <w:r w:rsidRPr="00704C63">
        <w:rPr>
          <w:rFonts w:ascii="Times New Roman" w:hAnsi="Times New Roman" w:cs="Times New Roman"/>
          <w:sz w:val="24"/>
          <w:szCs w:val="24"/>
        </w:rPr>
        <w:t xml:space="preserve">плектующие для газодобывающих предприятий и иглоролики для предприятий автомобильной промышленности. </w:t>
      </w:r>
    </w:p>
    <w:p w:rsidR="00444B20" w:rsidRPr="00704C63"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04C63">
        <w:rPr>
          <w:rFonts w:ascii="Times New Roman" w:hAnsi="Times New Roman" w:cs="Times New Roman"/>
          <w:sz w:val="24"/>
          <w:szCs w:val="24"/>
        </w:rPr>
        <w:t>Шумихинский район – один из крупных сельскохозяйственных районов. Удельный вес, в общем, по области объеме сельскохозяйственной продукции составляет 0,6 %. Район специализ</w:t>
      </w:r>
      <w:r w:rsidRPr="00704C63">
        <w:rPr>
          <w:rFonts w:ascii="Times New Roman" w:hAnsi="Times New Roman" w:cs="Times New Roman"/>
          <w:sz w:val="24"/>
          <w:szCs w:val="24"/>
        </w:rPr>
        <w:t>и</w:t>
      </w:r>
      <w:r w:rsidRPr="00704C63">
        <w:rPr>
          <w:rFonts w:ascii="Times New Roman" w:hAnsi="Times New Roman" w:cs="Times New Roman"/>
          <w:sz w:val="24"/>
          <w:szCs w:val="24"/>
        </w:rPr>
        <w:t xml:space="preserve">руется на производстве зерновых культур, молока и мяса. </w:t>
      </w:r>
    </w:p>
    <w:p w:rsidR="00444B20" w:rsidRPr="0005305F" w:rsidRDefault="00444B20" w:rsidP="006E1190">
      <w:pPr>
        <w:spacing w:after="0" w:line="360" w:lineRule="auto"/>
        <w:jc w:val="both"/>
        <w:rPr>
          <w:rFonts w:ascii="Times New Roman" w:hAnsi="Times New Roman" w:cs="Times New Roman"/>
          <w:sz w:val="24"/>
          <w:szCs w:val="24"/>
        </w:rPr>
      </w:pPr>
      <w:r w:rsidRPr="0005305F">
        <w:rPr>
          <w:rFonts w:ascii="Times New Roman" w:hAnsi="Times New Roman" w:cs="Times New Roman"/>
          <w:sz w:val="24"/>
          <w:szCs w:val="24"/>
        </w:rPr>
        <w:t>Для устойчивого экономического развития в средне - и долгосрочной перспективе, необходимо формировать материальные предпосылки: в сфере развития производственно-промышленного и ресурсного потенциала, общехозяйственной и транспортной инфраструктурой.</w:t>
      </w:r>
    </w:p>
    <w:p w:rsidR="00444B20"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5305F">
        <w:rPr>
          <w:rFonts w:ascii="Times New Roman" w:hAnsi="Times New Roman" w:cs="Times New Roman"/>
          <w:sz w:val="24"/>
          <w:szCs w:val="24"/>
        </w:rPr>
        <w:t>При этом наметился рост инвестиций в основной капитал, доля инвестиций, в общем, по о</w:t>
      </w:r>
      <w:r w:rsidRPr="0005305F">
        <w:rPr>
          <w:rFonts w:ascii="Times New Roman" w:hAnsi="Times New Roman" w:cs="Times New Roman"/>
          <w:sz w:val="24"/>
          <w:szCs w:val="24"/>
        </w:rPr>
        <w:t>б</w:t>
      </w:r>
      <w:r w:rsidRPr="0005305F">
        <w:rPr>
          <w:rFonts w:ascii="Times New Roman" w:hAnsi="Times New Roman" w:cs="Times New Roman"/>
          <w:sz w:val="24"/>
          <w:szCs w:val="24"/>
        </w:rPr>
        <w:t xml:space="preserve">ласти объеме инвестиций  составляет 3 %. </w:t>
      </w:r>
    </w:p>
    <w:p w:rsidR="00444B20" w:rsidRDefault="00444B20" w:rsidP="00EF3104">
      <w:pPr>
        <w:spacing w:after="0" w:line="320" w:lineRule="exact"/>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A148F1" w:rsidRDefault="00A148F1" w:rsidP="00EF3104">
      <w:pPr>
        <w:spacing w:after="0" w:line="240" w:lineRule="auto"/>
        <w:jc w:val="both"/>
        <w:rPr>
          <w:rFonts w:ascii="Times New Roman" w:hAnsi="Times New Roman" w:cs="Times New Roman"/>
          <w:sz w:val="24"/>
          <w:szCs w:val="24"/>
        </w:rPr>
      </w:pPr>
    </w:p>
    <w:p w:rsidR="00A148F1" w:rsidRDefault="00A148F1" w:rsidP="00EF3104">
      <w:pPr>
        <w:spacing w:after="0" w:line="240" w:lineRule="auto"/>
        <w:jc w:val="both"/>
        <w:rPr>
          <w:rFonts w:ascii="Times New Roman" w:hAnsi="Times New Roman" w:cs="Times New Roman"/>
          <w:sz w:val="24"/>
          <w:szCs w:val="24"/>
        </w:rPr>
      </w:pPr>
    </w:p>
    <w:p w:rsidR="00A148F1" w:rsidRDefault="00A148F1" w:rsidP="00EF3104">
      <w:pPr>
        <w:spacing w:after="0" w:line="240" w:lineRule="auto"/>
        <w:jc w:val="both"/>
        <w:rPr>
          <w:rFonts w:ascii="Times New Roman" w:hAnsi="Times New Roman" w:cs="Times New Roman"/>
          <w:sz w:val="24"/>
          <w:szCs w:val="24"/>
        </w:rPr>
      </w:pPr>
    </w:p>
    <w:p w:rsidR="001E2545" w:rsidRDefault="001E2545" w:rsidP="00EF3104">
      <w:pPr>
        <w:spacing w:after="0" w:line="240" w:lineRule="auto"/>
        <w:jc w:val="both"/>
        <w:rPr>
          <w:rFonts w:ascii="Times New Roman" w:hAnsi="Times New Roman" w:cs="Times New Roman"/>
          <w:sz w:val="24"/>
          <w:szCs w:val="24"/>
        </w:rPr>
      </w:pPr>
    </w:p>
    <w:p w:rsidR="001E2545" w:rsidRDefault="001E2545" w:rsidP="00EF3104">
      <w:pPr>
        <w:spacing w:after="0" w:line="240" w:lineRule="auto"/>
        <w:jc w:val="both"/>
        <w:rPr>
          <w:rFonts w:ascii="Times New Roman" w:hAnsi="Times New Roman" w:cs="Times New Roman"/>
          <w:sz w:val="24"/>
          <w:szCs w:val="24"/>
        </w:rPr>
      </w:pPr>
    </w:p>
    <w:p w:rsidR="001E2545" w:rsidRDefault="001E2545" w:rsidP="00EF3104">
      <w:pPr>
        <w:spacing w:after="0" w:line="240" w:lineRule="auto"/>
        <w:jc w:val="both"/>
        <w:rPr>
          <w:rFonts w:ascii="Times New Roman" w:hAnsi="Times New Roman" w:cs="Times New Roman"/>
          <w:sz w:val="24"/>
          <w:szCs w:val="24"/>
        </w:rPr>
      </w:pPr>
    </w:p>
    <w:p w:rsidR="001E2545" w:rsidRDefault="001E2545" w:rsidP="00EF3104">
      <w:pPr>
        <w:spacing w:after="0" w:line="240" w:lineRule="auto"/>
        <w:jc w:val="both"/>
        <w:rPr>
          <w:rFonts w:ascii="Times New Roman" w:hAnsi="Times New Roman" w:cs="Times New Roman"/>
          <w:sz w:val="24"/>
          <w:szCs w:val="24"/>
        </w:rPr>
      </w:pPr>
    </w:p>
    <w:p w:rsidR="00A148F1" w:rsidRDefault="00A148F1" w:rsidP="00EF3104">
      <w:pPr>
        <w:spacing w:after="0" w:line="240" w:lineRule="auto"/>
        <w:jc w:val="both"/>
        <w:rPr>
          <w:rFonts w:ascii="Times New Roman" w:hAnsi="Times New Roman" w:cs="Times New Roman"/>
          <w:sz w:val="24"/>
          <w:szCs w:val="24"/>
        </w:rPr>
      </w:pPr>
    </w:p>
    <w:p w:rsidR="00A148F1" w:rsidRDefault="00A148F1" w:rsidP="00EF3104">
      <w:pPr>
        <w:spacing w:after="0" w:line="240" w:lineRule="auto"/>
        <w:jc w:val="both"/>
        <w:rPr>
          <w:rFonts w:ascii="Times New Roman" w:hAnsi="Times New Roman" w:cs="Times New Roman"/>
          <w:sz w:val="24"/>
          <w:szCs w:val="24"/>
        </w:rPr>
      </w:pPr>
    </w:p>
    <w:p w:rsidR="00A148F1" w:rsidRDefault="00A148F1" w:rsidP="00EF3104">
      <w:pPr>
        <w:spacing w:after="0" w:line="240" w:lineRule="auto"/>
        <w:jc w:val="both"/>
        <w:rPr>
          <w:rFonts w:ascii="Times New Roman" w:hAnsi="Times New Roman" w:cs="Times New Roman"/>
          <w:sz w:val="24"/>
          <w:szCs w:val="24"/>
        </w:rPr>
      </w:pPr>
    </w:p>
    <w:p w:rsidR="00444B20" w:rsidRPr="00AD2298" w:rsidRDefault="00444B20" w:rsidP="00AD2298">
      <w:pPr>
        <w:ind w:firstLine="708"/>
        <w:jc w:val="center"/>
        <w:rPr>
          <w:rFonts w:ascii="Times New Roman" w:hAnsi="Times New Roman" w:cs="Times New Roman"/>
          <w:b/>
          <w:bCs/>
          <w:sz w:val="24"/>
          <w:szCs w:val="24"/>
        </w:rPr>
      </w:pPr>
      <w:r w:rsidRPr="00AD2298">
        <w:rPr>
          <w:rFonts w:ascii="Times New Roman" w:hAnsi="Times New Roman" w:cs="Times New Roman"/>
          <w:b/>
          <w:bCs/>
          <w:sz w:val="24"/>
          <w:szCs w:val="24"/>
        </w:rPr>
        <w:lastRenderedPageBreak/>
        <w:t>1. Социально-экономический потенциал Шумихинского района</w:t>
      </w:r>
    </w:p>
    <w:p w:rsidR="00444B20" w:rsidRPr="00AD2298" w:rsidRDefault="00444B20" w:rsidP="00AD2298">
      <w:pPr>
        <w:ind w:firstLine="708"/>
        <w:jc w:val="center"/>
        <w:rPr>
          <w:rFonts w:ascii="Times New Roman" w:hAnsi="Times New Roman" w:cs="Times New Roman"/>
          <w:b/>
          <w:bCs/>
          <w:sz w:val="24"/>
          <w:szCs w:val="24"/>
        </w:rPr>
      </w:pPr>
      <w:r w:rsidRPr="00AD2298">
        <w:rPr>
          <w:rFonts w:ascii="Times New Roman" w:hAnsi="Times New Roman" w:cs="Times New Roman"/>
          <w:b/>
          <w:bCs/>
          <w:sz w:val="24"/>
          <w:szCs w:val="24"/>
        </w:rPr>
        <w:t>1.1. Экономико-географическое положение</w:t>
      </w:r>
    </w:p>
    <w:p w:rsidR="00444B20" w:rsidRDefault="00851E66" w:rsidP="00C120F1">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84620" cy="2758440"/>
            <wp:effectExtent l="0" t="0" r="0" b="381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4620" cy="2758440"/>
                    </a:xfrm>
                    <a:prstGeom prst="rect">
                      <a:avLst/>
                    </a:prstGeom>
                    <a:noFill/>
                    <a:ln>
                      <a:noFill/>
                    </a:ln>
                  </pic:spPr>
                </pic:pic>
              </a:graphicData>
            </a:graphic>
          </wp:inline>
        </w:drawing>
      </w:r>
    </w:p>
    <w:p w:rsidR="00444B20" w:rsidRPr="00A148F1" w:rsidRDefault="00444B20" w:rsidP="00333275">
      <w:pPr>
        <w:spacing w:after="0" w:line="240" w:lineRule="auto"/>
        <w:ind w:firstLine="709"/>
        <w:jc w:val="both"/>
        <w:rPr>
          <w:rFonts w:ascii="Times New Roman" w:hAnsi="Times New Roman" w:cs="Times New Roman"/>
          <w:sz w:val="16"/>
          <w:szCs w:val="16"/>
        </w:rPr>
      </w:pPr>
    </w:p>
    <w:p w:rsidR="00444B20" w:rsidRDefault="00444B20" w:rsidP="00333275">
      <w:pPr>
        <w:spacing w:after="0" w:line="240" w:lineRule="auto"/>
        <w:ind w:firstLine="709"/>
        <w:jc w:val="both"/>
        <w:rPr>
          <w:rFonts w:ascii="Times New Roman" w:hAnsi="Times New Roman" w:cs="Times New Roman"/>
          <w:sz w:val="24"/>
          <w:szCs w:val="24"/>
        </w:rPr>
      </w:pP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Шумихинский район образован в 192</w:t>
      </w:r>
      <w:r w:rsidR="002D4648">
        <w:rPr>
          <w:rFonts w:ascii="Times New Roman" w:hAnsi="Times New Roman" w:cs="Times New Roman"/>
          <w:sz w:val="24"/>
          <w:szCs w:val="24"/>
        </w:rPr>
        <w:t>4</w:t>
      </w:r>
      <w:r w:rsidRPr="008A67C4">
        <w:rPr>
          <w:rFonts w:ascii="Times New Roman" w:hAnsi="Times New Roman" w:cs="Times New Roman"/>
          <w:sz w:val="24"/>
          <w:szCs w:val="24"/>
        </w:rPr>
        <w:t xml:space="preserve"> году, как часть Уральской области (с 1934г. – Чел</w:t>
      </w:r>
      <w:r w:rsidRPr="008A67C4">
        <w:rPr>
          <w:rFonts w:ascii="Times New Roman" w:hAnsi="Times New Roman" w:cs="Times New Roman"/>
          <w:sz w:val="24"/>
          <w:szCs w:val="24"/>
        </w:rPr>
        <w:t>я</w:t>
      </w:r>
      <w:r w:rsidRPr="008A67C4">
        <w:rPr>
          <w:rFonts w:ascii="Times New Roman" w:hAnsi="Times New Roman" w:cs="Times New Roman"/>
          <w:sz w:val="24"/>
          <w:szCs w:val="24"/>
        </w:rPr>
        <w:t>бинской, а с 1943</w:t>
      </w:r>
      <w:r>
        <w:rPr>
          <w:rFonts w:ascii="Times New Roman" w:hAnsi="Times New Roman" w:cs="Times New Roman"/>
          <w:sz w:val="24"/>
          <w:szCs w:val="24"/>
        </w:rPr>
        <w:t xml:space="preserve"> г.</w:t>
      </w:r>
      <w:r w:rsidRPr="008A67C4">
        <w:rPr>
          <w:rFonts w:ascii="Times New Roman" w:hAnsi="Times New Roman" w:cs="Times New Roman"/>
          <w:sz w:val="24"/>
          <w:szCs w:val="24"/>
        </w:rPr>
        <w:t xml:space="preserve"> – Курганской области). Имеет выгодное географическое положение. Он гран</w:t>
      </w:r>
      <w:r w:rsidRPr="008A67C4">
        <w:rPr>
          <w:rFonts w:ascii="Times New Roman" w:hAnsi="Times New Roman" w:cs="Times New Roman"/>
          <w:sz w:val="24"/>
          <w:szCs w:val="24"/>
        </w:rPr>
        <w:t>и</w:t>
      </w:r>
      <w:r w:rsidRPr="008A67C4">
        <w:rPr>
          <w:rFonts w:ascii="Times New Roman" w:hAnsi="Times New Roman" w:cs="Times New Roman"/>
          <w:sz w:val="24"/>
          <w:szCs w:val="24"/>
        </w:rPr>
        <w:t>чит с Мишкинским, Щучанским, Альменевским, Далматовским и Шадринским районами. Его те</w:t>
      </w:r>
      <w:r w:rsidRPr="008A67C4">
        <w:rPr>
          <w:rFonts w:ascii="Times New Roman" w:hAnsi="Times New Roman" w:cs="Times New Roman"/>
          <w:sz w:val="24"/>
          <w:szCs w:val="24"/>
        </w:rPr>
        <w:t>р</w:t>
      </w:r>
      <w:r w:rsidRPr="008A67C4">
        <w:rPr>
          <w:rFonts w:ascii="Times New Roman" w:hAnsi="Times New Roman" w:cs="Times New Roman"/>
          <w:sz w:val="24"/>
          <w:szCs w:val="24"/>
        </w:rPr>
        <w:t>ритория составляет 2809 квадратных километров, протяженность с севера на юг 92 км, с запада на восток – 51км.</w:t>
      </w: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В районе 45 сел и деревень, администрация г. Шумихи и 16 администраций сельсоветов. Г</w:t>
      </w:r>
      <w:r w:rsidRPr="008A67C4">
        <w:rPr>
          <w:rFonts w:ascii="Times New Roman" w:hAnsi="Times New Roman" w:cs="Times New Roman"/>
          <w:sz w:val="24"/>
          <w:szCs w:val="24"/>
        </w:rPr>
        <w:t>о</w:t>
      </w:r>
      <w:r w:rsidRPr="008A67C4">
        <w:rPr>
          <w:rFonts w:ascii="Times New Roman" w:hAnsi="Times New Roman" w:cs="Times New Roman"/>
          <w:sz w:val="24"/>
          <w:szCs w:val="24"/>
        </w:rPr>
        <w:t>род Шумиха – третий по величине город в области, который основан в 1892 году. Наиболее кру</w:t>
      </w:r>
      <w:r w:rsidRPr="008A67C4">
        <w:rPr>
          <w:rFonts w:ascii="Times New Roman" w:hAnsi="Times New Roman" w:cs="Times New Roman"/>
          <w:sz w:val="24"/>
          <w:szCs w:val="24"/>
        </w:rPr>
        <w:t>п</w:t>
      </w:r>
      <w:r w:rsidRPr="008A67C4">
        <w:rPr>
          <w:rFonts w:ascii="Times New Roman" w:hAnsi="Times New Roman" w:cs="Times New Roman"/>
          <w:sz w:val="24"/>
          <w:szCs w:val="24"/>
        </w:rPr>
        <w:t>ные села – Большая Рига, Стариково, Карачельское, Крутая Горка. Села и деревни расположены в большинстве своем у рек и озер.</w:t>
      </w: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Железная дорога, находящаяся на территории района связывает его с г. Челябинском и обл</w:t>
      </w:r>
      <w:r w:rsidRPr="008A67C4">
        <w:rPr>
          <w:rFonts w:ascii="Times New Roman" w:hAnsi="Times New Roman" w:cs="Times New Roman"/>
          <w:sz w:val="24"/>
          <w:szCs w:val="24"/>
        </w:rPr>
        <w:t>а</w:t>
      </w:r>
      <w:r w:rsidRPr="008A67C4">
        <w:rPr>
          <w:rFonts w:ascii="Times New Roman" w:hAnsi="Times New Roman" w:cs="Times New Roman"/>
          <w:sz w:val="24"/>
          <w:szCs w:val="24"/>
        </w:rPr>
        <w:t>стным центром г. Курганом.</w:t>
      </w:r>
    </w:p>
    <w:p w:rsidR="00444B20"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Район с запада на восток пересекает шоссейная автодорога с твердым покрытием государс</w:t>
      </w:r>
      <w:r w:rsidRPr="008A67C4">
        <w:rPr>
          <w:rFonts w:ascii="Times New Roman" w:hAnsi="Times New Roman" w:cs="Times New Roman"/>
          <w:sz w:val="24"/>
          <w:szCs w:val="24"/>
        </w:rPr>
        <w:t>т</w:t>
      </w:r>
      <w:r w:rsidRPr="008A67C4">
        <w:rPr>
          <w:rFonts w:ascii="Times New Roman" w:hAnsi="Times New Roman" w:cs="Times New Roman"/>
          <w:sz w:val="24"/>
          <w:szCs w:val="24"/>
        </w:rPr>
        <w:t>венного значения. Шоссейные дороги связывают Шумиху с райцентрами: Мишкино, Юргамыш, Щучье, Целинное, Альменево, Шадринск, городами Курган и Челябинск. Все центральные усадьбы хозяйств и многие населенные пункты связаны с райцентром дорогами с твердым покрытием</w:t>
      </w:r>
      <w:r w:rsidRPr="002A1184">
        <w:rPr>
          <w:rFonts w:ascii="Times New Roman" w:hAnsi="Times New Roman" w:cs="Times New Roman"/>
          <w:sz w:val="24"/>
          <w:szCs w:val="24"/>
        </w:rPr>
        <w:t xml:space="preserve">. </w:t>
      </w:r>
      <w:r>
        <w:rPr>
          <w:rFonts w:ascii="Times New Roman" w:hAnsi="Times New Roman" w:cs="Times New Roman"/>
          <w:sz w:val="24"/>
          <w:szCs w:val="24"/>
        </w:rPr>
        <w:tab/>
      </w:r>
      <w:r w:rsidRPr="002A1184">
        <w:rPr>
          <w:rFonts w:ascii="Times New Roman" w:hAnsi="Times New Roman" w:cs="Times New Roman"/>
          <w:sz w:val="24"/>
          <w:szCs w:val="24"/>
        </w:rPr>
        <w:t>По состоянию на 01.01.2017 года общая протяженность дорог общего пользования составляет  910,35 км,  в том числе:</w:t>
      </w:r>
    </w:p>
    <w:p w:rsidR="00444B20" w:rsidRPr="002A118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A1184">
        <w:rPr>
          <w:rFonts w:ascii="Times New Roman" w:hAnsi="Times New Roman" w:cs="Times New Roman"/>
          <w:sz w:val="24"/>
          <w:szCs w:val="24"/>
        </w:rPr>
        <w:t>федерального значения – 28,59 км, из них с твердым покрытием – 28,59 км;</w:t>
      </w:r>
    </w:p>
    <w:p w:rsidR="00444B20" w:rsidRPr="002A118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A1184">
        <w:rPr>
          <w:rFonts w:ascii="Times New Roman" w:hAnsi="Times New Roman" w:cs="Times New Roman"/>
          <w:sz w:val="24"/>
          <w:szCs w:val="24"/>
        </w:rPr>
        <w:t>регионального или межмуниципального значения – 349,66 км, из них с твердым покрытием – 288,06 км;</w:t>
      </w:r>
    </w:p>
    <w:p w:rsidR="00444B20" w:rsidRPr="002A118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A1184">
        <w:rPr>
          <w:rFonts w:ascii="Times New Roman" w:hAnsi="Times New Roman" w:cs="Times New Roman"/>
          <w:sz w:val="24"/>
          <w:szCs w:val="24"/>
        </w:rPr>
        <w:t>местного значения  - 532,10 км, из них с твердым покрытием – 93,90 км.</w:t>
      </w: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8A67C4">
        <w:rPr>
          <w:rFonts w:ascii="Times New Roman" w:hAnsi="Times New Roman" w:cs="Times New Roman"/>
          <w:sz w:val="24"/>
          <w:szCs w:val="24"/>
        </w:rPr>
        <w:t>Рельеф района представляет слабохолмистую равнину, прорезанную долинами реки Миасс, ее притоками Каменкой, Кипелью, Карачелкой, Чесноковкой и Падью со значительным количес</w:t>
      </w:r>
      <w:r w:rsidRPr="008A67C4">
        <w:rPr>
          <w:rFonts w:ascii="Times New Roman" w:hAnsi="Times New Roman" w:cs="Times New Roman"/>
          <w:sz w:val="24"/>
          <w:szCs w:val="24"/>
        </w:rPr>
        <w:t>т</w:t>
      </w:r>
      <w:r w:rsidRPr="008A67C4">
        <w:rPr>
          <w:rFonts w:ascii="Times New Roman" w:hAnsi="Times New Roman" w:cs="Times New Roman"/>
          <w:sz w:val="24"/>
          <w:szCs w:val="24"/>
        </w:rPr>
        <w:t xml:space="preserve">вом озер, лесных колков. </w:t>
      </w:r>
    </w:p>
    <w:p w:rsidR="00444B20" w:rsidRPr="00AD2298"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В районе большое количество открытых водоемов. Грунтовые воды в зависимости от эл</w:t>
      </w:r>
      <w:r w:rsidRPr="008A67C4">
        <w:rPr>
          <w:rFonts w:ascii="Times New Roman" w:hAnsi="Times New Roman" w:cs="Times New Roman"/>
          <w:sz w:val="24"/>
          <w:szCs w:val="24"/>
        </w:rPr>
        <w:t>е</w:t>
      </w:r>
      <w:r w:rsidRPr="008A67C4">
        <w:rPr>
          <w:rFonts w:ascii="Times New Roman" w:hAnsi="Times New Roman" w:cs="Times New Roman"/>
          <w:sz w:val="24"/>
          <w:szCs w:val="24"/>
        </w:rPr>
        <w:t>ментов рельефа залегают на глубине от 1 до 8 метров. Состав грунтовых вод разнообразен, имею</w:t>
      </w:r>
      <w:r w:rsidRPr="008A67C4">
        <w:rPr>
          <w:rFonts w:ascii="Times New Roman" w:hAnsi="Times New Roman" w:cs="Times New Roman"/>
          <w:sz w:val="24"/>
          <w:szCs w:val="24"/>
        </w:rPr>
        <w:t>т</w:t>
      </w:r>
      <w:r w:rsidRPr="008A67C4">
        <w:rPr>
          <w:rFonts w:ascii="Times New Roman" w:hAnsi="Times New Roman" w:cs="Times New Roman"/>
          <w:sz w:val="24"/>
          <w:szCs w:val="24"/>
        </w:rPr>
        <w:t>ся воды пресные и минерализованные.</w:t>
      </w:r>
    </w:p>
    <w:p w:rsidR="00444B20" w:rsidRPr="004413F3" w:rsidRDefault="00444B20" w:rsidP="006E1190">
      <w:pPr>
        <w:spacing w:after="0" w:line="360" w:lineRule="auto"/>
        <w:jc w:val="center"/>
        <w:rPr>
          <w:rFonts w:ascii="Times New Roman" w:hAnsi="Times New Roman" w:cs="Times New Roman"/>
          <w:b/>
          <w:bCs/>
          <w:sz w:val="18"/>
          <w:szCs w:val="18"/>
        </w:rPr>
      </w:pPr>
    </w:p>
    <w:p w:rsidR="00444B20" w:rsidRDefault="00444B20" w:rsidP="006E1190">
      <w:pPr>
        <w:spacing w:after="0" w:line="360" w:lineRule="auto"/>
        <w:jc w:val="center"/>
        <w:rPr>
          <w:rFonts w:ascii="Times New Roman" w:hAnsi="Times New Roman" w:cs="Times New Roman"/>
          <w:b/>
          <w:bCs/>
          <w:sz w:val="24"/>
          <w:szCs w:val="24"/>
        </w:rPr>
      </w:pPr>
      <w:r w:rsidRPr="0030156A">
        <w:rPr>
          <w:rFonts w:ascii="Times New Roman" w:hAnsi="Times New Roman" w:cs="Times New Roman"/>
          <w:b/>
          <w:bCs/>
          <w:sz w:val="24"/>
          <w:szCs w:val="24"/>
        </w:rPr>
        <w:t>1.2. Природно-климатические условия</w:t>
      </w: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Климат района континентальный. Сумма положительных температур за период с темпер</w:t>
      </w:r>
      <w:r w:rsidRPr="008A67C4">
        <w:rPr>
          <w:rFonts w:ascii="Times New Roman" w:hAnsi="Times New Roman" w:cs="Times New Roman"/>
          <w:sz w:val="24"/>
          <w:szCs w:val="24"/>
        </w:rPr>
        <w:t>а</w:t>
      </w:r>
      <w:r w:rsidRPr="008A67C4">
        <w:rPr>
          <w:rFonts w:ascii="Times New Roman" w:hAnsi="Times New Roman" w:cs="Times New Roman"/>
          <w:sz w:val="24"/>
          <w:szCs w:val="24"/>
        </w:rPr>
        <w:t>турой выше 10 градусов составляет 2288 градусов. Продолжительность безморозного периода 130 дней. Лето теплое – средняя месячная температура воздуха в июле – 18 – 18,5 градусов. Зима ум</w:t>
      </w:r>
      <w:r w:rsidRPr="008A67C4">
        <w:rPr>
          <w:rFonts w:ascii="Times New Roman" w:hAnsi="Times New Roman" w:cs="Times New Roman"/>
          <w:sz w:val="24"/>
          <w:szCs w:val="24"/>
        </w:rPr>
        <w:t>е</w:t>
      </w:r>
      <w:r w:rsidRPr="008A67C4">
        <w:rPr>
          <w:rFonts w:ascii="Times New Roman" w:hAnsi="Times New Roman" w:cs="Times New Roman"/>
          <w:sz w:val="24"/>
          <w:szCs w:val="24"/>
        </w:rPr>
        <w:t xml:space="preserve">ренно-холодная – среднемесячная температура января  - 17 - 18 градусов. В целом климатические условия благоприятны для возделывания сельскохозяйственных культур. </w:t>
      </w:r>
    </w:p>
    <w:p w:rsidR="00444B20" w:rsidRPr="00333275"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Растительность на территории района характерна для лесостепной зоны, в которой распол</w:t>
      </w:r>
      <w:r w:rsidRPr="008A67C4">
        <w:rPr>
          <w:rFonts w:ascii="Times New Roman" w:hAnsi="Times New Roman" w:cs="Times New Roman"/>
          <w:sz w:val="24"/>
          <w:szCs w:val="24"/>
        </w:rPr>
        <w:t>о</w:t>
      </w:r>
      <w:r w:rsidRPr="008A67C4">
        <w:rPr>
          <w:rFonts w:ascii="Times New Roman" w:hAnsi="Times New Roman" w:cs="Times New Roman"/>
          <w:sz w:val="24"/>
          <w:szCs w:val="24"/>
        </w:rPr>
        <w:t>жен район.  Леса располагаются по всей территории района отдельными массивами и колками, представлены березой и осиной. В подлесках произрастает ивняк</w:t>
      </w:r>
      <w:r>
        <w:rPr>
          <w:rFonts w:ascii="Times New Roman" w:hAnsi="Times New Roman" w:cs="Times New Roman"/>
          <w:sz w:val="24"/>
          <w:szCs w:val="24"/>
        </w:rPr>
        <w:t xml:space="preserve">, </w:t>
      </w:r>
      <w:r w:rsidRPr="008A67C4">
        <w:rPr>
          <w:rFonts w:ascii="Times New Roman" w:hAnsi="Times New Roman" w:cs="Times New Roman"/>
          <w:sz w:val="24"/>
          <w:szCs w:val="24"/>
        </w:rPr>
        <w:t>черемуха, боярышник, калина, вишня, шиповник и другие.</w:t>
      </w:r>
    </w:p>
    <w:p w:rsidR="00444B20" w:rsidRPr="00533DB2" w:rsidRDefault="00444B20" w:rsidP="006E1190">
      <w:pPr>
        <w:spacing w:after="0" w:line="360" w:lineRule="auto"/>
        <w:jc w:val="center"/>
        <w:rPr>
          <w:rFonts w:ascii="Times New Roman" w:hAnsi="Times New Roman" w:cs="Times New Roman"/>
          <w:b/>
          <w:bCs/>
          <w:sz w:val="16"/>
          <w:szCs w:val="16"/>
        </w:rPr>
      </w:pPr>
    </w:p>
    <w:p w:rsidR="00444B20" w:rsidRPr="00291FE2" w:rsidRDefault="00444B20" w:rsidP="006E1190">
      <w:pPr>
        <w:spacing w:after="0" w:line="360" w:lineRule="auto"/>
        <w:jc w:val="center"/>
        <w:rPr>
          <w:rFonts w:ascii="Times New Roman" w:hAnsi="Times New Roman" w:cs="Times New Roman"/>
          <w:b/>
          <w:bCs/>
          <w:sz w:val="24"/>
          <w:szCs w:val="24"/>
        </w:rPr>
      </w:pPr>
      <w:r w:rsidRPr="00291FE2">
        <w:rPr>
          <w:rFonts w:ascii="Times New Roman" w:hAnsi="Times New Roman" w:cs="Times New Roman"/>
          <w:b/>
          <w:bCs/>
          <w:sz w:val="24"/>
          <w:szCs w:val="24"/>
        </w:rPr>
        <w:t>1.3. Потенциал природных ресурсов</w:t>
      </w:r>
    </w:p>
    <w:p w:rsidR="00444B20" w:rsidRPr="002A118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A1184">
        <w:rPr>
          <w:rFonts w:ascii="Times New Roman" w:hAnsi="Times New Roman" w:cs="Times New Roman"/>
          <w:sz w:val="24"/>
          <w:szCs w:val="24"/>
        </w:rPr>
        <w:t>Главные природные ресурсы района – это сельскохозяйственные угодья, площадь которых составляет 189,2 тыс.га (67% всей территории муниципального образования), в т.ч. 82,9 тыс. га пашни.</w:t>
      </w: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A1184">
        <w:rPr>
          <w:rFonts w:ascii="Times New Roman" w:hAnsi="Times New Roman" w:cs="Times New Roman"/>
          <w:sz w:val="24"/>
          <w:szCs w:val="24"/>
        </w:rPr>
        <w:t>Общая площадь</w:t>
      </w:r>
      <w:r w:rsidRPr="008A67C4">
        <w:rPr>
          <w:rFonts w:ascii="Times New Roman" w:hAnsi="Times New Roman" w:cs="Times New Roman"/>
          <w:sz w:val="24"/>
          <w:szCs w:val="24"/>
        </w:rPr>
        <w:t xml:space="preserve"> земель лесного фонда </w:t>
      </w:r>
      <w:r w:rsidRPr="002A1184">
        <w:rPr>
          <w:rFonts w:ascii="Times New Roman" w:hAnsi="Times New Roman" w:cs="Times New Roman"/>
          <w:sz w:val="24"/>
          <w:szCs w:val="24"/>
        </w:rPr>
        <w:t>составляет 65,9 тыс.га.</w:t>
      </w:r>
      <w:r w:rsidRPr="008A67C4">
        <w:rPr>
          <w:rFonts w:ascii="Times New Roman" w:hAnsi="Times New Roman" w:cs="Times New Roman"/>
          <w:sz w:val="24"/>
          <w:szCs w:val="24"/>
        </w:rPr>
        <w:t xml:space="preserve"> Район располагает  минерал</w:t>
      </w:r>
      <w:r w:rsidRPr="008A67C4">
        <w:rPr>
          <w:rFonts w:ascii="Times New Roman" w:hAnsi="Times New Roman" w:cs="Times New Roman"/>
          <w:sz w:val="24"/>
          <w:szCs w:val="24"/>
        </w:rPr>
        <w:t>ь</w:t>
      </w:r>
      <w:r w:rsidRPr="008A67C4">
        <w:rPr>
          <w:rFonts w:ascii="Times New Roman" w:hAnsi="Times New Roman" w:cs="Times New Roman"/>
          <w:sz w:val="24"/>
          <w:szCs w:val="24"/>
        </w:rPr>
        <w:t>но-сырьевыми ресурсами. Имеются запасы высококачественных глин для производства кирпича, большие запасы строительного песка, торфа. Разведано одно из крупнейших в области Хохловское месторождение урана.</w:t>
      </w: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Охотничья база у озера Тетерье ежегодно принимает иностранных охотников за трофеями из Германии, Австрии, Швейцарии, Литвы.</w:t>
      </w: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Целебное соленое озеро Курган у с</w:t>
      </w:r>
      <w:r>
        <w:rPr>
          <w:rFonts w:ascii="Times New Roman" w:hAnsi="Times New Roman" w:cs="Times New Roman"/>
          <w:sz w:val="24"/>
          <w:szCs w:val="24"/>
        </w:rPr>
        <w:t>ела</w:t>
      </w:r>
      <w:r w:rsidRPr="008A67C4">
        <w:rPr>
          <w:rFonts w:ascii="Times New Roman" w:hAnsi="Times New Roman" w:cs="Times New Roman"/>
          <w:sz w:val="24"/>
          <w:szCs w:val="24"/>
        </w:rPr>
        <w:t xml:space="preserve"> Березово </w:t>
      </w:r>
      <w:r>
        <w:rPr>
          <w:rFonts w:ascii="Times New Roman" w:hAnsi="Times New Roman" w:cs="Times New Roman"/>
          <w:sz w:val="24"/>
          <w:szCs w:val="24"/>
        </w:rPr>
        <w:t>и</w:t>
      </w:r>
      <w:r w:rsidRPr="008A67C4">
        <w:rPr>
          <w:rFonts w:ascii="Times New Roman" w:hAnsi="Times New Roman" w:cs="Times New Roman"/>
          <w:sz w:val="24"/>
          <w:szCs w:val="24"/>
        </w:rPr>
        <w:t>меет официальный статус памятника пр</w:t>
      </w:r>
      <w:r w:rsidRPr="008A67C4">
        <w:rPr>
          <w:rFonts w:ascii="Times New Roman" w:hAnsi="Times New Roman" w:cs="Times New Roman"/>
          <w:sz w:val="24"/>
          <w:szCs w:val="24"/>
        </w:rPr>
        <w:t>и</w:t>
      </w:r>
      <w:r w:rsidRPr="008A67C4">
        <w:rPr>
          <w:rFonts w:ascii="Times New Roman" w:hAnsi="Times New Roman" w:cs="Times New Roman"/>
          <w:sz w:val="24"/>
          <w:szCs w:val="24"/>
        </w:rPr>
        <w:t>роды.</w:t>
      </w:r>
      <w:r>
        <w:rPr>
          <w:rFonts w:ascii="Times New Roman" w:hAnsi="Times New Roman" w:cs="Times New Roman"/>
          <w:sz w:val="24"/>
          <w:szCs w:val="24"/>
        </w:rPr>
        <w:tab/>
      </w:r>
      <w:r w:rsidRPr="001D5D38">
        <w:rPr>
          <w:rFonts w:ascii="Times New Roman" w:hAnsi="Times New Roman" w:cs="Times New Roman"/>
          <w:sz w:val="24"/>
          <w:szCs w:val="24"/>
        </w:rPr>
        <w:t>База отдыха на озере Жужгово принимает отдыхающих не только Шумихинского района, но и  других соседних районов области.</w:t>
      </w:r>
    </w:p>
    <w:p w:rsidR="00A148F1" w:rsidRPr="00A148F1" w:rsidRDefault="00A148F1" w:rsidP="00A97085">
      <w:pPr>
        <w:spacing w:after="0" w:line="360" w:lineRule="auto"/>
        <w:jc w:val="center"/>
        <w:rPr>
          <w:rFonts w:ascii="Times New Roman" w:hAnsi="Times New Roman" w:cs="Times New Roman"/>
          <w:b/>
          <w:bCs/>
          <w:sz w:val="16"/>
          <w:szCs w:val="16"/>
        </w:rPr>
      </w:pPr>
    </w:p>
    <w:p w:rsidR="00444B20" w:rsidRDefault="00444B20" w:rsidP="00A97085">
      <w:pPr>
        <w:spacing w:after="0" w:line="360" w:lineRule="auto"/>
        <w:jc w:val="center"/>
        <w:rPr>
          <w:rFonts w:ascii="Times New Roman" w:hAnsi="Times New Roman" w:cs="Times New Roman"/>
          <w:b/>
          <w:bCs/>
          <w:sz w:val="24"/>
          <w:szCs w:val="24"/>
        </w:rPr>
      </w:pPr>
      <w:r w:rsidRPr="00241D62">
        <w:rPr>
          <w:rFonts w:ascii="Times New Roman" w:hAnsi="Times New Roman" w:cs="Times New Roman"/>
          <w:b/>
          <w:bCs/>
          <w:sz w:val="24"/>
          <w:szCs w:val="24"/>
        </w:rPr>
        <w:t>1.4. Демографическая ситуация и потенциал трудовых ресурсов</w:t>
      </w:r>
    </w:p>
    <w:p w:rsidR="00444B20" w:rsidRPr="00241D62" w:rsidRDefault="00444B20" w:rsidP="00A970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b/>
      </w:r>
      <w:r w:rsidRPr="00241D62">
        <w:rPr>
          <w:rFonts w:ascii="Times New Roman" w:hAnsi="Times New Roman" w:cs="Times New Roman"/>
          <w:sz w:val="24"/>
          <w:szCs w:val="24"/>
        </w:rPr>
        <w:t>По состоянию на 1 января 201</w:t>
      </w:r>
      <w:r>
        <w:rPr>
          <w:rFonts w:ascii="Times New Roman" w:hAnsi="Times New Roman" w:cs="Times New Roman"/>
          <w:sz w:val="24"/>
          <w:szCs w:val="24"/>
        </w:rPr>
        <w:t>7</w:t>
      </w:r>
      <w:r w:rsidRPr="00241D62">
        <w:rPr>
          <w:rFonts w:ascii="Times New Roman" w:hAnsi="Times New Roman" w:cs="Times New Roman"/>
          <w:sz w:val="24"/>
          <w:szCs w:val="24"/>
        </w:rPr>
        <w:t xml:space="preserve"> года в районе проживает </w:t>
      </w:r>
      <w:r>
        <w:rPr>
          <w:rFonts w:ascii="Times New Roman" w:hAnsi="Times New Roman" w:cs="Times New Roman"/>
          <w:sz w:val="24"/>
          <w:szCs w:val="24"/>
        </w:rPr>
        <w:t>25,8</w:t>
      </w:r>
      <w:r w:rsidRPr="00241D62">
        <w:rPr>
          <w:rFonts w:ascii="Times New Roman" w:hAnsi="Times New Roman" w:cs="Times New Roman"/>
          <w:sz w:val="24"/>
          <w:szCs w:val="24"/>
        </w:rPr>
        <w:t xml:space="preserve"> тыс. человек, в т.ч. в городе – 17,</w:t>
      </w:r>
      <w:r>
        <w:rPr>
          <w:rFonts w:ascii="Times New Roman" w:hAnsi="Times New Roman" w:cs="Times New Roman"/>
          <w:sz w:val="24"/>
          <w:szCs w:val="24"/>
        </w:rPr>
        <w:t>6</w:t>
      </w:r>
      <w:r w:rsidRPr="00241D62">
        <w:rPr>
          <w:rFonts w:ascii="Times New Roman" w:hAnsi="Times New Roman" w:cs="Times New Roman"/>
          <w:sz w:val="24"/>
          <w:szCs w:val="24"/>
        </w:rPr>
        <w:t xml:space="preserve"> тыс. человек, в селе 8,2 тыс. человек. Средняя плотность населения 9,2 человек на 1 кв.м. О</w:t>
      </w:r>
      <w:r w:rsidRPr="00241D62">
        <w:rPr>
          <w:rFonts w:ascii="Times New Roman" w:hAnsi="Times New Roman" w:cs="Times New Roman"/>
          <w:sz w:val="24"/>
          <w:szCs w:val="24"/>
        </w:rPr>
        <w:t>с</w:t>
      </w:r>
      <w:r w:rsidRPr="00241D62">
        <w:rPr>
          <w:rFonts w:ascii="Times New Roman" w:hAnsi="Times New Roman" w:cs="Times New Roman"/>
          <w:sz w:val="24"/>
          <w:szCs w:val="24"/>
        </w:rPr>
        <w:t>новное население – русские</w:t>
      </w:r>
      <w:r>
        <w:rPr>
          <w:rFonts w:ascii="Times New Roman" w:hAnsi="Times New Roman" w:cs="Times New Roman"/>
          <w:sz w:val="24"/>
          <w:szCs w:val="24"/>
        </w:rPr>
        <w:t xml:space="preserve"> 92,6 %</w:t>
      </w:r>
      <w:r w:rsidRPr="00241D62">
        <w:rPr>
          <w:rFonts w:ascii="Times New Roman" w:hAnsi="Times New Roman" w:cs="Times New Roman"/>
          <w:sz w:val="24"/>
          <w:szCs w:val="24"/>
        </w:rPr>
        <w:t>, 3</w:t>
      </w:r>
      <w:r>
        <w:rPr>
          <w:rFonts w:ascii="Times New Roman" w:hAnsi="Times New Roman" w:cs="Times New Roman"/>
          <w:sz w:val="24"/>
          <w:szCs w:val="24"/>
        </w:rPr>
        <w:t xml:space="preserve">,1 </w:t>
      </w:r>
      <w:r w:rsidRPr="00241D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1D62">
        <w:rPr>
          <w:rFonts w:ascii="Times New Roman" w:hAnsi="Times New Roman" w:cs="Times New Roman"/>
          <w:sz w:val="24"/>
          <w:szCs w:val="24"/>
        </w:rPr>
        <w:t xml:space="preserve">татар, </w:t>
      </w:r>
      <w:r>
        <w:rPr>
          <w:rFonts w:ascii="Times New Roman" w:hAnsi="Times New Roman" w:cs="Times New Roman"/>
          <w:sz w:val="24"/>
          <w:szCs w:val="24"/>
        </w:rPr>
        <w:t xml:space="preserve">1,2 </w:t>
      </w:r>
      <w:r w:rsidRPr="00241D62">
        <w:rPr>
          <w:rFonts w:ascii="Times New Roman" w:hAnsi="Times New Roman" w:cs="Times New Roman"/>
          <w:sz w:val="24"/>
          <w:szCs w:val="24"/>
        </w:rPr>
        <w:t>% -башкир, и другие национальности.</w:t>
      </w:r>
    </w:p>
    <w:p w:rsidR="00444B20" w:rsidRPr="00241D62"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241D62">
        <w:rPr>
          <w:rFonts w:ascii="Times New Roman" w:hAnsi="Times New Roman" w:cs="Times New Roman"/>
          <w:sz w:val="24"/>
          <w:szCs w:val="24"/>
        </w:rPr>
        <w:t>Демографическая обстановка в районе на протяжении ряда лет характеризуется уменьшен</w:t>
      </w:r>
      <w:r w:rsidRPr="00241D62">
        <w:rPr>
          <w:rFonts w:ascii="Times New Roman" w:hAnsi="Times New Roman" w:cs="Times New Roman"/>
          <w:sz w:val="24"/>
          <w:szCs w:val="24"/>
        </w:rPr>
        <w:t>и</w:t>
      </w:r>
      <w:r w:rsidRPr="00241D62">
        <w:rPr>
          <w:rFonts w:ascii="Times New Roman" w:hAnsi="Times New Roman" w:cs="Times New Roman"/>
          <w:sz w:val="24"/>
          <w:szCs w:val="24"/>
        </w:rPr>
        <w:t>ем численности населения в результате естественной убыли.</w:t>
      </w:r>
    </w:p>
    <w:p w:rsidR="00444B20" w:rsidRPr="00A148F1" w:rsidRDefault="00444B20" w:rsidP="006E1190">
      <w:pPr>
        <w:spacing w:after="0" w:line="360" w:lineRule="auto"/>
        <w:rPr>
          <w:rFonts w:ascii="Times New Roman" w:hAnsi="Times New Roman" w:cs="Times New Roman"/>
          <w:sz w:val="16"/>
          <w:szCs w:val="16"/>
          <w:highlight w:val="yellow"/>
        </w:rPr>
      </w:pPr>
    </w:p>
    <w:p w:rsidR="00444B20" w:rsidRPr="007B7356" w:rsidRDefault="00444B20" w:rsidP="00C475B2">
      <w:pPr>
        <w:spacing w:after="0" w:line="360" w:lineRule="auto"/>
        <w:jc w:val="center"/>
        <w:rPr>
          <w:rFonts w:ascii="Times New Roman" w:hAnsi="Times New Roman" w:cs="Times New Roman"/>
          <w:b/>
          <w:sz w:val="24"/>
          <w:szCs w:val="24"/>
        </w:rPr>
      </w:pPr>
      <w:r w:rsidRPr="007B7356">
        <w:rPr>
          <w:rFonts w:ascii="Times New Roman" w:hAnsi="Times New Roman" w:cs="Times New Roman"/>
          <w:b/>
          <w:sz w:val="24"/>
          <w:szCs w:val="24"/>
        </w:rPr>
        <w:t>Динамика рождаемости и смертности в муниципальном образо</w:t>
      </w:r>
      <w:r w:rsidR="00C475B2" w:rsidRPr="007B7356">
        <w:rPr>
          <w:rFonts w:ascii="Times New Roman" w:hAnsi="Times New Roman" w:cs="Times New Roman"/>
          <w:b/>
          <w:sz w:val="24"/>
          <w:szCs w:val="24"/>
        </w:rPr>
        <w:t>вании Шумихинский район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1045"/>
        <w:gridCol w:w="1045"/>
        <w:gridCol w:w="1045"/>
        <w:gridCol w:w="1045"/>
        <w:gridCol w:w="1045"/>
      </w:tblGrid>
      <w:tr w:rsidR="00444B20" w:rsidRPr="0078775C">
        <w:tc>
          <w:tcPr>
            <w:tcW w:w="5148" w:type="dxa"/>
            <w:vAlign w:val="center"/>
          </w:tcPr>
          <w:p w:rsidR="00444B20" w:rsidRPr="00F61C2E" w:rsidRDefault="00444B20" w:rsidP="00291FE2">
            <w:pPr>
              <w:jc w:val="center"/>
              <w:rPr>
                <w:rFonts w:ascii="Times New Roman" w:hAnsi="Times New Roman" w:cs="Times New Roman"/>
                <w:b/>
                <w:bCs/>
                <w:sz w:val="24"/>
                <w:szCs w:val="24"/>
              </w:rPr>
            </w:pPr>
            <w:r w:rsidRPr="00F61C2E">
              <w:rPr>
                <w:rFonts w:ascii="Times New Roman" w:hAnsi="Times New Roman" w:cs="Times New Roman"/>
                <w:b/>
                <w:bCs/>
                <w:sz w:val="24"/>
                <w:szCs w:val="24"/>
              </w:rPr>
              <w:t>Показатели</w:t>
            </w:r>
          </w:p>
        </w:tc>
        <w:tc>
          <w:tcPr>
            <w:tcW w:w="1045" w:type="dxa"/>
            <w:vAlign w:val="center"/>
          </w:tcPr>
          <w:p w:rsidR="00444B20" w:rsidRPr="00F61C2E" w:rsidRDefault="00444B20" w:rsidP="00291FE2">
            <w:pPr>
              <w:jc w:val="center"/>
              <w:rPr>
                <w:rFonts w:ascii="Times New Roman" w:hAnsi="Times New Roman" w:cs="Times New Roman"/>
                <w:b/>
                <w:bCs/>
                <w:sz w:val="24"/>
                <w:szCs w:val="24"/>
              </w:rPr>
            </w:pPr>
            <w:r w:rsidRPr="00F61C2E">
              <w:rPr>
                <w:rFonts w:ascii="Times New Roman" w:hAnsi="Times New Roman" w:cs="Times New Roman"/>
                <w:b/>
                <w:bCs/>
                <w:sz w:val="24"/>
                <w:szCs w:val="24"/>
              </w:rPr>
              <w:t>2012 г.</w:t>
            </w:r>
          </w:p>
        </w:tc>
        <w:tc>
          <w:tcPr>
            <w:tcW w:w="1045" w:type="dxa"/>
            <w:vAlign w:val="center"/>
          </w:tcPr>
          <w:p w:rsidR="00444B20" w:rsidRPr="00F61C2E" w:rsidRDefault="00444B20" w:rsidP="00291FE2">
            <w:pPr>
              <w:jc w:val="center"/>
              <w:rPr>
                <w:rFonts w:ascii="Times New Roman" w:hAnsi="Times New Roman" w:cs="Times New Roman"/>
                <w:b/>
                <w:bCs/>
                <w:sz w:val="24"/>
                <w:szCs w:val="24"/>
              </w:rPr>
            </w:pPr>
            <w:r w:rsidRPr="00F61C2E">
              <w:rPr>
                <w:rFonts w:ascii="Times New Roman" w:hAnsi="Times New Roman" w:cs="Times New Roman"/>
                <w:b/>
                <w:bCs/>
                <w:sz w:val="24"/>
                <w:szCs w:val="24"/>
              </w:rPr>
              <w:t>2013 г.</w:t>
            </w:r>
          </w:p>
        </w:tc>
        <w:tc>
          <w:tcPr>
            <w:tcW w:w="1045" w:type="dxa"/>
            <w:vAlign w:val="center"/>
          </w:tcPr>
          <w:p w:rsidR="00444B20" w:rsidRPr="00F61C2E" w:rsidRDefault="00444B20" w:rsidP="00291FE2">
            <w:pPr>
              <w:jc w:val="center"/>
              <w:rPr>
                <w:rFonts w:ascii="Times New Roman" w:hAnsi="Times New Roman" w:cs="Times New Roman"/>
                <w:b/>
                <w:bCs/>
                <w:sz w:val="24"/>
                <w:szCs w:val="24"/>
              </w:rPr>
            </w:pPr>
            <w:r w:rsidRPr="00F61C2E">
              <w:rPr>
                <w:rFonts w:ascii="Times New Roman" w:hAnsi="Times New Roman" w:cs="Times New Roman"/>
                <w:b/>
                <w:bCs/>
                <w:sz w:val="24"/>
                <w:szCs w:val="24"/>
              </w:rPr>
              <w:t>2014 г.</w:t>
            </w:r>
          </w:p>
        </w:tc>
        <w:tc>
          <w:tcPr>
            <w:tcW w:w="1045" w:type="dxa"/>
            <w:vAlign w:val="center"/>
          </w:tcPr>
          <w:p w:rsidR="00444B20" w:rsidRPr="00F61C2E" w:rsidRDefault="00444B20" w:rsidP="00291FE2">
            <w:pPr>
              <w:jc w:val="center"/>
              <w:rPr>
                <w:rFonts w:ascii="Times New Roman" w:hAnsi="Times New Roman" w:cs="Times New Roman"/>
                <w:b/>
                <w:bCs/>
                <w:sz w:val="24"/>
                <w:szCs w:val="24"/>
              </w:rPr>
            </w:pPr>
            <w:r w:rsidRPr="00F61C2E">
              <w:rPr>
                <w:rFonts w:ascii="Times New Roman" w:hAnsi="Times New Roman" w:cs="Times New Roman"/>
                <w:b/>
                <w:bCs/>
                <w:sz w:val="24"/>
                <w:szCs w:val="24"/>
              </w:rPr>
              <w:t>2015 г.</w:t>
            </w:r>
          </w:p>
        </w:tc>
        <w:tc>
          <w:tcPr>
            <w:tcW w:w="1045" w:type="dxa"/>
            <w:vAlign w:val="center"/>
          </w:tcPr>
          <w:p w:rsidR="00444B20" w:rsidRPr="00F61C2E" w:rsidRDefault="00444B20" w:rsidP="00291FE2">
            <w:pPr>
              <w:ind w:firstLine="40"/>
              <w:jc w:val="center"/>
              <w:rPr>
                <w:rFonts w:ascii="Times New Roman" w:hAnsi="Times New Roman" w:cs="Times New Roman"/>
                <w:b/>
                <w:bCs/>
                <w:sz w:val="24"/>
                <w:szCs w:val="24"/>
              </w:rPr>
            </w:pPr>
            <w:r w:rsidRPr="00F61C2E">
              <w:rPr>
                <w:rFonts w:ascii="Times New Roman" w:hAnsi="Times New Roman" w:cs="Times New Roman"/>
                <w:b/>
                <w:bCs/>
                <w:sz w:val="24"/>
                <w:szCs w:val="24"/>
              </w:rPr>
              <w:t>2016 г.</w:t>
            </w:r>
          </w:p>
        </w:tc>
      </w:tr>
      <w:tr w:rsidR="00444B20" w:rsidRPr="0078775C">
        <w:tc>
          <w:tcPr>
            <w:tcW w:w="5148" w:type="dxa"/>
          </w:tcPr>
          <w:p w:rsidR="00444B20" w:rsidRPr="0078775C" w:rsidRDefault="00444B20" w:rsidP="00E566A4">
            <w:pPr>
              <w:rPr>
                <w:rFonts w:ascii="Times New Roman" w:hAnsi="Times New Roman" w:cs="Times New Roman"/>
                <w:sz w:val="24"/>
                <w:szCs w:val="24"/>
              </w:rPr>
            </w:pPr>
            <w:r w:rsidRPr="0078775C">
              <w:rPr>
                <w:rFonts w:ascii="Times New Roman" w:hAnsi="Times New Roman" w:cs="Times New Roman"/>
                <w:sz w:val="24"/>
                <w:szCs w:val="24"/>
              </w:rPr>
              <w:t>Родилось</w:t>
            </w:r>
            <w:r>
              <w:rPr>
                <w:rFonts w:ascii="Times New Roman" w:hAnsi="Times New Roman" w:cs="Times New Roman"/>
                <w:sz w:val="24"/>
                <w:szCs w:val="24"/>
              </w:rPr>
              <w:t>, чел.</w:t>
            </w:r>
          </w:p>
        </w:tc>
        <w:tc>
          <w:tcPr>
            <w:tcW w:w="1045" w:type="dxa"/>
            <w:vAlign w:val="center"/>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365</w:t>
            </w:r>
          </w:p>
        </w:tc>
        <w:tc>
          <w:tcPr>
            <w:tcW w:w="1045" w:type="dxa"/>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142</w:t>
            </w:r>
          </w:p>
        </w:tc>
        <w:tc>
          <w:tcPr>
            <w:tcW w:w="1045" w:type="dxa"/>
            <w:vAlign w:val="center"/>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359</w:t>
            </w:r>
          </w:p>
        </w:tc>
        <w:tc>
          <w:tcPr>
            <w:tcW w:w="1045" w:type="dxa"/>
            <w:vAlign w:val="center"/>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364</w:t>
            </w:r>
          </w:p>
        </w:tc>
        <w:tc>
          <w:tcPr>
            <w:tcW w:w="1045" w:type="dxa"/>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293</w:t>
            </w:r>
          </w:p>
        </w:tc>
      </w:tr>
      <w:tr w:rsidR="00444B20" w:rsidRPr="0078775C">
        <w:tc>
          <w:tcPr>
            <w:tcW w:w="5148" w:type="dxa"/>
          </w:tcPr>
          <w:p w:rsidR="00444B20" w:rsidRPr="0078775C" w:rsidRDefault="00444B20" w:rsidP="00E566A4">
            <w:pPr>
              <w:rPr>
                <w:rFonts w:ascii="Times New Roman" w:hAnsi="Times New Roman" w:cs="Times New Roman"/>
                <w:sz w:val="24"/>
                <w:szCs w:val="24"/>
              </w:rPr>
            </w:pPr>
            <w:r w:rsidRPr="0078775C">
              <w:rPr>
                <w:rFonts w:ascii="Times New Roman" w:hAnsi="Times New Roman" w:cs="Times New Roman"/>
                <w:sz w:val="24"/>
                <w:szCs w:val="24"/>
              </w:rPr>
              <w:t>Умерло</w:t>
            </w:r>
            <w:r>
              <w:rPr>
                <w:rFonts w:ascii="Times New Roman" w:hAnsi="Times New Roman" w:cs="Times New Roman"/>
                <w:sz w:val="24"/>
                <w:szCs w:val="24"/>
              </w:rPr>
              <w:t>, чел.</w:t>
            </w:r>
          </w:p>
        </w:tc>
        <w:tc>
          <w:tcPr>
            <w:tcW w:w="1045" w:type="dxa"/>
            <w:vAlign w:val="center"/>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500</w:t>
            </w:r>
          </w:p>
        </w:tc>
        <w:tc>
          <w:tcPr>
            <w:tcW w:w="1045" w:type="dxa"/>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199</w:t>
            </w:r>
          </w:p>
        </w:tc>
        <w:tc>
          <w:tcPr>
            <w:tcW w:w="1045" w:type="dxa"/>
            <w:vAlign w:val="center"/>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537</w:t>
            </w:r>
          </w:p>
        </w:tc>
        <w:tc>
          <w:tcPr>
            <w:tcW w:w="1045" w:type="dxa"/>
            <w:vAlign w:val="center"/>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505</w:t>
            </w:r>
          </w:p>
        </w:tc>
        <w:tc>
          <w:tcPr>
            <w:tcW w:w="1045" w:type="dxa"/>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489</w:t>
            </w:r>
          </w:p>
        </w:tc>
      </w:tr>
      <w:tr w:rsidR="00444B20" w:rsidRPr="0078775C">
        <w:tc>
          <w:tcPr>
            <w:tcW w:w="5148" w:type="dxa"/>
          </w:tcPr>
          <w:p w:rsidR="00444B20" w:rsidRPr="0078775C" w:rsidRDefault="00444B20" w:rsidP="00E566A4">
            <w:pPr>
              <w:rPr>
                <w:rFonts w:ascii="Times New Roman" w:hAnsi="Times New Roman" w:cs="Times New Roman"/>
                <w:sz w:val="24"/>
                <w:szCs w:val="24"/>
              </w:rPr>
            </w:pPr>
            <w:r w:rsidRPr="0078775C">
              <w:rPr>
                <w:rFonts w:ascii="Times New Roman" w:hAnsi="Times New Roman" w:cs="Times New Roman"/>
                <w:sz w:val="24"/>
                <w:szCs w:val="24"/>
              </w:rPr>
              <w:t>Естественная убыль</w:t>
            </w:r>
            <w:r>
              <w:rPr>
                <w:rFonts w:ascii="Times New Roman" w:hAnsi="Times New Roman" w:cs="Times New Roman"/>
                <w:sz w:val="24"/>
                <w:szCs w:val="24"/>
              </w:rPr>
              <w:t>, чел.</w:t>
            </w:r>
          </w:p>
        </w:tc>
        <w:tc>
          <w:tcPr>
            <w:tcW w:w="1045" w:type="dxa"/>
            <w:vAlign w:val="center"/>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-135</w:t>
            </w:r>
          </w:p>
        </w:tc>
        <w:tc>
          <w:tcPr>
            <w:tcW w:w="1045" w:type="dxa"/>
          </w:tcPr>
          <w:p w:rsidR="00444B20" w:rsidRPr="0078775C" w:rsidRDefault="00444B20" w:rsidP="009B28A6">
            <w:pPr>
              <w:jc w:val="center"/>
              <w:rPr>
                <w:rFonts w:ascii="Times New Roman" w:hAnsi="Times New Roman" w:cs="Times New Roman"/>
                <w:sz w:val="24"/>
                <w:szCs w:val="24"/>
              </w:rPr>
            </w:pPr>
            <w:r w:rsidRPr="0078775C">
              <w:rPr>
                <w:rFonts w:ascii="Times New Roman" w:hAnsi="Times New Roman" w:cs="Times New Roman"/>
                <w:sz w:val="24"/>
                <w:szCs w:val="24"/>
              </w:rPr>
              <w:t>-106</w:t>
            </w:r>
          </w:p>
        </w:tc>
        <w:tc>
          <w:tcPr>
            <w:tcW w:w="1045" w:type="dxa"/>
            <w:vAlign w:val="center"/>
          </w:tcPr>
          <w:p w:rsidR="00444B20" w:rsidRPr="0078775C" w:rsidRDefault="00444B20" w:rsidP="009B28A6">
            <w:pPr>
              <w:jc w:val="center"/>
              <w:rPr>
                <w:rFonts w:ascii="Times New Roman" w:hAnsi="Times New Roman" w:cs="Times New Roman"/>
                <w:sz w:val="24"/>
                <w:szCs w:val="24"/>
              </w:rPr>
            </w:pPr>
            <w:r w:rsidRPr="0078775C">
              <w:rPr>
                <w:rFonts w:ascii="Times New Roman" w:hAnsi="Times New Roman" w:cs="Times New Roman"/>
                <w:sz w:val="24"/>
                <w:szCs w:val="24"/>
              </w:rPr>
              <w:t>-178</w:t>
            </w:r>
          </w:p>
        </w:tc>
        <w:tc>
          <w:tcPr>
            <w:tcW w:w="1045" w:type="dxa"/>
            <w:vAlign w:val="center"/>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-141</w:t>
            </w:r>
          </w:p>
        </w:tc>
        <w:tc>
          <w:tcPr>
            <w:tcW w:w="1045" w:type="dxa"/>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-196</w:t>
            </w:r>
          </w:p>
        </w:tc>
      </w:tr>
      <w:tr w:rsidR="00444B20" w:rsidRPr="0078775C">
        <w:tc>
          <w:tcPr>
            <w:tcW w:w="5148" w:type="dxa"/>
          </w:tcPr>
          <w:p w:rsidR="00444B20" w:rsidRPr="0078775C" w:rsidRDefault="00444B20" w:rsidP="00E566A4">
            <w:pPr>
              <w:rPr>
                <w:rFonts w:ascii="Times New Roman" w:hAnsi="Times New Roman" w:cs="Times New Roman"/>
                <w:sz w:val="24"/>
                <w:szCs w:val="24"/>
              </w:rPr>
            </w:pPr>
            <w:r w:rsidRPr="0078775C">
              <w:rPr>
                <w:rFonts w:ascii="Times New Roman" w:hAnsi="Times New Roman" w:cs="Times New Roman"/>
                <w:sz w:val="24"/>
                <w:szCs w:val="24"/>
              </w:rPr>
              <w:t>Естественный прирост</w:t>
            </w:r>
            <w:r>
              <w:rPr>
                <w:rFonts w:ascii="Times New Roman" w:hAnsi="Times New Roman" w:cs="Times New Roman"/>
                <w:sz w:val="24"/>
                <w:szCs w:val="24"/>
              </w:rPr>
              <w:t>, чел.</w:t>
            </w:r>
          </w:p>
        </w:tc>
        <w:tc>
          <w:tcPr>
            <w:tcW w:w="1045" w:type="dxa"/>
            <w:vAlign w:val="center"/>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w:t>
            </w:r>
          </w:p>
        </w:tc>
        <w:tc>
          <w:tcPr>
            <w:tcW w:w="1045" w:type="dxa"/>
          </w:tcPr>
          <w:p w:rsidR="00444B20" w:rsidRPr="0078775C" w:rsidRDefault="00444B20" w:rsidP="00E566A4">
            <w:pPr>
              <w:jc w:val="center"/>
              <w:rPr>
                <w:rFonts w:ascii="Times New Roman" w:hAnsi="Times New Roman" w:cs="Times New Roman"/>
                <w:sz w:val="24"/>
                <w:szCs w:val="24"/>
              </w:rPr>
            </w:pPr>
          </w:p>
        </w:tc>
        <w:tc>
          <w:tcPr>
            <w:tcW w:w="1045" w:type="dxa"/>
            <w:vAlign w:val="center"/>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w:t>
            </w:r>
          </w:p>
        </w:tc>
        <w:tc>
          <w:tcPr>
            <w:tcW w:w="1045" w:type="dxa"/>
            <w:vAlign w:val="center"/>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w:t>
            </w:r>
          </w:p>
        </w:tc>
        <w:tc>
          <w:tcPr>
            <w:tcW w:w="1045" w:type="dxa"/>
          </w:tcPr>
          <w:p w:rsidR="00444B20" w:rsidRPr="0078775C" w:rsidRDefault="00444B20" w:rsidP="00E566A4">
            <w:pPr>
              <w:jc w:val="center"/>
              <w:rPr>
                <w:rFonts w:ascii="Times New Roman" w:hAnsi="Times New Roman" w:cs="Times New Roman"/>
                <w:sz w:val="24"/>
                <w:szCs w:val="24"/>
              </w:rPr>
            </w:pPr>
            <w:r w:rsidRPr="0078775C">
              <w:rPr>
                <w:rFonts w:ascii="Times New Roman" w:hAnsi="Times New Roman" w:cs="Times New Roman"/>
                <w:sz w:val="24"/>
                <w:szCs w:val="24"/>
              </w:rPr>
              <w:t>-</w:t>
            </w:r>
          </w:p>
        </w:tc>
      </w:tr>
    </w:tbl>
    <w:p w:rsidR="00444B20" w:rsidRPr="00291FE2" w:rsidRDefault="00444B20" w:rsidP="00333275">
      <w:pPr>
        <w:ind w:firstLine="708"/>
        <w:jc w:val="both"/>
        <w:rPr>
          <w:rFonts w:ascii="Times New Roman" w:hAnsi="Times New Roman" w:cs="Times New Roman"/>
          <w:sz w:val="16"/>
          <w:szCs w:val="16"/>
        </w:rPr>
      </w:pPr>
    </w:p>
    <w:p w:rsidR="00444B20" w:rsidRDefault="00444B20" w:rsidP="006E1190">
      <w:pPr>
        <w:spacing w:after="0" w:line="360" w:lineRule="auto"/>
        <w:ind w:firstLine="709"/>
        <w:jc w:val="both"/>
        <w:rPr>
          <w:rFonts w:ascii="Times New Roman" w:hAnsi="Times New Roman" w:cs="Times New Roman"/>
          <w:sz w:val="24"/>
          <w:szCs w:val="24"/>
        </w:rPr>
      </w:pPr>
      <w:r w:rsidRPr="00880323">
        <w:rPr>
          <w:rFonts w:ascii="Times New Roman" w:hAnsi="Times New Roman" w:cs="Times New Roman"/>
          <w:sz w:val="24"/>
          <w:szCs w:val="24"/>
        </w:rPr>
        <w:t>Хотя данный показатель в последние годы имеет тенденцию к снижению. Исходя из прив</w:t>
      </w:r>
      <w:r w:rsidRPr="00880323">
        <w:rPr>
          <w:rFonts w:ascii="Times New Roman" w:hAnsi="Times New Roman" w:cs="Times New Roman"/>
          <w:sz w:val="24"/>
          <w:szCs w:val="24"/>
        </w:rPr>
        <w:t>е</w:t>
      </w:r>
      <w:r w:rsidRPr="00880323">
        <w:rPr>
          <w:rFonts w:ascii="Times New Roman" w:hAnsi="Times New Roman" w:cs="Times New Roman"/>
          <w:sz w:val="24"/>
          <w:szCs w:val="24"/>
        </w:rPr>
        <w:t xml:space="preserve">дённых данных видно, что в районе по причинам естественной убыли численность населения с 2012 года сократилась на 756 человек. </w:t>
      </w:r>
    </w:p>
    <w:p w:rsidR="00444B20" w:rsidRPr="00A148F1" w:rsidRDefault="00444B20" w:rsidP="006E1190">
      <w:pPr>
        <w:spacing w:after="0" w:line="360" w:lineRule="auto"/>
        <w:ind w:firstLine="709"/>
        <w:jc w:val="both"/>
        <w:rPr>
          <w:rFonts w:ascii="Times New Roman" w:hAnsi="Times New Roman" w:cs="Times New Roman"/>
          <w:sz w:val="16"/>
          <w:szCs w:val="16"/>
        </w:rPr>
      </w:pPr>
    </w:p>
    <w:p w:rsidR="00444B20" w:rsidRPr="00A148F1" w:rsidRDefault="00444B20" w:rsidP="0065735F">
      <w:pPr>
        <w:ind w:firstLine="708"/>
        <w:jc w:val="center"/>
        <w:rPr>
          <w:rFonts w:ascii="Times New Roman" w:hAnsi="Times New Roman" w:cs="Times New Roman"/>
          <w:b/>
          <w:sz w:val="24"/>
          <w:szCs w:val="24"/>
        </w:rPr>
      </w:pPr>
      <w:r w:rsidRPr="00A148F1">
        <w:rPr>
          <w:rFonts w:ascii="Times New Roman" w:hAnsi="Times New Roman" w:cs="Times New Roman"/>
          <w:b/>
          <w:sz w:val="24"/>
          <w:szCs w:val="24"/>
          <w:lang w:val="en-US"/>
        </w:rPr>
        <w:t>SWOT</w:t>
      </w:r>
      <w:r w:rsidRPr="00A148F1">
        <w:rPr>
          <w:rFonts w:ascii="Times New Roman" w:hAnsi="Times New Roman" w:cs="Times New Roman"/>
          <w:b/>
          <w:sz w:val="24"/>
          <w:szCs w:val="24"/>
        </w:rPr>
        <w:t xml:space="preserve"> анализ развития демографической ситуации</w:t>
      </w:r>
    </w:p>
    <w:tbl>
      <w:tblPr>
        <w:tblW w:w="0" w:type="auto"/>
        <w:jc w:val="center"/>
        <w:tblLayout w:type="fixed"/>
        <w:tblCellMar>
          <w:left w:w="10" w:type="dxa"/>
          <w:right w:w="10" w:type="dxa"/>
        </w:tblCellMar>
        <w:tblLook w:val="00A0"/>
      </w:tblPr>
      <w:tblGrid>
        <w:gridCol w:w="5112"/>
        <w:gridCol w:w="5107"/>
      </w:tblGrid>
      <w:tr w:rsidR="00444B20" w:rsidRPr="0078775C">
        <w:trPr>
          <w:trHeight w:val="408"/>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5735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5735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Слабые стороны (О)</w:t>
            </w:r>
          </w:p>
        </w:tc>
      </w:tr>
      <w:tr w:rsidR="00444B20" w:rsidRPr="0078775C">
        <w:trPr>
          <w:trHeight w:val="530"/>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E16127">
            <w:pPr>
              <w:ind w:left="109" w:right="163"/>
              <w:jc w:val="both"/>
              <w:rPr>
                <w:rFonts w:ascii="Times New Roman" w:hAnsi="Times New Roman" w:cs="Times New Roman"/>
                <w:sz w:val="24"/>
                <w:szCs w:val="24"/>
              </w:rPr>
            </w:pPr>
            <w:r w:rsidRPr="0078775C">
              <w:rPr>
                <w:rFonts w:ascii="Times New Roman" w:hAnsi="Times New Roman" w:cs="Times New Roman"/>
                <w:sz w:val="24"/>
                <w:szCs w:val="24"/>
              </w:rPr>
              <w:t>выплата «регионального материнского кап</w:t>
            </w:r>
            <w:r w:rsidRPr="0078775C">
              <w:rPr>
                <w:rFonts w:ascii="Times New Roman" w:hAnsi="Times New Roman" w:cs="Times New Roman"/>
                <w:sz w:val="24"/>
                <w:szCs w:val="24"/>
              </w:rPr>
              <w:t>и</w:t>
            </w:r>
            <w:r w:rsidRPr="0078775C">
              <w:rPr>
                <w:rFonts w:ascii="Times New Roman" w:hAnsi="Times New Roman" w:cs="Times New Roman"/>
                <w:sz w:val="24"/>
                <w:szCs w:val="24"/>
              </w:rPr>
              <w:t>тала» семьям, в которых родились первенцы (государственная услуга «Поддержка молодых семей при рождении (усыновлении) ребенка за счет средств областного бюджета в рамках подпрограммы «Обеспечение жильем мол</w:t>
            </w:r>
            <w:r w:rsidRPr="0078775C">
              <w:rPr>
                <w:rFonts w:ascii="Times New Roman" w:hAnsi="Times New Roman" w:cs="Times New Roman"/>
                <w:sz w:val="24"/>
                <w:szCs w:val="24"/>
              </w:rPr>
              <w:t>о</w:t>
            </w:r>
            <w:r w:rsidRPr="0078775C">
              <w:rPr>
                <w:rFonts w:ascii="Times New Roman" w:hAnsi="Times New Roman" w:cs="Times New Roman"/>
                <w:sz w:val="24"/>
                <w:szCs w:val="24"/>
              </w:rPr>
              <w:t>дых семей в Курганской области» государс</w:t>
            </w:r>
            <w:r w:rsidRPr="0078775C">
              <w:rPr>
                <w:rFonts w:ascii="Times New Roman" w:hAnsi="Times New Roman" w:cs="Times New Roman"/>
                <w:sz w:val="24"/>
                <w:szCs w:val="24"/>
              </w:rPr>
              <w:t>т</w:t>
            </w:r>
            <w:r w:rsidRPr="0078775C">
              <w:rPr>
                <w:rFonts w:ascii="Times New Roman" w:hAnsi="Times New Roman" w:cs="Times New Roman"/>
                <w:sz w:val="24"/>
                <w:szCs w:val="24"/>
              </w:rPr>
              <w:t>венной программы Курганской области «Ра</w:t>
            </w:r>
            <w:r w:rsidRPr="0078775C">
              <w:rPr>
                <w:rFonts w:ascii="Times New Roman" w:hAnsi="Times New Roman" w:cs="Times New Roman"/>
                <w:sz w:val="24"/>
                <w:szCs w:val="24"/>
              </w:rPr>
              <w:t>з</w:t>
            </w:r>
            <w:r w:rsidRPr="0078775C">
              <w:rPr>
                <w:rFonts w:ascii="Times New Roman" w:hAnsi="Times New Roman" w:cs="Times New Roman"/>
                <w:sz w:val="24"/>
                <w:szCs w:val="24"/>
              </w:rPr>
              <w:t>витие жилищного строительства» на 2014-2018 годы» на территории Курганской обла</w:t>
            </w:r>
            <w:r w:rsidRPr="0078775C">
              <w:rPr>
                <w:rFonts w:ascii="Times New Roman" w:hAnsi="Times New Roman" w:cs="Times New Roman"/>
                <w:sz w:val="24"/>
                <w:szCs w:val="24"/>
              </w:rPr>
              <w:t>с</w:t>
            </w:r>
            <w:r w:rsidRPr="0078775C">
              <w:rPr>
                <w:rFonts w:ascii="Times New Roman" w:hAnsi="Times New Roman" w:cs="Times New Roman"/>
                <w:sz w:val="24"/>
                <w:szCs w:val="24"/>
              </w:rPr>
              <w:t>ти).</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E16127">
            <w:pPr>
              <w:ind w:left="100" w:right="167"/>
              <w:jc w:val="both"/>
              <w:rPr>
                <w:rFonts w:ascii="Times New Roman" w:hAnsi="Times New Roman" w:cs="Times New Roman"/>
                <w:sz w:val="24"/>
                <w:szCs w:val="24"/>
              </w:rPr>
            </w:pPr>
            <w:r w:rsidRPr="0078775C">
              <w:rPr>
                <w:rFonts w:ascii="Times New Roman" w:hAnsi="Times New Roman" w:cs="Times New Roman"/>
                <w:sz w:val="24"/>
                <w:szCs w:val="24"/>
              </w:rPr>
              <w:t>Снижение уровня рождаемости; сохранение естественной и миграционной убыли насел</w:t>
            </w:r>
            <w:r w:rsidRPr="0078775C">
              <w:rPr>
                <w:rFonts w:ascii="Times New Roman" w:hAnsi="Times New Roman" w:cs="Times New Roman"/>
                <w:sz w:val="24"/>
                <w:szCs w:val="24"/>
              </w:rPr>
              <w:t>е</w:t>
            </w:r>
            <w:r w:rsidRPr="0078775C">
              <w:rPr>
                <w:rFonts w:ascii="Times New Roman" w:hAnsi="Times New Roman" w:cs="Times New Roman"/>
                <w:sz w:val="24"/>
                <w:szCs w:val="24"/>
              </w:rPr>
              <w:t>ния;</w:t>
            </w:r>
          </w:p>
          <w:p w:rsidR="00444B20" w:rsidRPr="0078775C" w:rsidRDefault="00444B20" w:rsidP="00E16127">
            <w:pPr>
              <w:ind w:left="100" w:right="167"/>
              <w:jc w:val="both"/>
              <w:rPr>
                <w:rFonts w:ascii="Times New Roman" w:hAnsi="Times New Roman" w:cs="Times New Roman"/>
                <w:sz w:val="24"/>
                <w:szCs w:val="24"/>
              </w:rPr>
            </w:pPr>
            <w:r w:rsidRPr="0078775C">
              <w:rPr>
                <w:rFonts w:ascii="Times New Roman" w:hAnsi="Times New Roman" w:cs="Times New Roman"/>
                <w:sz w:val="24"/>
                <w:szCs w:val="24"/>
              </w:rPr>
              <w:t>старение населения (удельный вес населения старше трудоспособного возраста 28 %);</w:t>
            </w:r>
          </w:p>
          <w:p w:rsidR="00444B20" w:rsidRPr="0078775C" w:rsidRDefault="00444B20" w:rsidP="00E16127">
            <w:pPr>
              <w:ind w:left="100" w:right="167"/>
              <w:jc w:val="both"/>
              <w:rPr>
                <w:rFonts w:ascii="Times New Roman" w:hAnsi="Times New Roman" w:cs="Times New Roman"/>
                <w:sz w:val="24"/>
                <w:szCs w:val="24"/>
              </w:rPr>
            </w:pPr>
            <w:r w:rsidRPr="0078775C">
              <w:rPr>
                <w:rFonts w:ascii="Times New Roman" w:hAnsi="Times New Roman" w:cs="Times New Roman"/>
                <w:sz w:val="24"/>
                <w:szCs w:val="24"/>
              </w:rPr>
              <w:t>высокий уровень смертности от сердечно-сосудистых и онкологических заболеваний;</w:t>
            </w:r>
          </w:p>
          <w:p w:rsidR="00444B20" w:rsidRPr="0078775C" w:rsidRDefault="00444B20" w:rsidP="00E16127">
            <w:pPr>
              <w:ind w:left="100" w:right="167"/>
              <w:jc w:val="both"/>
              <w:rPr>
                <w:rFonts w:ascii="Times New Roman" w:hAnsi="Times New Roman" w:cs="Times New Roman"/>
                <w:sz w:val="24"/>
                <w:szCs w:val="24"/>
              </w:rPr>
            </w:pPr>
            <w:r w:rsidRPr="0078775C">
              <w:rPr>
                <w:rFonts w:ascii="Times New Roman" w:hAnsi="Times New Roman" w:cs="Times New Roman"/>
                <w:sz w:val="24"/>
                <w:szCs w:val="24"/>
              </w:rPr>
              <w:t xml:space="preserve">продолжительность жизни мужчин и женщин ниже среднероссийской </w:t>
            </w:r>
            <w:r>
              <w:rPr>
                <w:rFonts w:ascii="Times New Roman" w:hAnsi="Times New Roman" w:cs="Times New Roman"/>
                <w:sz w:val="24"/>
                <w:szCs w:val="24"/>
              </w:rPr>
              <w:t>–</w:t>
            </w:r>
            <w:r w:rsidRPr="0078775C">
              <w:rPr>
                <w:rFonts w:ascii="Times New Roman" w:hAnsi="Times New Roman" w:cs="Times New Roman"/>
                <w:sz w:val="24"/>
                <w:szCs w:val="24"/>
              </w:rPr>
              <w:t xml:space="preserve"> 62,54 года и 75,20 лет соответственно.</w:t>
            </w:r>
          </w:p>
        </w:tc>
      </w:tr>
      <w:tr w:rsidR="00444B20" w:rsidRPr="0078775C">
        <w:trPr>
          <w:trHeight w:val="398"/>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5735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(W)</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5735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Угрозы (Т)</w:t>
            </w:r>
          </w:p>
        </w:tc>
      </w:tr>
      <w:tr w:rsidR="00444B20" w:rsidRPr="0078775C">
        <w:trPr>
          <w:trHeight w:val="2981"/>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B7356">
            <w:pPr>
              <w:ind w:left="251" w:right="163"/>
              <w:jc w:val="both"/>
              <w:rPr>
                <w:rFonts w:ascii="Times New Roman" w:hAnsi="Times New Roman" w:cs="Times New Roman"/>
                <w:sz w:val="24"/>
                <w:szCs w:val="24"/>
              </w:rPr>
            </w:pPr>
            <w:r w:rsidRPr="0078775C">
              <w:rPr>
                <w:rFonts w:ascii="Times New Roman" w:hAnsi="Times New Roman" w:cs="Times New Roman"/>
                <w:sz w:val="24"/>
                <w:szCs w:val="24"/>
              </w:rPr>
              <w:t>участие в федеральных государственных программах в сфере образования, здрав</w:t>
            </w:r>
            <w:r w:rsidRPr="0078775C">
              <w:rPr>
                <w:rFonts w:ascii="Times New Roman" w:hAnsi="Times New Roman" w:cs="Times New Roman"/>
                <w:sz w:val="24"/>
                <w:szCs w:val="24"/>
              </w:rPr>
              <w:t>о</w:t>
            </w:r>
            <w:r w:rsidRPr="0078775C">
              <w:rPr>
                <w:rFonts w:ascii="Times New Roman" w:hAnsi="Times New Roman" w:cs="Times New Roman"/>
                <w:sz w:val="24"/>
                <w:szCs w:val="24"/>
              </w:rPr>
              <w:t>охранения, экологии, демографической п</w:t>
            </w:r>
            <w:r w:rsidRPr="0078775C">
              <w:rPr>
                <w:rFonts w:ascii="Times New Roman" w:hAnsi="Times New Roman" w:cs="Times New Roman"/>
                <w:sz w:val="24"/>
                <w:szCs w:val="24"/>
              </w:rPr>
              <w:t>о</w:t>
            </w:r>
            <w:r w:rsidRPr="0078775C">
              <w:rPr>
                <w:rFonts w:ascii="Times New Roman" w:hAnsi="Times New Roman" w:cs="Times New Roman"/>
                <w:sz w:val="24"/>
                <w:szCs w:val="24"/>
              </w:rPr>
              <w:t>литики;создание комфортных условий жи</w:t>
            </w:r>
            <w:r w:rsidRPr="0078775C">
              <w:rPr>
                <w:rFonts w:ascii="Times New Roman" w:hAnsi="Times New Roman" w:cs="Times New Roman"/>
                <w:sz w:val="24"/>
                <w:szCs w:val="24"/>
              </w:rPr>
              <w:t>з</w:t>
            </w:r>
            <w:r w:rsidRPr="0078775C">
              <w:rPr>
                <w:rFonts w:ascii="Times New Roman" w:hAnsi="Times New Roman" w:cs="Times New Roman"/>
                <w:sz w:val="24"/>
                <w:szCs w:val="24"/>
              </w:rPr>
              <w:t>ни, путем дальнейшего роста благосостояния населения;реализация мероприятий, связа</w:t>
            </w:r>
            <w:r w:rsidRPr="0078775C">
              <w:rPr>
                <w:rFonts w:ascii="Times New Roman" w:hAnsi="Times New Roman" w:cs="Times New Roman"/>
                <w:sz w:val="24"/>
                <w:szCs w:val="24"/>
              </w:rPr>
              <w:t>н</w:t>
            </w:r>
            <w:r w:rsidRPr="0078775C">
              <w:rPr>
                <w:rFonts w:ascii="Times New Roman" w:hAnsi="Times New Roman" w:cs="Times New Roman"/>
                <w:sz w:val="24"/>
                <w:szCs w:val="24"/>
              </w:rPr>
              <w:t>ных с повышением уровня экологической безопасности</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E16127">
            <w:pPr>
              <w:ind w:left="100" w:right="167"/>
              <w:jc w:val="both"/>
              <w:rPr>
                <w:rFonts w:ascii="Times New Roman" w:hAnsi="Times New Roman" w:cs="Times New Roman"/>
                <w:sz w:val="24"/>
                <w:szCs w:val="24"/>
              </w:rPr>
            </w:pPr>
            <w:r w:rsidRPr="0078775C">
              <w:rPr>
                <w:rFonts w:ascii="Times New Roman" w:hAnsi="Times New Roman" w:cs="Times New Roman"/>
                <w:sz w:val="24"/>
                <w:szCs w:val="24"/>
              </w:rPr>
              <w:t>ухудшение демографической ситуации; выс</w:t>
            </w:r>
            <w:r w:rsidRPr="0078775C">
              <w:rPr>
                <w:rFonts w:ascii="Times New Roman" w:hAnsi="Times New Roman" w:cs="Times New Roman"/>
                <w:sz w:val="24"/>
                <w:szCs w:val="24"/>
              </w:rPr>
              <w:t>о</w:t>
            </w:r>
            <w:r w:rsidRPr="0078775C">
              <w:rPr>
                <w:rFonts w:ascii="Times New Roman" w:hAnsi="Times New Roman" w:cs="Times New Roman"/>
                <w:sz w:val="24"/>
                <w:szCs w:val="24"/>
              </w:rPr>
              <w:t>кий уровень заработной платы и качество жизни в соседних регионах стимулируют м</w:t>
            </w:r>
            <w:r w:rsidRPr="0078775C">
              <w:rPr>
                <w:rFonts w:ascii="Times New Roman" w:hAnsi="Times New Roman" w:cs="Times New Roman"/>
                <w:sz w:val="24"/>
                <w:szCs w:val="24"/>
              </w:rPr>
              <w:t>и</w:t>
            </w:r>
            <w:r w:rsidRPr="0078775C">
              <w:rPr>
                <w:rFonts w:ascii="Times New Roman" w:hAnsi="Times New Roman" w:cs="Times New Roman"/>
                <w:sz w:val="24"/>
                <w:szCs w:val="24"/>
              </w:rPr>
              <w:t>грационный отток населения в трудоспосо</w:t>
            </w:r>
            <w:r w:rsidRPr="0078775C">
              <w:rPr>
                <w:rFonts w:ascii="Times New Roman" w:hAnsi="Times New Roman" w:cs="Times New Roman"/>
                <w:sz w:val="24"/>
                <w:szCs w:val="24"/>
              </w:rPr>
              <w:t>б</w:t>
            </w:r>
            <w:r w:rsidRPr="0078775C">
              <w:rPr>
                <w:rFonts w:ascii="Times New Roman" w:hAnsi="Times New Roman" w:cs="Times New Roman"/>
                <w:sz w:val="24"/>
                <w:szCs w:val="24"/>
              </w:rPr>
              <w:t>ном возрасте</w:t>
            </w:r>
          </w:p>
        </w:tc>
      </w:tr>
    </w:tbl>
    <w:p w:rsidR="001E2545" w:rsidRDefault="001E2545" w:rsidP="007B7356">
      <w:pPr>
        <w:spacing w:after="0" w:line="240" w:lineRule="auto"/>
        <w:jc w:val="center"/>
        <w:rPr>
          <w:rFonts w:ascii="Times New Roman" w:hAnsi="Times New Roman" w:cs="Times New Roman"/>
          <w:b/>
          <w:bCs/>
          <w:sz w:val="24"/>
          <w:szCs w:val="24"/>
        </w:rPr>
      </w:pPr>
    </w:p>
    <w:p w:rsidR="00444B20" w:rsidRDefault="00444B20" w:rsidP="007B7356">
      <w:pPr>
        <w:spacing w:after="0" w:line="240" w:lineRule="auto"/>
        <w:jc w:val="center"/>
        <w:rPr>
          <w:rFonts w:ascii="Times New Roman" w:hAnsi="Times New Roman" w:cs="Times New Roman"/>
          <w:b/>
          <w:bCs/>
          <w:sz w:val="24"/>
          <w:szCs w:val="24"/>
        </w:rPr>
      </w:pPr>
      <w:r w:rsidRPr="0065735F">
        <w:rPr>
          <w:rFonts w:ascii="Times New Roman" w:hAnsi="Times New Roman" w:cs="Times New Roman"/>
          <w:b/>
          <w:bCs/>
          <w:sz w:val="24"/>
          <w:szCs w:val="24"/>
        </w:rPr>
        <w:lastRenderedPageBreak/>
        <w:t>Выводы:</w:t>
      </w:r>
    </w:p>
    <w:p w:rsidR="00444B20" w:rsidRPr="0065735F" w:rsidRDefault="00444B20" w:rsidP="00533DB2">
      <w:pPr>
        <w:spacing w:after="0" w:line="240" w:lineRule="auto"/>
        <w:ind w:firstLine="709"/>
        <w:jc w:val="center"/>
        <w:rPr>
          <w:rFonts w:ascii="Times New Roman" w:hAnsi="Times New Roman" w:cs="Times New Roman"/>
          <w:b/>
          <w:bCs/>
          <w:sz w:val="24"/>
          <w:szCs w:val="24"/>
        </w:rPr>
      </w:pPr>
    </w:p>
    <w:p w:rsidR="00444B20" w:rsidRPr="0065735F" w:rsidRDefault="00444B20" w:rsidP="006E1190">
      <w:pPr>
        <w:spacing w:after="0" w:line="360" w:lineRule="auto"/>
        <w:ind w:firstLine="709"/>
        <w:jc w:val="both"/>
        <w:rPr>
          <w:rFonts w:ascii="Times New Roman" w:hAnsi="Times New Roman" w:cs="Times New Roman"/>
          <w:sz w:val="24"/>
          <w:szCs w:val="24"/>
        </w:rPr>
      </w:pPr>
      <w:r w:rsidRPr="0065735F">
        <w:rPr>
          <w:rFonts w:ascii="Times New Roman" w:hAnsi="Times New Roman" w:cs="Times New Roman"/>
          <w:sz w:val="24"/>
          <w:szCs w:val="24"/>
        </w:rPr>
        <w:t>Прогнозируется снижение численности за счет миграционной и естественной убыли насел</w:t>
      </w:r>
      <w:r w:rsidRPr="0065735F">
        <w:rPr>
          <w:rFonts w:ascii="Times New Roman" w:hAnsi="Times New Roman" w:cs="Times New Roman"/>
          <w:sz w:val="24"/>
          <w:szCs w:val="24"/>
        </w:rPr>
        <w:t>е</w:t>
      </w:r>
      <w:r w:rsidRPr="0065735F">
        <w:rPr>
          <w:rFonts w:ascii="Times New Roman" w:hAnsi="Times New Roman" w:cs="Times New Roman"/>
          <w:sz w:val="24"/>
          <w:szCs w:val="24"/>
        </w:rPr>
        <w:t>ния.</w:t>
      </w:r>
    </w:p>
    <w:p w:rsidR="00444B20" w:rsidRDefault="00444B20" w:rsidP="006E1190">
      <w:pPr>
        <w:spacing w:after="0" w:line="360" w:lineRule="auto"/>
        <w:ind w:firstLine="709"/>
        <w:jc w:val="both"/>
        <w:rPr>
          <w:rFonts w:ascii="Times New Roman" w:hAnsi="Times New Roman" w:cs="Times New Roman"/>
          <w:sz w:val="24"/>
          <w:szCs w:val="24"/>
        </w:rPr>
      </w:pPr>
      <w:r w:rsidRPr="0065735F">
        <w:rPr>
          <w:rFonts w:ascii="Times New Roman" w:hAnsi="Times New Roman" w:cs="Times New Roman"/>
          <w:sz w:val="24"/>
          <w:szCs w:val="24"/>
        </w:rPr>
        <w:t xml:space="preserve">Стратегическая задача </w:t>
      </w:r>
      <w:r>
        <w:rPr>
          <w:rFonts w:ascii="Times New Roman" w:hAnsi="Times New Roman" w:cs="Times New Roman"/>
          <w:sz w:val="24"/>
          <w:szCs w:val="24"/>
        </w:rPr>
        <w:t>–</w:t>
      </w:r>
      <w:r w:rsidRPr="0065735F">
        <w:rPr>
          <w:rFonts w:ascii="Times New Roman" w:hAnsi="Times New Roman" w:cs="Times New Roman"/>
          <w:sz w:val="24"/>
          <w:szCs w:val="24"/>
        </w:rPr>
        <w:t xml:space="preserve"> снизить отток населения за счет создания комфортной среды пр</w:t>
      </w:r>
      <w:r w:rsidRPr="0065735F">
        <w:rPr>
          <w:rFonts w:ascii="Times New Roman" w:hAnsi="Times New Roman" w:cs="Times New Roman"/>
          <w:sz w:val="24"/>
          <w:szCs w:val="24"/>
        </w:rPr>
        <w:t>о</w:t>
      </w:r>
      <w:r w:rsidRPr="0065735F">
        <w:rPr>
          <w:rFonts w:ascii="Times New Roman" w:hAnsi="Times New Roman" w:cs="Times New Roman"/>
          <w:sz w:val="24"/>
          <w:szCs w:val="24"/>
        </w:rPr>
        <w:t>живания и роста благосостояния населения через создание высокооплачиваемых рабочих мест. Обеспечить естественный прирост населения за счет реализации мероприятий в сфере здравоохр</w:t>
      </w:r>
      <w:r w:rsidRPr="0065735F">
        <w:rPr>
          <w:rFonts w:ascii="Times New Roman" w:hAnsi="Times New Roman" w:cs="Times New Roman"/>
          <w:sz w:val="24"/>
          <w:szCs w:val="24"/>
        </w:rPr>
        <w:t>а</w:t>
      </w:r>
      <w:r w:rsidRPr="0065735F">
        <w:rPr>
          <w:rFonts w:ascii="Times New Roman" w:hAnsi="Times New Roman" w:cs="Times New Roman"/>
          <w:sz w:val="24"/>
          <w:szCs w:val="24"/>
        </w:rPr>
        <w:t>нения, пропаганды здорового образа жизни, стимулирования рождаемости.</w:t>
      </w:r>
    </w:p>
    <w:p w:rsidR="00444B20" w:rsidRPr="0065735F" w:rsidRDefault="00444B20" w:rsidP="006E1190">
      <w:pPr>
        <w:spacing w:after="0" w:line="360" w:lineRule="auto"/>
        <w:ind w:firstLine="709"/>
        <w:jc w:val="both"/>
        <w:rPr>
          <w:rFonts w:ascii="Times New Roman" w:hAnsi="Times New Roman" w:cs="Times New Roman"/>
          <w:sz w:val="24"/>
          <w:szCs w:val="24"/>
        </w:rPr>
      </w:pPr>
    </w:p>
    <w:p w:rsidR="00444B20" w:rsidRPr="00AC7B42" w:rsidRDefault="00444B20" w:rsidP="006A1926">
      <w:pPr>
        <w:ind w:firstLine="708"/>
        <w:jc w:val="center"/>
        <w:rPr>
          <w:rFonts w:ascii="Times New Roman" w:hAnsi="Times New Roman" w:cs="Times New Roman"/>
          <w:b/>
          <w:bCs/>
          <w:sz w:val="24"/>
          <w:szCs w:val="24"/>
        </w:rPr>
      </w:pPr>
      <w:r w:rsidRPr="00AC7B42">
        <w:rPr>
          <w:rFonts w:ascii="Times New Roman" w:hAnsi="Times New Roman" w:cs="Times New Roman"/>
          <w:b/>
          <w:bCs/>
          <w:sz w:val="24"/>
          <w:szCs w:val="24"/>
        </w:rPr>
        <w:t>Доходы населения, рынок труда, занятость</w:t>
      </w:r>
    </w:p>
    <w:p w:rsidR="00444B20" w:rsidRPr="007B7356" w:rsidRDefault="00444B20" w:rsidP="00C475B2">
      <w:pPr>
        <w:jc w:val="center"/>
        <w:rPr>
          <w:rFonts w:ascii="Times New Roman" w:hAnsi="Times New Roman" w:cs="Times New Roman"/>
          <w:b/>
          <w:sz w:val="24"/>
          <w:szCs w:val="24"/>
        </w:rPr>
      </w:pPr>
      <w:r w:rsidRPr="007B7356">
        <w:rPr>
          <w:rFonts w:ascii="Times New Roman" w:hAnsi="Times New Roman" w:cs="Times New Roman"/>
          <w:b/>
          <w:sz w:val="24"/>
          <w:szCs w:val="24"/>
        </w:rPr>
        <w:t>Уровень жизни населения</w:t>
      </w:r>
    </w:p>
    <w:tbl>
      <w:tblPr>
        <w:tblW w:w="0" w:type="auto"/>
        <w:jc w:val="center"/>
        <w:tblLayout w:type="fixed"/>
        <w:tblCellMar>
          <w:left w:w="10" w:type="dxa"/>
          <w:right w:w="10" w:type="dxa"/>
        </w:tblCellMar>
        <w:tblLook w:val="00A0"/>
      </w:tblPr>
      <w:tblGrid>
        <w:gridCol w:w="4039"/>
        <w:gridCol w:w="1590"/>
        <w:gridCol w:w="866"/>
        <w:gridCol w:w="851"/>
        <w:gridCol w:w="919"/>
        <w:gridCol w:w="924"/>
        <w:gridCol w:w="918"/>
      </w:tblGrid>
      <w:tr w:rsidR="00444B20" w:rsidRPr="0078775C">
        <w:trPr>
          <w:trHeight w:val="509"/>
          <w:jc w:val="center"/>
        </w:trPr>
        <w:tc>
          <w:tcPr>
            <w:tcW w:w="5629" w:type="dxa"/>
            <w:gridSpan w:val="2"/>
            <w:tcBorders>
              <w:top w:val="single" w:sz="4" w:space="0" w:color="auto"/>
              <w:left w:val="single" w:sz="4" w:space="0" w:color="auto"/>
              <w:bottom w:val="single" w:sz="4" w:space="0" w:color="auto"/>
              <w:right w:val="single" w:sz="4" w:space="0" w:color="auto"/>
            </w:tcBorders>
            <w:shd w:val="clear" w:color="auto" w:fill="FFFFFF"/>
          </w:tcPr>
          <w:p w:rsidR="00444B20" w:rsidRPr="00F61C2E" w:rsidRDefault="00444B20" w:rsidP="00F61C2E">
            <w:pPr>
              <w:spacing w:after="0"/>
              <w:ind w:firstLine="708"/>
              <w:jc w:val="center"/>
              <w:rPr>
                <w:rFonts w:ascii="Times New Roman" w:hAnsi="Times New Roman" w:cs="Times New Roman"/>
                <w:b/>
                <w:bCs/>
                <w:sz w:val="24"/>
                <w:szCs w:val="24"/>
              </w:rPr>
            </w:pPr>
            <w:r w:rsidRPr="00F61C2E">
              <w:rPr>
                <w:rFonts w:ascii="Times New Roman" w:hAnsi="Times New Roman" w:cs="Times New Roman"/>
                <w:b/>
                <w:bCs/>
                <w:sz w:val="24"/>
                <w:szCs w:val="24"/>
              </w:rPr>
              <w:t>Наименование показателя</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444B20" w:rsidRPr="00F61C2E" w:rsidRDefault="00444B20" w:rsidP="00F61C2E">
            <w:pPr>
              <w:spacing w:after="0"/>
              <w:ind w:firstLine="51"/>
              <w:jc w:val="center"/>
              <w:rPr>
                <w:rFonts w:ascii="Times New Roman" w:hAnsi="Times New Roman" w:cs="Times New Roman"/>
                <w:b/>
                <w:bCs/>
                <w:sz w:val="24"/>
                <w:szCs w:val="24"/>
              </w:rPr>
            </w:pPr>
            <w:r w:rsidRPr="00F61C2E">
              <w:rPr>
                <w:rFonts w:ascii="Times New Roman" w:hAnsi="Times New Roman" w:cs="Times New Roman"/>
                <w:b/>
                <w:bCs/>
                <w:sz w:val="24"/>
                <w:szCs w:val="24"/>
              </w:rPr>
              <w:t>2012 г</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44B20" w:rsidRPr="00F61C2E" w:rsidRDefault="00444B20" w:rsidP="00F61C2E">
            <w:pPr>
              <w:spacing w:after="0"/>
              <w:ind w:firstLine="51"/>
              <w:jc w:val="center"/>
              <w:rPr>
                <w:rFonts w:ascii="Times New Roman" w:hAnsi="Times New Roman" w:cs="Times New Roman"/>
                <w:b/>
                <w:bCs/>
                <w:sz w:val="24"/>
                <w:szCs w:val="24"/>
              </w:rPr>
            </w:pPr>
            <w:r w:rsidRPr="00F61C2E">
              <w:rPr>
                <w:rFonts w:ascii="Times New Roman" w:hAnsi="Times New Roman" w:cs="Times New Roman"/>
                <w:b/>
                <w:bCs/>
                <w:sz w:val="24"/>
                <w:szCs w:val="24"/>
              </w:rPr>
              <w:t>2013 г</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444B20" w:rsidRPr="00F61C2E" w:rsidRDefault="00444B20" w:rsidP="00F61C2E">
            <w:pPr>
              <w:spacing w:after="0"/>
              <w:ind w:firstLine="51"/>
              <w:jc w:val="center"/>
              <w:rPr>
                <w:rFonts w:ascii="Times New Roman" w:hAnsi="Times New Roman" w:cs="Times New Roman"/>
                <w:b/>
                <w:bCs/>
                <w:sz w:val="24"/>
                <w:szCs w:val="24"/>
              </w:rPr>
            </w:pPr>
            <w:r w:rsidRPr="00F61C2E">
              <w:rPr>
                <w:rFonts w:ascii="Times New Roman" w:hAnsi="Times New Roman" w:cs="Times New Roman"/>
                <w:b/>
                <w:bCs/>
                <w:sz w:val="24"/>
                <w:szCs w:val="24"/>
              </w:rPr>
              <w:t>2014 г</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444B20" w:rsidRPr="00F61C2E" w:rsidRDefault="00444B20" w:rsidP="00F61C2E">
            <w:pPr>
              <w:spacing w:after="0"/>
              <w:ind w:firstLine="51"/>
              <w:jc w:val="center"/>
              <w:rPr>
                <w:rFonts w:ascii="Times New Roman" w:hAnsi="Times New Roman" w:cs="Times New Roman"/>
                <w:b/>
                <w:bCs/>
                <w:sz w:val="24"/>
                <w:szCs w:val="24"/>
              </w:rPr>
            </w:pPr>
            <w:r w:rsidRPr="00F61C2E">
              <w:rPr>
                <w:rFonts w:ascii="Times New Roman" w:hAnsi="Times New Roman" w:cs="Times New Roman"/>
                <w:b/>
                <w:bCs/>
                <w:sz w:val="24"/>
                <w:szCs w:val="24"/>
              </w:rPr>
              <w:t>2015 г</w:t>
            </w:r>
          </w:p>
        </w:tc>
        <w:tc>
          <w:tcPr>
            <w:tcW w:w="918" w:type="dxa"/>
            <w:tcBorders>
              <w:top w:val="single" w:sz="4" w:space="0" w:color="auto"/>
              <w:left w:val="single" w:sz="4" w:space="0" w:color="auto"/>
              <w:bottom w:val="single" w:sz="4" w:space="0" w:color="auto"/>
              <w:right w:val="single" w:sz="4" w:space="0" w:color="auto"/>
            </w:tcBorders>
            <w:shd w:val="clear" w:color="auto" w:fill="FFFFFF"/>
          </w:tcPr>
          <w:p w:rsidR="00444B20" w:rsidRPr="00F61C2E" w:rsidRDefault="00444B20" w:rsidP="00F61C2E">
            <w:pPr>
              <w:spacing w:after="0"/>
              <w:ind w:firstLine="51"/>
              <w:jc w:val="center"/>
              <w:rPr>
                <w:rFonts w:ascii="Times New Roman" w:hAnsi="Times New Roman" w:cs="Times New Roman"/>
                <w:b/>
                <w:bCs/>
                <w:sz w:val="24"/>
                <w:szCs w:val="24"/>
              </w:rPr>
            </w:pPr>
            <w:r w:rsidRPr="00F61C2E">
              <w:rPr>
                <w:rFonts w:ascii="Times New Roman" w:hAnsi="Times New Roman" w:cs="Times New Roman"/>
                <w:b/>
                <w:bCs/>
                <w:sz w:val="24"/>
                <w:szCs w:val="24"/>
              </w:rPr>
              <w:t>2016 г</w:t>
            </w:r>
          </w:p>
        </w:tc>
      </w:tr>
      <w:tr w:rsidR="00444B20" w:rsidRPr="0078775C">
        <w:trPr>
          <w:trHeight w:val="381"/>
          <w:jc w:val="center"/>
        </w:trPr>
        <w:tc>
          <w:tcPr>
            <w:tcW w:w="4039" w:type="dxa"/>
            <w:vMerge w:val="restart"/>
            <w:tcBorders>
              <w:top w:val="single" w:sz="4" w:space="0" w:color="auto"/>
              <w:left w:val="single" w:sz="4" w:space="0" w:color="auto"/>
              <w:right w:val="single" w:sz="4" w:space="0" w:color="auto"/>
            </w:tcBorders>
            <w:shd w:val="clear" w:color="auto" w:fill="FFFFFF"/>
          </w:tcPr>
          <w:p w:rsidR="00444B20" w:rsidRPr="0078775C" w:rsidRDefault="00444B20" w:rsidP="001D5D38">
            <w:pPr>
              <w:spacing w:after="0"/>
              <w:ind w:firstLine="91"/>
              <w:rPr>
                <w:rFonts w:ascii="Times New Roman" w:hAnsi="Times New Roman" w:cs="Times New Roman"/>
                <w:sz w:val="24"/>
                <w:szCs w:val="24"/>
                <w:highlight w:val="yellow"/>
              </w:rPr>
            </w:pPr>
            <w:r w:rsidRPr="0078775C">
              <w:rPr>
                <w:rFonts w:ascii="Times New Roman" w:hAnsi="Times New Roman" w:cs="Times New Roman"/>
                <w:sz w:val="24"/>
                <w:szCs w:val="24"/>
              </w:rPr>
              <w:t>Среднемесячная заработная плата 1 работника</w:t>
            </w:r>
          </w:p>
        </w:tc>
        <w:tc>
          <w:tcPr>
            <w:tcW w:w="15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jc w:val="center"/>
              <w:rPr>
                <w:rFonts w:ascii="Times New Roman" w:hAnsi="Times New Roman" w:cs="Times New Roman"/>
                <w:sz w:val="24"/>
                <w:szCs w:val="24"/>
              </w:rPr>
            </w:pPr>
            <w:r w:rsidRPr="0078775C">
              <w:rPr>
                <w:rFonts w:ascii="Times New Roman" w:hAnsi="Times New Roman" w:cs="Times New Roman"/>
                <w:sz w:val="24"/>
                <w:szCs w:val="24"/>
              </w:rPr>
              <w:t>руб.</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16425,8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18197,8</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19989,8</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20813,9</w:t>
            </w:r>
          </w:p>
        </w:tc>
        <w:tc>
          <w:tcPr>
            <w:tcW w:w="91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22332,6</w:t>
            </w:r>
          </w:p>
        </w:tc>
      </w:tr>
      <w:tr w:rsidR="00444B20" w:rsidRPr="0078775C">
        <w:trPr>
          <w:trHeight w:val="608"/>
          <w:jc w:val="center"/>
        </w:trPr>
        <w:tc>
          <w:tcPr>
            <w:tcW w:w="4039" w:type="dxa"/>
            <w:vMerge/>
            <w:tcBorders>
              <w:left w:val="single" w:sz="4" w:space="0" w:color="auto"/>
              <w:bottom w:val="single" w:sz="4" w:space="0" w:color="auto"/>
              <w:right w:val="single" w:sz="4" w:space="0" w:color="auto"/>
            </w:tcBorders>
            <w:shd w:val="clear" w:color="auto" w:fill="FFFFFF"/>
          </w:tcPr>
          <w:p w:rsidR="00444B20" w:rsidRPr="0078775C" w:rsidRDefault="00444B20" w:rsidP="001D5D38">
            <w:pPr>
              <w:spacing w:after="0"/>
              <w:ind w:firstLine="708"/>
              <w:rPr>
                <w:rFonts w:ascii="Times New Roman" w:hAnsi="Times New Roman" w:cs="Times New Roman"/>
                <w:sz w:val="24"/>
                <w:szCs w:val="24"/>
                <w:highlight w:val="yellow"/>
              </w:rPr>
            </w:pPr>
          </w:p>
        </w:tc>
        <w:tc>
          <w:tcPr>
            <w:tcW w:w="15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jc w:val="center"/>
              <w:rPr>
                <w:rFonts w:ascii="Times New Roman" w:hAnsi="Times New Roman" w:cs="Times New Roman"/>
                <w:sz w:val="24"/>
                <w:szCs w:val="24"/>
              </w:rPr>
            </w:pPr>
            <w:r w:rsidRPr="0078775C">
              <w:rPr>
                <w:rFonts w:ascii="Times New Roman" w:hAnsi="Times New Roman" w:cs="Times New Roman"/>
                <w:sz w:val="24"/>
                <w:szCs w:val="24"/>
              </w:rPr>
              <w:t>в % к пред.году</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116,9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110,8</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109,8</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104,1</w:t>
            </w:r>
          </w:p>
        </w:tc>
        <w:tc>
          <w:tcPr>
            <w:tcW w:w="91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107,3</w:t>
            </w:r>
          </w:p>
        </w:tc>
      </w:tr>
      <w:tr w:rsidR="00444B20" w:rsidRPr="0078775C">
        <w:trPr>
          <w:trHeight w:val="518"/>
          <w:jc w:val="center"/>
        </w:trPr>
        <w:tc>
          <w:tcPr>
            <w:tcW w:w="403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1D5D38">
            <w:pPr>
              <w:spacing w:after="0"/>
              <w:ind w:firstLine="101"/>
              <w:rPr>
                <w:rFonts w:ascii="Times New Roman" w:hAnsi="Times New Roman" w:cs="Times New Roman"/>
                <w:sz w:val="24"/>
                <w:szCs w:val="24"/>
              </w:rPr>
            </w:pPr>
            <w:r w:rsidRPr="0078775C">
              <w:rPr>
                <w:rFonts w:ascii="Times New Roman" w:hAnsi="Times New Roman" w:cs="Times New Roman"/>
                <w:sz w:val="24"/>
                <w:szCs w:val="24"/>
              </w:rPr>
              <w:t>Реальная заработная плата</w:t>
            </w:r>
          </w:p>
        </w:tc>
        <w:tc>
          <w:tcPr>
            <w:tcW w:w="15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jc w:val="center"/>
              <w:rPr>
                <w:rFonts w:ascii="Times New Roman" w:hAnsi="Times New Roman" w:cs="Times New Roman"/>
                <w:sz w:val="24"/>
                <w:szCs w:val="24"/>
              </w:rPr>
            </w:pPr>
            <w:r w:rsidRPr="0078775C">
              <w:rPr>
                <w:rFonts w:ascii="Times New Roman" w:hAnsi="Times New Roman" w:cs="Times New Roman"/>
                <w:sz w:val="24"/>
                <w:szCs w:val="24"/>
              </w:rPr>
              <w:t>в % к пред.году</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109,5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105,9</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101,1</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89,1</w:t>
            </w:r>
          </w:p>
        </w:tc>
        <w:tc>
          <w:tcPr>
            <w:tcW w:w="91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96,8</w:t>
            </w:r>
          </w:p>
        </w:tc>
      </w:tr>
      <w:tr w:rsidR="00444B20" w:rsidRPr="0078775C">
        <w:trPr>
          <w:trHeight w:val="283"/>
          <w:jc w:val="center"/>
        </w:trPr>
        <w:tc>
          <w:tcPr>
            <w:tcW w:w="4039" w:type="dxa"/>
            <w:vMerge w:val="restart"/>
            <w:tcBorders>
              <w:top w:val="single" w:sz="4" w:space="0" w:color="auto"/>
              <w:left w:val="single" w:sz="4" w:space="0" w:color="auto"/>
              <w:right w:val="single" w:sz="4" w:space="0" w:color="auto"/>
            </w:tcBorders>
            <w:shd w:val="clear" w:color="auto" w:fill="FFFFFF"/>
          </w:tcPr>
          <w:p w:rsidR="00444B20" w:rsidRPr="0078775C" w:rsidRDefault="00444B20" w:rsidP="001D5D38">
            <w:pPr>
              <w:spacing w:after="0"/>
              <w:ind w:firstLine="101"/>
              <w:rPr>
                <w:rFonts w:ascii="Times New Roman" w:hAnsi="Times New Roman" w:cs="Times New Roman"/>
                <w:sz w:val="24"/>
                <w:szCs w:val="24"/>
              </w:rPr>
            </w:pPr>
            <w:r w:rsidRPr="0078775C">
              <w:rPr>
                <w:rFonts w:ascii="Times New Roman" w:hAnsi="Times New Roman" w:cs="Times New Roman"/>
                <w:sz w:val="24"/>
                <w:szCs w:val="24"/>
              </w:rPr>
              <w:t>Денежные доходы населения в сре</w:t>
            </w:r>
            <w:r w:rsidRPr="0078775C">
              <w:rPr>
                <w:rFonts w:ascii="Times New Roman" w:hAnsi="Times New Roman" w:cs="Times New Roman"/>
                <w:sz w:val="24"/>
                <w:szCs w:val="24"/>
              </w:rPr>
              <w:t>д</w:t>
            </w:r>
            <w:r w:rsidRPr="0078775C">
              <w:rPr>
                <w:rFonts w:ascii="Times New Roman" w:hAnsi="Times New Roman" w:cs="Times New Roman"/>
                <w:sz w:val="24"/>
                <w:szCs w:val="24"/>
              </w:rPr>
              <w:t>нем на душу населения</w:t>
            </w:r>
          </w:p>
        </w:tc>
        <w:tc>
          <w:tcPr>
            <w:tcW w:w="15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jc w:val="center"/>
              <w:rPr>
                <w:rFonts w:ascii="Times New Roman" w:hAnsi="Times New Roman" w:cs="Times New Roman"/>
                <w:sz w:val="24"/>
                <w:szCs w:val="24"/>
              </w:rPr>
            </w:pPr>
            <w:r w:rsidRPr="0078775C">
              <w:rPr>
                <w:rFonts w:ascii="Times New Roman" w:hAnsi="Times New Roman" w:cs="Times New Roman"/>
                <w:sz w:val="24"/>
                <w:szCs w:val="24"/>
              </w:rPr>
              <w:t>руб.</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16129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17583</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18850</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20261</w:t>
            </w:r>
          </w:p>
        </w:tc>
        <w:tc>
          <w:tcPr>
            <w:tcW w:w="91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20271</w:t>
            </w:r>
          </w:p>
        </w:tc>
      </w:tr>
      <w:tr w:rsidR="00444B20" w:rsidRPr="0078775C">
        <w:trPr>
          <w:trHeight w:val="691"/>
          <w:jc w:val="center"/>
        </w:trPr>
        <w:tc>
          <w:tcPr>
            <w:tcW w:w="4039" w:type="dxa"/>
            <w:vMerge/>
            <w:tcBorders>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101"/>
              <w:jc w:val="center"/>
              <w:rPr>
                <w:rFonts w:ascii="Times New Roman" w:hAnsi="Times New Roman" w:cs="Times New Roman"/>
                <w:sz w:val="24"/>
                <w:szCs w:val="24"/>
              </w:rPr>
            </w:pPr>
          </w:p>
        </w:tc>
        <w:tc>
          <w:tcPr>
            <w:tcW w:w="15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jc w:val="center"/>
              <w:rPr>
                <w:rFonts w:ascii="Times New Roman" w:hAnsi="Times New Roman" w:cs="Times New Roman"/>
                <w:sz w:val="24"/>
                <w:szCs w:val="24"/>
              </w:rPr>
            </w:pPr>
            <w:r w:rsidRPr="0078775C">
              <w:rPr>
                <w:rFonts w:ascii="Times New Roman" w:hAnsi="Times New Roman" w:cs="Times New Roman"/>
                <w:sz w:val="24"/>
                <w:szCs w:val="24"/>
              </w:rPr>
              <w:t>в % к пред.году</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112,4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109,0</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107,2</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107,5</w:t>
            </w:r>
          </w:p>
        </w:tc>
        <w:tc>
          <w:tcPr>
            <w:tcW w:w="91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108,2</w:t>
            </w:r>
          </w:p>
        </w:tc>
      </w:tr>
    </w:tbl>
    <w:p w:rsidR="00444B20" w:rsidRPr="006A1926" w:rsidRDefault="00444B20" w:rsidP="00F61C2E">
      <w:pPr>
        <w:spacing w:after="0"/>
        <w:ind w:firstLine="708"/>
        <w:jc w:val="center"/>
        <w:rPr>
          <w:rFonts w:ascii="Times New Roman" w:hAnsi="Times New Roman" w:cs="Times New Roman"/>
          <w:sz w:val="24"/>
          <w:szCs w:val="24"/>
          <w:highlight w:val="yellow"/>
        </w:rPr>
      </w:pPr>
    </w:p>
    <w:p w:rsidR="00444B20" w:rsidRPr="00AC7B42" w:rsidRDefault="00444B20" w:rsidP="00F61C2E">
      <w:pPr>
        <w:spacing w:after="0" w:line="360" w:lineRule="auto"/>
        <w:ind w:firstLine="709"/>
        <w:jc w:val="both"/>
        <w:rPr>
          <w:rFonts w:ascii="Times New Roman" w:hAnsi="Times New Roman" w:cs="Times New Roman"/>
          <w:sz w:val="24"/>
          <w:szCs w:val="24"/>
        </w:rPr>
      </w:pPr>
      <w:r w:rsidRPr="00AC7B42">
        <w:rPr>
          <w:rFonts w:ascii="Times New Roman" w:hAnsi="Times New Roman" w:cs="Times New Roman"/>
          <w:sz w:val="24"/>
          <w:szCs w:val="24"/>
        </w:rPr>
        <w:t xml:space="preserve">За 10 лет размер среднемесячной заработной платы увеличился в 4 раза, рост заработной платы превышал рост потребительских цен, размер реальной заработной платы увеличился за 2008-2016 годы на 10,6 %. Размер среднемесячной заработной платы в Шумихинском районе в 1,5 раза ниже среднероссийского показателя. </w:t>
      </w:r>
    </w:p>
    <w:p w:rsidR="00444B20" w:rsidRPr="00AC7B42" w:rsidRDefault="00444B20" w:rsidP="00F61C2E">
      <w:pPr>
        <w:spacing w:after="0" w:line="360" w:lineRule="auto"/>
        <w:ind w:firstLine="709"/>
        <w:jc w:val="both"/>
        <w:rPr>
          <w:rFonts w:ascii="Times New Roman" w:hAnsi="Times New Roman" w:cs="Times New Roman"/>
          <w:sz w:val="24"/>
          <w:szCs w:val="24"/>
        </w:rPr>
      </w:pPr>
      <w:r w:rsidRPr="00AC7B42">
        <w:rPr>
          <w:rFonts w:ascii="Times New Roman" w:hAnsi="Times New Roman" w:cs="Times New Roman"/>
          <w:sz w:val="24"/>
          <w:szCs w:val="24"/>
        </w:rPr>
        <w:t xml:space="preserve">Денежные доходы населения за 2008-20016 годы выросли в 2,3 раза с 8,7 тыс. руб. до 20,3 тыс. руб. по итогам 2016 года. </w:t>
      </w:r>
    </w:p>
    <w:p w:rsidR="00444B20" w:rsidRDefault="00444B20" w:rsidP="007B7356">
      <w:pPr>
        <w:spacing w:after="0" w:line="360" w:lineRule="auto"/>
        <w:jc w:val="center"/>
        <w:rPr>
          <w:rFonts w:ascii="Times New Roman" w:hAnsi="Times New Roman" w:cs="Times New Roman"/>
          <w:b/>
          <w:bCs/>
          <w:sz w:val="24"/>
          <w:szCs w:val="24"/>
        </w:rPr>
      </w:pPr>
      <w:r w:rsidRPr="000F186F">
        <w:rPr>
          <w:rFonts w:ascii="Times New Roman" w:hAnsi="Times New Roman" w:cs="Times New Roman"/>
          <w:b/>
          <w:bCs/>
          <w:sz w:val="24"/>
          <w:szCs w:val="24"/>
        </w:rPr>
        <w:t>Рынок труда</w:t>
      </w:r>
    </w:p>
    <w:p w:rsidR="00444B20" w:rsidRPr="000F186F" w:rsidRDefault="00444B20" w:rsidP="00F61C2E">
      <w:pPr>
        <w:spacing w:after="0" w:line="360" w:lineRule="auto"/>
        <w:ind w:firstLine="708"/>
        <w:jc w:val="both"/>
        <w:rPr>
          <w:rFonts w:ascii="Times New Roman" w:hAnsi="Times New Roman" w:cs="Times New Roman"/>
          <w:sz w:val="24"/>
          <w:szCs w:val="24"/>
        </w:rPr>
      </w:pPr>
      <w:r w:rsidRPr="000F186F">
        <w:rPr>
          <w:rFonts w:ascii="Times New Roman" w:hAnsi="Times New Roman" w:cs="Times New Roman"/>
          <w:sz w:val="24"/>
          <w:szCs w:val="24"/>
        </w:rPr>
        <w:t>На формирование и распределение трудовых ресурсов значительное влияние оказывают д</w:t>
      </w:r>
      <w:r w:rsidRPr="000F186F">
        <w:rPr>
          <w:rFonts w:ascii="Times New Roman" w:hAnsi="Times New Roman" w:cs="Times New Roman"/>
          <w:sz w:val="24"/>
          <w:szCs w:val="24"/>
        </w:rPr>
        <w:t>е</w:t>
      </w:r>
      <w:r w:rsidRPr="000F186F">
        <w:rPr>
          <w:rFonts w:ascii="Times New Roman" w:hAnsi="Times New Roman" w:cs="Times New Roman"/>
          <w:sz w:val="24"/>
          <w:szCs w:val="24"/>
        </w:rPr>
        <w:t>мографические процессы:</w:t>
      </w:r>
    </w:p>
    <w:p w:rsidR="00444B20" w:rsidRPr="000F186F" w:rsidRDefault="00444B20" w:rsidP="00307F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186F">
        <w:rPr>
          <w:rFonts w:ascii="Times New Roman" w:hAnsi="Times New Roman" w:cs="Times New Roman"/>
          <w:sz w:val="24"/>
          <w:szCs w:val="24"/>
        </w:rPr>
        <w:t xml:space="preserve">ежегодно район теряет в </w:t>
      </w:r>
      <w:r w:rsidRPr="00FA5667">
        <w:rPr>
          <w:rFonts w:ascii="Times New Roman" w:hAnsi="Times New Roman" w:cs="Times New Roman"/>
          <w:sz w:val="24"/>
          <w:szCs w:val="24"/>
        </w:rPr>
        <w:t>среднем около 200</w:t>
      </w:r>
      <w:r w:rsidRPr="000F186F">
        <w:rPr>
          <w:rFonts w:ascii="Times New Roman" w:hAnsi="Times New Roman" w:cs="Times New Roman"/>
          <w:sz w:val="24"/>
          <w:szCs w:val="24"/>
        </w:rPr>
        <w:t xml:space="preserve"> человек за счет миграционного оттока населения и естественной убыли населения;</w:t>
      </w:r>
    </w:p>
    <w:p w:rsidR="00444B20" w:rsidRPr="009D0034" w:rsidRDefault="00444B20" w:rsidP="00307F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D0034">
        <w:rPr>
          <w:rFonts w:ascii="Times New Roman" w:hAnsi="Times New Roman" w:cs="Times New Roman"/>
          <w:sz w:val="24"/>
          <w:szCs w:val="24"/>
        </w:rPr>
        <w:t>доля трудоспособного населения в общей численности уменьшилась в результате снижения ро</w:t>
      </w:r>
      <w:r w:rsidRPr="009D0034">
        <w:rPr>
          <w:rFonts w:ascii="Times New Roman" w:hAnsi="Times New Roman" w:cs="Times New Roman"/>
          <w:sz w:val="24"/>
          <w:szCs w:val="24"/>
        </w:rPr>
        <w:t>ж</w:t>
      </w:r>
      <w:r w:rsidRPr="009D0034">
        <w:rPr>
          <w:rFonts w:ascii="Times New Roman" w:hAnsi="Times New Roman" w:cs="Times New Roman"/>
          <w:sz w:val="24"/>
          <w:szCs w:val="24"/>
        </w:rPr>
        <w:t>даемости и старения населения.</w:t>
      </w:r>
    </w:p>
    <w:p w:rsidR="00444B20" w:rsidRPr="00300EA9" w:rsidRDefault="00444B20" w:rsidP="00F61C2E">
      <w:pPr>
        <w:spacing w:after="0" w:line="360" w:lineRule="auto"/>
        <w:ind w:firstLine="708"/>
        <w:jc w:val="both"/>
        <w:rPr>
          <w:rFonts w:ascii="Times New Roman" w:hAnsi="Times New Roman" w:cs="Times New Roman"/>
          <w:sz w:val="24"/>
          <w:szCs w:val="24"/>
        </w:rPr>
      </w:pPr>
      <w:r w:rsidRPr="00300EA9">
        <w:rPr>
          <w:rFonts w:ascii="Times New Roman" w:hAnsi="Times New Roman" w:cs="Times New Roman"/>
          <w:sz w:val="24"/>
          <w:szCs w:val="24"/>
        </w:rPr>
        <w:t>Важнейшей характеристикой занятости населения является уровень безработицы. Для оце</w:t>
      </w:r>
      <w:r w:rsidRPr="00300EA9">
        <w:rPr>
          <w:rFonts w:ascii="Times New Roman" w:hAnsi="Times New Roman" w:cs="Times New Roman"/>
          <w:sz w:val="24"/>
          <w:szCs w:val="24"/>
        </w:rPr>
        <w:t>н</w:t>
      </w:r>
      <w:r w:rsidRPr="00300EA9">
        <w:rPr>
          <w:rFonts w:ascii="Times New Roman" w:hAnsi="Times New Roman" w:cs="Times New Roman"/>
          <w:sz w:val="24"/>
          <w:szCs w:val="24"/>
        </w:rPr>
        <w:t>ки безработицы используются два показателя - уровень общей безработицы, который определяется с учетом международного опыта и стандартов Международной организации труда (МОТ) и ур</w:t>
      </w:r>
      <w:r w:rsidRPr="00300EA9">
        <w:rPr>
          <w:rFonts w:ascii="Times New Roman" w:hAnsi="Times New Roman" w:cs="Times New Roman"/>
          <w:sz w:val="24"/>
          <w:szCs w:val="24"/>
        </w:rPr>
        <w:t>о</w:t>
      </w:r>
      <w:r w:rsidRPr="00300EA9">
        <w:rPr>
          <w:rFonts w:ascii="Times New Roman" w:hAnsi="Times New Roman" w:cs="Times New Roman"/>
          <w:sz w:val="24"/>
          <w:szCs w:val="24"/>
        </w:rPr>
        <w:t>вень регистрируемой безработицы.</w:t>
      </w:r>
    </w:p>
    <w:p w:rsidR="00444B20" w:rsidRPr="007B7356" w:rsidRDefault="00444B20" w:rsidP="00C475B2">
      <w:pPr>
        <w:jc w:val="center"/>
        <w:rPr>
          <w:rFonts w:ascii="Times New Roman" w:hAnsi="Times New Roman" w:cs="Times New Roman"/>
          <w:b/>
          <w:sz w:val="24"/>
          <w:szCs w:val="24"/>
        </w:rPr>
      </w:pPr>
      <w:r w:rsidRPr="007B7356">
        <w:rPr>
          <w:rFonts w:ascii="Times New Roman" w:hAnsi="Times New Roman" w:cs="Times New Roman"/>
          <w:b/>
          <w:sz w:val="24"/>
          <w:szCs w:val="24"/>
        </w:rPr>
        <w:lastRenderedPageBreak/>
        <w:t>Основные показатели рынка труда</w:t>
      </w:r>
    </w:p>
    <w:tbl>
      <w:tblPr>
        <w:tblW w:w="0" w:type="auto"/>
        <w:tblInd w:w="2" w:type="dxa"/>
        <w:tblLayout w:type="fixed"/>
        <w:tblCellMar>
          <w:left w:w="10" w:type="dxa"/>
          <w:right w:w="10" w:type="dxa"/>
        </w:tblCellMar>
        <w:tblLook w:val="00A0"/>
      </w:tblPr>
      <w:tblGrid>
        <w:gridCol w:w="6106"/>
        <w:gridCol w:w="806"/>
        <w:gridCol w:w="802"/>
        <w:gridCol w:w="806"/>
        <w:gridCol w:w="802"/>
        <w:gridCol w:w="816"/>
      </w:tblGrid>
      <w:tr w:rsidR="00444B20" w:rsidRPr="0078775C">
        <w:trPr>
          <w:trHeight w:val="307"/>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42"/>
              <w:jc w:val="center"/>
              <w:rPr>
                <w:rFonts w:ascii="Times New Roman" w:hAnsi="Times New Roman" w:cs="Times New Roman"/>
                <w:sz w:val="24"/>
                <w:szCs w:val="24"/>
              </w:rPr>
            </w:pPr>
            <w:r w:rsidRPr="0078775C">
              <w:rPr>
                <w:rFonts w:ascii="Times New Roman" w:hAnsi="Times New Roman" w:cs="Times New Roman"/>
                <w:sz w:val="24"/>
                <w:szCs w:val="24"/>
              </w:rPr>
              <w:t>Наименование показателя</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2012 г.</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2013 г.</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2014 г.</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2015 г.</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2016 г.</w:t>
            </w:r>
          </w:p>
        </w:tc>
      </w:tr>
      <w:tr w:rsidR="00444B20" w:rsidRPr="0078775C">
        <w:trPr>
          <w:trHeight w:val="451"/>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AC7B42">
            <w:pPr>
              <w:rPr>
                <w:rFonts w:ascii="Times New Roman" w:hAnsi="Times New Roman" w:cs="Times New Roman"/>
                <w:sz w:val="24"/>
                <w:szCs w:val="24"/>
              </w:rPr>
            </w:pPr>
            <w:r w:rsidRPr="0078775C">
              <w:rPr>
                <w:rFonts w:ascii="Times New Roman" w:hAnsi="Times New Roman" w:cs="Times New Roman"/>
                <w:sz w:val="24"/>
                <w:szCs w:val="24"/>
              </w:rPr>
              <w:t>Среднесписочная численность работников (без внешних совместителей и работников несписочного состава), чел.</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4483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4291</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4621</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4439</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4093</w:t>
            </w:r>
          </w:p>
        </w:tc>
      </w:tr>
      <w:tr w:rsidR="00444B20" w:rsidRPr="0078775C">
        <w:trPr>
          <w:trHeight w:val="393"/>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42"/>
              <w:rPr>
                <w:rFonts w:ascii="Times New Roman" w:hAnsi="Times New Roman" w:cs="Times New Roman"/>
                <w:sz w:val="24"/>
                <w:szCs w:val="24"/>
              </w:rPr>
            </w:pPr>
            <w:r w:rsidRPr="0078775C">
              <w:rPr>
                <w:rFonts w:ascii="Times New Roman" w:hAnsi="Times New Roman" w:cs="Times New Roman"/>
                <w:sz w:val="24"/>
                <w:szCs w:val="24"/>
              </w:rPr>
              <w:t>Общая численность безработных, чел.</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308</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270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242</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251</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257</w:t>
            </w:r>
          </w:p>
        </w:tc>
      </w:tr>
      <w:tr w:rsidR="00444B20" w:rsidRPr="0078775C">
        <w:trPr>
          <w:trHeight w:val="671"/>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42"/>
              <w:rPr>
                <w:rFonts w:ascii="Times New Roman" w:hAnsi="Times New Roman" w:cs="Times New Roman"/>
                <w:sz w:val="24"/>
                <w:szCs w:val="24"/>
              </w:rPr>
            </w:pPr>
            <w:r w:rsidRPr="0078775C">
              <w:rPr>
                <w:rFonts w:ascii="Times New Roman" w:hAnsi="Times New Roman" w:cs="Times New Roman"/>
                <w:sz w:val="24"/>
                <w:szCs w:val="24"/>
              </w:rPr>
              <w:t>Уровень регистрируемой безработицы (на конец года), %</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2,2</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2,2</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2,2</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2,3</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2,3</w:t>
            </w:r>
          </w:p>
        </w:tc>
      </w:tr>
      <w:tr w:rsidR="00444B20" w:rsidRPr="0078775C">
        <w:trPr>
          <w:trHeight w:val="772"/>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42"/>
              <w:rPr>
                <w:rFonts w:ascii="Times New Roman" w:hAnsi="Times New Roman" w:cs="Times New Roman"/>
                <w:sz w:val="24"/>
                <w:szCs w:val="24"/>
              </w:rPr>
            </w:pPr>
            <w:r w:rsidRPr="0078775C">
              <w:rPr>
                <w:rFonts w:ascii="Times New Roman" w:hAnsi="Times New Roman" w:cs="Times New Roman"/>
                <w:sz w:val="24"/>
                <w:szCs w:val="24"/>
              </w:rPr>
              <w:t>Коэффициент напряженности на рынке труда (число н</w:t>
            </w:r>
            <w:r w:rsidRPr="0078775C">
              <w:rPr>
                <w:rFonts w:ascii="Times New Roman" w:hAnsi="Times New Roman" w:cs="Times New Roman"/>
                <w:sz w:val="24"/>
                <w:szCs w:val="24"/>
              </w:rPr>
              <w:t>е</w:t>
            </w:r>
            <w:r w:rsidRPr="0078775C">
              <w:rPr>
                <w:rFonts w:ascii="Times New Roman" w:hAnsi="Times New Roman" w:cs="Times New Roman"/>
                <w:sz w:val="24"/>
                <w:szCs w:val="24"/>
              </w:rPr>
              <w:t>занятых граждан на одну вакансию) (на конец года), ед.</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1,7</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1,7</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2,2</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1,8</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1,7</w:t>
            </w:r>
          </w:p>
        </w:tc>
      </w:tr>
      <w:tr w:rsidR="00444B20" w:rsidRPr="0078775C">
        <w:trPr>
          <w:trHeight w:val="928"/>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42"/>
              <w:rPr>
                <w:rFonts w:ascii="Times New Roman" w:hAnsi="Times New Roman" w:cs="Times New Roman"/>
                <w:sz w:val="24"/>
                <w:szCs w:val="24"/>
              </w:rPr>
            </w:pPr>
            <w:r w:rsidRPr="0078775C">
              <w:rPr>
                <w:rFonts w:ascii="Times New Roman" w:hAnsi="Times New Roman" w:cs="Times New Roman"/>
                <w:sz w:val="24"/>
                <w:szCs w:val="24"/>
              </w:rPr>
              <w:t>Доля трудоустроенных граждан в общей численности граждан, обратившихся за содействием в поиске работы в течение года, %</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75,3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74,5</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75,5</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66,0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65,1</w:t>
            </w:r>
          </w:p>
        </w:tc>
      </w:tr>
      <w:tr w:rsidR="00444B20" w:rsidRPr="0078775C">
        <w:trPr>
          <w:trHeight w:val="591"/>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42"/>
              <w:rPr>
                <w:rFonts w:ascii="Times New Roman" w:hAnsi="Times New Roman" w:cs="Times New Roman"/>
                <w:sz w:val="24"/>
                <w:szCs w:val="24"/>
              </w:rPr>
            </w:pPr>
            <w:r w:rsidRPr="0078775C">
              <w:rPr>
                <w:rFonts w:ascii="Times New Roman" w:hAnsi="Times New Roman" w:cs="Times New Roman"/>
                <w:sz w:val="24"/>
                <w:szCs w:val="24"/>
              </w:rPr>
              <w:t>Количество, действующих коллективных договоров, ед.</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10"/>
              <w:jc w:val="center"/>
              <w:rPr>
                <w:rFonts w:ascii="Times New Roman" w:hAnsi="Times New Roman" w:cs="Times New Roman"/>
                <w:sz w:val="24"/>
                <w:szCs w:val="24"/>
              </w:rPr>
            </w:pPr>
            <w:r w:rsidRPr="0078775C">
              <w:rPr>
                <w:rFonts w:ascii="Times New Roman" w:hAnsi="Times New Roman" w:cs="Times New Roman"/>
                <w:sz w:val="24"/>
                <w:szCs w:val="24"/>
              </w:rPr>
              <w:t>85</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10"/>
              <w:jc w:val="center"/>
              <w:rPr>
                <w:rFonts w:ascii="Times New Roman" w:hAnsi="Times New Roman" w:cs="Times New Roman"/>
                <w:sz w:val="24"/>
                <w:szCs w:val="24"/>
              </w:rPr>
            </w:pPr>
            <w:r w:rsidRPr="0078775C">
              <w:rPr>
                <w:rFonts w:ascii="Times New Roman" w:hAnsi="Times New Roman" w:cs="Times New Roman"/>
                <w:sz w:val="24"/>
                <w:szCs w:val="24"/>
              </w:rPr>
              <w:t>85</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10"/>
              <w:jc w:val="center"/>
              <w:rPr>
                <w:rFonts w:ascii="Times New Roman" w:hAnsi="Times New Roman" w:cs="Times New Roman"/>
                <w:sz w:val="24"/>
                <w:szCs w:val="24"/>
              </w:rPr>
            </w:pPr>
            <w:r w:rsidRPr="0078775C">
              <w:rPr>
                <w:rFonts w:ascii="Times New Roman" w:hAnsi="Times New Roman" w:cs="Times New Roman"/>
                <w:sz w:val="24"/>
                <w:szCs w:val="24"/>
              </w:rPr>
              <w:t>85</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10"/>
              <w:jc w:val="center"/>
              <w:rPr>
                <w:rFonts w:ascii="Times New Roman" w:hAnsi="Times New Roman" w:cs="Times New Roman"/>
                <w:sz w:val="24"/>
                <w:szCs w:val="24"/>
              </w:rPr>
            </w:pPr>
            <w:r w:rsidRPr="0078775C">
              <w:rPr>
                <w:rFonts w:ascii="Times New Roman" w:hAnsi="Times New Roman" w:cs="Times New Roman"/>
                <w:sz w:val="24"/>
                <w:szCs w:val="24"/>
              </w:rPr>
              <w:t>85</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10"/>
              <w:jc w:val="center"/>
              <w:rPr>
                <w:rFonts w:ascii="Times New Roman" w:hAnsi="Times New Roman" w:cs="Times New Roman"/>
                <w:sz w:val="24"/>
                <w:szCs w:val="24"/>
              </w:rPr>
            </w:pPr>
            <w:r w:rsidRPr="0078775C">
              <w:rPr>
                <w:rFonts w:ascii="Times New Roman" w:hAnsi="Times New Roman" w:cs="Times New Roman"/>
                <w:sz w:val="24"/>
                <w:szCs w:val="24"/>
              </w:rPr>
              <w:t>84</w:t>
            </w:r>
          </w:p>
        </w:tc>
      </w:tr>
      <w:tr w:rsidR="00444B20" w:rsidRPr="0078775C">
        <w:trPr>
          <w:trHeight w:val="647"/>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42"/>
              <w:rPr>
                <w:rFonts w:ascii="Times New Roman" w:hAnsi="Times New Roman" w:cs="Times New Roman"/>
                <w:sz w:val="24"/>
                <w:szCs w:val="24"/>
              </w:rPr>
            </w:pPr>
            <w:r w:rsidRPr="0078775C">
              <w:rPr>
                <w:rFonts w:ascii="Times New Roman" w:hAnsi="Times New Roman" w:cs="Times New Roman"/>
                <w:sz w:val="24"/>
                <w:szCs w:val="24"/>
              </w:rPr>
              <w:t>Количество, действующих соглашений в социально-трудовой сфере, ед.</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1</w:t>
            </w:r>
          </w:p>
        </w:tc>
      </w:tr>
    </w:tbl>
    <w:p w:rsidR="00444B20" w:rsidRPr="000F186F" w:rsidRDefault="00444B20" w:rsidP="000F186F">
      <w:pPr>
        <w:ind w:firstLine="708"/>
        <w:jc w:val="center"/>
        <w:rPr>
          <w:rFonts w:ascii="Times New Roman" w:hAnsi="Times New Roman" w:cs="Times New Roman"/>
          <w:b/>
          <w:bCs/>
          <w:sz w:val="24"/>
          <w:szCs w:val="24"/>
        </w:rPr>
      </w:pPr>
    </w:p>
    <w:p w:rsidR="00444B20" w:rsidRPr="00300EA9" w:rsidRDefault="00444B20" w:rsidP="00F61C2E">
      <w:pPr>
        <w:spacing w:after="0" w:line="360" w:lineRule="auto"/>
        <w:ind w:firstLine="708"/>
        <w:jc w:val="both"/>
        <w:rPr>
          <w:rFonts w:ascii="Times New Roman" w:hAnsi="Times New Roman" w:cs="Times New Roman"/>
          <w:sz w:val="24"/>
          <w:szCs w:val="24"/>
        </w:rPr>
      </w:pPr>
      <w:r w:rsidRPr="00300EA9">
        <w:rPr>
          <w:rFonts w:ascii="Times New Roman" w:hAnsi="Times New Roman" w:cs="Times New Roman"/>
          <w:sz w:val="24"/>
          <w:szCs w:val="24"/>
        </w:rPr>
        <w:t>Последствия экономического кризиса 2008-2009 года, изменили реальный сектор экономики страны, финансовую и социальную сферу, что отразилось и на состоянии рынка труда. Влияние кризиса привело к появлению негативных тенденций и на рынке труда Шумихинского района: многочисленные увольнения, введение режимов неполной занятости работников привели к увел</w:t>
      </w:r>
      <w:r w:rsidRPr="00300EA9">
        <w:rPr>
          <w:rFonts w:ascii="Times New Roman" w:hAnsi="Times New Roman" w:cs="Times New Roman"/>
          <w:sz w:val="24"/>
          <w:szCs w:val="24"/>
        </w:rPr>
        <w:t>и</w:t>
      </w:r>
      <w:r w:rsidRPr="00300EA9">
        <w:rPr>
          <w:rFonts w:ascii="Times New Roman" w:hAnsi="Times New Roman" w:cs="Times New Roman"/>
          <w:sz w:val="24"/>
          <w:szCs w:val="24"/>
        </w:rPr>
        <w:t>чению численности безработных, снижению числа доступных вакансий.</w:t>
      </w:r>
    </w:p>
    <w:p w:rsidR="00444B20" w:rsidRPr="00300EA9" w:rsidRDefault="00444B20" w:rsidP="00F61C2E">
      <w:pPr>
        <w:spacing w:after="0" w:line="360" w:lineRule="auto"/>
        <w:ind w:firstLine="708"/>
        <w:jc w:val="both"/>
        <w:rPr>
          <w:rFonts w:ascii="Times New Roman" w:hAnsi="Times New Roman" w:cs="Times New Roman"/>
          <w:sz w:val="24"/>
          <w:szCs w:val="24"/>
        </w:rPr>
      </w:pPr>
      <w:r w:rsidRPr="00300EA9">
        <w:rPr>
          <w:rFonts w:ascii="Times New Roman" w:hAnsi="Times New Roman" w:cs="Times New Roman"/>
          <w:sz w:val="24"/>
          <w:szCs w:val="24"/>
        </w:rPr>
        <w:t xml:space="preserve">Для снижения напряженности на рынке труда </w:t>
      </w:r>
      <w:r>
        <w:rPr>
          <w:rFonts w:ascii="Times New Roman" w:hAnsi="Times New Roman" w:cs="Times New Roman"/>
          <w:sz w:val="24"/>
          <w:szCs w:val="24"/>
        </w:rPr>
        <w:t>н</w:t>
      </w:r>
      <w:r w:rsidRPr="00300EA9">
        <w:rPr>
          <w:rFonts w:ascii="Times New Roman" w:hAnsi="Times New Roman" w:cs="Times New Roman"/>
          <w:sz w:val="24"/>
          <w:szCs w:val="24"/>
        </w:rPr>
        <w:t>а территории Шумихинского района реал</w:t>
      </w:r>
      <w:r w:rsidRPr="00300EA9">
        <w:rPr>
          <w:rFonts w:ascii="Times New Roman" w:hAnsi="Times New Roman" w:cs="Times New Roman"/>
          <w:sz w:val="24"/>
          <w:szCs w:val="24"/>
        </w:rPr>
        <w:t>и</w:t>
      </w:r>
      <w:r w:rsidRPr="00300EA9">
        <w:rPr>
          <w:rFonts w:ascii="Times New Roman" w:hAnsi="Times New Roman" w:cs="Times New Roman"/>
          <w:sz w:val="24"/>
          <w:szCs w:val="24"/>
        </w:rPr>
        <w:t>з</w:t>
      </w:r>
      <w:r>
        <w:rPr>
          <w:rFonts w:ascii="Times New Roman" w:hAnsi="Times New Roman" w:cs="Times New Roman"/>
          <w:sz w:val="24"/>
          <w:szCs w:val="24"/>
        </w:rPr>
        <w:t>уются</w:t>
      </w:r>
      <w:r w:rsidRPr="00300EA9">
        <w:rPr>
          <w:rFonts w:ascii="Times New Roman" w:hAnsi="Times New Roman" w:cs="Times New Roman"/>
          <w:sz w:val="24"/>
          <w:szCs w:val="24"/>
        </w:rPr>
        <w:t xml:space="preserve"> дополнительные мероприятия по содействию занятости населения: опережающее обучение и организация общественных работ для работников, находящихся под угрозой увольнения, стаж</w:t>
      </w:r>
      <w:r w:rsidRPr="00300EA9">
        <w:rPr>
          <w:rFonts w:ascii="Times New Roman" w:hAnsi="Times New Roman" w:cs="Times New Roman"/>
          <w:sz w:val="24"/>
          <w:szCs w:val="24"/>
        </w:rPr>
        <w:t>и</w:t>
      </w:r>
      <w:r w:rsidRPr="00300EA9">
        <w:rPr>
          <w:rFonts w:ascii="Times New Roman" w:hAnsi="Times New Roman" w:cs="Times New Roman"/>
          <w:sz w:val="24"/>
          <w:szCs w:val="24"/>
        </w:rPr>
        <w:t>ровка выпускников, организация самозанятости, создание специальных рабочих мест для инвал</w:t>
      </w:r>
      <w:r w:rsidRPr="00300EA9">
        <w:rPr>
          <w:rFonts w:ascii="Times New Roman" w:hAnsi="Times New Roman" w:cs="Times New Roman"/>
          <w:sz w:val="24"/>
          <w:szCs w:val="24"/>
        </w:rPr>
        <w:t>и</w:t>
      </w:r>
      <w:r w:rsidRPr="00300EA9">
        <w:rPr>
          <w:rFonts w:ascii="Times New Roman" w:hAnsi="Times New Roman" w:cs="Times New Roman"/>
          <w:sz w:val="24"/>
          <w:szCs w:val="24"/>
        </w:rPr>
        <w:t xml:space="preserve">дов и другие. </w:t>
      </w:r>
    </w:p>
    <w:p w:rsidR="00444B20" w:rsidRPr="00300EA9" w:rsidRDefault="00444B20" w:rsidP="00F61C2E">
      <w:pPr>
        <w:spacing w:after="0" w:line="360" w:lineRule="auto"/>
        <w:ind w:firstLine="708"/>
        <w:jc w:val="both"/>
        <w:rPr>
          <w:rFonts w:ascii="Times New Roman" w:hAnsi="Times New Roman" w:cs="Times New Roman"/>
          <w:sz w:val="24"/>
          <w:szCs w:val="24"/>
        </w:rPr>
      </w:pPr>
      <w:r w:rsidRPr="00300EA9">
        <w:rPr>
          <w:rFonts w:ascii="Times New Roman" w:hAnsi="Times New Roman" w:cs="Times New Roman"/>
          <w:sz w:val="24"/>
          <w:szCs w:val="24"/>
        </w:rPr>
        <w:t>На высокий уровень безработицы в Ш</w:t>
      </w:r>
      <w:r>
        <w:rPr>
          <w:rFonts w:ascii="Times New Roman" w:hAnsi="Times New Roman" w:cs="Times New Roman"/>
          <w:sz w:val="24"/>
          <w:szCs w:val="24"/>
        </w:rPr>
        <w:t>умихинском</w:t>
      </w:r>
      <w:r w:rsidRPr="00300EA9">
        <w:rPr>
          <w:rFonts w:ascii="Times New Roman" w:hAnsi="Times New Roman" w:cs="Times New Roman"/>
          <w:sz w:val="24"/>
          <w:szCs w:val="24"/>
        </w:rPr>
        <w:t xml:space="preserve"> ра</w:t>
      </w:r>
      <w:r>
        <w:rPr>
          <w:rFonts w:ascii="Times New Roman" w:hAnsi="Times New Roman" w:cs="Times New Roman"/>
          <w:sz w:val="24"/>
          <w:szCs w:val="24"/>
        </w:rPr>
        <w:t>йоне</w:t>
      </w:r>
      <w:r w:rsidRPr="00300EA9">
        <w:rPr>
          <w:rFonts w:ascii="Times New Roman" w:hAnsi="Times New Roman" w:cs="Times New Roman"/>
          <w:sz w:val="24"/>
          <w:szCs w:val="24"/>
        </w:rPr>
        <w:t xml:space="preserve"> влияют:</w:t>
      </w:r>
    </w:p>
    <w:p w:rsidR="00444B20" w:rsidRPr="00300EA9" w:rsidRDefault="00444B20" w:rsidP="00F61C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0EA9">
        <w:rPr>
          <w:rFonts w:ascii="Times New Roman" w:hAnsi="Times New Roman" w:cs="Times New Roman"/>
          <w:sz w:val="24"/>
          <w:szCs w:val="24"/>
        </w:rPr>
        <w:t>высокая доля сельского населения (большая часть вакансий находится в городе Шумиха);</w:t>
      </w:r>
    </w:p>
    <w:p w:rsidR="00444B20" w:rsidRPr="00300EA9" w:rsidRDefault="00444B20" w:rsidP="00F61C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0EA9">
        <w:rPr>
          <w:rFonts w:ascii="Times New Roman" w:hAnsi="Times New Roman" w:cs="Times New Roman"/>
          <w:sz w:val="24"/>
          <w:szCs w:val="24"/>
        </w:rPr>
        <w:t>сезонный характер работ в сельском хозяйстве, дорожно-ремонтных и коммунальных организ</w:t>
      </w:r>
      <w:r w:rsidRPr="00300EA9">
        <w:rPr>
          <w:rFonts w:ascii="Times New Roman" w:hAnsi="Times New Roman" w:cs="Times New Roman"/>
          <w:sz w:val="24"/>
          <w:szCs w:val="24"/>
        </w:rPr>
        <w:t>а</w:t>
      </w:r>
      <w:r w:rsidRPr="00300EA9">
        <w:rPr>
          <w:rFonts w:ascii="Times New Roman" w:hAnsi="Times New Roman" w:cs="Times New Roman"/>
          <w:sz w:val="24"/>
          <w:szCs w:val="24"/>
        </w:rPr>
        <w:t>циях;</w:t>
      </w:r>
    </w:p>
    <w:p w:rsidR="00444B20" w:rsidRDefault="00444B20" w:rsidP="00F61C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0EA9">
        <w:rPr>
          <w:rFonts w:ascii="Times New Roman" w:hAnsi="Times New Roman" w:cs="Times New Roman"/>
          <w:sz w:val="24"/>
          <w:szCs w:val="24"/>
        </w:rPr>
        <w:t>существенная численность работающих вахтовым методом за пределами района, данная катег</w:t>
      </w:r>
      <w:r w:rsidRPr="00300EA9">
        <w:rPr>
          <w:rFonts w:ascii="Times New Roman" w:hAnsi="Times New Roman" w:cs="Times New Roman"/>
          <w:sz w:val="24"/>
          <w:szCs w:val="24"/>
        </w:rPr>
        <w:t>о</w:t>
      </w:r>
      <w:r w:rsidRPr="00300EA9">
        <w:rPr>
          <w:rFonts w:ascii="Times New Roman" w:hAnsi="Times New Roman" w:cs="Times New Roman"/>
          <w:sz w:val="24"/>
          <w:szCs w:val="24"/>
        </w:rPr>
        <w:t>рия так же может переходить в категорию безработных из-за периодичности работы.</w:t>
      </w:r>
    </w:p>
    <w:p w:rsidR="00444B20" w:rsidRPr="00FA5667" w:rsidRDefault="00444B20" w:rsidP="00F61C2E">
      <w:pPr>
        <w:spacing w:after="0" w:line="360" w:lineRule="auto"/>
        <w:ind w:firstLine="708"/>
        <w:jc w:val="center"/>
        <w:rPr>
          <w:rFonts w:ascii="Times New Roman" w:hAnsi="Times New Roman" w:cs="Times New Roman"/>
          <w:b/>
          <w:bCs/>
          <w:sz w:val="24"/>
          <w:szCs w:val="24"/>
        </w:rPr>
      </w:pPr>
      <w:r w:rsidRPr="00FA5667">
        <w:rPr>
          <w:rFonts w:ascii="Times New Roman" w:hAnsi="Times New Roman" w:cs="Times New Roman"/>
          <w:b/>
          <w:bCs/>
          <w:sz w:val="24"/>
          <w:szCs w:val="24"/>
        </w:rPr>
        <w:t>Ключевые проблемы рынка труда Шумихинского района:</w:t>
      </w:r>
    </w:p>
    <w:p w:rsidR="00444B20" w:rsidRPr="00300EA9" w:rsidRDefault="00444B20" w:rsidP="00F61C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Pr="00300EA9">
        <w:rPr>
          <w:rFonts w:ascii="Times New Roman" w:hAnsi="Times New Roman" w:cs="Times New Roman"/>
          <w:sz w:val="24"/>
          <w:szCs w:val="24"/>
        </w:rPr>
        <w:t>Продолжающаяся тенденция естественного сокращения трудовых ресурсов за счет ест</w:t>
      </w:r>
      <w:r w:rsidRPr="00300EA9">
        <w:rPr>
          <w:rFonts w:ascii="Times New Roman" w:hAnsi="Times New Roman" w:cs="Times New Roman"/>
          <w:sz w:val="24"/>
          <w:szCs w:val="24"/>
        </w:rPr>
        <w:t>е</w:t>
      </w:r>
      <w:r w:rsidRPr="00300EA9">
        <w:rPr>
          <w:rFonts w:ascii="Times New Roman" w:hAnsi="Times New Roman" w:cs="Times New Roman"/>
          <w:sz w:val="24"/>
          <w:szCs w:val="24"/>
        </w:rPr>
        <w:t>ственной и миграционной убыли населения.</w:t>
      </w:r>
    </w:p>
    <w:p w:rsidR="00444B20" w:rsidRDefault="00444B20" w:rsidP="00F61C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2. </w:t>
      </w:r>
      <w:r w:rsidRPr="00300EA9">
        <w:rPr>
          <w:rFonts w:ascii="Times New Roman" w:hAnsi="Times New Roman" w:cs="Times New Roman"/>
          <w:sz w:val="24"/>
          <w:szCs w:val="24"/>
        </w:rPr>
        <w:t>Высокий уровень безработицы.</w:t>
      </w:r>
    </w:p>
    <w:p w:rsidR="00444B20" w:rsidRPr="00300EA9" w:rsidRDefault="00444B20" w:rsidP="00F61C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Pr="00300EA9">
        <w:rPr>
          <w:rFonts w:ascii="Times New Roman" w:hAnsi="Times New Roman" w:cs="Times New Roman"/>
          <w:sz w:val="24"/>
          <w:szCs w:val="24"/>
        </w:rPr>
        <w:t>Несбалансированность спроса и предложения рабочей силы – большая часть заявляемых вакансий находятся в городе шумиха, и большая часть обратившихся за содействием в трудоус</w:t>
      </w:r>
      <w:r w:rsidRPr="00300EA9">
        <w:rPr>
          <w:rFonts w:ascii="Times New Roman" w:hAnsi="Times New Roman" w:cs="Times New Roman"/>
          <w:sz w:val="24"/>
          <w:szCs w:val="24"/>
        </w:rPr>
        <w:t>т</w:t>
      </w:r>
      <w:r w:rsidRPr="00300EA9">
        <w:rPr>
          <w:rFonts w:ascii="Times New Roman" w:hAnsi="Times New Roman" w:cs="Times New Roman"/>
          <w:sz w:val="24"/>
          <w:szCs w:val="24"/>
        </w:rPr>
        <w:t>ройстве проживают за пределами города.</w:t>
      </w:r>
    </w:p>
    <w:p w:rsidR="00444B20" w:rsidRDefault="00444B20" w:rsidP="00F61C2E">
      <w:pPr>
        <w:spacing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t>4. </w:t>
      </w:r>
      <w:r w:rsidRPr="00661EF2">
        <w:rPr>
          <w:rFonts w:ascii="Times New Roman" w:hAnsi="Times New Roman" w:cs="Times New Roman"/>
          <w:sz w:val="24"/>
          <w:szCs w:val="24"/>
        </w:rPr>
        <w:t>Низкий уровень заработной платы в бюджетном секторе и отдельных отраслях внебю</w:t>
      </w:r>
      <w:r>
        <w:rPr>
          <w:rFonts w:ascii="Times New Roman" w:hAnsi="Times New Roman" w:cs="Times New Roman"/>
          <w:sz w:val="24"/>
          <w:szCs w:val="24"/>
        </w:rPr>
        <w:t>д</w:t>
      </w:r>
      <w:r w:rsidRPr="00661EF2">
        <w:rPr>
          <w:rFonts w:ascii="Times New Roman" w:hAnsi="Times New Roman" w:cs="Times New Roman"/>
          <w:sz w:val="24"/>
          <w:szCs w:val="24"/>
        </w:rPr>
        <w:t>жетного сектора</w:t>
      </w:r>
      <w:r>
        <w:rPr>
          <w:rFonts w:ascii="Times New Roman" w:hAnsi="Times New Roman" w:cs="Times New Roman"/>
          <w:sz w:val="24"/>
          <w:szCs w:val="24"/>
        </w:rPr>
        <w:t xml:space="preserve">. </w:t>
      </w:r>
      <w:r w:rsidRPr="00661EF2">
        <w:rPr>
          <w:rFonts w:ascii="Times New Roman" w:hAnsi="Times New Roman" w:cs="Times New Roman"/>
          <w:sz w:val="24"/>
          <w:szCs w:val="24"/>
        </w:rPr>
        <w:t>Низкий уровень оплаты труда приводит к оттоку квалифицированных кадров в другие регионы и к снижению спроса на профессиональное образование по низкооплачиваемым специальностям.</w:t>
      </w:r>
    </w:p>
    <w:p w:rsidR="00444B20" w:rsidRDefault="00444B20" w:rsidP="00F61C2E">
      <w:pPr>
        <w:spacing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t>5. </w:t>
      </w:r>
      <w:r w:rsidRPr="00661EF2">
        <w:rPr>
          <w:rFonts w:ascii="Times New Roman" w:hAnsi="Times New Roman" w:cs="Times New Roman"/>
          <w:sz w:val="24"/>
          <w:szCs w:val="24"/>
        </w:rPr>
        <w:t>Низкая востребованность государственных услуг в сфере занятости населения среди раб</w:t>
      </w:r>
      <w:r w:rsidRPr="00661EF2">
        <w:rPr>
          <w:rFonts w:ascii="Times New Roman" w:hAnsi="Times New Roman" w:cs="Times New Roman"/>
          <w:sz w:val="24"/>
          <w:szCs w:val="24"/>
        </w:rPr>
        <w:t>о</w:t>
      </w:r>
      <w:r w:rsidRPr="00661EF2">
        <w:rPr>
          <w:rFonts w:ascii="Times New Roman" w:hAnsi="Times New Roman" w:cs="Times New Roman"/>
          <w:sz w:val="24"/>
          <w:szCs w:val="24"/>
        </w:rPr>
        <w:t>тодателей. К помощи службы занятости в случае возникновения потребности в подборе необход</w:t>
      </w:r>
      <w:r w:rsidRPr="00661EF2">
        <w:rPr>
          <w:rFonts w:ascii="Times New Roman" w:hAnsi="Times New Roman" w:cs="Times New Roman"/>
          <w:sz w:val="24"/>
          <w:szCs w:val="24"/>
        </w:rPr>
        <w:t>и</w:t>
      </w:r>
      <w:r w:rsidRPr="00661EF2">
        <w:rPr>
          <w:rFonts w:ascii="Times New Roman" w:hAnsi="Times New Roman" w:cs="Times New Roman"/>
          <w:sz w:val="24"/>
          <w:szCs w:val="24"/>
        </w:rPr>
        <w:t>мых работников прибегает только небольшая часть работодателей. Регламентированность предо</w:t>
      </w:r>
      <w:r w:rsidRPr="00661EF2">
        <w:rPr>
          <w:rFonts w:ascii="Times New Roman" w:hAnsi="Times New Roman" w:cs="Times New Roman"/>
          <w:sz w:val="24"/>
          <w:szCs w:val="24"/>
        </w:rPr>
        <w:t>с</w:t>
      </w:r>
      <w:r w:rsidRPr="00661EF2">
        <w:rPr>
          <w:rFonts w:ascii="Times New Roman" w:hAnsi="Times New Roman" w:cs="Times New Roman"/>
          <w:sz w:val="24"/>
          <w:szCs w:val="24"/>
        </w:rPr>
        <w:t>тавления государственных услуг, необходимость оформления работодателями большого числа подтверждающих документов, отсутствие квалифицированных кадров на учете в органах службы занятости делают процесс подбора работников через службы занятости не привлекательным</w:t>
      </w:r>
      <w:r w:rsidRPr="00661EF2">
        <w:rPr>
          <w:rFonts w:ascii="Times New Roman" w:hAnsi="Times New Roman" w:cs="Times New Roman"/>
          <w:b/>
          <w:bCs/>
          <w:sz w:val="24"/>
          <w:szCs w:val="24"/>
        </w:rPr>
        <w:t>.</w:t>
      </w:r>
    </w:p>
    <w:p w:rsidR="00444B20" w:rsidRDefault="00444B20" w:rsidP="00F61C2E">
      <w:pPr>
        <w:spacing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t>6. </w:t>
      </w:r>
      <w:r w:rsidRPr="00661EF2">
        <w:rPr>
          <w:rFonts w:ascii="Times New Roman" w:hAnsi="Times New Roman" w:cs="Times New Roman"/>
          <w:sz w:val="24"/>
          <w:szCs w:val="24"/>
        </w:rPr>
        <w:t>Низкая привлекательность региона для внутренней трудовой миграции. Большинство р</w:t>
      </w:r>
      <w:r w:rsidRPr="00661EF2">
        <w:rPr>
          <w:rFonts w:ascii="Times New Roman" w:hAnsi="Times New Roman" w:cs="Times New Roman"/>
          <w:sz w:val="24"/>
          <w:szCs w:val="24"/>
        </w:rPr>
        <w:t>а</w:t>
      </w:r>
      <w:r w:rsidRPr="00661EF2">
        <w:rPr>
          <w:rFonts w:ascii="Times New Roman" w:hAnsi="Times New Roman" w:cs="Times New Roman"/>
          <w:sz w:val="24"/>
          <w:szCs w:val="24"/>
        </w:rPr>
        <w:t>ботодателей Шумихинского района, заявляя о своей потребности в работниках, не готовы принять на работу граждан из других областей и районов и не имеют возможности предоставления для них служебного жилья, компенсации расходов на аренду квартиры.</w:t>
      </w:r>
    </w:p>
    <w:p w:rsidR="00444B20" w:rsidRDefault="00444B20" w:rsidP="00F61C2E">
      <w:pPr>
        <w:spacing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t>7. </w:t>
      </w:r>
      <w:r w:rsidRPr="00661EF2">
        <w:rPr>
          <w:rFonts w:ascii="Times New Roman" w:hAnsi="Times New Roman" w:cs="Times New Roman"/>
          <w:sz w:val="24"/>
          <w:szCs w:val="24"/>
        </w:rPr>
        <w:t>Низкая конкурентоспособность на рынке труда отдельных категорий граждан (женщины, имеющие малолетних детей, детей-инвалидов, одинокие матери, лица, многодетные родители, ве</w:t>
      </w:r>
      <w:r w:rsidRPr="00661EF2">
        <w:rPr>
          <w:rFonts w:ascii="Times New Roman" w:hAnsi="Times New Roman" w:cs="Times New Roman"/>
          <w:sz w:val="24"/>
          <w:szCs w:val="24"/>
        </w:rPr>
        <w:t>р</w:t>
      </w:r>
      <w:r w:rsidRPr="00661EF2">
        <w:rPr>
          <w:rFonts w:ascii="Times New Roman" w:hAnsi="Times New Roman" w:cs="Times New Roman"/>
          <w:sz w:val="24"/>
          <w:szCs w:val="24"/>
        </w:rPr>
        <w:t>нувшиеся из мест лишения свободы, и другие).</w:t>
      </w:r>
    </w:p>
    <w:p w:rsidR="00444B20" w:rsidRDefault="00444B20" w:rsidP="00F61C2E">
      <w:pPr>
        <w:spacing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t>8. </w:t>
      </w:r>
      <w:r w:rsidRPr="00661EF2">
        <w:rPr>
          <w:rFonts w:ascii="Times New Roman" w:hAnsi="Times New Roman" w:cs="Times New Roman"/>
          <w:sz w:val="24"/>
          <w:szCs w:val="24"/>
        </w:rPr>
        <w:t>Слабое развитие социального партнёрства в сфере малого и среднего бизнеса, незащ</w:t>
      </w:r>
      <w:r w:rsidRPr="00661EF2">
        <w:rPr>
          <w:rFonts w:ascii="Times New Roman" w:hAnsi="Times New Roman" w:cs="Times New Roman"/>
          <w:sz w:val="24"/>
          <w:szCs w:val="24"/>
        </w:rPr>
        <w:t>и</w:t>
      </w:r>
      <w:r w:rsidRPr="00661EF2">
        <w:rPr>
          <w:rFonts w:ascii="Times New Roman" w:hAnsi="Times New Roman" w:cs="Times New Roman"/>
          <w:sz w:val="24"/>
          <w:szCs w:val="24"/>
        </w:rPr>
        <w:t>щенность наёмных работников на малых предприятиях. На 1 января 2017 года в малом и среднем бизнесе (включая индивидуальных предпринимателей) заключено 28 коллективных договоров, что составляет 34 % от общего числа заключенных коллективных договоров.</w:t>
      </w:r>
    </w:p>
    <w:p w:rsidR="00444B20" w:rsidRPr="00661EF2" w:rsidRDefault="00444B20" w:rsidP="00DD3127">
      <w:pPr>
        <w:spacing w:after="0" w:line="240" w:lineRule="auto"/>
        <w:ind w:left="1080"/>
        <w:jc w:val="both"/>
        <w:rPr>
          <w:rFonts w:ascii="Times New Roman" w:hAnsi="Times New Roman" w:cs="Times New Roman"/>
          <w:sz w:val="24"/>
          <w:szCs w:val="24"/>
        </w:rPr>
      </w:pPr>
    </w:p>
    <w:p w:rsidR="00444B20" w:rsidRPr="007B7356" w:rsidRDefault="00444B20" w:rsidP="000F186F">
      <w:pPr>
        <w:ind w:firstLine="708"/>
        <w:jc w:val="center"/>
        <w:rPr>
          <w:rFonts w:ascii="Times New Roman" w:hAnsi="Times New Roman" w:cs="Times New Roman"/>
          <w:b/>
          <w:sz w:val="24"/>
          <w:szCs w:val="24"/>
        </w:rPr>
      </w:pPr>
      <w:r w:rsidRPr="007B7356">
        <w:rPr>
          <w:rFonts w:ascii="Times New Roman" w:hAnsi="Times New Roman" w:cs="Times New Roman"/>
          <w:b/>
          <w:sz w:val="24"/>
          <w:szCs w:val="24"/>
          <w:lang w:val="en-US"/>
        </w:rPr>
        <w:t>SWOT</w:t>
      </w:r>
      <w:r w:rsidRPr="007B7356">
        <w:rPr>
          <w:rFonts w:ascii="Times New Roman" w:hAnsi="Times New Roman" w:cs="Times New Roman"/>
          <w:b/>
          <w:sz w:val="24"/>
          <w:szCs w:val="24"/>
        </w:rPr>
        <w:t xml:space="preserve"> анализ формирования и регулирования рынка труда</w:t>
      </w:r>
    </w:p>
    <w:tbl>
      <w:tblPr>
        <w:tblW w:w="10346" w:type="dxa"/>
        <w:jc w:val="center"/>
        <w:tblLayout w:type="fixed"/>
        <w:tblCellMar>
          <w:left w:w="10" w:type="dxa"/>
          <w:right w:w="10" w:type="dxa"/>
        </w:tblCellMar>
        <w:tblLook w:val="00A0"/>
      </w:tblPr>
      <w:tblGrid>
        <w:gridCol w:w="5229"/>
        <w:gridCol w:w="5117"/>
      </w:tblGrid>
      <w:tr w:rsidR="00444B20" w:rsidRPr="0078775C">
        <w:trPr>
          <w:trHeight w:val="365"/>
          <w:jc w:val="center"/>
        </w:trPr>
        <w:tc>
          <w:tcPr>
            <w:tcW w:w="522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Слабые стороны (О)</w:t>
            </w:r>
          </w:p>
        </w:tc>
      </w:tr>
      <w:tr w:rsidR="00444B20" w:rsidRPr="0078775C">
        <w:trPr>
          <w:trHeight w:val="416"/>
          <w:jc w:val="center"/>
        </w:trPr>
        <w:tc>
          <w:tcPr>
            <w:tcW w:w="522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61EF2">
            <w:pPr>
              <w:ind w:left="116" w:right="161" w:firstLine="116"/>
              <w:jc w:val="both"/>
              <w:rPr>
                <w:rFonts w:ascii="Times New Roman" w:hAnsi="Times New Roman" w:cs="Times New Roman"/>
                <w:sz w:val="24"/>
                <w:szCs w:val="24"/>
              </w:rPr>
            </w:pPr>
            <w:r w:rsidRPr="0078775C">
              <w:rPr>
                <w:rFonts w:ascii="Times New Roman" w:hAnsi="Times New Roman" w:cs="Times New Roman"/>
                <w:sz w:val="24"/>
                <w:szCs w:val="24"/>
              </w:rPr>
              <w:t>сформирован банк вакансий;</w:t>
            </w:r>
          </w:p>
          <w:p w:rsidR="00444B20" w:rsidRPr="0078775C" w:rsidRDefault="00444B20" w:rsidP="00661EF2">
            <w:pPr>
              <w:ind w:left="116" w:right="161" w:firstLine="116"/>
              <w:jc w:val="both"/>
              <w:rPr>
                <w:rFonts w:ascii="Times New Roman" w:hAnsi="Times New Roman" w:cs="Times New Roman"/>
                <w:sz w:val="24"/>
                <w:szCs w:val="24"/>
              </w:rPr>
            </w:pPr>
            <w:r w:rsidRPr="0078775C">
              <w:rPr>
                <w:rFonts w:ascii="Times New Roman" w:hAnsi="Times New Roman" w:cs="Times New Roman"/>
                <w:sz w:val="24"/>
                <w:szCs w:val="24"/>
              </w:rPr>
              <w:t>профессиональное обучение безработных граждан в соответствии с потребностями рынка труда;</w:t>
            </w:r>
          </w:p>
          <w:p w:rsidR="00444B20" w:rsidRPr="0078775C" w:rsidRDefault="00444B20" w:rsidP="00661EF2">
            <w:pPr>
              <w:ind w:left="116" w:right="161" w:firstLine="116"/>
              <w:jc w:val="both"/>
              <w:rPr>
                <w:rFonts w:ascii="Times New Roman" w:hAnsi="Times New Roman" w:cs="Times New Roman"/>
                <w:sz w:val="24"/>
                <w:szCs w:val="24"/>
              </w:rPr>
            </w:pPr>
            <w:r w:rsidRPr="0078775C">
              <w:rPr>
                <w:rFonts w:ascii="Times New Roman" w:hAnsi="Times New Roman" w:cs="Times New Roman"/>
                <w:sz w:val="24"/>
                <w:szCs w:val="24"/>
              </w:rPr>
              <w:t>профессиональное обучение женщин, нах</w:t>
            </w:r>
            <w:r w:rsidRPr="0078775C">
              <w:rPr>
                <w:rFonts w:ascii="Times New Roman" w:hAnsi="Times New Roman" w:cs="Times New Roman"/>
                <w:sz w:val="24"/>
                <w:szCs w:val="24"/>
              </w:rPr>
              <w:t>о</w:t>
            </w:r>
            <w:r w:rsidRPr="0078775C">
              <w:rPr>
                <w:rFonts w:ascii="Times New Roman" w:hAnsi="Times New Roman" w:cs="Times New Roman"/>
                <w:sz w:val="24"/>
                <w:szCs w:val="24"/>
              </w:rPr>
              <w:t>дящихся в отпуске по уходу за ребенком до 3 лет, планирующих возвращение к трудовой деятельности; инвалидов из числа безрабо</w:t>
            </w:r>
            <w:r w:rsidRPr="0078775C">
              <w:rPr>
                <w:rFonts w:ascii="Times New Roman" w:hAnsi="Times New Roman" w:cs="Times New Roman"/>
                <w:sz w:val="24"/>
                <w:szCs w:val="24"/>
              </w:rPr>
              <w:t>т</w:t>
            </w:r>
            <w:r w:rsidRPr="0078775C">
              <w:rPr>
                <w:rFonts w:ascii="Times New Roman" w:hAnsi="Times New Roman" w:cs="Times New Roman"/>
                <w:sz w:val="24"/>
                <w:szCs w:val="24"/>
              </w:rPr>
              <w:lastRenderedPageBreak/>
              <w:t xml:space="preserve">ных; </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61EF2">
            <w:pPr>
              <w:ind w:left="244" w:right="175"/>
              <w:jc w:val="both"/>
              <w:rPr>
                <w:rFonts w:ascii="Times New Roman" w:hAnsi="Times New Roman" w:cs="Times New Roman"/>
                <w:sz w:val="24"/>
                <w:szCs w:val="24"/>
              </w:rPr>
            </w:pPr>
            <w:r w:rsidRPr="0078775C">
              <w:rPr>
                <w:rFonts w:ascii="Times New Roman" w:hAnsi="Times New Roman" w:cs="Times New Roman"/>
                <w:sz w:val="24"/>
                <w:szCs w:val="24"/>
              </w:rPr>
              <w:lastRenderedPageBreak/>
              <w:t>число вакантных мест на предприятиях о</w:t>
            </w:r>
            <w:r w:rsidRPr="0078775C">
              <w:rPr>
                <w:rFonts w:ascii="Times New Roman" w:hAnsi="Times New Roman" w:cs="Times New Roman"/>
                <w:sz w:val="24"/>
                <w:szCs w:val="24"/>
              </w:rPr>
              <w:t>б</w:t>
            </w:r>
            <w:r w:rsidRPr="0078775C">
              <w:rPr>
                <w:rFonts w:ascii="Times New Roman" w:hAnsi="Times New Roman" w:cs="Times New Roman"/>
                <w:sz w:val="24"/>
                <w:szCs w:val="24"/>
              </w:rPr>
              <w:t>ласти меньше чем численность граждан, ищущих работу;</w:t>
            </w:r>
          </w:p>
          <w:p w:rsidR="00444B20" w:rsidRPr="0078775C" w:rsidRDefault="00444B20" w:rsidP="00661EF2">
            <w:pPr>
              <w:ind w:left="244" w:right="175"/>
              <w:jc w:val="both"/>
              <w:rPr>
                <w:rFonts w:ascii="Times New Roman" w:hAnsi="Times New Roman" w:cs="Times New Roman"/>
                <w:sz w:val="24"/>
                <w:szCs w:val="24"/>
              </w:rPr>
            </w:pPr>
            <w:r w:rsidRPr="0078775C">
              <w:rPr>
                <w:rFonts w:ascii="Times New Roman" w:hAnsi="Times New Roman" w:cs="Times New Roman"/>
                <w:sz w:val="24"/>
                <w:szCs w:val="24"/>
              </w:rPr>
              <w:t>незначительное количество работодателей заявляют в органы службы занятости свед</w:t>
            </w:r>
            <w:r w:rsidRPr="0078775C">
              <w:rPr>
                <w:rFonts w:ascii="Times New Roman" w:hAnsi="Times New Roman" w:cs="Times New Roman"/>
                <w:sz w:val="24"/>
                <w:szCs w:val="24"/>
              </w:rPr>
              <w:t>е</w:t>
            </w:r>
            <w:r w:rsidRPr="0078775C">
              <w:rPr>
                <w:rFonts w:ascii="Times New Roman" w:hAnsi="Times New Roman" w:cs="Times New Roman"/>
                <w:sz w:val="24"/>
                <w:szCs w:val="24"/>
              </w:rPr>
              <w:t>ния об имеющихся вакансиях;</w:t>
            </w:r>
          </w:p>
          <w:p w:rsidR="00444B20" w:rsidRPr="0078775C" w:rsidRDefault="00444B20" w:rsidP="00661EF2">
            <w:pPr>
              <w:ind w:left="244" w:right="175"/>
              <w:jc w:val="both"/>
              <w:rPr>
                <w:rFonts w:ascii="Times New Roman" w:hAnsi="Times New Roman" w:cs="Times New Roman"/>
                <w:sz w:val="24"/>
                <w:szCs w:val="24"/>
              </w:rPr>
            </w:pPr>
            <w:r w:rsidRPr="0078775C">
              <w:rPr>
                <w:rFonts w:ascii="Times New Roman" w:hAnsi="Times New Roman" w:cs="Times New Roman"/>
                <w:sz w:val="24"/>
                <w:szCs w:val="24"/>
              </w:rPr>
              <w:t>дифференциация вакансий по территориал</w:t>
            </w:r>
            <w:r w:rsidRPr="0078775C">
              <w:rPr>
                <w:rFonts w:ascii="Times New Roman" w:hAnsi="Times New Roman" w:cs="Times New Roman"/>
                <w:sz w:val="24"/>
                <w:szCs w:val="24"/>
              </w:rPr>
              <w:t>ь</w:t>
            </w:r>
            <w:r w:rsidRPr="0078775C">
              <w:rPr>
                <w:rFonts w:ascii="Times New Roman" w:hAnsi="Times New Roman" w:cs="Times New Roman"/>
                <w:sz w:val="24"/>
                <w:szCs w:val="24"/>
              </w:rPr>
              <w:t xml:space="preserve">ному признаку (большая часть вакансий в </w:t>
            </w:r>
            <w:r w:rsidRPr="0078775C">
              <w:rPr>
                <w:rFonts w:ascii="Times New Roman" w:hAnsi="Times New Roman" w:cs="Times New Roman"/>
                <w:sz w:val="24"/>
                <w:szCs w:val="24"/>
              </w:rPr>
              <w:lastRenderedPageBreak/>
              <w:t>городе);</w:t>
            </w:r>
          </w:p>
          <w:p w:rsidR="00444B20" w:rsidRPr="0078775C" w:rsidRDefault="00444B20" w:rsidP="00661EF2">
            <w:pPr>
              <w:ind w:left="244" w:right="175"/>
              <w:jc w:val="both"/>
              <w:rPr>
                <w:rFonts w:ascii="Times New Roman" w:hAnsi="Times New Roman" w:cs="Times New Roman"/>
                <w:sz w:val="24"/>
                <w:szCs w:val="24"/>
              </w:rPr>
            </w:pPr>
            <w:r w:rsidRPr="0078775C">
              <w:rPr>
                <w:rFonts w:ascii="Times New Roman" w:hAnsi="Times New Roman" w:cs="Times New Roman"/>
                <w:sz w:val="24"/>
                <w:szCs w:val="24"/>
              </w:rPr>
              <w:t>низкая оплата труда значительной части з</w:t>
            </w:r>
            <w:r w:rsidRPr="0078775C">
              <w:rPr>
                <w:rFonts w:ascii="Times New Roman" w:hAnsi="Times New Roman" w:cs="Times New Roman"/>
                <w:sz w:val="24"/>
                <w:szCs w:val="24"/>
              </w:rPr>
              <w:t>а</w:t>
            </w:r>
            <w:r w:rsidRPr="0078775C">
              <w:rPr>
                <w:rFonts w:ascii="Times New Roman" w:hAnsi="Times New Roman" w:cs="Times New Roman"/>
                <w:sz w:val="24"/>
                <w:szCs w:val="24"/>
              </w:rPr>
              <w:t>являемых работодателями вакансий;</w:t>
            </w:r>
          </w:p>
          <w:p w:rsidR="00444B20" w:rsidRPr="0078775C" w:rsidRDefault="00444B20" w:rsidP="00661EF2">
            <w:pPr>
              <w:ind w:left="244" w:right="175"/>
              <w:jc w:val="both"/>
              <w:rPr>
                <w:rFonts w:ascii="Times New Roman" w:hAnsi="Times New Roman" w:cs="Times New Roman"/>
                <w:sz w:val="24"/>
                <w:szCs w:val="24"/>
              </w:rPr>
            </w:pPr>
            <w:r w:rsidRPr="0078775C">
              <w:rPr>
                <w:rFonts w:ascii="Times New Roman" w:hAnsi="Times New Roman" w:cs="Times New Roman"/>
                <w:sz w:val="24"/>
                <w:szCs w:val="24"/>
              </w:rPr>
              <w:t>сезонный характер безработицы, связанный с работами в сельском хозяйстве, дорожно-ремонтных и коммунальных организациях;</w:t>
            </w:r>
          </w:p>
          <w:p w:rsidR="00444B20" w:rsidRPr="0078775C" w:rsidRDefault="00444B20" w:rsidP="00661EF2">
            <w:pPr>
              <w:ind w:left="244" w:right="175"/>
              <w:jc w:val="both"/>
              <w:rPr>
                <w:rFonts w:ascii="Times New Roman" w:hAnsi="Times New Roman" w:cs="Times New Roman"/>
                <w:sz w:val="24"/>
                <w:szCs w:val="24"/>
              </w:rPr>
            </w:pPr>
            <w:r w:rsidRPr="0078775C">
              <w:rPr>
                <w:rFonts w:ascii="Times New Roman" w:hAnsi="Times New Roman" w:cs="Times New Roman"/>
                <w:sz w:val="24"/>
                <w:szCs w:val="24"/>
              </w:rPr>
              <w:t>недостаточность финансирования профе</w:t>
            </w:r>
            <w:r w:rsidRPr="0078775C">
              <w:rPr>
                <w:rFonts w:ascii="Times New Roman" w:hAnsi="Times New Roman" w:cs="Times New Roman"/>
                <w:sz w:val="24"/>
                <w:szCs w:val="24"/>
              </w:rPr>
              <w:t>с</w:t>
            </w:r>
            <w:r w:rsidRPr="0078775C">
              <w:rPr>
                <w:rFonts w:ascii="Times New Roman" w:hAnsi="Times New Roman" w:cs="Times New Roman"/>
                <w:sz w:val="24"/>
                <w:szCs w:val="24"/>
              </w:rPr>
              <w:t>сионального обучения безработных граждан по дорогостоящим учебным программам на профессии и специальности, востребованные на рынке труда;</w:t>
            </w:r>
          </w:p>
          <w:p w:rsidR="00444B20" w:rsidRPr="0078775C" w:rsidRDefault="00444B20" w:rsidP="00661EF2">
            <w:pPr>
              <w:ind w:left="244" w:right="175"/>
              <w:jc w:val="both"/>
              <w:rPr>
                <w:rFonts w:ascii="Times New Roman" w:hAnsi="Times New Roman" w:cs="Times New Roman"/>
                <w:sz w:val="24"/>
                <w:szCs w:val="24"/>
              </w:rPr>
            </w:pPr>
            <w:r w:rsidRPr="0078775C">
              <w:rPr>
                <w:rFonts w:ascii="Times New Roman" w:hAnsi="Times New Roman" w:cs="Times New Roman"/>
                <w:sz w:val="24"/>
                <w:szCs w:val="24"/>
              </w:rPr>
              <w:t>проблемы при трудоустройстве отдельных категорий граждан (инвалидов, женщин, имеющих малолетних детей и детей- инв</w:t>
            </w:r>
            <w:r w:rsidRPr="0078775C">
              <w:rPr>
                <w:rFonts w:ascii="Times New Roman" w:hAnsi="Times New Roman" w:cs="Times New Roman"/>
                <w:sz w:val="24"/>
                <w:szCs w:val="24"/>
              </w:rPr>
              <w:t>а</w:t>
            </w:r>
            <w:r w:rsidRPr="0078775C">
              <w:rPr>
                <w:rFonts w:ascii="Times New Roman" w:hAnsi="Times New Roman" w:cs="Times New Roman"/>
                <w:sz w:val="24"/>
                <w:szCs w:val="24"/>
              </w:rPr>
              <w:t>лидов, лиц, вернувшихся из учреждений, и</w:t>
            </w:r>
            <w:r w:rsidRPr="0078775C">
              <w:rPr>
                <w:rFonts w:ascii="Times New Roman" w:hAnsi="Times New Roman" w:cs="Times New Roman"/>
                <w:sz w:val="24"/>
                <w:szCs w:val="24"/>
              </w:rPr>
              <w:t>с</w:t>
            </w:r>
            <w:r w:rsidRPr="0078775C">
              <w:rPr>
                <w:rFonts w:ascii="Times New Roman" w:hAnsi="Times New Roman" w:cs="Times New Roman"/>
                <w:sz w:val="24"/>
                <w:szCs w:val="24"/>
              </w:rPr>
              <w:t>полняющих наказания, лиц, прошедших курс лечения от алкоголизма и наркомании, и других).</w:t>
            </w:r>
          </w:p>
        </w:tc>
      </w:tr>
      <w:tr w:rsidR="00444B20" w:rsidRPr="0078775C">
        <w:trPr>
          <w:trHeight w:val="389"/>
          <w:jc w:val="center"/>
        </w:trPr>
        <w:tc>
          <w:tcPr>
            <w:tcW w:w="522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lastRenderedPageBreak/>
              <w:t xml:space="preserve">Возможности </w:t>
            </w:r>
            <w:r w:rsidRPr="0078775C">
              <w:rPr>
                <w:rFonts w:ascii="Times New Roman" w:hAnsi="Times New Roman" w:cs="Times New Roman"/>
                <w:b/>
                <w:bCs/>
                <w:sz w:val="24"/>
                <w:szCs w:val="24"/>
                <w:lang w:val="en-US"/>
              </w:rPr>
              <w:t>(W)</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Угрозы (Т)</w:t>
            </w:r>
          </w:p>
        </w:tc>
      </w:tr>
      <w:tr w:rsidR="00444B20" w:rsidRPr="0078775C">
        <w:trPr>
          <w:trHeight w:val="389"/>
          <w:jc w:val="center"/>
        </w:trPr>
        <w:tc>
          <w:tcPr>
            <w:tcW w:w="522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увеличение численности трудовых ресурсов за счет добровольного переселения в Курганскую область соотечественников, проживающих за рубежом;</w:t>
            </w:r>
          </w:p>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повышение конкурентоспособности и качества рабочей за счет развития систем подготовки, переподготовки и повышения квалификации кадров;</w:t>
            </w:r>
          </w:p>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целевое профессиональное обучение работн</w:t>
            </w:r>
            <w:r w:rsidRPr="0078775C">
              <w:rPr>
                <w:rFonts w:ascii="Times New Roman" w:hAnsi="Times New Roman" w:cs="Times New Roman"/>
                <w:sz w:val="24"/>
                <w:szCs w:val="24"/>
              </w:rPr>
              <w:t>и</w:t>
            </w:r>
            <w:r w:rsidRPr="0078775C">
              <w:rPr>
                <w:rFonts w:ascii="Times New Roman" w:hAnsi="Times New Roman" w:cs="Times New Roman"/>
                <w:sz w:val="24"/>
                <w:szCs w:val="24"/>
              </w:rPr>
              <w:t>ков, занятых на предприятиях и в организац</w:t>
            </w:r>
            <w:r w:rsidRPr="0078775C">
              <w:rPr>
                <w:rFonts w:ascii="Times New Roman" w:hAnsi="Times New Roman" w:cs="Times New Roman"/>
                <w:sz w:val="24"/>
                <w:szCs w:val="24"/>
              </w:rPr>
              <w:t>и</w:t>
            </w:r>
            <w:r w:rsidRPr="0078775C">
              <w:rPr>
                <w:rFonts w:ascii="Times New Roman" w:hAnsi="Times New Roman" w:cs="Times New Roman"/>
                <w:sz w:val="24"/>
                <w:szCs w:val="24"/>
              </w:rPr>
              <w:t>ях, осуществляющих модернизацию произво</w:t>
            </w:r>
            <w:r w:rsidRPr="0078775C">
              <w:rPr>
                <w:rFonts w:ascii="Times New Roman" w:hAnsi="Times New Roman" w:cs="Times New Roman"/>
                <w:sz w:val="24"/>
                <w:szCs w:val="24"/>
              </w:rPr>
              <w:t>д</w:t>
            </w:r>
            <w:r w:rsidRPr="0078775C">
              <w:rPr>
                <w:rFonts w:ascii="Times New Roman" w:hAnsi="Times New Roman" w:cs="Times New Roman"/>
                <w:sz w:val="24"/>
                <w:szCs w:val="24"/>
              </w:rPr>
              <w:t>ства;</w:t>
            </w:r>
          </w:p>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совершенствование системы государственных гарантий защиты от безработицы;</w:t>
            </w:r>
          </w:p>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ежемесячное предоставление работодателями вакансий (ст. 25 Закона о занятости населения);</w:t>
            </w:r>
          </w:p>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совершенствование механизма стимулирования работодателей к приему на работу граждан, имеющих ограничения к трудовой деятельн</w:t>
            </w:r>
            <w:r w:rsidRPr="0078775C">
              <w:rPr>
                <w:rFonts w:ascii="Times New Roman" w:hAnsi="Times New Roman" w:cs="Times New Roman"/>
                <w:sz w:val="24"/>
                <w:szCs w:val="24"/>
              </w:rPr>
              <w:t>о</w:t>
            </w:r>
            <w:r w:rsidRPr="0078775C">
              <w:rPr>
                <w:rFonts w:ascii="Times New Roman" w:hAnsi="Times New Roman" w:cs="Times New Roman"/>
                <w:sz w:val="24"/>
                <w:szCs w:val="24"/>
              </w:rPr>
              <w:t>сти;</w:t>
            </w:r>
          </w:p>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 xml:space="preserve">создание новых эффективных рабочих мест, </w:t>
            </w:r>
            <w:r w:rsidRPr="0078775C">
              <w:rPr>
                <w:rFonts w:ascii="Times New Roman" w:hAnsi="Times New Roman" w:cs="Times New Roman"/>
                <w:sz w:val="24"/>
                <w:szCs w:val="24"/>
              </w:rPr>
              <w:lastRenderedPageBreak/>
              <w:t>предполагающих высокую производительность труда, в том числе в малом бизнесе;</w:t>
            </w:r>
          </w:p>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повышение уровня занятости сельского нас</w:t>
            </w:r>
            <w:r w:rsidRPr="0078775C">
              <w:rPr>
                <w:rFonts w:ascii="Times New Roman" w:hAnsi="Times New Roman" w:cs="Times New Roman"/>
                <w:sz w:val="24"/>
                <w:szCs w:val="24"/>
              </w:rPr>
              <w:t>е</w:t>
            </w:r>
            <w:r w:rsidRPr="0078775C">
              <w:rPr>
                <w:rFonts w:ascii="Times New Roman" w:hAnsi="Times New Roman" w:cs="Times New Roman"/>
                <w:sz w:val="24"/>
                <w:szCs w:val="24"/>
              </w:rPr>
              <w:t>ления на основе создания новых рабочих мест.</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61EF2">
            <w:pPr>
              <w:ind w:right="90" w:firstLine="188"/>
              <w:jc w:val="both"/>
              <w:rPr>
                <w:rFonts w:ascii="Times New Roman" w:hAnsi="Times New Roman" w:cs="Times New Roman"/>
                <w:sz w:val="24"/>
                <w:szCs w:val="24"/>
              </w:rPr>
            </w:pPr>
            <w:r w:rsidRPr="0078775C">
              <w:rPr>
                <w:rFonts w:ascii="Times New Roman" w:hAnsi="Times New Roman" w:cs="Times New Roman"/>
                <w:sz w:val="24"/>
                <w:szCs w:val="24"/>
              </w:rPr>
              <w:lastRenderedPageBreak/>
              <w:t>сокращение численности населения, в том числе трудоспособного возраста;</w:t>
            </w:r>
          </w:p>
          <w:p w:rsidR="00444B20" w:rsidRPr="0078775C" w:rsidRDefault="00444B20" w:rsidP="00661EF2">
            <w:pPr>
              <w:ind w:right="90" w:firstLine="188"/>
              <w:jc w:val="both"/>
              <w:rPr>
                <w:rFonts w:ascii="Times New Roman" w:hAnsi="Times New Roman" w:cs="Times New Roman"/>
                <w:sz w:val="24"/>
                <w:szCs w:val="24"/>
              </w:rPr>
            </w:pPr>
            <w:r w:rsidRPr="0078775C">
              <w:rPr>
                <w:rFonts w:ascii="Times New Roman" w:hAnsi="Times New Roman" w:cs="Times New Roman"/>
                <w:sz w:val="24"/>
                <w:szCs w:val="24"/>
              </w:rPr>
              <w:t>снижение привлекательности региона для трудовой миграции;</w:t>
            </w:r>
          </w:p>
          <w:p w:rsidR="00444B20" w:rsidRPr="0078775C" w:rsidRDefault="00444B20" w:rsidP="00661EF2">
            <w:pPr>
              <w:ind w:right="90" w:firstLine="188"/>
              <w:jc w:val="both"/>
              <w:rPr>
                <w:rFonts w:ascii="Times New Roman" w:hAnsi="Times New Roman" w:cs="Times New Roman"/>
                <w:sz w:val="24"/>
                <w:szCs w:val="24"/>
              </w:rPr>
            </w:pPr>
            <w:r w:rsidRPr="0078775C">
              <w:rPr>
                <w:rFonts w:ascii="Times New Roman" w:hAnsi="Times New Roman" w:cs="Times New Roman"/>
                <w:sz w:val="24"/>
                <w:szCs w:val="24"/>
              </w:rPr>
              <w:t>отсутствие финансовой возможности у раб</w:t>
            </w:r>
            <w:r w:rsidRPr="0078775C">
              <w:rPr>
                <w:rFonts w:ascii="Times New Roman" w:hAnsi="Times New Roman" w:cs="Times New Roman"/>
                <w:sz w:val="24"/>
                <w:szCs w:val="24"/>
              </w:rPr>
              <w:t>о</w:t>
            </w:r>
            <w:r w:rsidRPr="0078775C">
              <w:rPr>
                <w:rFonts w:ascii="Times New Roman" w:hAnsi="Times New Roman" w:cs="Times New Roman"/>
                <w:sz w:val="24"/>
                <w:szCs w:val="24"/>
              </w:rPr>
              <w:t>тодателей для организации подготовки, пер</w:t>
            </w:r>
            <w:r w:rsidRPr="0078775C">
              <w:rPr>
                <w:rFonts w:ascii="Times New Roman" w:hAnsi="Times New Roman" w:cs="Times New Roman"/>
                <w:sz w:val="24"/>
                <w:szCs w:val="24"/>
              </w:rPr>
              <w:t>е</w:t>
            </w:r>
            <w:r w:rsidRPr="0078775C">
              <w:rPr>
                <w:rFonts w:ascii="Times New Roman" w:hAnsi="Times New Roman" w:cs="Times New Roman"/>
                <w:sz w:val="24"/>
                <w:szCs w:val="24"/>
              </w:rPr>
              <w:t>подготовки и повышения квалификации кадров;</w:t>
            </w:r>
          </w:p>
          <w:p w:rsidR="00444B20" w:rsidRPr="0078775C" w:rsidRDefault="00444B20" w:rsidP="00661EF2">
            <w:pPr>
              <w:ind w:right="90" w:firstLine="188"/>
              <w:jc w:val="both"/>
              <w:rPr>
                <w:rFonts w:ascii="Times New Roman" w:hAnsi="Times New Roman" w:cs="Times New Roman"/>
                <w:sz w:val="24"/>
                <w:szCs w:val="24"/>
              </w:rPr>
            </w:pPr>
            <w:r w:rsidRPr="0078775C">
              <w:rPr>
                <w:rFonts w:ascii="Times New Roman" w:hAnsi="Times New Roman" w:cs="Times New Roman"/>
                <w:sz w:val="24"/>
                <w:szCs w:val="24"/>
              </w:rPr>
              <w:t>отсутствие кандидатов из числа граждан, о</w:t>
            </w:r>
            <w:r w:rsidRPr="0078775C">
              <w:rPr>
                <w:rFonts w:ascii="Times New Roman" w:hAnsi="Times New Roman" w:cs="Times New Roman"/>
                <w:sz w:val="24"/>
                <w:szCs w:val="24"/>
              </w:rPr>
              <w:t>б</w:t>
            </w:r>
            <w:r w:rsidRPr="0078775C">
              <w:rPr>
                <w:rFonts w:ascii="Times New Roman" w:hAnsi="Times New Roman" w:cs="Times New Roman"/>
                <w:sz w:val="24"/>
                <w:szCs w:val="24"/>
              </w:rPr>
              <w:t>ратившихся в органы службы занятости, отв</w:t>
            </w:r>
            <w:r w:rsidRPr="0078775C">
              <w:rPr>
                <w:rFonts w:ascii="Times New Roman" w:hAnsi="Times New Roman" w:cs="Times New Roman"/>
                <w:sz w:val="24"/>
                <w:szCs w:val="24"/>
              </w:rPr>
              <w:t>е</w:t>
            </w:r>
            <w:r w:rsidRPr="0078775C">
              <w:rPr>
                <w:rFonts w:ascii="Times New Roman" w:hAnsi="Times New Roman" w:cs="Times New Roman"/>
                <w:sz w:val="24"/>
                <w:szCs w:val="24"/>
              </w:rPr>
              <w:t>чающих всем требованиям работодателя;</w:t>
            </w:r>
          </w:p>
          <w:p w:rsidR="00444B20" w:rsidRPr="0078775C" w:rsidRDefault="00444B20" w:rsidP="00661EF2">
            <w:pPr>
              <w:ind w:right="90" w:firstLine="188"/>
              <w:jc w:val="both"/>
              <w:rPr>
                <w:rFonts w:ascii="Times New Roman" w:hAnsi="Times New Roman" w:cs="Times New Roman"/>
                <w:sz w:val="24"/>
                <w:szCs w:val="24"/>
              </w:rPr>
            </w:pPr>
            <w:r w:rsidRPr="0078775C">
              <w:rPr>
                <w:rFonts w:ascii="Times New Roman" w:hAnsi="Times New Roman" w:cs="Times New Roman"/>
                <w:sz w:val="24"/>
                <w:szCs w:val="24"/>
              </w:rPr>
              <w:t>увеличение оттока населения в другие реги</w:t>
            </w:r>
            <w:r w:rsidRPr="0078775C">
              <w:rPr>
                <w:rFonts w:ascii="Times New Roman" w:hAnsi="Times New Roman" w:cs="Times New Roman"/>
                <w:sz w:val="24"/>
                <w:szCs w:val="24"/>
              </w:rPr>
              <w:t>о</w:t>
            </w:r>
            <w:r w:rsidRPr="0078775C">
              <w:rPr>
                <w:rFonts w:ascii="Times New Roman" w:hAnsi="Times New Roman" w:cs="Times New Roman"/>
                <w:sz w:val="24"/>
                <w:szCs w:val="24"/>
              </w:rPr>
              <w:t>ны с высокой заработной платой.</w:t>
            </w:r>
          </w:p>
        </w:tc>
      </w:tr>
    </w:tbl>
    <w:p w:rsidR="00444B20" w:rsidRPr="00FD0E43" w:rsidRDefault="00444B20" w:rsidP="00F61C2E">
      <w:pPr>
        <w:spacing w:after="0" w:line="360" w:lineRule="auto"/>
        <w:ind w:firstLine="708"/>
        <w:rPr>
          <w:rFonts w:ascii="Times New Roman" w:hAnsi="Times New Roman" w:cs="Times New Roman"/>
          <w:sz w:val="24"/>
          <w:szCs w:val="24"/>
        </w:rPr>
      </w:pPr>
      <w:r w:rsidRPr="00FD0E43">
        <w:rPr>
          <w:rFonts w:ascii="Times New Roman" w:hAnsi="Times New Roman" w:cs="Times New Roman"/>
          <w:sz w:val="24"/>
          <w:szCs w:val="24"/>
        </w:rPr>
        <w:lastRenderedPageBreak/>
        <w:t>Актуальные направления работы:</w:t>
      </w:r>
    </w:p>
    <w:p w:rsidR="00444B20" w:rsidRPr="00FD0E43" w:rsidRDefault="00444B20" w:rsidP="00F61C2E">
      <w:pPr>
        <w:spacing w:after="0" w:line="360" w:lineRule="auto"/>
        <w:ind w:firstLine="709"/>
        <w:jc w:val="both"/>
        <w:rPr>
          <w:rFonts w:ascii="Times New Roman" w:hAnsi="Times New Roman" w:cs="Times New Roman"/>
          <w:sz w:val="24"/>
          <w:szCs w:val="24"/>
        </w:rPr>
      </w:pPr>
      <w:r w:rsidRPr="00FD0E43">
        <w:rPr>
          <w:rFonts w:ascii="Times New Roman" w:hAnsi="Times New Roman" w:cs="Times New Roman"/>
          <w:sz w:val="24"/>
          <w:szCs w:val="24"/>
        </w:rPr>
        <w:t xml:space="preserve">- повышение качества рабочей силы и конкурентоспособности на рынке труда; </w:t>
      </w:r>
    </w:p>
    <w:p w:rsidR="00444B20" w:rsidRPr="00FD0E43" w:rsidRDefault="00444B20" w:rsidP="00F61C2E">
      <w:pPr>
        <w:spacing w:after="0" w:line="360" w:lineRule="auto"/>
        <w:ind w:firstLine="709"/>
        <w:jc w:val="both"/>
        <w:rPr>
          <w:rFonts w:ascii="Times New Roman" w:hAnsi="Times New Roman" w:cs="Times New Roman"/>
          <w:sz w:val="24"/>
          <w:szCs w:val="24"/>
        </w:rPr>
      </w:pPr>
      <w:r w:rsidRPr="00FD0E43">
        <w:rPr>
          <w:rFonts w:ascii="Times New Roman" w:hAnsi="Times New Roman" w:cs="Times New Roman"/>
          <w:sz w:val="24"/>
          <w:szCs w:val="24"/>
        </w:rPr>
        <w:t>- содействие развитию малого предпринимательства;</w:t>
      </w:r>
    </w:p>
    <w:p w:rsidR="00444B20" w:rsidRPr="00FD0E43" w:rsidRDefault="00444B20" w:rsidP="00F61C2E">
      <w:pPr>
        <w:spacing w:after="0" w:line="360" w:lineRule="auto"/>
        <w:ind w:firstLine="709"/>
        <w:jc w:val="both"/>
        <w:rPr>
          <w:rFonts w:ascii="Times New Roman" w:hAnsi="Times New Roman" w:cs="Times New Roman"/>
          <w:sz w:val="24"/>
          <w:szCs w:val="24"/>
        </w:rPr>
      </w:pPr>
      <w:r w:rsidRPr="00FD0E43">
        <w:rPr>
          <w:rFonts w:ascii="Times New Roman" w:hAnsi="Times New Roman" w:cs="Times New Roman"/>
          <w:sz w:val="24"/>
          <w:szCs w:val="24"/>
        </w:rPr>
        <w:t>- стимулирование работодателей к созданию новых эффективных рабочих мест, предпол</w:t>
      </w:r>
      <w:r w:rsidRPr="00FD0E43">
        <w:rPr>
          <w:rFonts w:ascii="Times New Roman" w:hAnsi="Times New Roman" w:cs="Times New Roman"/>
          <w:sz w:val="24"/>
          <w:szCs w:val="24"/>
        </w:rPr>
        <w:t>а</w:t>
      </w:r>
      <w:r w:rsidRPr="00FD0E43">
        <w:rPr>
          <w:rFonts w:ascii="Times New Roman" w:hAnsi="Times New Roman" w:cs="Times New Roman"/>
          <w:sz w:val="24"/>
          <w:szCs w:val="24"/>
        </w:rPr>
        <w:t>гающих высокую производительность труда, в том числе в малом бизнесе;</w:t>
      </w:r>
    </w:p>
    <w:p w:rsidR="00444B20" w:rsidRPr="00FD0E43" w:rsidRDefault="00444B20" w:rsidP="00F61C2E">
      <w:pPr>
        <w:spacing w:after="0" w:line="360" w:lineRule="auto"/>
        <w:ind w:firstLine="709"/>
        <w:jc w:val="both"/>
        <w:rPr>
          <w:rFonts w:ascii="Times New Roman" w:hAnsi="Times New Roman" w:cs="Times New Roman"/>
          <w:sz w:val="24"/>
          <w:szCs w:val="24"/>
        </w:rPr>
      </w:pPr>
      <w:r w:rsidRPr="00FD0E43">
        <w:rPr>
          <w:rFonts w:ascii="Times New Roman" w:hAnsi="Times New Roman" w:cs="Times New Roman"/>
          <w:sz w:val="24"/>
          <w:szCs w:val="24"/>
        </w:rPr>
        <w:t>- повышение уровня занятости сельского населения на основе создания новых рабочих мест;</w:t>
      </w:r>
    </w:p>
    <w:p w:rsidR="00444B20" w:rsidRPr="00FD0E43" w:rsidRDefault="00444B20" w:rsidP="00F61C2E">
      <w:pPr>
        <w:spacing w:after="0" w:line="360" w:lineRule="auto"/>
        <w:ind w:firstLine="709"/>
        <w:jc w:val="both"/>
        <w:rPr>
          <w:rFonts w:ascii="Times New Roman" w:hAnsi="Times New Roman" w:cs="Times New Roman"/>
          <w:sz w:val="24"/>
          <w:szCs w:val="24"/>
        </w:rPr>
      </w:pPr>
      <w:r w:rsidRPr="00FD0E43">
        <w:rPr>
          <w:rFonts w:ascii="Times New Roman" w:hAnsi="Times New Roman" w:cs="Times New Roman"/>
          <w:sz w:val="24"/>
          <w:szCs w:val="24"/>
        </w:rPr>
        <w:t>- повышение уровня защищенности наемных работников в сфере трудовых отношений;</w:t>
      </w:r>
    </w:p>
    <w:p w:rsidR="00444B20" w:rsidRDefault="00444B20" w:rsidP="00F61C2E">
      <w:pPr>
        <w:spacing w:after="0" w:line="360" w:lineRule="auto"/>
        <w:ind w:firstLine="709"/>
        <w:jc w:val="both"/>
        <w:rPr>
          <w:rFonts w:ascii="Times New Roman" w:hAnsi="Times New Roman" w:cs="Times New Roman"/>
          <w:sz w:val="24"/>
          <w:szCs w:val="24"/>
        </w:rPr>
      </w:pPr>
      <w:r w:rsidRPr="00FD0E43">
        <w:rPr>
          <w:rFonts w:ascii="Times New Roman" w:hAnsi="Times New Roman" w:cs="Times New Roman"/>
          <w:sz w:val="24"/>
          <w:szCs w:val="24"/>
        </w:rPr>
        <w:t>- повышение уровня финансирования мероприятий охраны труда, реализация мероприятий, направленных на сокращение уровня производственного травматизма и улучшение условий труда работающих.</w:t>
      </w:r>
    </w:p>
    <w:p w:rsidR="00444B20" w:rsidRDefault="00444B20" w:rsidP="00A97085">
      <w:pPr>
        <w:ind w:firstLine="708"/>
        <w:jc w:val="center"/>
        <w:rPr>
          <w:rFonts w:ascii="Times New Roman" w:hAnsi="Times New Roman" w:cs="Times New Roman"/>
          <w:b/>
          <w:bCs/>
          <w:sz w:val="24"/>
          <w:szCs w:val="24"/>
        </w:rPr>
      </w:pPr>
      <w:r>
        <w:rPr>
          <w:rFonts w:ascii="Times New Roman" w:hAnsi="Times New Roman" w:cs="Times New Roman"/>
          <w:b/>
          <w:bCs/>
          <w:sz w:val="24"/>
          <w:szCs w:val="24"/>
        </w:rPr>
        <w:t>Охрана</w:t>
      </w:r>
      <w:r w:rsidRPr="00B72716">
        <w:rPr>
          <w:rFonts w:ascii="Times New Roman" w:hAnsi="Times New Roman" w:cs="Times New Roman"/>
          <w:b/>
          <w:bCs/>
          <w:sz w:val="24"/>
          <w:szCs w:val="24"/>
        </w:rPr>
        <w:t xml:space="preserve"> труда в Шумихинском районе  </w:t>
      </w:r>
    </w:p>
    <w:p w:rsidR="00444B20" w:rsidRDefault="00444B20" w:rsidP="00A97085">
      <w:pPr>
        <w:ind w:firstLine="708"/>
        <w:jc w:val="both"/>
        <w:rPr>
          <w:rFonts w:ascii="Times New Roman" w:hAnsi="Times New Roman" w:cs="Times New Roman"/>
          <w:sz w:val="24"/>
          <w:szCs w:val="24"/>
        </w:rPr>
      </w:pPr>
      <w:r w:rsidRPr="00B72716">
        <w:rPr>
          <w:rFonts w:ascii="Times New Roman" w:hAnsi="Times New Roman" w:cs="Times New Roman"/>
          <w:sz w:val="24"/>
          <w:szCs w:val="24"/>
        </w:rPr>
        <w:t>Реализация основных направлений государственной политики в области охраны труда по обеспечению приоритета сохранения жизни и здоровья работников организаций, находящихся на территории Шумихинского района.</w:t>
      </w:r>
    </w:p>
    <w:p w:rsidR="00444B20" w:rsidRPr="00B72716" w:rsidRDefault="00444B20" w:rsidP="00307FE5">
      <w:pPr>
        <w:spacing w:after="0" w:line="360" w:lineRule="auto"/>
        <w:ind w:firstLine="708"/>
        <w:jc w:val="both"/>
        <w:rPr>
          <w:rFonts w:ascii="Times New Roman" w:hAnsi="Times New Roman" w:cs="Times New Roman"/>
          <w:b/>
          <w:bCs/>
          <w:sz w:val="24"/>
          <w:szCs w:val="24"/>
        </w:rPr>
      </w:pPr>
      <w:r w:rsidRPr="00B72716">
        <w:rPr>
          <w:rFonts w:ascii="Times New Roman" w:hAnsi="Times New Roman" w:cs="Times New Roman"/>
          <w:b/>
          <w:bCs/>
          <w:sz w:val="24"/>
          <w:szCs w:val="24"/>
        </w:rPr>
        <w:t>Основные задачи:</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72716">
        <w:rPr>
          <w:rFonts w:ascii="Times New Roman" w:hAnsi="Times New Roman" w:cs="Times New Roman"/>
          <w:sz w:val="24"/>
          <w:szCs w:val="24"/>
        </w:rPr>
        <w:t>координация проведения на территории Шумихинского района обучения по охране труда и проверки знаний требований охраны труда;</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72716">
        <w:rPr>
          <w:rFonts w:ascii="Times New Roman" w:hAnsi="Times New Roman" w:cs="Times New Roman"/>
          <w:sz w:val="24"/>
          <w:szCs w:val="24"/>
        </w:rPr>
        <w:t>содействие проведению специальной оценки условий труда на предприятиях и в организ</w:t>
      </w:r>
      <w:r w:rsidRPr="00B72716">
        <w:rPr>
          <w:rFonts w:ascii="Times New Roman" w:hAnsi="Times New Roman" w:cs="Times New Roman"/>
          <w:sz w:val="24"/>
          <w:szCs w:val="24"/>
        </w:rPr>
        <w:t>а</w:t>
      </w:r>
      <w:r w:rsidRPr="00B72716">
        <w:rPr>
          <w:rFonts w:ascii="Times New Roman" w:hAnsi="Times New Roman" w:cs="Times New Roman"/>
          <w:sz w:val="24"/>
          <w:szCs w:val="24"/>
        </w:rPr>
        <w:t>циях Шумихинского района в виде повышения качества оказания практической и методической помощи;</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72716">
        <w:rPr>
          <w:rFonts w:ascii="Times New Roman" w:hAnsi="Times New Roman" w:cs="Times New Roman"/>
          <w:sz w:val="24"/>
          <w:szCs w:val="24"/>
        </w:rPr>
        <w:t>содействие финансированию мероприятий по улучшению условий и охраны труда в разм</w:t>
      </w:r>
      <w:r w:rsidRPr="00B72716">
        <w:rPr>
          <w:rFonts w:ascii="Times New Roman" w:hAnsi="Times New Roman" w:cs="Times New Roman"/>
          <w:sz w:val="24"/>
          <w:szCs w:val="24"/>
        </w:rPr>
        <w:t>е</w:t>
      </w:r>
      <w:r w:rsidRPr="00B72716">
        <w:rPr>
          <w:rFonts w:ascii="Times New Roman" w:hAnsi="Times New Roman" w:cs="Times New Roman"/>
          <w:sz w:val="24"/>
          <w:szCs w:val="24"/>
        </w:rPr>
        <w:t>ре, не менее установленного действующим законодательством, в том числе</w:t>
      </w:r>
      <w:r>
        <w:rPr>
          <w:rFonts w:ascii="Times New Roman" w:hAnsi="Times New Roman" w:cs="Times New Roman"/>
          <w:sz w:val="24"/>
          <w:szCs w:val="24"/>
        </w:rPr>
        <w:t>,</w:t>
      </w:r>
      <w:r w:rsidRPr="00B72716">
        <w:rPr>
          <w:rFonts w:ascii="Times New Roman" w:hAnsi="Times New Roman" w:cs="Times New Roman"/>
          <w:sz w:val="24"/>
          <w:szCs w:val="24"/>
        </w:rPr>
        <w:t xml:space="preserve"> использованию фина</w:t>
      </w:r>
      <w:r w:rsidRPr="00B72716">
        <w:rPr>
          <w:rFonts w:ascii="Times New Roman" w:hAnsi="Times New Roman" w:cs="Times New Roman"/>
          <w:sz w:val="24"/>
          <w:szCs w:val="24"/>
        </w:rPr>
        <w:t>н</w:t>
      </w:r>
      <w:r w:rsidRPr="00B72716">
        <w:rPr>
          <w:rFonts w:ascii="Times New Roman" w:hAnsi="Times New Roman" w:cs="Times New Roman"/>
          <w:sz w:val="24"/>
          <w:szCs w:val="24"/>
        </w:rPr>
        <w:t>сового обеспечения предупредительных мер по сокращению производственного травматизма и профессиональных заболеваний работников и санитарно-курортного лечения работников, занятых на работах с вредными и опасными производственными факторами за счёт средств страховых взносов по обязательному социальному страхованию от несчастных случаев  на производстве и профессиональных заболеваний;</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72716">
        <w:rPr>
          <w:rFonts w:ascii="Times New Roman" w:hAnsi="Times New Roman" w:cs="Times New Roman"/>
          <w:sz w:val="24"/>
          <w:szCs w:val="24"/>
        </w:rPr>
        <w:t xml:space="preserve">разработка </w:t>
      </w:r>
      <w:r>
        <w:rPr>
          <w:rFonts w:ascii="Times New Roman" w:hAnsi="Times New Roman" w:cs="Times New Roman"/>
          <w:sz w:val="24"/>
          <w:szCs w:val="24"/>
        </w:rPr>
        <w:t>с</w:t>
      </w:r>
      <w:r w:rsidRPr="00B72716">
        <w:rPr>
          <w:rFonts w:ascii="Times New Roman" w:hAnsi="Times New Roman" w:cs="Times New Roman"/>
          <w:sz w:val="24"/>
          <w:szCs w:val="24"/>
        </w:rPr>
        <w:t>истемы управления охраной труда на территории Шумихинского района;</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72716">
        <w:rPr>
          <w:rFonts w:ascii="Times New Roman" w:hAnsi="Times New Roman" w:cs="Times New Roman"/>
          <w:sz w:val="24"/>
          <w:szCs w:val="24"/>
        </w:rPr>
        <w:t>разработка мероприятий по повышению уровня безопасности труда на рабочих местах;</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72716">
        <w:rPr>
          <w:rFonts w:ascii="Times New Roman" w:hAnsi="Times New Roman" w:cs="Times New Roman"/>
          <w:sz w:val="24"/>
          <w:szCs w:val="24"/>
        </w:rPr>
        <w:t>принятие эффективных мер, направленных на улучшение условий и охраны труда на раб</w:t>
      </w:r>
      <w:r w:rsidRPr="00B72716">
        <w:rPr>
          <w:rFonts w:ascii="Times New Roman" w:hAnsi="Times New Roman" w:cs="Times New Roman"/>
          <w:sz w:val="24"/>
          <w:szCs w:val="24"/>
        </w:rPr>
        <w:t>о</w:t>
      </w:r>
      <w:r w:rsidRPr="00B72716">
        <w:rPr>
          <w:rFonts w:ascii="Times New Roman" w:hAnsi="Times New Roman" w:cs="Times New Roman"/>
          <w:sz w:val="24"/>
          <w:szCs w:val="24"/>
        </w:rPr>
        <w:t>чих местах, снижение производственного травматизма и профзаболеваемости;</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72716">
        <w:rPr>
          <w:rFonts w:ascii="Times New Roman" w:hAnsi="Times New Roman" w:cs="Times New Roman"/>
          <w:sz w:val="24"/>
          <w:szCs w:val="24"/>
        </w:rPr>
        <w:t>повышение информирования работодателей и населения Шумихинского района  по вопр</w:t>
      </w:r>
      <w:r w:rsidRPr="00B72716">
        <w:rPr>
          <w:rFonts w:ascii="Times New Roman" w:hAnsi="Times New Roman" w:cs="Times New Roman"/>
          <w:sz w:val="24"/>
          <w:szCs w:val="24"/>
        </w:rPr>
        <w:t>о</w:t>
      </w:r>
      <w:r w:rsidRPr="00B72716">
        <w:rPr>
          <w:rFonts w:ascii="Times New Roman" w:hAnsi="Times New Roman" w:cs="Times New Roman"/>
          <w:sz w:val="24"/>
          <w:szCs w:val="24"/>
        </w:rPr>
        <w:t>сам охраны труда.</w:t>
      </w:r>
    </w:p>
    <w:p w:rsidR="00444B20" w:rsidRPr="00B72716" w:rsidRDefault="00444B20" w:rsidP="00307FE5">
      <w:pPr>
        <w:spacing w:after="0" w:line="360" w:lineRule="auto"/>
        <w:ind w:firstLine="708"/>
        <w:jc w:val="both"/>
        <w:rPr>
          <w:rFonts w:ascii="Times New Roman" w:hAnsi="Times New Roman" w:cs="Times New Roman"/>
          <w:b/>
          <w:bCs/>
          <w:sz w:val="24"/>
          <w:szCs w:val="24"/>
        </w:rPr>
      </w:pPr>
      <w:r w:rsidRPr="00B72716">
        <w:rPr>
          <w:rFonts w:ascii="Times New Roman" w:hAnsi="Times New Roman" w:cs="Times New Roman"/>
          <w:b/>
          <w:bCs/>
          <w:sz w:val="24"/>
          <w:szCs w:val="24"/>
        </w:rPr>
        <w:t>Ожидаемый результат</w:t>
      </w:r>
    </w:p>
    <w:p w:rsidR="00444B20" w:rsidRPr="00B72716" w:rsidRDefault="00444B20" w:rsidP="00307FE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У</w:t>
      </w:r>
      <w:r w:rsidRPr="00B72716">
        <w:rPr>
          <w:rFonts w:ascii="Times New Roman" w:hAnsi="Times New Roman" w:cs="Times New Roman"/>
          <w:sz w:val="24"/>
          <w:szCs w:val="24"/>
        </w:rPr>
        <w:t>лучшение условий труда работающих, предоставление законных гарантий и компенсаций.</w:t>
      </w:r>
    </w:p>
    <w:p w:rsidR="00444B20" w:rsidRPr="00B72716" w:rsidRDefault="00444B20" w:rsidP="00307FE5">
      <w:pPr>
        <w:spacing w:after="0" w:line="360" w:lineRule="auto"/>
        <w:ind w:firstLine="708"/>
        <w:jc w:val="both"/>
        <w:rPr>
          <w:rFonts w:ascii="Times New Roman" w:hAnsi="Times New Roman" w:cs="Times New Roman"/>
          <w:b/>
          <w:bCs/>
          <w:sz w:val="24"/>
          <w:szCs w:val="24"/>
        </w:rPr>
      </w:pPr>
      <w:r w:rsidRPr="00B72716">
        <w:rPr>
          <w:rFonts w:ascii="Times New Roman" w:hAnsi="Times New Roman" w:cs="Times New Roman"/>
          <w:b/>
          <w:bCs/>
          <w:sz w:val="24"/>
          <w:szCs w:val="24"/>
        </w:rPr>
        <w:t>Целевые показатели:</w:t>
      </w:r>
    </w:p>
    <w:p w:rsidR="00444B20" w:rsidRPr="00597C8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Pr="00B72716">
        <w:rPr>
          <w:rFonts w:ascii="Times New Roman" w:hAnsi="Times New Roman" w:cs="Times New Roman"/>
          <w:sz w:val="24"/>
          <w:szCs w:val="24"/>
        </w:rPr>
        <w:t>нижение общего уровня производственного травматизма</w:t>
      </w:r>
      <w:r w:rsidRPr="00597C86">
        <w:rPr>
          <w:rFonts w:ascii="Times New Roman" w:hAnsi="Times New Roman" w:cs="Times New Roman"/>
          <w:sz w:val="24"/>
          <w:szCs w:val="24"/>
        </w:rPr>
        <w:t>;</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w:t>
      </w:r>
      <w:r w:rsidRPr="00B72716">
        <w:rPr>
          <w:rFonts w:ascii="Times New Roman" w:hAnsi="Times New Roman" w:cs="Times New Roman"/>
          <w:sz w:val="24"/>
          <w:szCs w:val="24"/>
        </w:rPr>
        <w:t>ост количества предприятий, на которых проведена специальная оценка условий труда</w:t>
      </w:r>
      <w:r w:rsidRPr="00597C86">
        <w:rPr>
          <w:rFonts w:ascii="Times New Roman" w:hAnsi="Times New Roman" w:cs="Times New Roman"/>
          <w:sz w:val="24"/>
          <w:szCs w:val="24"/>
        </w:rPr>
        <w:t>;</w:t>
      </w:r>
    </w:p>
    <w:p w:rsidR="00444B20" w:rsidRPr="00B72716" w:rsidRDefault="00444B20" w:rsidP="00307FE5">
      <w:pPr>
        <w:spacing w:after="0" w:line="360" w:lineRule="auto"/>
        <w:ind w:firstLine="709"/>
        <w:jc w:val="both"/>
        <w:rPr>
          <w:rFonts w:ascii="Times New Roman" w:hAnsi="Times New Roman" w:cs="Times New Roman"/>
          <w:sz w:val="24"/>
          <w:szCs w:val="24"/>
        </w:rPr>
      </w:pPr>
      <w:r w:rsidRPr="00597C86">
        <w:rPr>
          <w:rFonts w:ascii="Times New Roman" w:hAnsi="Times New Roman" w:cs="Times New Roman"/>
          <w:sz w:val="24"/>
          <w:szCs w:val="24"/>
        </w:rPr>
        <w:t>-</w:t>
      </w:r>
      <w:r w:rsidRPr="00B72716">
        <w:rPr>
          <w:rFonts w:ascii="Times New Roman" w:hAnsi="Times New Roman" w:cs="Times New Roman"/>
          <w:sz w:val="24"/>
          <w:szCs w:val="24"/>
        </w:rPr>
        <w:t>сокращение количества рабочих мест, с вредными и опасными производственными факт</w:t>
      </w:r>
      <w:r w:rsidRPr="00B72716">
        <w:rPr>
          <w:rFonts w:ascii="Times New Roman" w:hAnsi="Times New Roman" w:cs="Times New Roman"/>
          <w:sz w:val="24"/>
          <w:szCs w:val="24"/>
        </w:rPr>
        <w:t>о</w:t>
      </w:r>
      <w:r w:rsidRPr="00B72716">
        <w:rPr>
          <w:rFonts w:ascii="Times New Roman" w:hAnsi="Times New Roman" w:cs="Times New Roman"/>
          <w:sz w:val="24"/>
          <w:szCs w:val="24"/>
        </w:rPr>
        <w:t xml:space="preserve">рами.                                  </w:t>
      </w:r>
    </w:p>
    <w:p w:rsidR="00444B20" w:rsidRPr="00B72716" w:rsidRDefault="00444B20" w:rsidP="00A97085">
      <w:pPr>
        <w:ind w:firstLine="708"/>
        <w:jc w:val="both"/>
        <w:rPr>
          <w:rFonts w:ascii="Times New Roman" w:hAnsi="Times New Roman" w:cs="Times New Roman"/>
          <w:sz w:val="24"/>
          <w:szCs w:val="24"/>
        </w:rPr>
      </w:pPr>
      <w:r w:rsidRPr="00B72716">
        <w:rPr>
          <w:rFonts w:ascii="Times New Roman" w:hAnsi="Times New Roman" w:cs="Times New Roman"/>
          <w:sz w:val="24"/>
          <w:szCs w:val="24"/>
        </w:rPr>
        <w:t>Более чем в 2 раза возросли объёмы финансирования мероприятий по охране труда работ</w:t>
      </w:r>
      <w:r w:rsidRPr="00B72716">
        <w:rPr>
          <w:rFonts w:ascii="Times New Roman" w:hAnsi="Times New Roman" w:cs="Times New Roman"/>
          <w:sz w:val="24"/>
          <w:szCs w:val="24"/>
        </w:rPr>
        <w:t>о</w:t>
      </w:r>
      <w:r w:rsidRPr="00B72716">
        <w:rPr>
          <w:rFonts w:ascii="Times New Roman" w:hAnsi="Times New Roman" w:cs="Times New Roman"/>
          <w:sz w:val="24"/>
          <w:szCs w:val="24"/>
        </w:rPr>
        <w:t>дателями в расчёте на одного работника за период с 2014 по 2016 год.</w:t>
      </w:r>
    </w:p>
    <w:p w:rsidR="00444B20" w:rsidRPr="00B72716" w:rsidRDefault="00851E66" w:rsidP="008403C2">
      <w:pPr>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86375" cy="2390775"/>
            <wp:effectExtent l="0" t="0" r="9525" b="9525"/>
            <wp:docPr id="279" name="Объект 2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E2545" w:rsidRDefault="001E2545" w:rsidP="00597C86">
      <w:pPr>
        <w:ind w:firstLine="708"/>
        <w:jc w:val="center"/>
        <w:rPr>
          <w:rFonts w:ascii="Times New Roman" w:hAnsi="Times New Roman" w:cs="Times New Roman"/>
          <w:sz w:val="24"/>
          <w:szCs w:val="24"/>
        </w:rPr>
      </w:pPr>
    </w:p>
    <w:p w:rsidR="00444B20" w:rsidRPr="00597C86" w:rsidRDefault="00444B20" w:rsidP="00597C86">
      <w:pPr>
        <w:ind w:firstLine="708"/>
        <w:jc w:val="center"/>
        <w:rPr>
          <w:rFonts w:ascii="Times New Roman" w:hAnsi="Times New Roman" w:cs="Times New Roman"/>
          <w:sz w:val="24"/>
          <w:szCs w:val="24"/>
        </w:rPr>
      </w:pPr>
      <w:r w:rsidRPr="00597C86">
        <w:rPr>
          <w:rFonts w:ascii="Times New Roman" w:hAnsi="Times New Roman" w:cs="Times New Roman"/>
          <w:sz w:val="24"/>
          <w:szCs w:val="24"/>
        </w:rPr>
        <w:t>Динамика обучения по охране труда для руководителей и специалистов предприятий и о</w:t>
      </w:r>
      <w:r w:rsidRPr="00597C86">
        <w:rPr>
          <w:rFonts w:ascii="Times New Roman" w:hAnsi="Times New Roman" w:cs="Times New Roman"/>
          <w:sz w:val="24"/>
          <w:szCs w:val="24"/>
        </w:rPr>
        <w:t>р</w:t>
      </w:r>
      <w:r w:rsidRPr="00597C86">
        <w:rPr>
          <w:rFonts w:ascii="Times New Roman" w:hAnsi="Times New Roman" w:cs="Times New Roman"/>
          <w:sz w:val="24"/>
          <w:szCs w:val="24"/>
        </w:rPr>
        <w:t>ганизаций на территории Шумихинского района с 2012 по 2016 годы</w:t>
      </w:r>
    </w:p>
    <w:tbl>
      <w:tblPr>
        <w:tblW w:w="0" w:type="auto"/>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2"/>
        <w:gridCol w:w="2393"/>
        <w:gridCol w:w="2393"/>
        <w:gridCol w:w="3278"/>
      </w:tblGrid>
      <w:tr w:rsidR="00444B20" w:rsidRPr="0078775C" w:rsidTr="00A97085">
        <w:trPr>
          <w:trHeight w:val="595"/>
        </w:trPr>
        <w:tc>
          <w:tcPr>
            <w:tcW w:w="1602" w:type="dxa"/>
          </w:tcPr>
          <w:p w:rsidR="00444B20" w:rsidRPr="0078775C" w:rsidRDefault="00444B20" w:rsidP="008403C2">
            <w:pPr>
              <w:spacing w:after="0" w:line="240" w:lineRule="auto"/>
              <w:ind w:firstLine="34"/>
              <w:jc w:val="center"/>
              <w:rPr>
                <w:rFonts w:ascii="Times New Roman" w:hAnsi="Times New Roman" w:cs="Times New Roman"/>
                <w:sz w:val="24"/>
                <w:szCs w:val="24"/>
              </w:rPr>
            </w:pPr>
            <w:r w:rsidRPr="0078775C">
              <w:rPr>
                <w:rFonts w:ascii="Times New Roman" w:hAnsi="Times New Roman" w:cs="Times New Roman"/>
                <w:sz w:val="24"/>
                <w:szCs w:val="24"/>
              </w:rPr>
              <w:t>Год</w:t>
            </w:r>
          </w:p>
        </w:tc>
        <w:tc>
          <w:tcPr>
            <w:tcW w:w="2393" w:type="dxa"/>
          </w:tcPr>
          <w:p w:rsidR="00444B20" w:rsidRPr="0078775C" w:rsidRDefault="00444B20" w:rsidP="008403C2">
            <w:pPr>
              <w:spacing w:after="0" w:line="240" w:lineRule="auto"/>
              <w:jc w:val="center"/>
              <w:rPr>
                <w:rFonts w:ascii="Times New Roman" w:hAnsi="Times New Roman" w:cs="Times New Roman"/>
                <w:sz w:val="24"/>
                <w:szCs w:val="24"/>
                <w:lang w:val="en-US"/>
              </w:rPr>
            </w:pPr>
            <w:r w:rsidRPr="0078775C">
              <w:rPr>
                <w:rFonts w:ascii="Times New Roman" w:hAnsi="Times New Roman" w:cs="Times New Roman"/>
                <w:sz w:val="24"/>
                <w:szCs w:val="24"/>
              </w:rPr>
              <w:t>Общая численность</w:t>
            </w:r>
          </w:p>
          <w:p w:rsidR="00444B20" w:rsidRPr="0078775C" w:rsidRDefault="00444B20" w:rsidP="008403C2">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работников</w:t>
            </w:r>
          </w:p>
        </w:tc>
        <w:tc>
          <w:tcPr>
            <w:tcW w:w="2393" w:type="dxa"/>
          </w:tcPr>
          <w:p w:rsidR="00444B20" w:rsidRPr="0078775C" w:rsidRDefault="00444B20" w:rsidP="008403C2">
            <w:pPr>
              <w:spacing w:after="0" w:line="240" w:lineRule="auto"/>
              <w:jc w:val="center"/>
              <w:rPr>
                <w:rFonts w:ascii="Times New Roman" w:hAnsi="Times New Roman" w:cs="Times New Roman"/>
                <w:sz w:val="24"/>
                <w:szCs w:val="24"/>
                <w:lang w:val="en-US"/>
              </w:rPr>
            </w:pPr>
            <w:r w:rsidRPr="0078775C">
              <w:rPr>
                <w:rFonts w:ascii="Times New Roman" w:hAnsi="Times New Roman" w:cs="Times New Roman"/>
                <w:sz w:val="24"/>
                <w:szCs w:val="24"/>
              </w:rPr>
              <w:t>Количество</w:t>
            </w:r>
          </w:p>
          <w:p w:rsidR="00444B20" w:rsidRPr="0078775C" w:rsidRDefault="00444B20" w:rsidP="008403C2">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обученных</w:t>
            </w:r>
          </w:p>
        </w:tc>
        <w:tc>
          <w:tcPr>
            <w:tcW w:w="3278" w:type="dxa"/>
          </w:tcPr>
          <w:p w:rsidR="00444B20" w:rsidRDefault="00444B20" w:rsidP="008403C2">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 xml:space="preserve">Процент обученных от </w:t>
            </w:r>
          </w:p>
          <w:p w:rsidR="00444B20" w:rsidRPr="0078775C" w:rsidRDefault="00444B20" w:rsidP="008403C2">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общего числа работников</w:t>
            </w:r>
          </w:p>
        </w:tc>
      </w:tr>
      <w:tr w:rsidR="00444B20" w:rsidRPr="0078775C" w:rsidTr="00A97085">
        <w:tc>
          <w:tcPr>
            <w:tcW w:w="1602"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2012</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4828</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229</w:t>
            </w:r>
          </w:p>
        </w:tc>
        <w:tc>
          <w:tcPr>
            <w:tcW w:w="3278"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4,74 %</w:t>
            </w:r>
          </w:p>
        </w:tc>
      </w:tr>
      <w:tr w:rsidR="00444B20" w:rsidRPr="0078775C" w:rsidTr="00A97085">
        <w:tc>
          <w:tcPr>
            <w:tcW w:w="1602"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2013</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4656</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168</w:t>
            </w:r>
          </w:p>
        </w:tc>
        <w:tc>
          <w:tcPr>
            <w:tcW w:w="3278"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3,6 %</w:t>
            </w:r>
          </w:p>
        </w:tc>
      </w:tr>
      <w:tr w:rsidR="00444B20" w:rsidRPr="0078775C" w:rsidTr="00A97085">
        <w:tc>
          <w:tcPr>
            <w:tcW w:w="1602"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2014</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4535</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179</w:t>
            </w:r>
          </w:p>
        </w:tc>
        <w:tc>
          <w:tcPr>
            <w:tcW w:w="3278"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3,9 %</w:t>
            </w:r>
          </w:p>
        </w:tc>
      </w:tr>
      <w:tr w:rsidR="00444B20" w:rsidRPr="0078775C" w:rsidTr="00A97085">
        <w:tc>
          <w:tcPr>
            <w:tcW w:w="1602"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2015</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4164</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164</w:t>
            </w:r>
          </w:p>
        </w:tc>
        <w:tc>
          <w:tcPr>
            <w:tcW w:w="3278"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3,9 %</w:t>
            </w:r>
          </w:p>
        </w:tc>
      </w:tr>
      <w:tr w:rsidR="00444B20" w:rsidRPr="0078775C" w:rsidTr="00A97085">
        <w:tc>
          <w:tcPr>
            <w:tcW w:w="1602"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2016</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3741</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179</w:t>
            </w:r>
          </w:p>
        </w:tc>
        <w:tc>
          <w:tcPr>
            <w:tcW w:w="3278"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4,8 %</w:t>
            </w:r>
          </w:p>
        </w:tc>
      </w:tr>
    </w:tbl>
    <w:p w:rsidR="00444B20" w:rsidRPr="00B72716" w:rsidRDefault="00851E66" w:rsidP="00B72716">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09260" cy="3581400"/>
            <wp:effectExtent l="0" t="0" r="0" b="0"/>
            <wp:docPr id="280" name="Объект 2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44B20" w:rsidRDefault="00444B20" w:rsidP="00B72716">
      <w:pPr>
        <w:ind w:firstLine="708"/>
        <w:jc w:val="both"/>
        <w:rPr>
          <w:rFonts w:ascii="Times New Roman" w:hAnsi="Times New Roman" w:cs="Times New Roman"/>
          <w:sz w:val="24"/>
          <w:szCs w:val="24"/>
        </w:rPr>
      </w:pPr>
      <w:r w:rsidRPr="00B72716">
        <w:rPr>
          <w:rFonts w:ascii="Times New Roman" w:hAnsi="Times New Roman" w:cs="Times New Roman"/>
          <w:sz w:val="24"/>
          <w:szCs w:val="24"/>
        </w:rPr>
        <w:t xml:space="preserve">На диаграмме видна стабильная численность обученных руководителей и специалистов предприятий и организаций по охране труда. </w:t>
      </w:r>
    </w:p>
    <w:p w:rsidR="00444B20" w:rsidRPr="00B72716" w:rsidRDefault="00444B20" w:rsidP="008403C2">
      <w:pPr>
        <w:tabs>
          <w:tab w:val="left" w:pos="1932"/>
        </w:tabs>
        <w:jc w:val="center"/>
        <w:rPr>
          <w:rFonts w:ascii="Times New Roman" w:hAnsi="Times New Roman" w:cs="Times New Roman"/>
          <w:b/>
          <w:bCs/>
          <w:sz w:val="24"/>
          <w:szCs w:val="24"/>
        </w:rPr>
      </w:pPr>
      <w:r w:rsidRPr="00B72716">
        <w:rPr>
          <w:rFonts w:ascii="Times New Roman" w:hAnsi="Times New Roman" w:cs="Times New Roman"/>
          <w:b/>
          <w:bCs/>
          <w:sz w:val="24"/>
          <w:szCs w:val="24"/>
        </w:rPr>
        <w:t>Общий уровень травматизма на предприятиях Шумихинского районас 2012 по 2016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7"/>
        <w:gridCol w:w="4122"/>
      </w:tblGrid>
      <w:tr w:rsidR="00444B20" w:rsidRPr="0078775C" w:rsidTr="00887E1C">
        <w:trPr>
          <w:jc w:val="center"/>
        </w:trPr>
        <w:tc>
          <w:tcPr>
            <w:tcW w:w="3167" w:type="dxa"/>
          </w:tcPr>
          <w:p w:rsidR="00444B20" w:rsidRPr="0078775C" w:rsidRDefault="00444B20" w:rsidP="0078775C">
            <w:pPr>
              <w:jc w:val="center"/>
              <w:rPr>
                <w:rFonts w:ascii="Times New Roman" w:hAnsi="Times New Roman" w:cs="Times New Roman"/>
                <w:b/>
                <w:bCs/>
                <w:sz w:val="24"/>
                <w:szCs w:val="24"/>
              </w:rPr>
            </w:pPr>
            <w:r w:rsidRPr="0078775C">
              <w:rPr>
                <w:rFonts w:ascii="Times New Roman" w:hAnsi="Times New Roman" w:cs="Times New Roman"/>
                <w:b/>
                <w:bCs/>
                <w:sz w:val="24"/>
                <w:szCs w:val="24"/>
              </w:rPr>
              <w:t>Год</w:t>
            </w:r>
          </w:p>
        </w:tc>
        <w:tc>
          <w:tcPr>
            <w:tcW w:w="4122" w:type="dxa"/>
          </w:tcPr>
          <w:p w:rsidR="00444B20" w:rsidRPr="0078775C" w:rsidRDefault="00444B20" w:rsidP="0078775C">
            <w:pPr>
              <w:ind w:firstLine="5"/>
              <w:jc w:val="center"/>
              <w:rPr>
                <w:rFonts w:ascii="Times New Roman" w:hAnsi="Times New Roman" w:cs="Times New Roman"/>
                <w:b/>
                <w:bCs/>
                <w:sz w:val="24"/>
                <w:szCs w:val="24"/>
              </w:rPr>
            </w:pPr>
            <w:r w:rsidRPr="0078775C">
              <w:rPr>
                <w:rFonts w:ascii="Times New Roman" w:hAnsi="Times New Roman" w:cs="Times New Roman"/>
                <w:b/>
                <w:bCs/>
                <w:sz w:val="24"/>
                <w:szCs w:val="24"/>
              </w:rPr>
              <w:t>Количество несчастных случаев</w:t>
            </w:r>
          </w:p>
        </w:tc>
      </w:tr>
      <w:tr w:rsidR="00444B20" w:rsidRPr="0078775C" w:rsidTr="00887E1C">
        <w:trPr>
          <w:jc w:val="center"/>
        </w:trPr>
        <w:tc>
          <w:tcPr>
            <w:tcW w:w="3167"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2012</w:t>
            </w:r>
          </w:p>
        </w:tc>
        <w:tc>
          <w:tcPr>
            <w:tcW w:w="4122" w:type="dxa"/>
          </w:tcPr>
          <w:p w:rsidR="00444B20" w:rsidRPr="0078775C" w:rsidRDefault="00444B20" w:rsidP="0078775C">
            <w:pPr>
              <w:ind w:firstLine="5"/>
              <w:jc w:val="center"/>
              <w:rPr>
                <w:rFonts w:ascii="Times New Roman" w:hAnsi="Times New Roman" w:cs="Times New Roman"/>
                <w:sz w:val="24"/>
                <w:szCs w:val="24"/>
              </w:rPr>
            </w:pPr>
            <w:r w:rsidRPr="0078775C">
              <w:rPr>
                <w:rFonts w:ascii="Times New Roman" w:hAnsi="Times New Roman" w:cs="Times New Roman"/>
                <w:sz w:val="24"/>
                <w:szCs w:val="24"/>
              </w:rPr>
              <w:t>6</w:t>
            </w:r>
          </w:p>
        </w:tc>
      </w:tr>
      <w:tr w:rsidR="00444B20" w:rsidRPr="0078775C" w:rsidTr="00887E1C">
        <w:trPr>
          <w:jc w:val="center"/>
        </w:trPr>
        <w:tc>
          <w:tcPr>
            <w:tcW w:w="3167"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2013</w:t>
            </w:r>
          </w:p>
        </w:tc>
        <w:tc>
          <w:tcPr>
            <w:tcW w:w="4122" w:type="dxa"/>
          </w:tcPr>
          <w:p w:rsidR="00444B20" w:rsidRPr="0078775C" w:rsidRDefault="00444B20" w:rsidP="0078775C">
            <w:pPr>
              <w:ind w:firstLine="5"/>
              <w:jc w:val="center"/>
              <w:rPr>
                <w:rFonts w:ascii="Times New Roman" w:hAnsi="Times New Roman" w:cs="Times New Roman"/>
                <w:sz w:val="24"/>
                <w:szCs w:val="24"/>
              </w:rPr>
            </w:pPr>
            <w:r w:rsidRPr="0078775C">
              <w:rPr>
                <w:rFonts w:ascii="Times New Roman" w:hAnsi="Times New Roman" w:cs="Times New Roman"/>
                <w:sz w:val="24"/>
                <w:szCs w:val="24"/>
              </w:rPr>
              <w:t>5</w:t>
            </w:r>
          </w:p>
        </w:tc>
      </w:tr>
      <w:tr w:rsidR="00444B20" w:rsidRPr="0078775C" w:rsidTr="00887E1C">
        <w:trPr>
          <w:jc w:val="center"/>
        </w:trPr>
        <w:tc>
          <w:tcPr>
            <w:tcW w:w="3167"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2014</w:t>
            </w:r>
          </w:p>
        </w:tc>
        <w:tc>
          <w:tcPr>
            <w:tcW w:w="4122" w:type="dxa"/>
          </w:tcPr>
          <w:p w:rsidR="00444B20" w:rsidRPr="0078775C" w:rsidRDefault="00444B20" w:rsidP="0078775C">
            <w:pPr>
              <w:ind w:firstLine="5"/>
              <w:jc w:val="center"/>
              <w:rPr>
                <w:rFonts w:ascii="Times New Roman" w:hAnsi="Times New Roman" w:cs="Times New Roman"/>
                <w:sz w:val="24"/>
                <w:szCs w:val="24"/>
              </w:rPr>
            </w:pPr>
            <w:r w:rsidRPr="0078775C">
              <w:rPr>
                <w:rFonts w:ascii="Times New Roman" w:hAnsi="Times New Roman" w:cs="Times New Roman"/>
                <w:sz w:val="24"/>
                <w:szCs w:val="24"/>
              </w:rPr>
              <w:t>1</w:t>
            </w:r>
          </w:p>
        </w:tc>
      </w:tr>
      <w:tr w:rsidR="00444B20" w:rsidRPr="0078775C" w:rsidTr="00887E1C">
        <w:trPr>
          <w:jc w:val="center"/>
        </w:trPr>
        <w:tc>
          <w:tcPr>
            <w:tcW w:w="3167"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2015</w:t>
            </w:r>
          </w:p>
        </w:tc>
        <w:tc>
          <w:tcPr>
            <w:tcW w:w="4122" w:type="dxa"/>
          </w:tcPr>
          <w:p w:rsidR="00444B20" w:rsidRPr="0078775C" w:rsidRDefault="00444B20" w:rsidP="0078775C">
            <w:pPr>
              <w:ind w:firstLine="5"/>
              <w:jc w:val="center"/>
              <w:rPr>
                <w:rFonts w:ascii="Times New Roman" w:hAnsi="Times New Roman" w:cs="Times New Roman"/>
                <w:sz w:val="24"/>
                <w:szCs w:val="24"/>
              </w:rPr>
            </w:pPr>
            <w:r w:rsidRPr="0078775C">
              <w:rPr>
                <w:rFonts w:ascii="Times New Roman" w:hAnsi="Times New Roman" w:cs="Times New Roman"/>
                <w:sz w:val="24"/>
                <w:szCs w:val="24"/>
              </w:rPr>
              <w:t>0</w:t>
            </w:r>
          </w:p>
        </w:tc>
      </w:tr>
      <w:tr w:rsidR="00444B20" w:rsidRPr="0078775C" w:rsidTr="00887E1C">
        <w:trPr>
          <w:jc w:val="center"/>
        </w:trPr>
        <w:tc>
          <w:tcPr>
            <w:tcW w:w="3167"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2016</w:t>
            </w:r>
          </w:p>
        </w:tc>
        <w:tc>
          <w:tcPr>
            <w:tcW w:w="4122" w:type="dxa"/>
          </w:tcPr>
          <w:p w:rsidR="00444B20" w:rsidRPr="0078775C" w:rsidRDefault="00444B20" w:rsidP="0078775C">
            <w:pPr>
              <w:ind w:firstLine="5"/>
              <w:jc w:val="center"/>
              <w:rPr>
                <w:rFonts w:ascii="Times New Roman" w:hAnsi="Times New Roman" w:cs="Times New Roman"/>
                <w:sz w:val="24"/>
                <w:szCs w:val="24"/>
              </w:rPr>
            </w:pPr>
            <w:r w:rsidRPr="0078775C">
              <w:rPr>
                <w:rFonts w:ascii="Times New Roman" w:hAnsi="Times New Roman" w:cs="Times New Roman"/>
                <w:sz w:val="24"/>
                <w:szCs w:val="24"/>
              </w:rPr>
              <w:t>0</w:t>
            </w:r>
          </w:p>
        </w:tc>
      </w:tr>
    </w:tbl>
    <w:p w:rsidR="00444B20" w:rsidRPr="00B72716" w:rsidRDefault="00851E66" w:rsidP="00B72716">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73880" cy="2659380"/>
            <wp:effectExtent l="0" t="0" r="0" b="0"/>
            <wp:docPr id="281" name="Объект 2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4B20" w:rsidRPr="00B72716" w:rsidRDefault="00444B20" w:rsidP="00B72716">
      <w:pPr>
        <w:ind w:firstLine="708"/>
        <w:jc w:val="both"/>
        <w:rPr>
          <w:rFonts w:ascii="Times New Roman" w:hAnsi="Times New Roman" w:cs="Times New Roman"/>
          <w:b/>
          <w:bCs/>
          <w:sz w:val="24"/>
          <w:szCs w:val="24"/>
        </w:rPr>
      </w:pPr>
      <w:r w:rsidRPr="00B72716">
        <w:rPr>
          <w:rFonts w:ascii="Times New Roman" w:hAnsi="Times New Roman" w:cs="Times New Roman"/>
          <w:sz w:val="24"/>
          <w:szCs w:val="24"/>
        </w:rPr>
        <w:lastRenderedPageBreak/>
        <w:t xml:space="preserve">За период с 2012 по 2016 гг. наблюдается снижение общего количества несчастных случаев на предприятиях Шумихинского района. За пять лет травматизм на производстве снизился в 6 раз. </w:t>
      </w:r>
    </w:p>
    <w:p w:rsidR="00444B20" w:rsidRPr="00B72716" w:rsidRDefault="00444B20" w:rsidP="007B7356">
      <w:pPr>
        <w:ind w:firstLine="708"/>
        <w:jc w:val="center"/>
        <w:rPr>
          <w:rFonts w:ascii="Times New Roman" w:hAnsi="Times New Roman" w:cs="Times New Roman"/>
          <w:b/>
          <w:bCs/>
          <w:sz w:val="24"/>
          <w:szCs w:val="24"/>
        </w:rPr>
      </w:pPr>
      <w:r w:rsidRPr="00B72716">
        <w:rPr>
          <w:rFonts w:ascii="Times New Roman" w:hAnsi="Times New Roman" w:cs="Times New Roman"/>
          <w:b/>
          <w:bCs/>
          <w:sz w:val="24"/>
          <w:szCs w:val="24"/>
        </w:rPr>
        <w:t>Показатели коэффициента частоты травматизмас 2012 по 2016 годы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3101"/>
        <w:gridCol w:w="2393"/>
        <w:gridCol w:w="2393"/>
      </w:tblGrid>
      <w:tr w:rsidR="00444B20" w:rsidRPr="0078775C" w:rsidTr="007B7356">
        <w:tc>
          <w:tcPr>
            <w:tcW w:w="2392" w:type="dxa"/>
          </w:tcPr>
          <w:p w:rsidR="00444B20" w:rsidRPr="0078775C" w:rsidRDefault="00444B20" w:rsidP="0078775C">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Период</w:t>
            </w:r>
          </w:p>
        </w:tc>
        <w:tc>
          <w:tcPr>
            <w:tcW w:w="3101" w:type="dxa"/>
          </w:tcPr>
          <w:p w:rsidR="00444B20" w:rsidRPr="0078775C" w:rsidRDefault="00444B20" w:rsidP="0078775C">
            <w:pPr>
              <w:jc w:val="center"/>
              <w:rPr>
                <w:rFonts w:ascii="Times New Roman" w:hAnsi="Times New Roman" w:cs="Times New Roman"/>
                <w:b/>
                <w:bCs/>
                <w:sz w:val="24"/>
                <w:szCs w:val="24"/>
              </w:rPr>
            </w:pPr>
            <w:r w:rsidRPr="0078775C">
              <w:rPr>
                <w:rFonts w:ascii="Times New Roman" w:hAnsi="Times New Roman" w:cs="Times New Roman"/>
                <w:b/>
                <w:bCs/>
                <w:sz w:val="24"/>
                <w:szCs w:val="24"/>
              </w:rPr>
              <w:t>Общая численность раб</w:t>
            </w:r>
            <w:r w:rsidRPr="0078775C">
              <w:rPr>
                <w:rFonts w:ascii="Times New Roman" w:hAnsi="Times New Roman" w:cs="Times New Roman"/>
                <w:b/>
                <w:bCs/>
                <w:sz w:val="24"/>
                <w:szCs w:val="24"/>
              </w:rPr>
              <w:t>о</w:t>
            </w:r>
            <w:r w:rsidRPr="0078775C">
              <w:rPr>
                <w:rFonts w:ascii="Times New Roman" w:hAnsi="Times New Roman" w:cs="Times New Roman"/>
                <w:b/>
                <w:bCs/>
                <w:sz w:val="24"/>
                <w:szCs w:val="24"/>
              </w:rPr>
              <w:t>тающих</w:t>
            </w:r>
          </w:p>
        </w:tc>
        <w:tc>
          <w:tcPr>
            <w:tcW w:w="2393" w:type="dxa"/>
          </w:tcPr>
          <w:p w:rsidR="00444B20" w:rsidRPr="0078775C" w:rsidRDefault="00444B20" w:rsidP="0078775C">
            <w:pPr>
              <w:jc w:val="center"/>
              <w:rPr>
                <w:rFonts w:ascii="Times New Roman" w:hAnsi="Times New Roman" w:cs="Times New Roman"/>
                <w:b/>
                <w:bCs/>
                <w:sz w:val="24"/>
                <w:szCs w:val="24"/>
              </w:rPr>
            </w:pPr>
            <w:r w:rsidRPr="0078775C">
              <w:rPr>
                <w:rFonts w:ascii="Times New Roman" w:hAnsi="Times New Roman" w:cs="Times New Roman"/>
                <w:b/>
                <w:bCs/>
                <w:sz w:val="24"/>
                <w:szCs w:val="24"/>
              </w:rPr>
              <w:t>Количество травм (чел.)</w:t>
            </w:r>
          </w:p>
        </w:tc>
        <w:tc>
          <w:tcPr>
            <w:tcW w:w="2393" w:type="dxa"/>
          </w:tcPr>
          <w:p w:rsidR="00444B20" w:rsidRPr="0078775C" w:rsidRDefault="00444B20" w:rsidP="0078775C">
            <w:pPr>
              <w:jc w:val="center"/>
              <w:rPr>
                <w:rFonts w:ascii="Times New Roman" w:hAnsi="Times New Roman" w:cs="Times New Roman"/>
                <w:b/>
                <w:bCs/>
                <w:sz w:val="24"/>
                <w:szCs w:val="24"/>
              </w:rPr>
            </w:pPr>
            <w:r w:rsidRPr="0078775C">
              <w:rPr>
                <w:rFonts w:ascii="Times New Roman" w:hAnsi="Times New Roman" w:cs="Times New Roman"/>
                <w:b/>
                <w:bCs/>
                <w:sz w:val="24"/>
                <w:szCs w:val="24"/>
              </w:rPr>
              <w:t>Коэффициент ча</w:t>
            </w:r>
            <w:r w:rsidRPr="0078775C">
              <w:rPr>
                <w:rFonts w:ascii="Times New Roman" w:hAnsi="Times New Roman" w:cs="Times New Roman"/>
                <w:b/>
                <w:bCs/>
                <w:sz w:val="24"/>
                <w:szCs w:val="24"/>
              </w:rPr>
              <w:t>с</w:t>
            </w:r>
            <w:r w:rsidRPr="0078775C">
              <w:rPr>
                <w:rFonts w:ascii="Times New Roman" w:hAnsi="Times New Roman" w:cs="Times New Roman"/>
                <w:b/>
                <w:bCs/>
                <w:sz w:val="24"/>
                <w:szCs w:val="24"/>
              </w:rPr>
              <w:t>тоты</w:t>
            </w:r>
          </w:p>
        </w:tc>
      </w:tr>
      <w:tr w:rsidR="00444B20" w:rsidRPr="0078775C" w:rsidTr="007B7356">
        <w:tc>
          <w:tcPr>
            <w:tcW w:w="2392"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2012 г.</w:t>
            </w:r>
          </w:p>
        </w:tc>
        <w:tc>
          <w:tcPr>
            <w:tcW w:w="3101"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4828</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6</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1,2</w:t>
            </w:r>
          </w:p>
        </w:tc>
      </w:tr>
      <w:tr w:rsidR="00444B20" w:rsidRPr="0078775C" w:rsidTr="007B7356">
        <w:tc>
          <w:tcPr>
            <w:tcW w:w="2392"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2013 г.</w:t>
            </w:r>
          </w:p>
        </w:tc>
        <w:tc>
          <w:tcPr>
            <w:tcW w:w="3101"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4656</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5</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1,07</w:t>
            </w:r>
          </w:p>
        </w:tc>
      </w:tr>
      <w:tr w:rsidR="00444B20" w:rsidRPr="0078775C" w:rsidTr="007B7356">
        <w:tc>
          <w:tcPr>
            <w:tcW w:w="2392"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2014 г.</w:t>
            </w:r>
          </w:p>
        </w:tc>
        <w:tc>
          <w:tcPr>
            <w:tcW w:w="3101"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4535</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0,2</w:t>
            </w:r>
          </w:p>
        </w:tc>
      </w:tr>
      <w:tr w:rsidR="00444B20" w:rsidRPr="0078775C" w:rsidTr="007B7356">
        <w:tc>
          <w:tcPr>
            <w:tcW w:w="2392"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2015 г.</w:t>
            </w:r>
          </w:p>
        </w:tc>
        <w:tc>
          <w:tcPr>
            <w:tcW w:w="3101"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4164</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0</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w:t>
            </w:r>
          </w:p>
        </w:tc>
      </w:tr>
      <w:tr w:rsidR="00444B20" w:rsidRPr="0078775C" w:rsidTr="007B7356">
        <w:tc>
          <w:tcPr>
            <w:tcW w:w="2392"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2016 г.</w:t>
            </w:r>
          </w:p>
        </w:tc>
        <w:tc>
          <w:tcPr>
            <w:tcW w:w="3101"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3741</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0</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w:t>
            </w:r>
          </w:p>
        </w:tc>
      </w:tr>
    </w:tbl>
    <w:p w:rsidR="00444B20" w:rsidRPr="00B72716" w:rsidRDefault="00444B20" w:rsidP="00B72716">
      <w:pPr>
        <w:ind w:firstLine="708"/>
        <w:jc w:val="both"/>
        <w:rPr>
          <w:rFonts w:ascii="Times New Roman" w:hAnsi="Times New Roman" w:cs="Times New Roman"/>
          <w:b/>
          <w:bCs/>
          <w:sz w:val="24"/>
          <w:szCs w:val="24"/>
        </w:rPr>
      </w:pPr>
    </w:p>
    <w:p w:rsidR="00444B20" w:rsidRPr="00B72716" w:rsidRDefault="00851E66" w:rsidP="00B72716">
      <w:pPr>
        <w:ind w:firstLine="708"/>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5600700" cy="3000375"/>
            <wp:effectExtent l="0" t="0" r="19050" b="9525"/>
            <wp:docPr id="282" name="Объект 2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4B20" w:rsidRDefault="00444B20" w:rsidP="00B72716">
      <w:pPr>
        <w:ind w:firstLine="708"/>
        <w:jc w:val="both"/>
        <w:rPr>
          <w:rFonts w:ascii="Times New Roman" w:hAnsi="Times New Roman" w:cs="Times New Roman"/>
          <w:sz w:val="24"/>
          <w:szCs w:val="24"/>
        </w:rPr>
      </w:pPr>
      <w:r w:rsidRPr="00B72716">
        <w:rPr>
          <w:rFonts w:ascii="Times New Roman" w:hAnsi="Times New Roman" w:cs="Times New Roman"/>
          <w:sz w:val="24"/>
          <w:szCs w:val="24"/>
        </w:rPr>
        <w:t>Общий уровень травматизма: коэффициент частоты травматизма снизился с 1,2 до нуля в 2015 и в 2016 годах.</w:t>
      </w:r>
    </w:p>
    <w:p w:rsidR="00444B20" w:rsidRDefault="00444B20" w:rsidP="00FD0294">
      <w:pPr>
        <w:ind w:firstLine="708"/>
        <w:jc w:val="center"/>
        <w:rPr>
          <w:rFonts w:ascii="Times New Roman" w:hAnsi="Times New Roman" w:cs="Times New Roman"/>
          <w:b/>
          <w:bCs/>
          <w:sz w:val="24"/>
          <w:szCs w:val="24"/>
        </w:rPr>
      </w:pPr>
      <w:r>
        <w:rPr>
          <w:rFonts w:ascii="Times New Roman" w:hAnsi="Times New Roman" w:cs="Times New Roman"/>
          <w:b/>
          <w:bCs/>
          <w:sz w:val="24"/>
          <w:szCs w:val="24"/>
        </w:rPr>
        <w:t>1.5 Экономический потенциал</w:t>
      </w:r>
    </w:p>
    <w:p w:rsidR="00444B20" w:rsidRPr="002A1184" w:rsidRDefault="00444B20" w:rsidP="00FD0294">
      <w:pPr>
        <w:ind w:left="720"/>
        <w:jc w:val="center"/>
        <w:rPr>
          <w:rFonts w:ascii="Times New Roman" w:hAnsi="Times New Roman" w:cs="Times New Roman"/>
          <w:b/>
          <w:bCs/>
          <w:sz w:val="24"/>
          <w:szCs w:val="24"/>
        </w:rPr>
      </w:pPr>
      <w:r w:rsidRPr="002A1184">
        <w:rPr>
          <w:rFonts w:ascii="Times New Roman" w:hAnsi="Times New Roman" w:cs="Times New Roman"/>
          <w:b/>
          <w:bCs/>
          <w:sz w:val="24"/>
          <w:szCs w:val="24"/>
        </w:rPr>
        <w:t>Основные параметр</w:t>
      </w:r>
      <w:r>
        <w:rPr>
          <w:rFonts w:ascii="Times New Roman" w:hAnsi="Times New Roman" w:cs="Times New Roman"/>
          <w:b/>
          <w:bCs/>
          <w:sz w:val="24"/>
          <w:szCs w:val="24"/>
        </w:rPr>
        <w:t>ы</w:t>
      </w:r>
      <w:r w:rsidRPr="002A1184">
        <w:rPr>
          <w:rFonts w:ascii="Times New Roman" w:hAnsi="Times New Roman" w:cs="Times New Roman"/>
          <w:b/>
          <w:bCs/>
          <w:sz w:val="24"/>
          <w:szCs w:val="24"/>
        </w:rPr>
        <w:t xml:space="preserve"> бюджета Шумихинского района за 2012-2016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1502"/>
        <w:gridCol w:w="1502"/>
        <w:gridCol w:w="1503"/>
        <w:gridCol w:w="1503"/>
        <w:gridCol w:w="1503"/>
      </w:tblGrid>
      <w:tr w:rsidR="00444B20" w:rsidRPr="0078775C">
        <w:trPr>
          <w:jc w:val="center"/>
        </w:trPr>
        <w:tc>
          <w:tcPr>
            <w:tcW w:w="23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Показатели</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2012год</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2013год</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2014год</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2015год</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2016год</w:t>
            </w:r>
          </w:p>
        </w:tc>
      </w:tr>
      <w:tr w:rsidR="00444B20" w:rsidRPr="0078775C">
        <w:trPr>
          <w:jc w:val="center"/>
        </w:trPr>
        <w:tc>
          <w:tcPr>
            <w:tcW w:w="23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Доходы, тыс. руб.</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383261,0</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433101,5</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582691,9</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481912,8</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455277,6</w:t>
            </w:r>
          </w:p>
        </w:tc>
      </w:tr>
      <w:tr w:rsidR="00444B20" w:rsidRPr="0078775C">
        <w:trPr>
          <w:jc w:val="center"/>
        </w:trPr>
        <w:tc>
          <w:tcPr>
            <w:tcW w:w="23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Расходы, тыс. руб.</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384241,2</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432985,7</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581829,2</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480033,2</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456140,4</w:t>
            </w:r>
          </w:p>
        </w:tc>
      </w:tr>
      <w:tr w:rsidR="00444B20" w:rsidRPr="0078775C">
        <w:trPr>
          <w:jc w:val="center"/>
        </w:trPr>
        <w:tc>
          <w:tcPr>
            <w:tcW w:w="23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Дефицит/профицит</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-980,2</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115,8</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862,7</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1879,6</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-862,8</w:t>
            </w:r>
          </w:p>
        </w:tc>
      </w:tr>
    </w:tbl>
    <w:p w:rsidR="00444B20" w:rsidRDefault="00444B20" w:rsidP="00FD0294">
      <w:pPr>
        <w:spacing w:after="0" w:line="360" w:lineRule="auto"/>
        <w:ind w:firstLine="709"/>
        <w:jc w:val="both"/>
        <w:rPr>
          <w:rFonts w:ascii="Times New Roman" w:hAnsi="Times New Roman" w:cs="Times New Roman"/>
          <w:sz w:val="24"/>
          <w:szCs w:val="24"/>
        </w:rPr>
      </w:pP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lastRenderedPageBreak/>
        <w:t xml:space="preserve">Доходы бюджета Шумихинского района за последние пять лет выросли в 1,2 раза с 383261тыс.руб. до 455277,6 тыс.руб. </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Собственные доходы бюджета Шумихинского района в 2012 году составили 77602 тыс.руб., в 2013 году-83623тыс. руб., в 2014 году-94780тыс.руб., в 2015году-98488 тыс.руб., в 2016году-108605 тыс.руб.</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В целом отмечается положительная динамика изменения, как общей величины собственных доходов районного бюджета, так и основных доходных источников.</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Основным источником доходов бюджета Шумихинского района за последние пять лет я</w:t>
      </w:r>
      <w:r w:rsidRPr="002A1184">
        <w:rPr>
          <w:rFonts w:ascii="Times New Roman" w:hAnsi="Times New Roman" w:cs="Times New Roman"/>
          <w:sz w:val="24"/>
          <w:szCs w:val="24"/>
        </w:rPr>
        <w:t>в</w:t>
      </w:r>
      <w:r w:rsidRPr="002A1184">
        <w:rPr>
          <w:rFonts w:ascii="Times New Roman" w:hAnsi="Times New Roman" w:cs="Times New Roman"/>
          <w:sz w:val="24"/>
          <w:szCs w:val="24"/>
        </w:rPr>
        <w:t>ляются налог на доходы физических лиц и единый налог на вмененный доход  для отдельных в</w:t>
      </w:r>
      <w:r w:rsidRPr="002A1184">
        <w:rPr>
          <w:rFonts w:ascii="Times New Roman" w:hAnsi="Times New Roman" w:cs="Times New Roman"/>
          <w:sz w:val="24"/>
          <w:szCs w:val="24"/>
        </w:rPr>
        <w:t>и</w:t>
      </w:r>
      <w:r w:rsidRPr="002A1184">
        <w:rPr>
          <w:rFonts w:ascii="Times New Roman" w:hAnsi="Times New Roman" w:cs="Times New Roman"/>
          <w:sz w:val="24"/>
          <w:szCs w:val="24"/>
        </w:rPr>
        <w:t>дов деятельности, достигающие более 50% от объема поступления собственных доходов.</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Безвозмездные поступления в бюджет области за 2012-2016годы возросли с 1821,4 тыс. руб., до 2608,9 тыс.руб.</w:t>
      </w:r>
      <w:r>
        <w:rPr>
          <w:rFonts w:ascii="Times New Roman" w:hAnsi="Times New Roman" w:cs="Times New Roman"/>
          <w:sz w:val="24"/>
          <w:szCs w:val="24"/>
        </w:rPr>
        <w:t xml:space="preserve"> (</w:t>
      </w:r>
      <w:r w:rsidRPr="002A1184">
        <w:rPr>
          <w:rFonts w:ascii="Times New Roman" w:hAnsi="Times New Roman" w:cs="Times New Roman"/>
          <w:sz w:val="24"/>
          <w:szCs w:val="24"/>
        </w:rPr>
        <w:t>в 1,4 раза).</w:t>
      </w:r>
    </w:p>
    <w:p w:rsidR="00444B20" w:rsidRPr="002A1184" w:rsidRDefault="00444B20" w:rsidP="00FD0294">
      <w:pPr>
        <w:ind w:firstLine="708"/>
        <w:jc w:val="both"/>
        <w:rPr>
          <w:rFonts w:ascii="Times New Roman" w:hAnsi="Times New Roman" w:cs="Times New Roman"/>
          <w:b/>
          <w:bCs/>
          <w:sz w:val="24"/>
          <w:szCs w:val="24"/>
        </w:rPr>
      </w:pPr>
    </w:p>
    <w:p w:rsidR="00444B20" w:rsidRPr="002A1184" w:rsidRDefault="00851E66" w:rsidP="00FD0294">
      <w:pPr>
        <w:ind w:firstLine="708"/>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5553075" cy="3876675"/>
            <wp:effectExtent l="0" t="0" r="9525" b="9525"/>
            <wp:docPr id="284" name="Объект 2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D4287" w:rsidRDefault="008D4287" w:rsidP="00FD0294">
      <w:pPr>
        <w:spacing w:after="0" w:line="360" w:lineRule="auto"/>
        <w:ind w:firstLine="709"/>
        <w:jc w:val="both"/>
        <w:rPr>
          <w:rFonts w:ascii="Times New Roman" w:hAnsi="Times New Roman" w:cs="Times New Roman"/>
          <w:sz w:val="24"/>
          <w:szCs w:val="24"/>
        </w:rPr>
      </w:pPr>
    </w:p>
    <w:p w:rsidR="00444B20" w:rsidRPr="00CE11A6" w:rsidRDefault="00444B20" w:rsidP="00FD0294">
      <w:pPr>
        <w:spacing w:after="0" w:line="360" w:lineRule="auto"/>
        <w:ind w:firstLine="709"/>
        <w:jc w:val="both"/>
        <w:rPr>
          <w:rFonts w:ascii="Times New Roman" w:hAnsi="Times New Roman" w:cs="Times New Roman"/>
          <w:sz w:val="24"/>
          <w:szCs w:val="24"/>
        </w:rPr>
      </w:pPr>
      <w:r w:rsidRPr="00CE11A6">
        <w:rPr>
          <w:rFonts w:ascii="Times New Roman" w:hAnsi="Times New Roman" w:cs="Times New Roman"/>
          <w:sz w:val="24"/>
          <w:szCs w:val="24"/>
        </w:rPr>
        <w:t>В 2012 году расходы бюджета Шумихинского района составили 384241,2 тыс. руб.,  в 2013 году – 432985,7 тыс. руб., в 2014 году – 581829,2 тыс. руб., в 2015 году – 480033,2 тыс. руб., в 2016 году – 456140,4 тыс. руб. Приоритетными статьями расходов бюджета Шумихинского района явл</w:t>
      </w:r>
      <w:r w:rsidRPr="00CE11A6">
        <w:rPr>
          <w:rFonts w:ascii="Times New Roman" w:hAnsi="Times New Roman" w:cs="Times New Roman"/>
          <w:sz w:val="24"/>
          <w:szCs w:val="24"/>
        </w:rPr>
        <w:t>я</w:t>
      </w:r>
      <w:r w:rsidRPr="00CE11A6">
        <w:rPr>
          <w:rFonts w:ascii="Times New Roman" w:hAnsi="Times New Roman" w:cs="Times New Roman"/>
          <w:sz w:val="24"/>
          <w:szCs w:val="24"/>
        </w:rPr>
        <w:t>лись выплата заработной платы работникам бюджетной сферы, оплата коммунальных услуг, пр</w:t>
      </w:r>
      <w:r w:rsidRPr="00CE11A6">
        <w:rPr>
          <w:rFonts w:ascii="Times New Roman" w:hAnsi="Times New Roman" w:cs="Times New Roman"/>
          <w:sz w:val="24"/>
          <w:szCs w:val="24"/>
        </w:rPr>
        <w:t>и</w:t>
      </w:r>
      <w:r w:rsidRPr="00CE11A6">
        <w:rPr>
          <w:rFonts w:ascii="Times New Roman" w:hAnsi="Times New Roman" w:cs="Times New Roman"/>
          <w:sz w:val="24"/>
          <w:szCs w:val="24"/>
        </w:rPr>
        <w:t>обретение котельно-печного топлива и ГСМ.</w:t>
      </w:r>
    </w:p>
    <w:p w:rsidR="008D4287" w:rsidRDefault="008D4287" w:rsidP="009150DE">
      <w:pPr>
        <w:spacing w:after="0" w:line="240" w:lineRule="auto"/>
        <w:jc w:val="center"/>
        <w:rPr>
          <w:rFonts w:ascii="Times New Roman" w:hAnsi="Times New Roman" w:cs="Times New Roman"/>
          <w:b/>
          <w:bCs/>
          <w:sz w:val="24"/>
          <w:szCs w:val="24"/>
        </w:rPr>
      </w:pPr>
    </w:p>
    <w:p w:rsidR="001E2545" w:rsidRDefault="001E2545" w:rsidP="009150DE">
      <w:pPr>
        <w:spacing w:after="0" w:line="240" w:lineRule="auto"/>
        <w:jc w:val="center"/>
        <w:rPr>
          <w:rFonts w:ascii="Times New Roman" w:hAnsi="Times New Roman" w:cs="Times New Roman"/>
          <w:b/>
          <w:bCs/>
          <w:sz w:val="24"/>
          <w:szCs w:val="24"/>
        </w:rPr>
      </w:pPr>
    </w:p>
    <w:p w:rsidR="00444B20" w:rsidRPr="002A1184" w:rsidRDefault="00444B20" w:rsidP="009150DE">
      <w:pPr>
        <w:spacing w:after="0" w:line="240" w:lineRule="auto"/>
        <w:jc w:val="center"/>
        <w:rPr>
          <w:rFonts w:ascii="Times New Roman" w:hAnsi="Times New Roman" w:cs="Times New Roman"/>
          <w:b/>
          <w:bCs/>
          <w:sz w:val="24"/>
          <w:szCs w:val="24"/>
        </w:rPr>
      </w:pPr>
      <w:r w:rsidRPr="002A1184">
        <w:rPr>
          <w:rFonts w:ascii="Times New Roman" w:hAnsi="Times New Roman" w:cs="Times New Roman"/>
          <w:b/>
          <w:bCs/>
          <w:sz w:val="24"/>
          <w:szCs w:val="24"/>
        </w:rPr>
        <w:lastRenderedPageBreak/>
        <w:t>Структура расходов бюджета Шумихинского района</w:t>
      </w:r>
      <w:r>
        <w:rPr>
          <w:rFonts w:ascii="Times New Roman" w:hAnsi="Times New Roman" w:cs="Times New Roman"/>
          <w:b/>
          <w:bCs/>
          <w:sz w:val="24"/>
          <w:szCs w:val="24"/>
        </w:rPr>
        <w:t xml:space="preserve"> (т</w:t>
      </w:r>
      <w:r w:rsidRPr="00CE11A6">
        <w:rPr>
          <w:rFonts w:ascii="Times New Roman" w:hAnsi="Times New Roman" w:cs="Times New Roman"/>
          <w:b/>
          <w:bCs/>
          <w:sz w:val="24"/>
          <w:szCs w:val="24"/>
        </w:rPr>
        <w:t>ыс.руб.</w:t>
      </w:r>
      <w:r>
        <w:rPr>
          <w:rFonts w:ascii="Times New Roman" w:hAnsi="Times New Roman" w:cs="Times New Roman"/>
          <w:b/>
          <w:bCs/>
          <w:sz w:val="24"/>
          <w:szCs w:val="24"/>
        </w:rPr>
        <w:t>)</w:t>
      </w:r>
    </w:p>
    <w:tbl>
      <w:tblPr>
        <w:tblpPr w:leftFromText="180" w:rightFromText="180" w:vertAnchor="text" w:horzAnchor="margin" w:tblpXSpec="center" w:tblpY="4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1417"/>
        <w:gridCol w:w="1401"/>
        <w:gridCol w:w="1276"/>
        <w:gridCol w:w="1292"/>
        <w:gridCol w:w="1381"/>
      </w:tblGrid>
      <w:tr w:rsidR="00444B20" w:rsidRPr="0078775C">
        <w:tc>
          <w:tcPr>
            <w:tcW w:w="3369" w:type="dxa"/>
            <w:vAlign w:val="center"/>
          </w:tcPr>
          <w:p w:rsidR="00444B20" w:rsidRPr="0078775C" w:rsidRDefault="00444B20" w:rsidP="00FD0294">
            <w:pPr>
              <w:ind w:firstLine="142"/>
              <w:jc w:val="center"/>
              <w:rPr>
                <w:rFonts w:ascii="Times New Roman" w:hAnsi="Times New Roman" w:cs="Times New Roman"/>
                <w:sz w:val="24"/>
                <w:szCs w:val="24"/>
              </w:rPr>
            </w:pPr>
            <w:r w:rsidRPr="0078775C">
              <w:rPr>
                <w:rFonts w:ascii="Times New Roman" w:hAnsi="Times New Roman" w:cs="Times New Roman"/>
                <w:sz w:val="24"/>
                <w:szCs w:val="24"/>
              </w:rPr>
              <w:t>Наименование</w:t>
            </w:r>
          </w:p>
        </w:tc>
        <w:tc>
          <w:tcPr>
            <w:tcW w:w="1417" w:type="dxa"/>
            <w:vAlign w:val="center"/>
          </w:tcPr>
          <w:p w:rsidR="00444B20" w:rsidRPr="0078775C" w:rsidRDefault="00444B20" w:rsidP="00FD0294">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2012</w:t>
            </w:r>
          </w:p>
        </w:tc>
        <w:tc>
          <w:tcPr>
            <w:tcW w:w="1401" w:type="dxa"/>
            <w:vAlign w:val="center"/>
          </w:tcPr>
          <w:p w:rsidR="00444B20" w:rsidRPr="0078775C" w:rsidRDefault="00444B20" w:rsidP="00FD0294">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2013</w:t>
            </w:r>
          </w:p>
        </w:tc>
        <w:tc>
          <w:tcPr>
            <w:tcW w:w="1276" w:type="dxa"/>
            <w:vAlign w:val="center"/>
          </w:tcPr>
          <w:p w:rsidR="00444B20" w:rsidRPr="0078775C" w:rsidRDefault="00444B20" w:rsidP="00FD0294">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2014</w:t>
            </w:r>
          </w:p>
        </w:tc>
        <w:tc>
          <w:tcPr>
            <w:tcW w:w="1292" w:type="dxa"/>
            <w:vAlign w:val="center"/>
          </w:tcPr>
          <w:p w:rsidR="00444B20" w:rsidRPr="0078775C" w:rsidRDefault="00444B20" w:rsidP="00FD0294">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2015</w:t>
            </w:r>
          </w:p>
        </w:tc>
        <w:tc>
          <w:tcPr>
            <w:tcW w:w="1381" w:type="dxa"/>
            <w:vAlign w:val="center"/>
          </w:tcPr>
          <w:p w:rsidR="00444B20" w:rsidRPr="0078775C" w:rsidRDefault="00444B20" w:rsidP="00FD0294">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2016</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Общегосударственные в</w:t>
            </w:r>
            <w:r w:rsidRPr="0078775C">
              <w:rPr>
                <w:rFonts w:ascii="Times New Roman" w:hAnsi="Times New Roman" w:cs="Times New Roman"/>
                <w:sz w:val="24"/>
                <w:szCs w:val="24"/>
              </w:rPr>
              <w:t>о</w:t>
            </w:r>
            <w:r w:rsidRPr="0078775C">
              <w:rPr>
                <w:rFonts w:ascii="Times New Roman" w:hAnsi="Times New Roman" w:cs="Times New Roman"/>
                <w:sz w:val="24"/>
                <w:szCs w:val="24"/>
              </w:rPr>
              <w:t>просы</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21667,5</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20712,7</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21290,6</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22147,4</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22528,0</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Национальная оборона</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685,2</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754,6</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779,0</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663,2</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553,4</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Национальная безопасность и правоохранительная де</w:t>
            </w:r>
            <w:r w:rsidRPr="0078775C">
              <w:rPr>
                <w:rFonts w:ascii="Times New Roman" w:hAnsi="Times New Roman" w:cs="Times New Roman"/>
                <w:sz w:val="24"/>
                <w:szCs w:val="24"/>
              </w:rPr>
              <w:t>я</w:t>
            </w:r>
            <w:r w:rsidRPr="0078775C">
              <w:rPr>
                <w:rFonts w:ascii="Times New Roman" w:hAnsi="Times New Roman" w:cs="Times New Roman"/>
                <w:sz w:val="24"/>
                <w:szCs w:val="24"/>
              </w:rPr>
              <w:t>тельность</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571,4</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521,7</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530,3</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530,1</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524,4</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Национальная экономика</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27419,7</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26432,9</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22663,2</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7157,8</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27160,5</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Жилищно-коммунальное х</w:t>
            </w:r>
            <w:r w:rsidRPr="0078775C">
              <w:rPr>
                <w:rFonts w:ascii="Times New Roman" w:hAnsi="Times New Roman" w:cs="Times New Roman"/>
                <w:sz w:val="24"/>
                <w:szCs w:val="24"/>
              </w:rPr>
              <w:t>о</w:t>
            </w:r>
            <w:r w:rsidRPr="0078775C">
              <w:rPr>
                <w:rFonts w:ascii="Times New Roman" w:hAnsi="Times New Roman" w:cs="Times New Roman"/>
                <w:sz w:val="24"/>
                <w:szCs w:val="24"/>
              </w:rPr>
              <w:t>зяйство</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7284,5</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33666,2</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67614,4</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13044,0</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11288,5</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Охрана окружающей среды</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20,0</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10,0</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Образование</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236582,1</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268584,9</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378710,6</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341319,6</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309532,1</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Культура, кинематография</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27442,1</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29058,8</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29055,1</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27425,9</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28660,9</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Социальная политика</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50167,6</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39221,8</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47240,8</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49432,7</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38941,3</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Физическая культура и спорт</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208,6</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201,9</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187,6</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183,6</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56,8</w:t>
            </w:r>
          </w:p>
        </w:tc>
      </w:tr>
      <w:tr w:rsidR="00444B20" w:rsidRPr="0078775C">
        <w:tc>
          <w:tcPr>
            <w:tcW w:w="3369" w:type="dxa"/>
          </w:tcPr>
          <w:p w:rsidR="00444B20" w:rsidRPr="0078775C" w:rsidRDefault="00444B20" w:rsidP="008D4287">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Межбюджетные трансферты</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12212,5</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13810,2</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13757,6</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18118,9</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16894,5</w:t>
            </w:r>
          </w:p>
        </w:tc>
      </w:tr>
      <w:tr w:rsidR="00444B20" w:rsidRPr="0078775C">
        <w:tc>
          <w:tcPr>
            <w:tcW w:w="3369" w:type="dxa"/>
          </w:tcPr>
          <w:p w:rsidR="00444B20" w:rsidRPr="0078775C" w:rsidRDefault="00444B20" w:rsidP="00FD0294">
            <w:pPr>
              <w:spacing w:after="0"/>
              <w:ind w:left="57" w:right="57" w:firstLine="142"/>
              <w:jc w:val="both"/>
              <w:rPr>
                <w:rFonts w:ascii="Times New Roman" w:hAnsi="Times New Roman" w:cs="Times New Roman"/>
                <w:sz w:val="24"/>
                <w:szCs w:val="24"/>
              </w:rPr>
            </w:pPr>
            <w:r w:rsidRPr="0078775C">
              <w:rPr>
                <w:rFonts w:ascii="Times New Roman" w:hAnsi="Times New Roman" w:cs="Times New Roman"/>
                <w:sz w:val="24"/>
                <w:szCs w:val="24"/>
              </w:rPr>
              <w:t>Итого</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384241,2</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432985,7</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581829,2</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480033,2</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456140,4</w:t>
            </w:r>
          </w:p>
        </w:tc>
      </w:tr>
    </w:tbl>
    <w:p w:rsidR="00444B20" w:rsidRPr="002A1184" w:rsidRDefault="00444B20" w:rsidP="00FD0294">
      <w:pPr>
        <w:ind w:firstLine="708"/>
        <w:jc w:val="both"/>
        <w:rPr>
          <w:rFonts w:ascii="Times New Roman" w:hAnsi="Times New Roman" w:cs="Times New Roman"/>
          <w:b/>
          <w:bCs/>
          <w:sz w:val="24"/>
          <w:szCs w:val="24"/>
        </w:rPr>
      </w:pPr>
      <w:r w:rsidRPr="002A1184">
        <w:rPr>
          <w:rFonts w:ascii="Times New Roman" w:hAnsi="Times New Roman" w:cs="Times New Roman"/>
          <w:b/>
          <w:bCs/>
          <w:sz w:val="24"/>
          <w:szCs w:val="24"/>
        </w:rPr>
        <w:tab/>
      </w:r>
      <w:r w:rsidR="00851E66">
        <w:rPr>
          <w:rFonts w:ascii="Times New Roman" w:hAnsi="Times New Roman" w:cs="Times New Roman"/>
          <w:b/>
          <w:bCs/>
          <w:noProof/>
          <w:sz w:val="24"/>
          <w:szCs w:val="24"/>
          <w:lang w:eastAsia="ru-RU"/>
        </w:rPr>
        <w:drawing>
          <wp:inline distT="0" distB="0" distL="0" distR="0">
            <wp:extent cx="5059680" cy="2964180"/>
            <wp:effectExtent l="0" t="0" r="7620" b="7620"/>
            <wp:docPr id="283" name="Рисунок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9680" cy="2964180"/>
                    </a:xfrm>
                    <a:prstGeom prst="rect">
                      <a:avLst/>
                    </a:prstGeom>
                    <a:noFill/>
                    <a:ln>
                      <a:noFill/>
                    </a:ln>
                  </pic:spPr>
                </pic:pic>
              </a:graphicData>
            </a:graphic>
          </wp:inline>
        </w:drawing>
      </w:r>
    </w:p>
    <w:p w:rsidR="001E2545" w:rsidRDefault="001E2545" w:rsidP="00FD0294">
      <w:pPr>
        <w:spacing w:after="0" w:line="360" w:lineRule="auto"/>
        <w:ind w:firstLine="709"/>
        <w:jc w:val="both"/>
        <w:rPr>
          <w:rFonts w:ascii="Times New Roman" w:hAnsi="Times New Roman" w:cs="Times New Roman"/>
          <w:sz w:val="24"/>
          <w:szCs w:val="24"/>
        </w:rPr>
      </w:pPr>
    </w:p>
    <w:p w:rsidR="00444B20" w:rsidRDefault="00444B20" w:rsidP="00FD0294">
      <w:pPr>
        <w:spacing w:after="0" w:line="360" w:lineRule="auto"/>
        <w:ind w:firstLine="709"/>
        <w:jc w:val="both"/>
        <w:rPr>
          <w:rFonts w:ascii="Times New Roman" w:hAnsi="Times New Roman" w:cs="Times New Roman"/>
          <w:sz w:val="24"/>
          <w:szCs w:val="24"/>
        </w:rPr>
      </w:pPr>
      <w:r w:rsidRPr="00863F8B">
        <w:rPr>
          <w:rFonts w:ascii="Times New Roman" w:hAnsi="Times New Roman" w:cs="Times New Roman"/>
          <w:sz w:val="24"/>
          <w:szCs w:val="24"/>
        </w:rPr>
        <w:t>В структуре расходов в 2012-2016 гг. преобладают расходы на социально-культурную  сф</w:t>
      </w:r>
      <w:r w:rsidRPr="00863F8B">
        <w:rPr>
          <w:rFonts w:ascii="Times New Roman" w:hAnsi="Times New Roman" w:cs="Times New Roman"/>
          <w:sz w:val="24"/>
          <w:szCs w:val="24"/>
        </w:rPr>
        <w:t>е</w:t>
      </w:r>
      <w:r w:rsidRPr="00863F8B">
        <w:rPr>
          <w:rFonts w:ascii="Times New Roman" w:hAnsi="Times New Roman" w:cs="Times New Roman"/>
          <w:sz w:val="24"/>
          <w:szCs w:val="24"/>
        </w:rPr>
        <w:t>ру. В 2012 году на финансирование социально-культурной сферы (с учетом межбюджетных тран</w:t>
      </w:r>
      <w:r w:rsidRPr="00863F8B">
        <w:rPr>
          <w:rFonts w:ascii="Times New Roman" w:hAnsi="Times New Roman" w:cs="Times New Roman"/>
          <w:sz w:val="24"/>
          <w:szCs w:val="24"/>
        </w:rPr>
        <w:t>с</w:t>
      </w:r>
      <w:r w:rsidRPr="00863F8B">
        <w:rPr>
          <w:rFonts w:ascii="Times New Roman" w:hAnsi="Times New Roman" w:cs="Times New Roman"/>
          <w:sz w:val="24"/>
          <w:szCs w:val="24"/>
        </w:rPr>
        <w:t>фертов) направлено 314400,4 тыс. руб. или 81,8% от общего объема расходов бюджета, в 2013 году – 337067,4 тыс. руб. (77,8%), в 2014 году – 455194,1 тыс. руб. (78,2%), в 2015 году – 418361,8 тыс. руб. (87,2%), в 2016 году – 377191,1 тыс.руб. (82,7%).</w:t>
      </w:r>
    </w:p>
    <w:p w:rsidR="008D4287" w:rsidRDefault="008D4287" w:rsidP="00FD0294">
      <w:pPr>
        <w:spacing w:after="0" w:line="360" w:lineRule="auto"/>
        <w:ind w:firstLine="709"/>
        <w:jc w:val="both"/>
        <w:rPr>
          <w:rFonts w:ascii="Times New Roman" w:hAnsi="Times New Roman" w:cs="Times New Roman"/>
          <w:sz w:val="24"/>
          <w:szCs w:val="24"/>
        </w:rPr>
      </w:pP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1276"/>
        <w:gridCol w:w="1276"/>
        <w:gridCol w:w="1558"/>
        <w:gridCol w:w="1276"/>
        <w:gridCol w:w="1276"/>
      </w:tblGrid>
      <w:tr w:rsidR="00444B20" w:rsidRPr="008D4287">
        <w:tc>
          <w:tcPr>
            <w:tcW w:w="3652" w:type="dxa"/>
          </w:tcPr>
          <w:p w:rsidR="00444B20" w:rsidRPr="008D4287" w:rsidRDefault="00444B20" w:rsidP="00FD0294">
            <w:pPr>
              <w:ind w:firstLine="142"/>
              <w:jc w:val="center"/>
              <w:rPr>
                <w:rFonts w:ascii="Times New Roman" w:hAnsi="Times New Roman" w:cs="Times New Roman"/>
                <w:b/>
                <w:sz w:val="24"/>
                <w:szCs w:val="24"/>
              </w:rPr>
            </w:pPr>
            <w:r w:rsidRPr="008D4287">
              <w:rPr>
                <w:rFonts w:ascii="Times New Roman" w:hAnsi="Times New Roman" w:cs="Times New Roman"/>
                <w:b/>
                <w:sz w:val="24"/>
                <w:szCs w:val="24"/>
              </w:rPr>
              <w:lastRenderedPageBreak/>
              <w:t>Наименование</w:t>
            </w:r>
          </w:p>
        </w:tc>
        <w:tc>
          <w:tcPr>
            <w:tcW w:w="1276" w:type="dxa"/>
          </w:tcPr>
          <w:p w:rsidR="00444B20" w:rsidRPr="008D4287" w:rsidRDefault="00444B20" w:rsidP="00FD0294">
            <w:pPr>
              <w:ind w:firstLine="142"/>
              <w:jc w:val="center"/>
              <w:rPr>
                <w:rFonts w:ascii="Times New Roman" w:hAnsi="Times New Roman" w:cs="Times New Roman"/>
                <w:b/>
                <w:sz w:val="24"/>
                <w:szCs w:val="24"/>
              </w:rPr>
            </w:pPr>
            <w:r w:rsidRPr="008D4287">
              <w:rPr>
                <w:rFonts w:ascii="Times New Roman" w:hAnsi="Times New Roman" w:cs="Times New Roman"/>
                <w:b/>
                <w:sz w:val="24"/>
                <w:szCs w:val="24"/>
              </w:rPr>
              <w:t>2012</w:t>
            </w:r>
            <w:r w:rsidR="009150DE" w:rsidRPr="008D4287">
              <w:rPr>
                <w:rFonts w:ascii="Times New Roman" w:hAnsi="Times New Roman" w:cs="Times New Roman"/>
                <w:b/>
                <w:sz w:val="24"/>
                <w:szCs w:val="24"/>
              </w:rPr>
              <w:t xml:space="preserve"> г.</w:t>
            </w:r>
          </w:p>
        </w:tc>
        <w:tc>
          <w:tcPr>
            <w:tcW w:w="1276" w:type="dxa"/>
          </w:tcPr>
          <w:p w:rsidR="00444B20" w:rsidRPr="008D4287" w:rsidRDefault="00444B20" w:rsidP="00FD0294">
            <w:pPr>
              <w:ind w:firstLine="142"/>
              <w:jc w:val="center"/>
              <w:rPr>
                <w:rFonts w:ascii="Times New Roman" w:hAnsi="Times New Roman" w:cs="Times New Roman"/>
                <w:b/>
                <w:sz w:val="24"/>
                <w:szCs w:val="24"/>
              </w:rPr>
            </w:pPr>
            <w:r w:rsidRPr="008D4287">
              <w:rPr>
                <w:rFonts w:ascii="Times New Roman" w:hAnsi="Times New Roman" w:cs="Times New Roman"/>
                <w:b/>
                <w:sz w:val="24"/>
                <w:szCs w:val="24"/>
              </w:rPr>
              <w:t>2013</w:t>
            </w:r>
            <w:r w:rsidR="009150DE" w:rsidRPr="008D4287">
              <w:rPr>
                <w:rFonts w:ascii="Times New Roman" w:hAnsi="Times New Roman" w:cs="Times New Roman"/>
                <w:b/>
                <w:sz w:val="24"/>
                <w:szCs w:val="24"/>
              </w:rPr>
              <w:t xml:space="preserve"> г.</w:t>
            </w:r>
          </w:p>
        </w:tc>
        <w:tc>
          <w:tcPr>
            <w:tcW w:w="1558" w:type="dxa"/>
          </w:tcPr>
          <w:p w:rsidR="00444B20" w:rsidRPr="008D4287" w:rsidRDefault="00444B20" w:rsidP="00FD0294">
            <w:pPr>
              <w:ind w:firstLine="142"/>
              <w:jc w:val="center"/>
              <w:rPr>
                <w:rFonts w:ascii="Times New Roman" w:hAnsi="Times New Roman" w:cs="Times New Roman"/>
                <w:b/>
                <w:sz w:val="24"/>
                <w:szCs w:val="24"/>
              </w:rPr>
            </w:pPr>
            <w:r w:rsidRPr="008D4287">
              <w:rPr>
                <w:rFonts w:ascii="Times New Roman" w:hAnsi="Times New Roman" w:cs="Times New Roman"/>
                <w:b/>
                <w:sz w:val="24"/>
                <w:szCs w:val="24"/>
              </w:rPr>
              <w:t>2014</w:t>
            </w:r>
            <w:r w:rsidR="009150DE" w:rsidRPr="008D4287">
              <w:rPr>
                <w:rFonts w:ascii="Times New Roman" w:hAnsi="Times New Roman" w:cs="Times New Roman"/>
                <w:b/>
                <w:sz w:val="24"/>
                <w:szCs w:val="24"/>
              </w:rPr>
              <w:t xml:space="preserve"> г.</w:t>
            </w:r>
          </w:p>
        </w:tc>
        <w:tc>
          <w:tcPr>
            <w:tcW w:w="1276" w:type="dxa"/>
          </w:tcPr>
          <w:p w:rsidR="00444B20" w:rsidRPr="008D4287" w:rsidRDefault="00444B20" w:rsidP="00FD0294">
            <w:pPr>
              <w:ind w:firstLine="142"/>
              <w:jc w:val="center"/>
              <w:rPr>
                <w:rFonts w:ascii="Times New Roman" w:hAnsi="Times New Roman" w:cs="Times New Roman"/>
                <w:b/>
                <w:sz w:val="24"/>
                <w:szCs w:val="24"/>
              </w:rPr>
            </w:pPr>
            <w:r w:rsidRPr="008D4287">
              <w:rPr>
                <w:rFonts w:ascii="Times New Roman" w:hAnsi="Times New Roman" w:cs="Times New Roman"/>
                <w:b/>
                <w:sz w:val="24"/>
                <w:szCs w:val="24"/>
              </w:rPr>
              <w:t>2015</w:t>
            </w:r>
            <w:r w:rsidR="009150DE" w:rsidRPr="008D4287">
              <w:rPr>
                <w:rFonts w:ascii="Times New Roman" w:hAnsi="Times New Roman" w:cs="Times New Roman"/>
                <w:b/>
                <w:sz w:val="24"/>
                <w:szCs w:val="24"/>
              </w:rPr>
              <w:t xml:space="preserve"> г.</w:t>
            </w:r>
          </w:p>
        </w:tc>
        <w:tc>
          <w:tcPr>
            <w:tcW w:w="1276" w:type="dxa"/>
          </w:tcPr>
          <w:p w:rsidR="00444B20" w:rsidRPr="008D4287" w:rsidRDefault="00444B20" w:rsidP="00FD0294">
            <w:pPr>
              <w:ind w:firstLine="142"/>
              <w:jc w:val="center"/>
              <w:rPr>
                <w:rFonts w:ascii="Times New Roman" w:hAnsi="Times New Roman" w:cs="Times New Roman"/>
                <w:b/>
                <w:sz w:val="24"/>
                <w:szCs w:val="24"/>
              </w:rPr>
            </w:pPr>
            <w:r w:rsidRPr="008D4287">
              <w:rPr>
                <w:rFonts w:ascii="Times New Roman" w:hAnsi="Times New Roman" w:cs="Times New Roman"/>
                <w:b/>
                <w:sz w:val="24"/>
                <w:szCs w:val="24"/>
              </w:rPr>
              <w:t>2016</w:t>
            </w:r>
            <w:r w:rsidR="009150DE" w:rsidRPr="008D4287">
              <w:rPr>
                <w:rFonts w:ascii="Times New Roman" w:hAnsi="Times New Roman" w:cs="Times New Roman"/>
                <w:b/>
                <w:sz w:val="24"/>
                <w:szCs w:val="24"/>
              </w:rPr>
              <w:t xml:space="preserve"> г.</w:t>
            </w:r>
          </w:p>
        </w:tc>
      </w:tr>
      <w:tr w:rsidR="00444B20" w:rsidRPr="0078775C">
        <w:trPr>
          <w:trHeight w:val="508"/>
        </w:trPr>
        <w:tc>
          <w:tcPr>
            <w:tcW w:w="365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Общегосударственные вопросы</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21667,5</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20712,7</w:t>
            </w:r>
          </w:p>
        </w:tc>
        <w:tc>
          <w:tcPr>
            <w:tcW w:w="1558"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21290,6</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22147,4</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22528,0</w:t>
            </w:r>
          </w:p>
        </w:tc>
      </w:tr>
      <w:tr w:rsidR="00444B20" w:rsidRPr="0078775C">
        <w:trPr>
          <w:trHeight w:val="506"/>
        </w:trPr>
        <w:tc>
          <w:tcPr>
            <w:tcW w:w="365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Национальная оборона</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685,2</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754,6</w:t>
            </w:r>
          </w:p>
        </w:tc>
        <w:tc>
          <w:tcPr>
            <w:tcW w:w="1558"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779,0</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663,2</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553,4</w:t>
            </w:r>
          </w:p>
        </w:tc>
      </w:tr>
      <w:tr w:rsidR="00444B20" w:rsidRPr="0078775C">
        <w:tc>
          <w:tcPr>
            <w:tcW w:w="365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Национальная безопасность и правоохранительная деятел</w:t>
            </w:r>
            <w:r w:rsidRPr="0078775C">
              <w:rPr>
                <w:rFonts w:ascii="Times New Roman" w:hAnsi="Times New Roman" w:cs="Times New Roman"/>
                <w:sz w:val="24"/>
                <w:szCs w:val="24"/>
              </w:rPr>
              <w:t>ь</w:t>
            </w:r>
            <w:r w:rsidRPr="0078775C">
              <w:rPr>
                <w:rFonts w:ascii="Times New Roman" w:hAnsi="Times New Roman" w:cs="Times New Roman"/>
                <w:sz w:val="24"/>
                <w:szCs w:val="24"/>
              </w:rPr>
              <w:t>ность</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571,4</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521,7</w:t>
            </w:r>
          </w:p>
        </w:tc>
        <w:tc>
          <w:tcPr>
            <w:tcW w:w="1558"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530,3</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530,1</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524,4</w:t>
            </w:r>
          </w:p>
        </w:tc>
      </w:tr>
      <w:tr w:rsidR="00444B20" w:rsidRPr="0078775C">
        <w:tc>
          <w:tcPr>
            <w:tcW w:w="365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Национальная экономика</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27419,7</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26432,9</w:t>
            </w:r>
          </w:p>
        </w:tc>
        <w:tc>
          <w:tcPr>
            <w:tcW w:w="1558"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22663,2</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7157,8</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27160,5</w:t>
            </w:r>
          </w:p>
        </w:tc>
      </w:tr>
      <w:tr w:rsidR="00444B20" w:rsidRPr="0078775C">
        <w:tc>
          <w:tcPr>
            <w:tcW w:w="365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Жилищно-коммунальное х</w:t>
            </w:r>
            <w:r w:rsidRPr="0078775C">
              <w:rPr>
                <w:rFonts w:ascii="Times New Roman" w:hAnsi="Times New Roman" w:cs="Times New Roman"/>
                <w:sz w:val="24"/>
                <w:szCs w:val="24"/>
              </w:rPr>
              <w:t>о</w:t>
            </w:r>
            <w:r w:rsidRPr="0078775C">
              <w:rPr>
                <w:rFonts w:ascii="Times New Roman" w:hAnsi="Times New Roman" w:cs="Times New Roman"/>
                <w:sz w:val="24"/>
                <w:szCs w:val="24"/>
              </w:rPr>
              <w:t>зяйство</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7284,5</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33666,2</w:t>
            </w:r>
          </w:p>
        </w:tc>
        <w:tc>
          <w:tcPr>
            <w:tcW w:w="1558"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67614,4</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13044,0</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11288,5</w:t>
            </w:r>
          </w:p>
        </w:tc>
      </w:tr>
      <w:tr w:rsidR="00444B20" w:rsidRPr="0078775C">
        <w:tc>
          <w:tcPr>
            <w:tcW w:w="365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Охрана окружающей среды</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0,0</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20,0</w:t>
            </w:r>
          </w:p>
        </w:tc>
        <w:tc>
          <w:tcPr>
            <w:tcW w:w="1558"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0,0</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10,0</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0,0</w:t>
            </w:r>
          </w:p>
        </w:tc>
      </w:tr>
      <w:tr w:rsidR="00444B20" w:rsidRPr="0078775C">
        <w:tc>
          <w:tcPr>
            <w:tcW w:w="365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Образование</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236582,1</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268584,9</w:t>
            </w:r>
          </w:p>
        </w:tc>
        <w:tc>
          <w:tcPr>
            <w:tcW w:w="1558"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378710,6</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341319,6</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309532,1</w:t>
            </w:r>
          </w:p>
        </w:tc>
      </w:tr>
      <w:tr w:rsidR="00444B20" w:rsidRPr="0078775C">
        <w:tc>
          <w:tcPr>
            <w:tcW w:w="365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Культура, кинематография</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27442,1</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29058,8</w:t>
            </w:r>
          </w:p>
        </w:tc>
        <w:tc>
          <w:tcPr>
            <w:tcW w:w="1558"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29055,1</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27425,9</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28660,9</w:t>
            </w:r>
          </w:p>
        </w:tc>
      </w:tr>
      <w:tr w:rsidR="00444B20" w:rsidRPr="0078775C">
        <w:tc>
          <w:tcPr>
            <w:tcW w:w="365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Социальная политика</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50167,6</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39221,8</w:t>
            </w:r>
          </w:p>
        </w:tc>
        <w:tc>
          <w:tcPr>
            <w:tcW w:w="1558"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47240,8</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49432,7</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38941,3</w:t>
            </w:r>
          </w:p>
        </w:tc>
      </w:tr>
      <w:tr w:rsidR="00444B20" w:rsidRPr="0078775C">
        <w:tc>
          <w:tcPr>
            <w:tcW w:w="365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Физическая культура и спорт</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208,6</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201,9</w:t>
            </w:r>
          </w:p>
        </w:tc>
        <w:tc>
          <w:tcPr>
            <w:tcW w:w="1558"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187,6</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183,6</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56,8</w:t>
            </w:r>
          </w:p>
        </w:tc>
      </w:tr>
      <w:tr w:rsidR="00444B20" w:rsidRPr="0078775C">
        <w:tc>
          <w:tcPr>
            <w:tcW w:w="365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Межбюджетные трансферты</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12212,5</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13810,2</w:t>
            </w:r>
          </w:p>
        </w:tc>
        <w:tc>
          <w:tcPr>
            <w:tcW w:w="1558"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13757,6</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18118,9</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16894,5</w:t>
            </w:r>
          </w:p>
        </w:tc>
      </w:tr>
      <w:tr w:rsidR="00444B20" w:rsidRPr="0078775C">
        <w:tc>
          <w:tcPr>
            <w:tcW w:w="3652" w:type="dxa"/>
          </w:tcPr>
          <w:p w:rsidR="00444B20" w:rsidRPr="0078775C" w:rsidRDefault="00444B20" w:rsidP="00FD0294">
            <w:pPr>
              <w:ind w:firstLine="708"/>
              <w:jc w:val="both"/>
              <w:rPr>
                <w:rFonts w:ascii="Times New Roman" w:hAnsi="Times New Roman" w:cs="Times New Roman"/>
                <w:b/>
                <w:bCs/>
                <w:sz w:val="24"/>
                <w:szCs w:val="24"/>
              </w:rPr>
            </w:pPr>
            <w:r w:rsidRPr="0078775C">
              <w:rPr>
                <w:rFonts w:ascii="Times New Roman" w:hAnsi="Times New Roman" w:cs="Times New Roman"/>
                <w:b/>
                <w:bCs/>
                <w:sz w:val="24"/>
                <w:szCs w:val="24"/>
              </w:rPr>
              <w:t>Итого</w:t>
            </w:r>
          </w:p>
        </w:tc>
        <w:tc>
          <w:tcPr>
            <w:tcW w:w="1276" w:type="dxa"/>
          </w:tcPr>
          <w:p w:rsidR="00444B20" w:rsidRPr="0078775C" w:rsidRDefault="00444B20" w:rsidP="00FD0294">
            <w:pPr>
              <w:jc w:val="both"/>
              <w:rPr>
                <w:rFonts w:ascii="Times New Roman" w:hAnsi="Times New Roman" w:cs="Times New Roman"/>
                <w:b/>
                <w:bCs/>
                <w:sz w:val="24"/>
                <w:szCs w:val="24"/>
              </w:rPr>
            </w:pPr>
            <w:r w:rsidRPr="0078775C">
              <w:rPr>
                <w:rFonts w:ascii="Times New Roman" w:hAnsi="Times New Roman" w:cs="Times New Roman"/>
                <w:b/>
                <w:bCs/>
                <w:sz w:val="24"/>
                <w:szCs w:val="24"/>
              </w:rPr>
              <w:t>384241,2</w:t>
            </w:r>
          </w:p>
        </w:tc>
        <w:tc>
          <w:tcPr>
            <w:tcW w:w="1276" w:type="dxa"/>
          </w:tcPr>
          <w:p w:rsidR="00444B20" w:rsidRPr="0078775C" w:rsidRDefault="00444B20" w:rsidP="00FD0294">
            <w:pPr>
              <w:jc w:val="both"/>
              <w:rPr>
                <w:rFonts w:ascii="Times New Roman" w:hAnsi="Times New Roman" w:cs="Times New Roman"/>
                <w:b/>
                <w:bCs/>
                <w:sz w:val="24"/>
                <w:szCs w:val="24"/>
              </w:rPr>
            </w:pPr>
            <w:r w:rsidRPr="0078775C">
              <w:rPr>
                <w:rFonts w:ascii="Times New Roman" w:hAnsi="Times New Roman" w:cs="Times New Roman"/>
                <w:b/>
                <w:bCs/>
                <w:sz w:val="24"/>
                <w:szCs w:val="24"/>
              </w:rPr>
              <w:t>432985,7</w:t>
            </w:r>
          </w:p>
        </w:tc>
        <w:tc>
          <w:tcPr>
            <w:tcW w:w="1558" w:type="dxa"/>
          </w:tcPr>
          <w:p w:rsidR="00444B20" w:rsidRPr="0078775C" w:rsidRDefault="00444B20" w:rsidP="00FD0294">
            <w:pPr>
              <w:jc w:val="both"/>
              <w:rPr>
                <w:rFonts w:ascii="Times New Roman" w:hAnsi="Times New Roman" w:cs="Times New Roman"/>
                <w:b/>
                <w:bCs/>
                <w:sz w:val="24"/>
                <w:szCs w:val="24"/>
              </w:rPr>
            </w:pPr>
            <w:r w:rsidRPr="0078775C">
              <w:rPr>
                <w:rFonts w:ascii="Times New Roman" w:hAnsi="Times New Roman" w:cs="Times New Roman"/>
                <w:b/>
                <w:bCs/>
                <w:sz w:val="24"/>
                <w:szCs w:val="24"/>
              </w:rPr>
              <w:t>581829,2</w:t>
            </w:r>
          </w:p>
        </w:tc>
        <w:tc>
          <w:tcPr>
            <w:tcW w:w="1276" w:type="dxa"/>
          </w:tcPr>
          <w:p w:rsidR="00444B20" w:rsidRPr="0078775C" w:rsidRDefault="00444B20" w:rsidP="00FD0294">
            <w:pPr>
              <w:jc w:val="both"/>
              <w:rPr>
                <w:rFonts w:ascii="Times New Roman" w:hAnsi="Times New Roman" w:cs="Times New Roman"/>
                <w:b/>
                <w:bCs/>
                <w:sz w:val="24"/>
                <w:szCs w:val="24"/>
              </w:rPr>
            </w:pPr>
            <w:r w:rsidRPr="0078775C">
              <w:rPr>
                <w:rFonts w:ascii="Times New Roman" w:hAnsi="Times New Roman" w:cs="Times New Roman"/>
                <w:b/>
                <w:bCs/>
                <w:sz w:val="24"/>
                <w:szCs w:val="24"/>
              </w:rPr>
              <w:t>480033,2</w:t>
            </w:r>
          </w:p>
        </w:tc>
        <w:tc>
          <w:tcPr>
            <w:tcW w:w="1276" w:type="dxa"/>
          </w:tcPr>
          <w:p w:rsidR="00444B20" w:rsidRPr="0078775C" w:rsidRDefault="00444B20" w:rsidP="00FD0294">
            <w:pPr>
              <w:jc w:val="both"/>
              <w:rPr>
                <w:rFonts w:ascii="Times New Roman" w:hAnsi="Times New Roman" w:cs="Times New Roman"/>
                <w:b/>
                <w:bCs/>
                <w:sz w:val="24"/>
                <w:szCs w:val="24"/>
              </w:rPr>
            </w:pPr>
            <w:r w:rsidRPr="0078775C">
              <w:rPr>
                <w:rFonts w:ascii="Times New Roman" w:hAnsi="Times New Roman" w:cs="Times New Roman"/>
                <w:b/>
                <w:bCs/>
                <w:sz w:val="24"/>
                <w:szCs w:val="24"/>
              </w:rPr>
              <w:t>456140,4</w:t>
            </w:r>
          </w:p>
        </w:tc>
      </w:tr>
    </w:tbl>
    <w:p w:rsidR="00444B20" w:rsidRPr="009150DE" w:rsidRDefault="00444B20" w:rsidP="00FD0294">
      <w:pPr>
        <w:ind w:firstLine="708"/>
        <w:jc w:val="both"/>
        <w:rPr>
          <w:rFonts w:ascii="Times New Roman" w:hAnsi="Times New Roman" w:cs="Times New Roman"/>
          <w:sz w:val="16"/>
          <w:szCs w:val="16"/>
        </w:rPr>
      </w:pPr>
    </w:p>
    <w:p w:rsidR="00444B20" w:rsidRPr="00863F8B" w:rsidRDefault="00444B20" w:rsidP="00887E1C">
      <w:pPr>
        <w:spacing w:after="0" w:line="360" w:lineRule="auto"/>
        <w:ind w:firstLine="709"/>
        <w:jc w:val="both"/>
        <w:rPr>
          <w:rFonts w:ascii="Times New Roman" w:hAnsi="Times New Roman" w:cs="Times New Roman"/>
          <w:sz w:val="24"/>
          <w:szCs w:val="24"/>
        </w:rPr>
      </w:pPr>
      <w:r w:rsidRPr="00863F8B">
        <w:rPr>
          <w:rFonts w:ascii="Times New Roman" w:hAnsi="Times New Roman" w:cs="Times New Roman"/>
          <w:sz w:val="24"/>
          <w:szCs w:val="24"/>
        </w:rPr>
        <w:t>Исполнение бюджета по расходам в Шумихинском районе осуществляется по программно-целевому методу планирования и долгосрочного планирования капитальных расходов, что общ</w:t>
      </w:r>
      <w:r w:rsidRPr="00863F8B">
        <w:rPr>
          <w:rFonts w:ascii="Times New Roman" w:hAnsi="Times New Roman" w:cs="Times New Roman"/>
          <w:sz w:val="24"/>
          <w:szCs w:val="24"/>
        </w:rPr>
        <w:t>е</w:t>
      </w:r>
      <w:r w:rsidRPr="00863F8B">
        <w:rPr>
          <w:rFonts w:ascii="Times New Roman" w:hAnsi="Times New Roman" w:cs="Times New Roman"/>
          <w:sz w:val="24"/>
          <w:szCs w:val="24"/>
        </w:rPr>
        <w:t>признано наиболее эффективными методами управления бюджетным процессом.</w:t>
      </w:r>
    </w:p>
    <w:p w:rsidR="00444B20" w:rsidRPr="002A1184" w:rsidRDefault="00444B20" w:rsidP="00FD0294">
      <w:pPr>
        <w:ind w:firstLine="708"/>
        <w:jc w:val="center"/>
        <w:rPr>
          <w:rFonts w:ascii="Times New Roman" w:hAnsi="Times New Roman" w:cs="Times New Roman"/>
          <w:b/>
          <w:bCs/>
          <w:sz w:val="24"/>
          <w:szCs w:val="24"/>
        </w:rPr>
      </w:pPr>
      <w:r w:rsidRPr="002A1184">
        <w:rPr>
          <w:rFonts w:ascii="Times New Roman" w:hAnsi="Times New Roman" w:cs="Times New Roman"/>
          <w:b/>
          <w:bCs/>
          <w:sz w:val="24"/>
          <w:szCs w:val="24"/>
        </w:rPr>
        <w:t>Сложившийся дефицит/профицит бюджета Шумихинского района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1984"/>
        <w:gridCol w:w="1257"/>
        <w:gridCol w:w="1257"/>
        <w:gridCol w:w="1258"/>
        <w:gridCol w:w="1259"/>
        <w:gridCol w:w="1259"/>
      </w:tblGrid>
      <w:tr w:rsidR="00444B20" w:rsidRPr="0078775C">
        <w:tc>
          <w:tcPr>
            <w:tcW w:w="1843" w:type="dxa"/>
          </w:tcPr>
          <w:p w:rsidR="00444B20" w:rsidRPr="0078775C" w:rsidRDefault="00444B20" w:rsidP="00FD0294">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Наименов</w:t>
            </w:r>
            <w:r w:rsidRPr="0078775C">
              <w:rPr>
                <w:rFonts w:ascii="Times New Roman" w:hAnsi="Times New Roman" w:cs="Times New Roman"/>
                <w:sz w:val="24"/>
                <w:szCs w:val="24"/>
              </w:rPr>
              <w:t>а</w:t>
            </w:r>
            <w:r w:rsidRPr="0078775C">
              <w:rPr>
                <w:rFonts w:ascii="Times New Roman" w:hAnsi="Times New Roman" w:cs="Times New Roman"/>
                <w:sz w:val="24"/>
                <w:szCs w:val="24"/>
              </w:rPr>
              <w:t>ние</w:t>
            </w:r>
          </w:p>
        </w:tc>
        <w:tc>
          <w:tcPr>
            <w:tcW w:w="1984" w:type="dxa"/>
          </w:tcPr>
          <w:p w:rsidR="00444B20" w:rsidRPr="0078775C" w:rsidRDefault="00444B20" w:rsidP="00FD0294">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Ед. измерения</w:t>
            </w:r>
          </w:p>
        </w:tc>
        <w:tc>
          <w:tcPr>
            <w:tcW w:w="1257" w:type="dxa"/>
          </w:tcPr>
          <w:p w:rsidR="00444B20" w:rsidRPr="0078775C" w:rsidRDefault="00444B20" w:rsidP="00FD0294">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2012</w:t>
            </w:r>
          </w:p>
        </w:tc>
        <w:tc>
          <w:tcPr>
            <w:tcW w:w="1257" w:type="dxa"/>
          </w:tcPr>
          <w:p w:rsidR="00444B20" w:rsidRPr="0078775C" w:rsidRDefault="00444B20" w:rsidP="00FD0294">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2013</w:t>
            </w:r>
          </w:p>
        </w:tc>
        <w:tc>
          <w:tcPr>
            <w:tcW w:w="1258" w:type="dxa"/>
          </w:tcPr>
          <w:p w:rsidR="00444B20" w:rsidRPr="0078775C" w:rsidRDefault="00444B20" w:rsidP="00FD0294">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2014</w:t>
            </w:r>
          </w:p>
        </w:tc>
        <w:tc>
          <w:tcPr>
            <w:tcW w:w="1259" w:type="dxa"/>
          </w:tcPr>
          <w:p w:rsidR="00444B20" w:rsidRPr="0078775C" w:rsidRDefault="00444B20" w:rsidP="00FD0294">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2015</w:t>
            </w:r>
          </w:p>
        </w:tc>
        <w:tc>
          <w:tcPr>
            <w:tcW w:w="1259" w:type="dxa"/>
          </w:tcPr>
          <w:p w:rsidR="00444B20" w:rsidRPr="0078775C" w:rsidRDefault="00444B20" w:rsidP="00FD0294">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2016</w:t>
            </w:r>
          </w:p>
        </w:tc>
      </w:tr>
      <w:tr w:rsidR="00444B20" w:rsidRPr="0078775C">
        <w:tc>
          <w:tcPr>
            <w:tcW w:w="1843" w:type="dxa"/>
            <w:vMerge w:val="restart"/>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Дефицит (-) / профицит (+)</w:t>
            </w:r>
          </w:p>
        </w:tc>
        <w:tc>
          <w:tcPr>
            <w:tcW w:w="1984"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тыс.руб.</w:t>
            </w:r>
          </w:p>
        </w:tc>
        <w:tc>
          <w:tcPr>
            <w:tcW w:w="1257"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-980,2</w:t>
            </w:r>
          </w:p>
        </w:tc>
        <w:tc>
          <w:tcPr>
            <w:tcW w:w="1257"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115,8</w:t>
            </w:r>
          </w:p>
        </w:tc>
        <w:tc>
          <w:tcPr>
            <w:tcW w:w="1258"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862,7</w:t>
            </w:r>
          </w:p>
        </w:tc>
        <w:tc>
          <w:tcPr>
            <w:tcW w:w="1259"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1879,6</w:t>
            </w:r>
          </w:p>
        </w:tc>
        <w:tc>
          <w:tcPr>
            <w:tcW w:w="1259"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-862,8</w:t>
            </w:r>
          </w:p>
        </w:tc>
      </w:tr>
      <w:tr w:rsidR="00444B20" w:rsidRPr="0078775C">
        <w:tc>
          <w:tcPr>
            <w:tcW w:w="1843" w:type="dxa"/>
            <w:vMerge/>
          </w:tcPr>
          <w:p w:rsidR="00444B20" w:rsidRPr="0078775C" w:rsidRDefault="00444B20" w:rsidP="00FD0294">
            <w:pPr>
              <w:spacing w:after="0"/>
              <w:ind w:firstLine="142"/>
              <w:jc w:val="both"/>
              <w:rPr>
                <w:rFonts w:ascii="Times New Roman" w:hAnsi="Times New Roman" w:cs="Times New Roman"/>
                <w:sz w:val="24"/>
                <w:szCs w:val="24"/>
              </w:rPr>
            </w:pPr>
          </w:p>
        </w:tc>
        <w:tc>
          <w:tcPr>
            <w:tcW w:w="1984"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 к доходам - всего</w:t>
            </w:r>
          </w:p>
        </w:tc>
        <w:tc>
          <w:tcPr>
            <w:tcW w:w="1257"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-0,3</w:t>
            </w:r>
          </w:p>
        </w:tc>
        <w:tc>
          <w:tcPr>
            <w:tcW w:w="1257"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0,03</w:t>
            </w:r>
          </w:p>
        </w:tc>
        <w:tc>
          <w:tcPr>
            <w:tcW w:w="1258"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0,1</w:t>
            </w:r>
          </w:p>
        </w:tc>
        <w:tc>
          <w:tcPr>
            <w:tcW w:w="1259"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0,4</w:t>
            </w:r>
          </w:p>
        </w:tc>
        <w:tc>
          <w:tcPr>
            <w:tcW w:w="1259"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-0,2</w:t>
            </w:r>
          </w:p>
        </w:tc>
      </w:tr>
      <w:tr w:rsidR="00444B20" w:rsidRPr="0078775C">
        <w:tc>
          <w:tcPr>
            <w:tcW w:w="1843" w:type="dxa"/>
            <w:vMerge/>
          </w:tcPr>
          <w:p w:rsidR="00444B20" w:rsidRPr="0078775C" w:rsidRDefault="00444B20" w:rsidP="00FD0294">
            <w:pPr>
              <w:spacing w:after="0"/>
              <w:ind w:firstLine="142"/>
              <w:jc w:val="both"/>
              <w:rPr>
                <w:rFonts w:ascii="Times New Roman" w:hAnsi="Times New Roman" w:cs="Times New Roman"/>
                <w:sz w:val="24"/>
                <w:szCs w:val="24"/>
              </w:rPr>
            </w:pPr>
          </w:p>
        </w:tc>
        <w:tc>
          <w:tcPr>
            <w:tcW w:w="1984"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 к собстве</w:t>
            </w:r>
            <w:r w:rsidRPr="0078775C">
              <w:rPr>
                <w:rFonts w:ascii="Times New Roman" w:hAnsi="Times New Roman" w:cs="Times New Roman"/>
                <w:sz w:val="24"/>
                <w:szCs w:val="24"/>
              </w:rPr>
              <w:t>н</w:t>
            </w:r>
            <w:r w:rsidRPr="0078775C">
              <w:rPr>
                <w:rFonts w:ascii="Times New Roman" w:hAnsi="Times New Roman" w:cs="Times New Roman"/>
                <w:sz w:val="24"/>
                <w:szCs w:val="24"/>
              </w:rPr>
              <w:t>ным доходам</w:t>
            </w:r>
          </w:p>
        </w:tc>
        <w:tc>
          <w:tcPr>
            <w:tcW w:w="1257"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-1,3</w:t>
            </w:r>
          </w:p>
        </w:tc>
        <w:tc>
          <w:tcPr>
            <w:tcW w:w="1257"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0,1</w:t>
            </w:r>
          </w:p>
        </w:tc>
        <w:tc>
          <w:tcPr>
            <w:tcW w:w="1258"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0,9</w:t>
            </w:r>
          </w:p>
        </w:tc>
        <w:tc>
          <w:tcPr>
            <w:tcW w:w="1259"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1,9</w:t>
            </w:r>
          </w:p>
        </w:tc>
        <w:tc>
          <w:tcPr>
            <w:tcW w:w="1259"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-0,8</w:t>
            </w:r>
          </w:p>
        </w:tc>
      </w:tr>
    </w:tbl>
    <w:p w:rsidR="00444B20" w:rsidRPr="00863F8B" w:rsidRDefault="00444B20" w:rsidP="00FD0294">
      <w:pPr>
        <w:spacing w:after="0" w:line="360" w:lineRule="auto"/>
        <w:ind w:firstLine="708"/>
        <w:jc w:val="both"/>
        <w:rPr>
          <w:rFonts w:ascii="Times New Roman" w:hAnsi="Times New Roman" w:cs="Times New Roman"/>
          <w:sz w:val="24"/>
          <w:szCs w:val="24"/>
        </w:rPr>
      </w:pPr>
      <w:r w:rsidRPr="00863F8B">
        <w:rPr>
          <w:rFonts w:ascii="Times New Roman" w:hAnsi="Times New Roman" w:cs="Times New Roman"/>
          <w:sz w:val="24"/>
          <w:szCs w:val="24"/>
        </w:rPr>
        <w:t>По итогам исполнения бюджета Шумихинского района в 2012 году наблюдался дефицит в объеме 980,2 тыс. руб., в 2013, 2014, 2015 годах – профицит в объемах 115,8 тыс. руб., 862,7 тыс.руб., 1879,6 тыс. руб. соответственно, в 2016 году – дефицит в объеме 862,8 тыс.руб.</w:t>
      </w:r>
    </w:p>
    <w:p w:rsidR="00444B20" w:rsidRPr="00863F8B" w:rsidRDefault="00444B20" w:rsidP="00FD0294">
      <w:pPr>
        <w:spacing w:after="0" w:line="360" w:lineRule="auto"/>
        <w:ind w:firstLine="708"/>
        <w:jc w:val="both"/>
        <w:rPr>
          <w:rFonts w:ascii="Times New Roman" w:hAnsi="Times New Roman" w:cs="Times New Roman"/>
          <w:sz w:val="24"/>
          <w:szCs w:val="24"/>
        </w:rPr>
      </w:pPr>
      <w:r w:rsidRPr="00863F8B">
        <w:rPr>
          <w:rFonts w:ascii="Times New Roman" w:hAnsi="Times New Roman" w:cs="Times New Roman"/>
          <w:sz w:val="24"/>
          <w:szCs w:val="24"/>
        </w:rPr>
        <w:t>Межбюджетные отношения в 2012-2016 годах будет сосредоточены на  обеспечение сбала</w:t>
      </w:r>
      <w:r w:rsidRPr="00863F8B">
        <w:rPr>
          <w:rFonts w:ascii="Times New Roman" w:hAnsi="Times New Roman" w:cs="Times New Roman"/>
          <w:sz w:val="24"/>
          <w:szCs w:val="24"/>
        </w:rPr>
        <w:t>н</w:t>
      </w:r>
      <w:r w:rsidRPr="00863F8B">
        <w:rPr>
          <w:rFonts w:ascii="Times New Roman" w:hAnsi="Times New Roman" w:cs="Times New Roman"/>
          <w:sz w:val="24"/>
          <w:szCs w:val="24"/>
        </w:rPr>
        <w:t>сированности бюджетов бюджетной системы, в том числе путем предоставления межбюджетных трансфертов.</w:t>
      </w:r>
    </w:p>
    <w:p w:rsidR="00444B20" w:rsidRPr="00863F8B" w:rsidRDefault="00444B20" w:rsidP="00FD0294">
      <w:pPr>
        <w:spacing w:after="0" w:line="360" w:lineRule="auto"/>
        <w:ind w:firstLine="708"/>
        <w:jc w:val="both"/>
        <w:rPr>
          <w:rFonts w:ascii="Times New Roman" w:hAnsi="Times New Roman" w:cs="Times New Roman"/>
          <w:sz w:val="24"/>
          <w:szCs w:val="24"/>
        </w:rPr>
      </w:pPr>
      <w:r w:rsidRPr="00863F8B">
        <w:rPr>
          <w:rFonts w:ascii="Times New Roman" w:hAnsi="Times New Roman" w:cs="Times New Roman"/>
          <w:sz w:val="24"/>
          <w:szCs w:val="24"/>
        </w:rPr>
        <w:lastRenderedPageBreak/>
        <w:t>Межбюджетные трансферты от бюджетов других уровней в 2016 году составили 362766,0 тыс. руб.; соотношение по собственным доходам и финансовой помощи из областного бюджета с</w:t>
      </w:r>
      <w:r w:rsidRPr="00863F8B">
        <w:rPr>
          <w:rFonts w:ascii="Times New Roman" w:hAnsi="Times New Roman" w:cs="Times New Roman"/>
          <w:sz w:val="24"/>
          <w:szCs w:val="24"/>
        </w:rPr>
        <w:t>о</w:t>
      </w:r>
      <w:r w:rsidRPr="00863F8B">
        <w:rPr>
          <w:rFonts w:ascii="Times New Roman" w:hAnsi="Times New Roman" w:cs="Times New Roman"/>
          <w:sz w:val="24"/>
          <w:szCs w:val="24"/>
        </w:rPr>
        <w:t>ставили 23% на 77% соответственно.</w:t>
      </w:r>
    </w:p>
    <w:p w:rsidR="00444B20" w:rsidRPr="00863F8B" w:rsidRDefault="00444B20" w:rsidP="00FD0294">
      <w:pPr>
        <w:spacing w:after="0" w:line="360" w:lineRule="auto"/>
        <w:ind w:firstLine="708"/>
        <w:jc w:val="both"/>
        <w:rPr>
          <w:rFonts w:ascii="Times New Roman" w:hAnsi="Times New Roman" w:cs="Times New Roman"/>
          <w:sz w:val="24"/>
          <w:szCs w:val="24"/>
        </w:rPr>
      </w:pPr>
      <w:r w:rsidRPr="00863F8B">
        <w:rPr>
          <w:rFonts w:ascii="Times New Roman" w:hAnsi="Times New Roman" w:cs="Times New Roman"/>
          <w:sz w:val="24"/>
          <w:szCs w:val="24"/>
        </w:rPr>
        <w:t>Из областного бюджета поступили следующие виды межбюджетных трансфертов:</w:t>
      </w:r>
    </w:p>
    <w:p w:rsidR="00444B20" w:rsidRPr="00863F8B" w:rsidRDefault="00444B20" w:rsidP="00FD0294">
      <w:pPr>
        <w:spacing w:after="0" w:line="360" w:lineRule="auto"/>
        <w:ind w:firstLine="426"/>
        <w:jc w:val="both"/>
        <w:rPr>
          <w:rFonts w:ascii="Times New Roman" w:hAnsi="Times New Roman" w:cs="Times New Roman"/>
          <w:sz w:val="24"/>
          <w:szCs w:val="24"/>
        </w:rPr>
      </w:pPr>
      <w:r w:rsidRPr="00863F8B">
        <w:rPr>
          <w:rFonts w:ascii="Times New Roman" w:hAnsi="Times New Roman" w:cs="Times New Roman"/>
          <w:sz w:val="24"/>
          <w:szCs w:val="24"/>
        </w:rPr>
        <w:t>- дотация на выравнивание бюджетной обеспеченности – 89444,0 тыс. руб.</w:t>
      </w:r>
    </w:p>
    <w:p w:rsidR="00444B20" w:rsidRPr="00863F8B" w:rsidRDefault="00444B20" w:rsidP="00FD0294">
      <w:pPr>
        <w:spacing w:after="0" w:line="360" w:lineRule="auto"/>
        <w:ind w:firstLine="426"/>
        <w:jc w:val="both"/>
        <w:rPr>
          <w:rFonts w:ascii="Times New Roman" w:hAnsi="Times New Roman" w:cs="Times New Roman"/>
          <w:sz w:val="24"/>
          <w:szCs w:val="24"/>
        </w:rPr>
      </w:pPr>
      <w:r w:rsidRPr="00863F8B">
        <w:rPr>
          <w:rFonts w:ascii="Times New Roman" w:hAnsi="Times New Roman" w:cs="Times New Roman"/>
          <w:sz w:val="24"/>
          <w:szCs w:val="24"/>
        </w:rPr>
        <w:t>- дотация на поддержку мер по обеспечению сбалансированности бюджетов – 9757,0 тыс. руб.</w:t>
      </w:r>
    </w:p>
    <w:p w:rsidR="00444B20" w:rsidRPr="00863F8B" w:rsidRDefault="00444B20" w:rsidP="00FD0294">
      <w:pPr>
        <w:spacing w:after="0" w:line="360" w:lineRule="auto"/>
        <w:ind w:firstLine="426"/>
        <w:jc w:val="both"/>
        <w:rPr>
          <w:rFonts w:ascii="Times New Roman" w:hAnsi="Times New Roman" w:cs="Times New Roman"/>
          <w:sz w:val="24"/>
          <w:szCs w:val="24"/>
        </w:rPr>
      </w:pPr>
      <w:r w:rsidRPr="00863F8B">
        <w:rPr>
          <w:rFonts w:ascii="Times New Roman" w:hAnsi="Times New Roman" w:cs="Times New Roman"/>
          <w:sz w:val="24"/>
          <w:szCs w:val="24"/>
        </w:rPr>
        <w:t>- субсидии - 51588,2 тыс. руб.</w:t>
      </w:r>
    </w:p>
    <w:p w:rsidR="00444B20" w:rsidRPr="00863F8B" w:rsidRDefault="00444B20" w:rsidP="00FD0294">
      <w:pPr>
        <w:spacing w:after="0" w:line="360" w:lineRule="auto"/>
        <w:ind w:firstLine="426"/>
        <w:jc w:val="both"/>
        <w:rPr>
          <w:rFonts w:ascii="Times New Roman" w:hAnsi="Times New Roman" w:cs="Times New Roman"/>
          <w:sz w:val="24"/>
          <w:szCs w:val="24"/>
        </w:rPr>
      </w:pPr>
      <w:r w:rsidRPr="00863F8B">
        <w:rPr>
          <w:rFonts w:ascii="Times New Roman" w:hAnsi="Times New Roman" w:cs="Times New Roman"/>
          <w:sz w:val="24"/>
          <w:szCs w:val="24"/>
        </w:rPr>
        <w:t>- субвенции – 207227,8 тыс. руб.</w:t>
      </w:r>
    </w:p>
    <w:p w:rsidR="00444B20" w:rsidRPr="00863F8B" w:rsidRDefault="00444B20" w:rsidP="00FD0294">
      <w:pPr>
        <w:spacing w:after="0" w:line="360" w:lineRule="auto"/>
        <w:ind w:firstLine="426"/>
        <w:jc w:val="both"/>
        <w:rPr>
          <w:rFonts w:ascii="Times New Roman" w:hAnsi="Times New Roman" w:cs="Times New Roman"/>
          <w:sz w:val="24"/>
          <w:szCs w:val="24"/>
        </w:rPr>
      </w:pPr>
      <w:r w:rsidRPr="00863F8B">
        <w:rPr>
          <w:rFonts w:ascii="Times New Roman" w:hAnsi="Times New Roman" w:cs="Times New Roman"/>
          <w:sz w:val="24"/>
          <w:szCs w:val="24"/>
        </w:rPr>
        <w:t>- иные межбюджетные трансферты – 4749,0 тыс.руб.</w:t>
      </w:r>
    </w:p>
    <w:p w:rsidR="00444B20" w:rsidRPr="002A1184" w:rsidRDefault="00444B20" w:rsidP="00FD0294">
      <w:pPr>
        <w:spacing w:after="0" w:line="360" w:lineRule="auto"/>
        <w:ind w:firstLine="708"/>
        <w:jc w:val="center"/>
        <w:rPr>
          <w:rFonts w:ascii="Times New Roman" w:hAnsi="Times New Roman" w:cs="Times New Roman"/>
          <w:b/>
          <w:bCs/>
          <w:sz w:val="24"/>
          <w:szCs w:val="24"/>
        </w:rPr>
      </w:pPr>
    </w:p>
    <w:p w:rsidR="00444B20" w:rsidRPr="00672DF9" w:rsidRDefault="00444B20" w:rsidP="00FD0294">
      <w:pPr>
        <w:ind w:firstLine="708"/>
        <w:jc w:val="center"/>
        <w:rPr>
          <w:rFonts w:ascii="Times New Roman" w:hAnsi="Times New Roman" w:cs="Times New Roman"/>
          <w:b/>
          <w:bCs/>
          <w:sz w:val="24"/>
          <w:szCs w:val="24"/>
        </w:rPr>
      </w:pPr>
      <w:r w:rsidRPr="00672DF9">
        <w:rPr>
          <w:rFonts w:ascii="Times New Roman" w:hAnsi="Times New Roman" w:cs="Times New Roman"/>
          <w:b/>
          <w:bCs/>
          <w:sz w:val="24"/>
          <w:szCs w:val="24"/>
        </w:rPr>
        <w:t>Промышленное производство</w:t>
      </w:r>
    </w:p>
    <w:p w:rsidR="00444B20" w:rsidRPr="00672DF9" w:rsidRDefault="00444B20" w:rsidP="00FD0294">
      <w:pPr>
        <w:spacing w:after="0" w:line="360" w:lineRule="auto"/>
        <w:ind w:firstLine="709"/>
        <w:jc w:val="both"/>
        <w:rPr>
          <w:rFonts w:ascii="Times New Roman" w:hAnsi="Times New Roman" w:cs="Times New Roman"/>
          <w:sz w:val="24"/>
          <w:szCs w:val="24"/>
        </w:rPr>
      </w:pPr>
      <w:r w:rsidRPr="00672DF9">
        <w:rPr>
          <w:rFonts w:ascii="Times New Roman" w:hAnsi="Times New Roman" w:cs="Times New Roman"/>
          <w:sz w:val="24"/>
          <w:szCs w:val="24"/>
        </w:rPr>
        <w:t>Большую роль в социально-экономическом развитии района играет промышленность. В</w:t>
      </w:r>
      <w:r w:rsidRPr="00672DF9">
        <w:rPr>
          <w:rFonts w:ascii="Times New Roman" w:hAnsi="Times New Roman" w:cs="Times New Roman"/>
          <w:sz w:val="24"/>
          <w:szCs w:val="24"/>
        </w:rPr>
        <w:t>е</w:t>
      </w:r>
      <w:r w:rsidRPr="00672DF9">
        <w:rPr>
          <w:rFonts w:ascii="Times New Roman" w:hAnsi="Times New Roman" w:cs="Times New Roman"/>
          <w:sz w:val="24"/>
          <w:szCs w:val="24"/>
        </w:rPr>
        <w:t>дущей отраслью промышленности района является машиностроение, которое представлено двумя предприятиями – ООО «Машиностроительное предприятие» и ОАО «Завод подшипниковых игл</w:t>
      </w:r>
      <w:r w:rsidRPr="00672DF9">
        <w:rPr>
          <w:rFonts w:ascii="Times New Roman" w:hAnsi="Times New Roman" w:cs="Times New Roman"/>
          <w:sz w:val="24"/>
          <w:szCs w:val="24"/>
        </w:rPr>
        <w:t>о</w:t>
      </w:r>
      <w:r w:rsidRPr="00672DF9">
        <w:rPr>
          <w:rFonts w:ascii="Times New Roman" w:hAnsi="Times New Roman" w:cs="Times New Roman"/>
          <w:sz w:val="24"/>
          <w:szCs w:val="24"/>
        </w:rPr>
        <w:t>роликов». Основные виды выпускаемой продукции – трубопроводная арматура для нефте</w:t>
      </w:r>
      <w:r w:rsidR="009150DE">
        <w:rPr>
          <w:rFonts w:ascii="Times New Roman" w:hAnsi="Times New Roman" w:cs="Times New Roman"/>
          <w:sz w:val="24"/>
          <w:szCs w:val="24"/>
        </w:rPr>
        <w:t xml:space="preserve"> -</w:t>
      </w:r>
      <w:r w:rsidRPr="00672DF9">
        <w:rPr>
          <w:rFonts w:ascii="Times New Roman" w:hAnsi="Times New Roman" w:cs="Times New Roman"/>
          <w:sz w:val="24"/>
          <w:szCs w:val="24"/>
        </w:rPr>
        <w:t xml:space="preserve"> и газ</w:t>
      </w:r>
      <w:r w:rsidRPr="00672DF9">
        <w:rPr>
          <w:rFonts w:ascii="Times New Roman" w:hAnsi="Times New Roman" w:cs="Times New Roman"/>
          <w:sz w:val="24"/>
          <w:szCs w:val="24"/>
        </w:rPr>
        <w:t>о</w:t>
      </w:r>
      <w:r w:rsidRPr="00672DF9">
        <w:rPr>
          <w:rFonts w:ascii="Times New Roman" w:hAnsi="Times New Roman" w:cs="Times New Roman"/>
          <w:sz w:val="24"/>
          <w:szCs w:val="24"/>
        </w:rPr>
        <w:t>добывающих предприятий и подшипники. В общем объеме выпускаемой продукции они занимают 55%. За последние годы удалось преодолеть тенденцию спада производства на машиностроител</w:t>
      </w:r>
      <w:r w:rsidRPr="00672DF9">
        <w:rPr>
          <w:rFonts w:ascii="Times New Roman" w:hAnsi="Times New Roman" w:cs="Times New Roman"/>
          <w:sz w:val="24"/>
          <w:szCs w:val="24"/>
        </w:rPr>
        <w:t>ь</w:t>
      </w:r>
      <w:r w:rsidRPr="00672DF9">
        <w:rPr>
          <w:rFonts w:ascii="Times New Roman" w:hAnsi="Times New Roman" w:cs="Times New Roman"/>
          <w:sz w:val="24"/>
          <w:szCs w:val="24"/>
        </w:rPr>
        <w:t xml:space="preserve">ных предприятиях. </w:t>
      </w:r>
    </w:p>
    <w:p w:rsidR="00444B20" w:rsidRPr="00672DF9" w:rsidRDefault="00444B20" w:rsidP="00FD0294">
      <w:pPr>
        <w:spacing w:after="0" w:line="360" w:lineRule="auto"/>
        <w:ind w:firstLine="709"/>
        <w:jc w:val="both"/>
        <w:rPr>
          <w:rFonts w:ascii="Times New Roman" w:hAnsi="Times New Roman" w:cs="Times New Roman"/>
          <w:sz w:val="24"/>
          <w:szCs w:val="24"/>
        </w:rPr>
      </w:pPr>
      <w:r w:rsidRPr="00672DF9">
        <w:rPr>
          <w:rFonts w:ascii="Times New Roman" w:hAnsi="Times New Roman" w:cs="Times New Roman"/>
          <w:sz w:val="24"/>
          <w:szCs w:val="24"/>
        </w:rPr>
        <w:t xml:space="preserve">За 12 месяцев 2016 года отгружено товаров собственного производства, выполнено работ и услуг на сумму 360,9 млн. рублей. По сравнению с уровнем 2015 года объем производства по крупным и средним предприятиям в действующих ценах снизился на 6,9%. </w:t>
      </w:r>
    </w:p>
    <w:p w:rsidR="00444B20" w:rsidRPr="00672DF9" w:rsidRDefault="00444B20" w:rsidP="00FD0294">
      <w:pPr>
        <w:spacing w:after="0" w:line="360" w:lineRule="auto"/>
        <w:ind w:firstLine="709"/>
        <w:jc w:val="both"/>
        <w:rPr>
          <w:rFonts w:ascii="Times New Roman" w:hAnsi="Times New Roman" w:cs="Times New Roman"/>
          <w:sz w:val="24"/>
          <w:szCs w:val="24"/>
        </w:rPr>
      </w:pPr>
      <w:r w:rsidRPr="00672DF9">
        <w:rPr>
          <w:rFonts w:ascii="Times New Roman" w:hAnsi="Times New Roman" w:cs="Times New Roman"/>
          <w:sz w:val="24"/>
          <w:szCs w:val="24"/>
        </w:rPr>
        <w:t>Предприятия отрасли планируют освоение новых видов промышленной продукции, вклад</w:t>
      </w:r>
      <w:r w:rsidRPr="00672DF9">
        <w:rPr>
          <w:rFonts w:ascii="Times New Roman" w:hAnsi="Times New Roman" w:cs="Times New Roman"/>
          <w:sz w:val="24"/>
          <w:szCs w:val="24"/>
        </w:rPr>
        <w:t>ы</w:t>
      </w:r>
      <w:r w:rsidRPr="00672DF9">
        <w:rPr>
          <w:rFonts w:ascii="Times New Roman" w:hAnsi="Times New Roman" w:cs="Times New Roman"/>
          <w:sz w:val="24"/>
          <w:szCs w:val="24"/>
        </w:rPr>
        <w:t xml:space="preserve">вают дополнительные инвестиции в техническое перевооружение предприятий. </w:t>
      </w:r>
    </w:p>
    <w:p w:rsidR="00444B20" w:rsidRPr="00672DF9" w:rsidRDefault="00444B20" w:rsidP="00FD0294">
      <w:pPr>
        <w:ind w:firstLine="708"/>
        <w:jc w:val="center"/>
        <w:rPr>
          <w:rFonts w:ascii="Times New Roman" w:hAnsi="Times New Roman" w:cs="Times New Roman"/>
          <w:b/>
          <w:bCs/>
          <w:sz w:val="24"/>
          <w:szCs w:val="24"/>
        </w:rPr>
      </w:pPr>
      <w:r w:rsidRPr="00672DF9">
        <w:rPr>
          <w:rFonts w:ascii="Times New Roman" w:hAnsi="Times New Roman" w:cs="Times New Roman"/>
          <w:b/>
          <w:bCs/>
          <w:sz w:val="24"/>
          <w:szCs w:val="24"/>
          <w:lang w:val="en-US"/>
        </w:rPr>
        <w:t xml:space="preserve">SWOT </w:t>
      </w:r>
      <w:r w:rsidRPr="00672DF9">
        <w:rPr>
          <w:rFonts w:ascii="Times New Roman" w:hAnsi="Times New Roman" w:cs="Times New Roman"/>
          <w:b/>
          <w:bCs/>
          <w:sz w:val="24"/>
          <w:szCs w:val="24"/>
        </w:rPr>
        <w:t>анализ</w:t>
      </w:r>
    </w:p>
    <w:tbl>
      <w:tblPr>
        <w:tblW w:w="0" w:type="auto"/>
        <w:jc w:val="center"/>
        <w:tblLayout w:type="fixed"/>
        <w:tblCellMar>
          <w:left w:w="10" w:type="dxa"/>
          <w:right w:w="10" w:type="dxa"/>
        </w:tblCellMar>
        <w:tblLook w:val="00A0"/>
      </w:tblPr>
      <w:tblGrid>
        <w:gridCol w:w="5328"/>
        <w:gridCol w:w="4882"/>
      </w:tblGrid>
      <w:tr w:rsidR="00444B20" w:rsidRPr="0078775C">
        <w:trPr>
          <w:trHeight w:val="394"/>
          <w:jc w:val="center"/>
        </w:trPr>
        <w:tc>
          <w:tcPr>
            <w:tcW w:w="532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488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(W)</w:t>
            </w:r>
          </w:p>
        </w:tc>
      </w:tr>
      <w:tr w:rsidR="00444B20" w:rsidRPr="0078775C">
        <w:trPr>
          <w:trHeight w:val="832"/>
          <w:jc w:val="center"/>
        </w:trPr>
        <w:tc>
          <w:tcPr>
            <w:tcW w:w="532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232" w:right="115"/>
              <w:jc w:val="both"/>
              <w:rPr>
                <w:rFonts w:ascii="Times New Roman" w:hAnsi="Times New Roman" w:cs="Times New Roman"/>
                <w:sz w:val="24"/>
                <w:szCs w:val="24"/>
              </w:rPr>
            </w:pPr>
            <w:r w:rsidRPr="0078775C">
              <w:rPr>
                <w:rFonts w:ascii="Times New Roman" w:hAnsi="Times New Roman" w:cs="Times New Roman"/>
                <w:sz w:val="24"/>
                <w:szCs w:val="24"/>
              </w:rPr>
              <w:t>наличие значимых запасов минерально- сырь</w:t>
            </w:r>
            <w:r w:rsidRPr="0078775C">
              <w:rPr>
                <w:rFonts w:ascii="Times New Roman" w:hAnsi="Times New Roman" w:cs="Times New Roman"/>
                <w:sz w:val="24"/>
                <w:szCs w:val="24"/>
              </w:rPr>
              <w:t>е</w:t>
            </w:r>
            <w:r w:rsidRPr="0078775C">
              <w:rPr>
                <w:rFonts w:ascii="Times New Roman" w:hAnsi="Times New Roman" w:cs="Times New Roman"/>
                <w:sz w:val="24"/>
                <w:szCs w:val="24"/>
              </w:rPr>
              <w:t>вых ресурсов, имеющих перспективу освоения;</w:t>
            </w:r>
          </w:p>
          <w:p w:rsidR="00444B20" w:rsidRPr="0078775C" w:rsidRDefault="00444B20" w:rsidP="00FD0294">
            <w:pPr>
              <w:ind w:left="232" w:right="115"/>
              <w:jc w:val="both"/>
              <w:rPr>
                <w:rFonts w:ascii="Times New Roman" w:hAnsi="Times New Roman" w:cs="Times New Roman"/>
                <w:sz w:val="24"/>
                <w:szCs w:val="24"/>
              </w:rPr>
            </w:pPr>
            <w:r w:rsidRPr="0078775C">
              <w:rPr>
                <w:rFonts w:ascii="Times New Roman" w:hAnsi="Times New Roman" w:cs="Times New Roman"/>
                <w:sz w:val="24"/>
                <w:szCs w:val="24"/>
              </w:rPr>
              <w:t>наличие резерва производственных мощностей, позволяющих при условии их технического п</w:t>
            </w:r>
            <w:r w:rsidRPr="0078775C">
              <w:rPr>
                <w:rFonts w:ascii="Times New Roman" w:hAnsi="Times New Roman" w:cs="Times New Roman"/>
                <w:sz w:val="24"/>
                <w:szCs w:val="24"/>
              </w:rPr>
              <w:t>е</w:t>
            </w:r>
            <w:r w:rsidRPr="0078775C">
              <w:rPr>
                <w:rFonts w:ascii="Times New Roman" w:hAnsi="Times New Roman" w:cs="Times New Roman"/>
                <w:sz w:val="24"/>
                <w:szCs w:val="24"/>
              </w:rPr>
              <w:t>ревооружения производить новую перспекти</w:t>
            </w:r>
            <w:r w:rsidRPr="0078775C">
              <w:rPr>
                <w:rFonts w:ascii="Times New Roman" w:hAnsi="Times New Roman" w:cs="Times New Roman"/>
                <w:sz w:val="24"/>
                <w:szCs w:val="24"/>
              </w:rPr>
              <w:t>в</w:t>
            </w:r>
            <w:r w:rsidRPr="0078775C">
              <w:rPr>
                <w:rFonts w:ascii="Times New Roman" w:hAnsi="Times New Roman" w:cs="Times New Roman"/>
                <w:sz w:val="24"/>
                <w:szCs w:val="24"/>
              </w:rPr>
              <w:t>ную продукцию военного и гражданского н</w:t>
            </w:r>
            <w:r w:rsidRPr="0078775C">
              <w:rPr>
                <w:rFonts w:ascii="Times New Roman" w:hAnsi="Times New Roman" w:cs="Times New Roman"/>
                <w:sz w:val="24"/>
                <w:szCs w:val="24"/>
              </w:rPr>
              <w:t>а</w:t>
            </w:r>
            <w:r w:rsidRPr="0078775C">
              <w:rPr>
                <w:rFonts w:ascii="Times New Roman" w:hAnsi="Times New Roman" w:cs="Times New Roman"/>
                <w:sz w:val="24"/>
                <w:szCs w:val="24"/>
              </w:rPr>
              <w:t>значения;</w:t>
            </w:r>
          </w:p>
        </w:tc>
        <w:tc>
          <w:tcPr>
            <w:tcW w:w="488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49" w:right="177" w:firstLine="290"/>
              <w:jc w:val="both"/>
              <w:rPr>
                <w:rFonts w:ascii="Times New Roman" w:hAnsi="Times New Roman" w:cs="Times New Roman"/>
                <w:sz w:val="24"/>
                <w:szCs w:val="24"/>
              </w:rPr>
            </w:pPr>
            <w:r w:rsidRPr="0078775C">
              <w:rPr>
                <w:rFonts w:ascii="Times New Roman" w:hAnsi="Times New Roman" w:cs="Times New Roman"/>
                <w:sz w:val="24"/>
                <w:szCs w:val="24"/>
              </w:rPr>
              <w:t>недостаток собственных финансовых р</w:t>
            </w:r>
            <w:r w:rsidRPr="0078775C">
              <w:rPr>
                <w:rFonts w:ascii="Times New Roman" w:hAnsi="Times New Roman" w:cs="Times New Roman"/>
                <w:sz w:val="24"/>
                <w:szCs w:val="24"/>
              </w:rPr>
              <w:t>е</w:t>
            </w:r>
            <w:r w:rsidRPr="0078775C">
              <w:rPr>
                <w:rFonts w:ascii="Times New Roman" w:hAnsi="Times New Roman" w:cs="Times New Roman"/>
                <w:sz w:val="24"/>
                <w:szCs w:val="24"/>
              </w:rPr>
              <w:t>сурсов, которые могут быть использованы для финансирования инвестиционных пр</w:t>
            </w:r>
            <w:r w:rsidRPr="0078775C">
              <w:rPr>
                <w:rFonts w:ascii="Times New Roman" w:hAnsi="Times New Roman" w:cs="Times New Roman"/>
                <w:sz w:val="24"/>
                <w:szCs w:val="24"/>
              </w:rPr>
              <w:t>о</w:t>
            </w:r>
            <w:r w:rsidRPr="0078775C">
              <w:rPr>
                <w:rFonts w:ascii="Times New Roman" w:hAnsi="Times New Roman" w:cs="Times New Roman"/>
                <w:sz w:val="24"/>
                <w:szCs w:val="24"/>
              </w:rPr>
              <w:t>ектов;</w:t>
            </w:r>
          </w:p>
          <w:p w:rsidR="00444B20" w:rsidRPr="0078775C" w:rsidRDefault="00444B20" w:rsidP="00FD0294">
            <w:pPr>
              <w:ind w:left="149" w:right="177" w:firstLine="290"/>
              <w:jc w:val="both"/>
              <w:rPr>
                <w:rFonts w:ascii="Times New Roman" w:hAnsi="Times New Roman" w:cs="Times New Roman"/>
                <w:sz w:val="24"/>
                <w:szCs w:val="24"/>
              </w:rPr>
            </w:pPr>
            <w:r w:rsidRPr="0078775C">
              <w:rPr>
                <w:rFonts w:ascii="Times New Roman" w:hAnsi="Times New Roman" w:cs="Times New Roman"/>
                <w:sz w:val="24"/>
                <w:szCs w:val="24"/>
              </w:rPr>
              <w:t>высокая степень износа основных фо</w:t>
            </w:r>
            <w:r w:rsidRPr="0078775C">
              <w:rPr>
                <w:rFonts w:ascii="Times New Roman" w:hAnsi="Times New Roman" w:cs="Times New Roman"/>
                <w:sz w:val="24"/>
                <w:szCs w:val="24"/>
              </w:rPr>
              <w:t>н</w:t>
            </w:r>
            <w:r w:rsidRPr="0078775C">
              <w:rPr>
                <w:rFonts w:ascii="Times New Roman" w:hAnsi="Times New Roman" w:cs="Times New Roman"/>
                <w:sz w:val="24"/>
                <w:szCs w:val="24"/>
              </w:rPr>
              <w:t>дов, низкий коэффициент их</w:t>
            </w:r>
          </w:p>
        </w:tc>
      </w:tr>
      <w:tr w:rsidR="00444B20" w:rsidRPr="0078775C" w:rsidTr="008D4287">
        <w:trPr>
          <w:trHeight w:val="2541"/>
          <w:jc w:val="center"/>
        </w:trPr>
        <w:tc>
          <w:tcPr>
            <w:tcW w:w="532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90" w:right="115"/>
              <w:jc w:val="both"/>
              <w:rPr>
                <w:rFonts w:ascii="Times New Roman" w:hAnsi="Times New Roman" w:cs="Times New Roman"/>
                <w:sz w:val="24"/>
                <w:szCs w:val="24"/>
              </w:rPr>
            </w:pPr>
            <w:r w:rsidRPr="0078775C">
              <w:rPr>
                <w:rFonts w:ascii="Times New Roman" w:hAnsi="Times New Roman" w:cs="Times New Roman"/>
                <w:sz w:val="24"/>
                <w:szCs w:val="24"/>
              </w:rPr>
              <w:lastRenderedPageBreak/>
              <w:t>присутствие в Курганской области крупных хо</w:t>
            </w:r>
            <w:r w:rsidRPr="0078775C">
              <w:rPr>
                <w:rFonts w:ascii="Times New Roman" w:hAnsi="Times New Roman" w:cs="Times New Roman"/>
                <w:sz w:val="24"/>
                <w:szCs w:val="24"/>
              </w:rPr>
              <w:t>л</w:t>
            </w:r>
            <w:r w:rsidRPr="0078775C">
              <w:rPr>
                <w:rFonts w:ascii="Times New Roman" w:hAnsi="Times New Roman" w:cs="Times New Roman"/>
                <w:sz w:val="24"/>
                <w:szCs w:val="24"/>
              </w:rPr>
              <w:t>дингов, госкорпораций, имеющих финансовые ресурсы для развития находящихся на террит</w:t>
            </w:r>
            <w:r w:rsidRPr="0078775C">
              <w:rPr>
                <w:rFonts w:ascii="Times New Roman" w:hAnsi="Times New Roman" w:cs="Times New Roman"/>
                <w:sz w:val="24"/>
                <w:szCs w:val="24"/>
              </w:rPr>
              <w:t>о</w:t>
            </w:r>
            <w:r w:rsidRPr="0078775C">
              <w:rPr>
                <w:rFonts w:ascii="Times New Roman" w:hAnsi="Times New Roman" w:cs="Times New Roman"/>
                <w:sz w:val="24"/>
                <w:szCs w:val="24"/>
              </w:rPr>
              <w:t>рии области их производственных единиц;</w:t>
            </w:r>
          </w:p>
          <w:p w:rsidR="00444B20" w:rsidRPr="0078775C" w:rsidRDefault="00444B20" w:rsidP="00FD0294">
            <w:pPr>
              <w:ind w:left="90" w:right="115"/>
              <w:jc w:val="both"/>
              <w:rPr>
                <w:rFonts w:ascii="Times New Roman" w:hAnsi="Times New Roman" w:cs="Times New Roman"/>
                <w:sz w:val="24"/>
                <w:szCs w:val="24"/>
              </w:rPr>
            </w:pPr>
            <w:r w:rsidRPr="0078775C">
              <w:rPr>
                <w:rFonts w:ascii="Times New Roman" w:hAnsi="Times New Roman" w:cs="Times New Roman"/>
                <w:sz w:val="24"/>
                <w:szCs w:val="24"/>
              </w:rPr>
              <w:t>совместные проекты бизнеса и системы подг</w:t>
            </w:r>
            <w:r w:rsidRPr="0078775C">
              <w:rPr>
                <w:rFonts w:ascii="Times New Roman" w:hAnsi="Times New Roman" w:cs="Times New Roman"/>
                <w:sz w:val="24"/>
                <w:szCs w:val="24"/>
              </w:rPr>
              <w:t>о</w:t>
            </w:r>
            <w:r w:rsidRPr="0078775C">
              <w:rPr>
                <w:rFonts w:ascii="Times New Roman" w:hAnsi="Times New Roman" w:cs="Times New Roman"/>
                <w:sz w:val="24"/>
                <w:szCs w:val="24"/>
              </w:rPr>
              <w:t>товки кадров Курганской области, использов</w:t>
            </w:r>
            <w:r w:rsidRPr="0078775C">
              <w:rPr>
                <w:rFonts w:ascii="Times New Roman" w:hAnsi="Times New Roman" w:cs="Times New Roman"/>
                <w:sz w:val="24"/>
                <w:szCs w:val="24"/>
              </w:rPr>
              <w:t>а</w:t>
            </w:r>
            <w:r w:rsidRPr="0078775C">
              <w:rPr>
                <w:rFonts w:ascii="Times New Roman" w:hAnsi="Times New Roman" w:cs="Times New Roman"/>
                <w:sz w:val="24"/>
                <w:szCs w:val="24"/>
              </w:rPr>
              <w:t>ние лучших российских практик</w:t>
            </w:r>
          </w:p>
        </w:tc>
        <w:tc>
          <w:tcPr>
            <w:tcW w:w="488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49"/>
              <w:jc w:val="both"/>
              <w:rPr>
                <w:rFonts w:ascii="Times New Roman" w:hAnsi="Times New Roman" w:cs="Times New Roman"/>
                <w:sz w:val="24"/>
                <w:szCs w:val="24"/>
              </w:rPr>
            </w:pPr>
            <w:r w:rsidRPr="0078775C">
              <w:rPr>
                <w:rFonts w:ascii="Times New Roman" w:hAnsi="Times New Roman" w:cs="Times New Roman"/>
                <w:sz w:val="24"/>
                <w:szCs w:val="24"/>
              </w:rPr>
              <w:t>низкая инвестиционная привлекательность препятствующая привлечению инвестиций в промышленность;</w:t>
            </w:r>
          </w:p>
          <w:p w:rsidR="00444B20" w:rsidRPr="0078775C" w:rsidRDefault="00444B20" w:rsidP="00FD0294">
            <w:pPr>
              <w:ind w:left="149"/>
              <w:jc w:val="both"/>
              <w:rPr>
                <w:rFonts w:ascii="Times New Roman" w:hAnsi="Times New Roman" w:cs="Times New Roman"/>
                <w:sz w:val="24"/>
                <w:szCs w:val="24"/>
              </w:rPr>
            </w:pPr>
            <w:r w:rsidRPr="0078775C">
              <w:rPr>
                <w:rFonts w:ascii="Times New Roman" w:hAnsi="Times New Roman" w:cs="Times New Roman"/>
                <w:sz w:val="24"/>
                <w:szCs w:val="24"/>
              </w:rPr>
              <w:t>дефицит квалифицированных кадров мене</w:t>
            </w:r>
            <w:r w:rsidRPr="0078775C">
              <w:rPr>
                <w:rFonts w:ascii="Times New Roman" w:hAnsi="Times New Roman" w:cs="Times New Roman"/>
                <w:sz w:val="24"/>
                <w:szCs w:val="24"/>
              </w:rPr>
              <w:t>д</w:t>
            </w:r>
            <w:r w:rsidRPr="0078775C">
              <w:rPr>
                <w:rFonts w:ascii="Times New Roman" w:hAnsi="Times New Roman" w:cs="Times New Roman"/>
                <w:sz w:val="24"/>
                <w:szCs w:val="24"/>
              </w:rPr>
              <w:t>жеров, инженерно-технического персонала, рабочих массовых профессий</w:t>
            </w:r>
          </w:p>
        </w:tc>
      </w:tr>
      <w:tr w:rsidR="00444B20" w:rsidRPr="0078775C">
        <w:trPr>
          <w:trHeight w:val="389"/>
          <w:jc w:val="center"/>
        </w:trPr>
        <w:tc>
          <w:tcPr>
            <w:tcW w:w="532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(O)</w:t>
            </w:r>
          </w:p>
        </w:tc>
        <w:tc>
          <w:tcPr>
            <w:tcW w:w="488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3950"/>
          <w:jc w:val="center"/>
        </w:trPr>
        <w:tc>
          <w:tcPr>
            <w:tcW w:w="532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232" w:right="115"/>
              <w:jc w:val="both"/>
              <w:rPr>
                <w:rFonts w:ascii="Times New Roman" w:hAnsi="Times New Roman" w:cs="Times New Roman"/>
                <w:sz w:val="24"/>
                <w:szCs w:val="24"/>
              </w:rPr>
            </w:pPr>
            <w:r w:rsidRPr="0078775C">
              <w:rPr>
                <w:rFonts w:ascii="Times New Roman" w:hAnsi="Times New Roman" w:cs="Times New Roman"/>
                <w:sz w:val="24"/>
                <w:szCs w:val="24"/>
              </w:rPr>
              <w:t>расширение доступа к передовым технологиям, материалам, сырью, комплектующим для в</w:t>
            </w:r>
            <w:r w:rsidRPr="0078775C">
              <w:rPr>
                <w:rFonts w:ascii="Times New Roman" w:hAnsi="Times New Roman" w:cs="Times New Roman"/>
                <w:sz w:val="24"/>
                <w:szCs w:val="24"/>
              </w:rPr>
              <w:t>ы</w:t>
            </w:r>
            <w:r w:rsidRPr="0078775C">
              <w:rPr>
                <w:rFonts w:ascii="Times New Roman" w:hAnsi="Times New Roman" w:cs="Times New Roman"/>
                <w:sz w:val="24"/>
                <w:szCs w:val="24"/>
              </w:rPr>
              <w:t>пуска конкурентоспособной продукции</w:t>
            </w:r>
          </w:p>
          <w:p w:rsidR="00444B20" w:rsidRPr="0078775C" w:rsidRDefault="00444B20" w:rsidP="00FD0294">
            <w:pPr>
              <w:ind w:left="232" w:right="115"/>
              <w:jc w:val="both"/>
              <w:rPr>
                <w:rFonts w:ascii="Times New Roman" w:hAnsi="Times New Roman" w:cs="Times New Roman"/>
                <w:sz w:val="24"/>
                <w:szCs w:val="24"/>
              </w:rPr>
            </w:pPr>
            <w:r w:rsidRPr="0078775C">
              <w:rPr>
                <w:rFonts w:ascii="Times New Roman" w:hAnsi="Times New Roman" w:cs="Times New Roman"/>
                <w:sz w:val="24"/>
                <w:szCs w:val="24"/>
              </w:rPr>
              <w:t>близость к крупнейшим потребителям Урала, Западной Сибири, обеспечивающая благопр</w:t>
            </w:r>
            <w:r w:rsidRPr="0078775C">
              <w:rPr>
                <w:rFonts w:ascii="Times New Roman" w:hAnsi="Times New Roman" w:cs="Times New Roman"/>
                <w:sz w:val="24"/>
                <w:szCs w:val="24"/>
              </w:rPr>
              <w:t>и</w:t>
            </w:r>
            <w:r w:rsidRPr="0078775C">
              <w:rPr>
                <w:rFonts w:ascii="Times New Roman" w:hAnsi="Times New Roman" w:cs="Times New Roman"/>
                <w:sz w:val="24"/>
                <w:szCs w:val="24"/>
              </w:rPr>
              <w:t>ятные перспективы кооперационных связей и роста поставок конечной продукции;</w:t>
            </w:r>
          </w:p>
          <w:p w:rsidR="00444B20" w:rsidRPr="0078775C" w:rsidRDefault="00444B20" w:rsidP="00FD0294">
            <w:pPr>
              <w:ind w:left="232" w:right="115"/>
              <w:jc w:val="both"/>
              <w:rPr>
                <w:rFonts w:ascii="Times New Roman" w:hAnsi="Times New Roman" w:cs="Times New Roman"/>
                <w:sz w:val="24"/>
                <w:szCs w:val="24"/>
              </w:rPr>
            </w:pPr>
            <w:r w:rsidRPr="0078775C">
              <w:rPr>
                <w:rFonts w:ascii="Times New Roman" w:hAnsi="Times New Roman" w:cs="Times New Roman"/>
                <w:sz w:val="24"/>
                <w:szCs w:val="24"/>
              </w:rPr>
              <w:t>использование возможностей Фонда развития промышленности, иных мер государственной поддержки промышленности на федеральном и региональном уровня</w:t>
            </w:r>
          </w:p>
        </w:tc>
        <w:tc>
          <w:tcPr>
            <w:tcW w:w="488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49" w:right="177"/>
              <w:jc w:val="both"/>
              <w:rPr>
                <w:rFonts w:ascii="Times New Roman" w:hAnsi="Times New Roman" w:cs="Times New Roman"/>
                <w:sz w:val="24"/>
                <w:szCs w:val="24"/>
              </w:rPr>
            </w:pPr>
            <w:r w:rsidRPr="0078775C">
              <w:rPr>
                <w:rFonts w:ascii="Times New Roman" w:hAnsi="Times New Roman" w:cs="Times New Roman"/>
                <w:sz w:val="24"/>
                <w:szCs w:val="24"/>
              </w:rPr>
              <w:t>монополизм на рынке энергоресурсов, в</w:t>
            </w:r>
            <w:r w:rsidRPr="0078775C">
              <w:rPr>
                <w:rFonts w:ascii="Times New Roman" w:hAnsi="Times New Roman" w:cs="Times New Roman"/>
                <w:sz w:val="24"/>
                <w:szCs w:val="24"/>
              </w:rPr>
              <w:t>ы</w:t>
            </w:r>
            <w:r w:rsidRPr="0078775C">
              <w:rPr>
                <w:rFonts w:ascii="Times New Roman" w:hAnsi="Times New Roman" w:cs="Times New Roman"/>
                <w:sz w:val="24"/>
                <w:szCs w:val="24"/>
              </w:rPr>
              <w:t>сокие по сравнению с другими регионами Уральского федерального округа тарифы на энергоресурсы;</w:t>
            </w:r>
          </w:p>
          <w:p w:rsidR="00444B20" w:rsidRPr="0078775C" w:rsidRDefault="00444B20" w:rsidP="00FD0294">
            <w:pPr>
              <w:ind w:left="149" w:right="177"/>
              <w:jc w:val="both"/>
              <w:rPr>
                <w:rFonts w:ascii="Times New Roman" w:hAnsi="Times New Roman" w:cs="Times New Roman"/>
                <w:sz w:val="24"/>
                <w:szCs w:val="24"/>
              </w:rPr>
            </w:pPr>
            <w:r w:rsidRPr="0078775C">
              <w:rPr>
                <w:rFonts w:ascii="Times New Roman" w:hAnsi="Times New Roman" w:cs="Times New Roman"/>
                <w:sz w:val="24"/>
                <w:szCs w:val="24"/>
              </w:rPr>
              <w:t>неразвитость местного рынка капитала. О</w:t>
            </w:r>
            <w:r w:rsidRPr="0078775C">
              <w:rPr>
                <w:rFonts w:ascii="Times New Roman" w:hAnsi="Times New Roman" w:cs="Times New Roman"/>
                <w:sz w:val="24"/>
                <w:szCs w:val="24"/>
              </w:rPr>
              <w:t>т</w:t>
            </w:r>
            <w:r w:rsidRPr="0078775C">
              <w:rPr>
                <w:rFonts w:ascii="Times New Roman" w:hAnsi="Times New Roman" w:cs="Times New Roman"/>
                <w:sz w:val="24"/>
                <w:szCs w:val="24"/>
              </w:rPr>
              <w:t>сутствие дешёвых и длинных кредитов для финансирования новых проектов по разв</w:t>
            </w:r>
            <w:r w:rsidRPr="0078775C">
              <w:rPr>
                <w:rFonts w:ascii="Times New Roman" w:hAnsi="Times New Roman" w:cs="Times New Roman"/>
                <w:sz w:val="24"/>
                <w:szCs w:val="24"/>
              </w:rPr>
              <w:t>и</w:t>
            </w:r>
            <w:r w:rsidRPr="0078775C">
              <w:rPr>
                <w:rFonts w:ascii="Times New Roman" w:hAnsi="Times New Roman" w:cs="Times New Roman"/>
                <w:sz w:val="24"/>
                <w:szCs w:val="24"/>
              </w:rPr>
              <w:t>тию и модернизации производств</w:t>
            </w:r>
          </w:p>
        </w:tc>
      </w:tr>
    </w:tbl>
    <w:p w:rsidR="00444B20" w:rsidRPr="004B3372" w:rsidRDefault="00444B20" w:rsidP="00FD0294">
      <w:pPr>
        <w:ind w:firstLine="708"/>
        <w:jc w:val="both"/>
        <w:rPr>
          <w:rFonts w:ascii="Times New Roman" w:hAnsi="Times New Roman" w:cs="Times New Roman"/>
          <w:sz w:val="16"/>
          <w:szCs w:val="16"/>
          <w:highlight w:val="yellow"/>
        </w:rPr>
      </w:pPr>
    </w:p>
    <w:p w:rsidR="00444B20" w:rsidRPr="00CB55A4" w:rsidRDefault="00444B20" w:rsidP="00FD0294">
      <w:pPr>
        <w:ind w:firstLine="708"/>
        <w:jc w:val="center"/>
        <w:rPr>
          <w:rFonts w:ascii="Times New Roman" w:hAnsi="Times New Roman" w:cs="Times New Roman"/>
          <w:b/>
          <w:bCs/>
          <w:sz w:val="24"/>
          <w:szCs w:val="24"/>
        </w:rPr>
      </w:pPr>
      <w:r w:rsidRPr="00CB55A4">
        <w:rPr>
          <w:rFonts w:ascii="Times New Roman" w:hAnsi="Times New Roman" w:cs="Times New Roman"/>
          <w:b/>
          <w:bCs/>
          <w:sz w:val="24"/>
          <w:szCs w:val="24"/>
        </w:rPr>
        <w:t>Безопасность жизнедеятельности населения</w:t>
      </w:r>
    </w:p>
    <w:p w:rsidR="00444B20" w:rsidRPr="00863F8B" w:rsidRDefault="00444B20" w:rsidP="00FD0294">
      <w:pPr>
        <w:ind w:firstLine="708"/>
        <w:jc w:val="both"/>
        <w:rPr>
          <w:rFonts w:ascii="Times New Roman" w:hAnsi="Times New Roman" w:cs="Times New Roman"/>
          <w:sz w:val="24"/>
          <w:szCs w:val="24"/>
        </w:rPr>
      </w:pPr>
      <w:r w:rsidRPr="00863F8B">
        <w:rPr>
          <w:rFonts w:ascii="Times New Roman" w:hAnsi="Times New Roman" w:cs="Times New Roman"/>
          <w:b/>
          <w:bCs/>
          <w:sz w:val="24"/>
          <w:szCs w:val="24"/>
        </w:rPr>
        <w:t>Транспортная инфраструктура</w:t>
      </w:r>
      <w:r w:rsidRPr="00863F8B">
        <w:rPr>
          <w:rFonts w:ascii="Times New Roman" w:hAnsi="Times New Roman" w:cs="Times New Roman"/>
          <w:sz w:val="24"/>
          <w:szCs w:val="24"/>
        </w:rPr>
        <w:t xml:space="preserve"> в районе представлена автомобильным и железнодоро</w:t>
      </w:r>
      <w:r w:rsidRPr="00863F8B">
        <w:rPr>
          <w:rFonts w:ascii="Times New Roman" w:hAnsi="Times New Roman" w:cs="Times New Roman"/>
          <w:sz w:val="24"/>
          <w:szCs w:val="24"/>
        </w:rPr>
        <w:t>ж</w:t>
      </w:r>
      <w:r w:rsidRPr="00863F8B">
        <w:rPr>
          <w:rFonts w:ascii="Times New Roman" w:hAnsi="Times New Roman" w:cs="Times New Roman"/>
          <w:sz w:val="24"/>
          <w:szCs w:val="24"/>
        </w:rPr>
        <w:t>ным видами транспорта. Железная дорога протяженностью 31 км, находящаяся на территории ра</w:t>
      </w:r>
      <w:r w:rsidRPr="00863F8B">
        <w:rPr>
          <w:rFonts w:ascii="Times New Roman" w:hAnsi="Times New Roman" w:cs="Times New Roman"/>
          <w:sz w:val="24"/>
          <w:szCs w:val="24"/>
        </w:rPr>
        <w:t>й</w:t>
      </w:r>
      <w:r w:rsidRPr="00863F8B">
        <w:rPr>
          <w:rFonts w:ascii="Times New Roman" w:hAnsi="Times New Roman" w:cs="Times New Roman"/>
          <w:sz w:val="24"/>
          <w:szCs w:val="24"/>
        </w:rPr>
        <w:t xml:space="preserve">она, связывает его с городами Курганом и Челябинском. Шоссейные дороги связывают г. Шумиху с районными центрами и населенными пунктами района. Общая протяженность дорог общего пользования – 910,35 км, из них с твердым покрытием – 410,55 км  или 45,1%.  Более 50% дорог не отвечают нормативным требованиям. В течение последних 5 лет в районе не ведется строительство дорог.    </w:t>
      </w:r>
    </w:p>
    <w:p w:rsidR="00444B20" w:rsidRPr="00863F8B" w:rsidRDefault="00444B20" w:rsidP="00FD0294">
      <w:pPr>
        <w:ind w:firstLine="708"/>
        <w:jc w:val="both"/>
        <w:rPr>
          <w:rFonts w:ascii="Times New Roman" w:hAnsi="Times New Roman" w:cs="Times New Roman"/>
          <w:sz w:val="24"/>
          <w:szCs w:val="24"/>
        </w:rPr>
      </w:pPr>
      <w:r w:rsidRPr="00863F8B">
        <w:rPr>
          <w:rFonts w:ascii="Times New Roman" w:hAnsi="Times New Roman" w:cs="Times New Roman"/>
          <w:b/>
          <w:bCs/>
          <w:sz w:val="24"/>
          <w:szCs w:val="24"/>
        </w:rPr>
        <w:t>Основные направления развития транспорта</w:t>
      </w:r>
      <w:r w:rsidRPr="00863F8B">
        <w:rPr>
          <w:rFonts w:ascii="Times New Roman" w:hAnsi="Times New Roman" w:cs="Times New Roman"/>
          <w:sz w:val="24"/>
          <w:szCs w:val="24"/>
        </w:rPr>
        <w:t xml:space="preserve">: </w:t>
      </w:r>
    </w:p>
    <w:p w:rsidR="00444B20" w:rsidRPr="00863F8B" w:rsidRDefault="00444B20" w:rsidP="00FD0294">
      <w:pPr>
        <w:ind w:firstLine="708"/>
        <w:jc w:val="both"/>
        <w:rPr>
          <w:rFonts w:ascii="Times New Roman" w:hAnsi="Times New Roman" w:cs="Times New Roman"/>
          <w:sz w:val="24"/>
          <w:szCs w:val="24"/>
        </w:rPr>
      </w:pPr>
      <w:r w:rsidRPr="00863F8B">
        <w:rPr>
          <w:rFonts w:ascii="Times New Roman" w:hAnsi="Times New Roman" w:cs="Times New Roman"/>
          <w:sz w:val="24"/>
          <w:szCs w:val="24"/>
        </w:rPr>
        <w:t>Повышение качества дорожных работ на основе внедрения новой технологии, использов</w:t>
      </w:r>
      <w:r w:rsidRPr="00863F8B">
        <w:rPr>
          <w:rFonts w:ascii="Times New Roman" w:hAnsi="Times New Roman" w:cs="Times New Roman"/>
          <w:sz w:val="24"/>
          <w:szCs w:val="24"/>
        </w:rPr>
        <w:t>а</w:t>
      </w:r>
      <w:r w:rsidRPr="00863F8B">
        <w:rPr>
          <w:rFonts w:ascii="Times New Roman" w:hAnsi="Times New Roman" w:cs="Times New Roman"/>
          <w:sz w:val="24"/>
          <w:szCs w:val="24"/>
        </w:rPr>
        <w:t>ния прогрессивных материалов и оборудования. Планируется ежегодно снижать долю автомобил</w:t>
      </w:r>
      <w:r w:rsidRPr="00863F8B">
        <w:rPr>
          <w:rFonts w:ascii="Times New Roman" w:hAnsi="Times New Roman" w:cs="Times New Roman"/>
          <w:sz w:val="24"/>
          <w:szCs w:val="24"/>
        </w:rPr>
        <w:t>ь</w:t>
      </w:r>
      <w:r w:rsidRPr="00863F8B">
        <w:rPr>
          <w:rFonts w:ascii="Times New Roman" w:hAnsi="Times New Roman" w:cs="Times New Roman"/>
          <w:sz w:val="24"/>
          <w:szCs w:val="24"/>
        </w:rPr>
        <w:t>ных дорог, не соответствующих нормативному состоянию на 1,5-2%.</w:t>
      </w:r>
    </w:p>
    <w:p w:rsidR="00444B20" w:rsidRPr="00863F8B" w:rsidRDefault="00444B20" w:rsidP="00FD0294">
      <w:pPr>
        <w:ind w:firstLine="708"/>
        <w:jc w:val="both"/>
        <w:rPr>
          <w:rFonts w:ascii="Times New Roman" w:hAnsi="Times New Roman" w:cs="Times New Roman"/>
          <w:sz w:val="24"/>
          <w:szCs w:val="24"/>
        </w:rPr>
      </w:pPr>
      <w:r w:rsidRPr="00863F8B">
        <w:rPr>
          <w:rFonts w:ascii="Times New Roman" w:hAnsi="Times New Roman" w:cs="Times New Roman"/>
          <w:sz w:val="24"/>
          <w:szCs w:val="24"/>
        </w:rPr>
        <w:t>В перспективе намечено реконструкция дорог по г</w:t>
      </w:r>
      <w:r>
        <w:rPr>
          <w:rFonts w:ascii="Times New Roman" w:hAnsi="Times New Roman" w:cs="Times New Roman"/>
          <w:sz w:val="24"/>
          <w:szCs w:val="24"/>
        </w:rPr>
        <w:t xml:space="preserve">ороду </w:t>
      </w:r>
      <w:r w:rsidRPr="00863F8B">
        <w:rPr>
          <w:rFonts w:ascii="Times New Roman" w:hAnsi="Times New Roman" w:cs="Times New Roman"/>
          <w:sz w:val="24"/>
          <w:szCs w:val="24"/>
        </w:rPr>
        <w:t xml:space="preserve">Шумиха.  </w:t>
      </w:r>
    </w:p>
    <w:p w:rsidR="00444B20" w:rsidRPr="00863F8B" w:rsidRDefault="00444B20" w:rsidP="00FD0294">
      <w:pPr>
        <w:ind w:firstLine="708"/>
        <w:jc w:val="both"/>
        <w:rPr>
          <w:rFonts w:ascii="Times New Roman" w:hAnsi="Times New Roman" w:cs="Times New Roman"/>
          <w:sz w:val="24"/>
          <w:szCs w:val="24"/>
        </w:rPr>
      </w:pPr>
      <w:r w:rsidRPr="00863F8B">
        <w:rPr>
          <w:rFonts w:ascii="Times New Roman" w:hAnsi="Times New Roman" w:cs="Times New Roman"/>
          <w:sz w:val="24"/>
          <w:szCs w:val="24"/>
        </w:rPr>
        <w:t>За счет средств дорожного фонда Курганской области ежегодно производится ремонт авт</w:t>
      </w:r>
      <w:r w:rsidRPr="00863F8B">
        <w:rPr>
          <w:rFonts w:ascii="Times New Roman" w:hAnsi="Times New Roman" w:cs="Times New Roman"/>
          <w:sz w:val="24"/>
          <w:szCs w:val="24"/>
        </w:rPr>
        <w:t>о</w:t>
      </w:r>
      <w:r w:rsidRPr="00863F8B">
        <w:rPr>
          <w:rFonts w:ascii="Times New Roman" w:hAnsi="Times New Roman" w:cs="Times New Roman"/>
          <w:sz w:val="24"/>
          <w:szCs w:val="24"/>
        </w:rPr>
        <w:t>мобильных дорог  общего пользования местного значения поселений Шумихинского района.</w:t>
      </w:r>
    </w:p>
    <w:p w:rsidR="00444B20" w:rsidRPr="008D4287" w:rsidRDefault="00444B20" w:rsidP="00FD0294">
      <w:pPr>
        <w:ind w:firstLine="708"/>
        <w:jc w:val="both"/>
        <w:rPr>
          <w:rFonts w:ascii="Times New Roman" w:hAnsi="Times New Roman" w:cs="Times New Roman"/>
          <w:b/>
          <w:sz w:val="24"/>
          <w:szCs w:val="24"/>
        </w:rPr>
      </w:pPr>
      <w:r w:rsidRPr="008D4287">
        <w:rPr>
          <w:rFonts w:ascii="Times New Roman" w:hAnsi="Times New Roman" w:cs="Times New Roman"/>
          <w:b/>
          <w:sz w:val="24"/>
          <w:szCs w:val="24"/>
        </w:rPr>
        <w:t>Выводы:</w:t>
      </w:r>
    </w:p>
    <w:p w:rsidR="00444B20" w:rsidRPr="0049241B" w:rsidRDefault="00444B20" w:rsidP="00FD0294">
      <w:pPr>
        <w:ind w:firstLine="708"/>
        <w:jc w:val="both"/>
        <w:rPr>
          <w:rFonts w:ascii="Times New Roman" w:hAnsi="Times New Roman" w:cs="Times New Roman"/>
          <w:sz w:val="24"/>
          <w:szCs w:val="24"/>
        </w:rPr>
      </w:pPr>
      <w:r w:rsidRPr="0049241B">
        <w:rPr>
          <w:rFonts w:ascii="Times New Roman" w:hAnsi="Times New Roman" w:cs="Times New Roman"/>
          <w:sz w:val="24"/>
          <w:szCs w:val="24"/>
        </w:rPr>
        <w:t>Основные направления развития транспортного обслуживания населения:</w:t>
      </w:r>
    </w:p>
    <w:p w:rsidR="00444B20" w:rsidRPr="0049241B" w:rsidRDefault="00444B20" w:rsidP="00FD0294">
      <w:pPr>
        <w:numPr>
          <w:ilvl w:val="0"/>
          <w:numId w:val="6"/>
        </w:numPr>
        <w:jc w:val="both"/>
        <w:rPr>
          <w:rFonts w:ascii="Times New Roman" w:hAnsi="Times New Roman" w:cs="Times New Roman"/>
          <w:sz w:val="24"/>
          <w:szCs w:val="24"/>
        </w:rPr>
      </w:pPr>
      <w:r w:rsidRPr="0049241B">
        <w:rPr>
          <w:rFonts w:ascii="Times New Roman" w:hAnsi="Times New Roman" w:cs="Times New Roman"/>
          <w:sz w:val="24"/>
          <w:szCs w:val="24"/>
        </w:rPr>
        <w:t>в части железнодорожного транспорта общего пользования в пригородном сообщении:</w:t>
      </w:r>
    </w:p>
    <w:p w:rsidR="00444B20" w:rsidRPr="0049241B" w:rsidRDefault="00444B20" w:rsidP="00FD0294">
      <w:pPr>
        <w:ind w:firstLine="708"/>
        <w:jc w:val="both"/>
        <w:rPr>
          <w:rFonts w:ascii="Times New Roman" w:hAnsi="Times New Roman" w:cs="Times New Roman"/>
          <w:sz w:val="24"/>
          <w:szCs w:val="24"/>
        </w:rPr>
      </w:pPr>
      <w:r w:rsidRPr="0049241B">
        <w:rPr>
          <w:rFonts w:ascii="Times New Roman" w:hAnsi="Times New Roman" w:cs="Times New Roman"/>
          <w:sz w:val="24"/>
          <w:szCs w:val="24"/>
        </w:rPr>
        <w:lastRenderedPageBreak/>
        <w:t>обновление парка подвижного состава и замена поездов рельсовыми автобусами;</w:t>
      </w:r>
    </w:p>
    <w:p w:rsidR="00444B20" w:rsidRPr="0049241B" w:rsidRDefault="00444B20" w:rsidP="00FD0294">
      <w:pPr>
        <w:numPr>
          <w:ilvl w:val="0"/>
          <w:numId w:val="6"/>
        </w:numPr>
        <w:jc w:val="both"/>
        <w:rPr>
          <w:rFonts w:ascii="Times New Roman" w:hAnsi="Times New Roman" w:cs="Times New Roman"/>
          <w:sz w:val="24"/>
          <w:szCs w:val="24"/>
        </w:rPr>
      </w:pPr>
      <w:r w:rsidRPr="0049241B">
        <w:rPr>
          <w:rFonts w:ascii="Times New Roman" w:hAnsi="Times New Roman" w:cs="Times New Roman"/>
          <w:sz w:val="24"/>
          <w:szCs w:val="24"/>
        </w:rPr>
        <w:t>в части автомобильного транспорта:</w:t>
      </w:r>
    </w:p>
    <w:p w:rsidR="00444B20" w:rsidRPr="0049241B" w:rsidRDefault="00444B20" w:rsidP="008D4287">
      <w:pPr>
        <w:ind w:firstLine="708"/>
        <w:jc w:val="both"/>
        <w:rPr>
          <w:rFonts w:ascii="Times New Roman" w:hAnsi="Times New Roman" w:cs="Times New Roman"/>
          <w:sz w:val="24"/>
          <w:szCs w:val="24"/>
        </w:rPr>
      </w:pPr>
      <w:r w:rsidRPr="0049241B">
        <w:rPr>
          <w:rFonts w:ascii="Times New Roman" w:hAnsi="Times New Roman" w:cs="Times New Roman"/>
          <w:sz w:val="24"/>
          <w:szCs w:val="24"/>
        </w:rPr>
        <w:t>обновление автотранспортных средств и систематическая корректировка расписаний их движения с учетом фактического пассажиропот</w:t>
      </w:r>
      <w:r w:rsidR="008D4287">
        <w:rPr>
          <w:rFonts w:ascii="Times New Roman" w:hAnsi="Times New Roman" w:cs="Times New Roman"/>
          <w:sz w:val="24"/>
          <w:szCs w:val="24"/>
        </w:rPr>
        <w:t>ока по результатам обследований.</w:t>
      </w:r>
    </w:p>
    <w:p w:rsidR="001E2545" w:rsidRDefault="001E2545" w:rsidP="001B1E28">
      <w:pPr>
        <w:jc w:val="center"/>
        <w:rPr>
          <w:rFonts w:ascii="Times New Roman" w:hAnsi="Times New Roman" w:cs="Times New Roman"/>
          <w:b/>
          <w:bCs/>
          <w:sz w:val="24"/>
          <w:szCs w:val="24"/>
        </w:rPr>
      </w:pPr>
    </w:p>
    <w:p w:rsidR="009150DE" w:rsidRPr="00B648F2" w:rsidRDefault="00444B20" w:rsidP="001B1E28">
      <w:pPr>
        <w:jc w:val="center"/>
        <w:rPr>
          <w:rFonts w:ascii="Times New Roman" w:hAnsi="Times New Roman" w:cs="Times New Roman"/>
          <w:b/>
          <w:bCs/>
          <w:sz w:val="24"/>
          <w:szCs w:val="24"/>
        </w:rPr>
      </w:pPr>
      <w:r w:rsidRPr="00B648F2">
        <w:rPr>
          <w:rFonts w:ascii="Times New Roman" w:hAnsi="Times New Roman" w:cs="Times New Roman"/>
          <w:b/>
          <w:bCs/>
          <w:sz w:val="24"/>
          <w:szCs w:val="24"/>
        </w:rPr>
        <w:t>Агропромышленный комплекс</w:t>
      </w:r>
    </w:p>
    <w:p w:rsidR="00444B20" w:rsidRPr="00635586" w:rsidRDefault="00444B20" w:rsidP="00FD0294">
      <w:pPr>
        <w:ind w:firstLine="708"/>
        <w:jc w:val="both"/>
        <w:rPr>
          <w:rFonts w:ascii="Times New Roman" w:hAnsi="Times New Roman" w:cs="Times New Roman"/>
          <w:sz w:val="24"/>
          <w:szCs w:val="24"/>
        </w:rPr>
      </w:pPr>
      <w:r w:rsidRPr="00635586">
        <w:rPr>
          <w:rFonts w:ascii="Times New Roman" w:hAnsi="Times New Roman" w:cs="Times New Roman"/>
          <w:sz w:val="24"/>
          <w:szCs w:val="24"/>
        </w:rPr>
        <w:t>На территории Шумихинского района осуществляют производственную деятельность 9 сельскохозяйственных организаций, 17 крестьянских (фермерских) хозяйств и свыше 12 тыс. ли</w:t>
      </w:r>
      <w:r w:rsidRPr="00635586">
        <w:rPr>
          <w:rFonts w:ascii="Times New Roman" w:hAnsi="Times New Roman" w:cs="Times New Roman"/>
          <w:sz w:val="24"/>
          <w:szCs w:val="24"/>
        </w:rPr>
        <w:t>ч</w:t>
      </w:r>
      <w:r w:rsidRPr="00635586">
        <w:rPr>
          <w:rFonts w:ascii="Times New Roman" w:hAnsi="Times New Roman" w:cs="Times New Roman"/>
          <w:sz w:val="24"/>
          <w:szCs w:val="24"/>
        </w:rPr>
        <w:t>ных подсобных хозяйств.</w:t>
      </w:r>
    </w:p>
    <w:p w:rsidR="00444B20" w:rsidRPr="008D4287" w:rsidRDefault="00444B20" w:rsidP="00FD0294">
      <w:pPr>
        <w:ind w:firstLine="708"/>
        <w:jc w:val="center"/>
        <w:rPr>
          <w:rFonts w:ascii="Times New Roman" w:hAnsi="Times New Roman" w:cs="Times New Roman"/>
          <w:b/>
          <w:sz w:val="24"/>
          <w:szCs w:val="24"/>
        </w:rPr>
      </w:pPr>
      <w:r w:rsidRPr="008D4287">
        <w:rPr>
          <w:rFonts w:ascii="Times New Roman" w:hAnsi="Times New Roman" w:cs="Times New Roman"/>
          <w:b/>
          <w:sz w:val="24"/>
          <w:szCs w:val="24"/>
        </w:rPr>
        <w:t>Характеристика землепользования Шумихинского района  на 01.01.2017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6521"/>
        <w:gridCol w:w="1406"/>
        <w:gridCol w:w="1666"/>
      </w:tblGrid>
      <w:tr w:rsidR="00444B20" w:rsidRPr="0078775C">
        <w:tc>
          <w:tcPr>
            <w:tcW w:w="675" w:type="dxa"/>
          </w:tcPr>
          <w:p w:rsidR="00444B20" w:rsidRPr="0078775C" w:rsidRDefault="00444B20" w:rsidP="00FD0294">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 п/п</w:t>
            </w:r>
          </w:p>
        </w:tc>
        <w:tc>
          <w:tcPr>
            <w:tcW w:w="6521" w:type="dxa"/>
          </w:tcPr>
          <w:p w:rsidR="00444B20" w:rsidRPr="0078775C" w:rsidRDefault="00444B20" w:rsidP="00FD0294">
            <w:pPr>
              <w:spacing w:after="0"/>
              <w:ind w:left="57" w:right="57" w:firstLine="708"/>
              <w:jc w:val="both"/>
              <w:rPr>
                <w:rFonts w:ascii="Times New Roman" w:hAnsi="Times New Roman" w:cs="Times New Roman"/>
                <w:sz w:val="24"/>
                <w:szCs w:val="24"/>
              </w:rPr>
            </w:pPr>
            <w:r w:rsidRPr="0078775C">
              <w:rPr>
                <w:rFonts w:ascii="Times New Roman" w:hAnsi="Times New Roman" w:cs="Times New Roman"/>
                <w:sz w:val="24"/>
                <w:szCs w:val="24"/>
              </w:rPr>
              <w:tab/>
              <w:t>Показатели</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Единица</w:t>
            </w:r>
          </w:p>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измерения</w:t>
            </w:r>
          </w:p>
        </w:tc>
        <w:tc>
          <w:tcPr>
            <w:tcW w:w="166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Количество</w:t>
            </w:r>
          </w:p>
        </w:tc>
      </w:tr>
      <w:tr w:rsidR="00444B20" w:rsidRPr="0078775C">
        <w:trPr>
          <w:trHeight w:val="135"/>
        </w:trPr>
        <w:tc>
          <w:tcPr>
            <w:tcW w:w="675" w:type="dxa"/>
            <w:vMerge w:val="restart"/>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652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Площадь пашни - всего</w:t>
            </w:r>
          </w:p>
        </w:tc>
        <w:tc>
          <w:tcPr>
            <w:tcW w:w="1292" w:type="dxa"/>
          </w:tcPr>
          <w:p w:rsidR="00444B20" w:rsidRPr="0078775C" w:rsidRDefault="00444B20" w:rsidP="00FD0294">
            <w:pPr>
              <w:spacing w:after="0"/>
              <w:ind w:left="57" w:right="57" w:firstLine="34"/>
              <w:jc w:val="center"/>
              <w:rPr>
                <w:rFonts w:ascii="Times New Roman" w:hAnsi="Times New Roman" w:cs="Times New Roman"/>
                <w:sz w:val="24"/>
                <w:szCs w:val="24"/>
              </w:rPr>
            </w:pPr>
            <w:r w:rsidRPr="0078775C">
              <w:rPr>
                <w:rFonts w:ascii="Times New Roman" w:hAnsi="Times New Roman" w:cs="Times New Roman"/>
                <w:sz w:val="24"/>
                <w:szCs w:val="24"/>
              </w:rPr>
              <w:t>га</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83007</w:t>
            </w:r>
          </w:p>
        </w:tc>
      </w:tr>
      <w:tr w:rsidR="00444B20" w:rsidRPr="0078775C">
        <w:trPr>
          <w:trHeight w:val="814"/>
        </w:trPr>
        <w:tc>
          <w:tcPr>
            <w:tcW w:w="675" w:type="dxa"/>
            <w:vMerge/>
          </w:tcPr>
          <w:p w:rsidR="00444B20" w:rsidRPr="0078775C" w:rsidRDefault="00444B20" w:rsidP="00FD0294">
            <w:pPr>
              <w:spacing w:after="0"/>
              <w:ind w:left="57" w:right="57" w:firstLine="708"/>
              <w:jc w:val="center"/>
              <w:rPr>
                <w:rFonts w:ascii="Times New Roman" w:hAnsi="Times New Roman" w:cs="Times New Roman"/>
                <w:sz w:val="24"/>
                <w:szCs w:val="24"/>
              </w:rPr>
            </w:pPr>
          </w:p>
        </w:tc>
        <w:tc>
          <w:tcPr>
            <w:tcW w:w="652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 том числе</w:t>
            </w:r>
            <w:r>
              <w:rPr>
                <w:rFonts w:ascii="Times New Roman" w:hAnsi="Times New Roman" w:cs="Times New Roman"/>
                <w:sz w:val="24"/>
                <w:szCs w:val="24"/>
              </w:rPr>
              <w:t>,</w:t>
            </w:r>
            <w:r w:rsidRPr="0078775C">
              <w:rPr>
                <w:rFonts w:ascii="Times New Roman" w:hAnsi="Times New Roman" w:cs="Times New Roman"/>
                <w:sz w:val="24"/>
                <w:szCs w:val="24"/>
              </w:rPr>
              <w:t>используемая под посевы сельскохозяйстве</w:t>
            </w:r>
            <w:r w:rsidRPr="0078775C">
              <w:rPr>
                <w:rFonts w:ascii="Times New Roman" w:hAnsi="Times New Roman" w:cs="Times New Roman"/>
                <w:sz w:val="24"/>
                <w:szCs w:val="24"/>
              </w:rPr>
              <w:t>н</w:t>
            </w:r>
            <w:r w:rsidRPr="0078775C">
              <w:rPr>
                <w:rFonts w:ascii="Times New Roman" w:hAnsi="Times New Roman" w:cs="Times New Roman"/>
                <w:sz w:val="24"/>
                <w:szCs w:val="24"/>
              </w:rPr>
              <w:t>ных культур</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га</w:t>
            </w:r>
          </w:p>
          <w:p w:rsidR="00444B20" w:rsidRPr="00052429" w:rsidRDefault="00444B20" w:rsidP="00FD0294">
            <w:pPr>
              <w:spacing w:after="0"/>
              <w:ind w:left="57" w:right="57"/>
              <w:jc w:val="center"/>
              <w:rPr>
                <w:rFonts w:ascii="Times New Roman" w:hAnsi="Times New Roman" w:cs="Times New Roman"/>
                <w:sz w:val="24"/>
                <w:szCs w:val="24"/>
              </w:rPr>
            </w:pPr>
            <w:r w:rsidRPr="00052429">
              <w:rPr>
                <w:rFonts w:ascii="Times New Roman" w:hAnsi="Times New Roman" w:cs="Times New Roman"/>
                <w:sz w:val="24"/>
                <w:szCs w:val="24"/>
              </w:rPr>
              <w:t>%</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43231</w:t>
            </w:r>
          </w:p>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52,1</w:t>
            </w:r>
          </w:p>
        </w:tc>
      </w:tr>
      <w:tr w:rsidR="00444B20" w:rsidRPr="0078775C">
        <w:trPr>
          <w:trHeight w:val="232"/>
        </w:trPr>
        <w:tc>
          <w:tcPr>
            <w:tcW w:w="675" w:type="dxa"/>
            <w:vMerge/>
          </w:tcPr>
          <w:p w:rsidR="00444B20" w:rsidRPr="0078775C" w:rsidRDefault="00444B20" w:rsidP="00FD0294">
            <w:pPr>
              <w:spacing w:after="0"/>
              <w:ind w:left="57" w:right="57" w:firstLine="708"/>
              <w:jc w:val="center"/>
              <w:rPr>
                <w:rFonts w:ascii="Times New Roman" w:hAnsi="Times New Roman" w:cs="Times New Roman"/>
                <w:sz w:val="24"/>
                <w:szCs w:val="24"/>
              </w:rPr>
            </w:pPr>
          </w:p>
        </w:tc>
        <w:tc>
          <w:tcPr>
            <w:tcW w:w="652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занятая по</w:t>
            </w:r>
            <w:r>
              <w:rPr>
                <w:rFonts w:ascii="Times New Roman" w:hAnsi="Times New Roman" w:cs="Times New Roman"/>
                <w:sz w:val="24"/>
                <w:szCs w:val="24"/>
              </w:rPr>
              <w:t>д</w:t>
            </w:r>
            <w:r w:rsidRPr="0078775C">
              <w:rPr>
                <w:rFonts w:ascii="Times New Roman" w:hAnsi="Times New Roman" w:cs="Times New Roman"/>
                <w:sz w:val="24"/>
                <w:szCs w:val="24"/>
              </w:rPr>
              <w:t xml:space="preserve"> парами</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га</w:t>
            </w:r>
          </w:p>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14641</w:t>
            </w:r>
          </w:p>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17,6</w:t>
            </w:r>
          </w:p>
        </w:tc>
      </w:tr>
      <w:tr w:rsidR="00444B20" w:rsidRPr="0078775C">
        <w:trPr>
          <w:trHeight w:val="90"/>
        </w:trPr>
        <w:tc>
          <w:tcPr>
            <w:tcW w:w="675" w:type="dxa"/>
            <w:vMerge w:val="restart"/>
          </w:tcPr>
          <w:p w:rsidR="00444B20" w:rsidRPr="0078775C" w:rsidRDefault="00444B20" w:rsidP="00FD0294">
            <w:pPr>
              <w:spacing w:after="0"/>
              <w:ind w:left="57" w:right="57" w:firstLine="15"/>
              <w:jc w:val="center"/>
              <w:rPr>
                <w:rFonts w:ascii="Times New Roman" w:hAnsi="Times New Roman" w:cs="Times New Roman"/>
                <w:sz w:val="24"/>
                <w:szCs w:val="24"/>
              </w:rPr>
            </w:pPr>
            <w:r>
              <w:rPr>
                <w:rFonts w:ascii="Times New Roman" w:hAnsi="Times New Roman" w:cs="Times New Roman"/>
                <w:sz w:val="24"/>
                <w:szCs w:val="24"/>
              </w:rPr>
              <w:t>2</w:t>
            </w:r>
            <w:r w:rsidRPr="0078775C">
              <w:rPr>
                <w:rFonts w:ascii="Times New Roman" w:hAnsi="Times New Roman" w:cs="Times New Roman"/>
                <w:sz w:val="24"/>
                <w:szCs w:val="24"/>
              </w:rPr>
              <w:t>.</w:t>
            </w:r>
          </w:p>
        </w:tc>
        <w:tc>
          <w:tcPr>
            <w:tcW w:w="6521" w:type="dxa"/>
          </w:tcPr>
          <w:p w:rsidR="00444B20" w:rsidRPr="0078775C" w:rsidRDefault="00444B20" w:rsidP="00FD0294">
            <w:pPr>
              <w:spacing w:after="0"/>
              <w:ind w:left="57" w:right="57" w:firstLine="176"/>
              <w:jc w:val="both"/>
              <w:rPr>
                <w:rFonts w:ascii="Times New Roman" w:hAnsi="Times New Roman" w:cs="Times New Roman"/>
                <w:sz w:val="24"/>
                <w:szCs w:val="24"/>
              </w:rPr>
            </w:pPr>
            <w:r w:rsidRPr="0078775C">
              <w:rPr>
                <w:rFonts w:ascii="Times New Roman" w:hAnsi="Times New Roman" w:cs="Times New Roman"/>
                <w:sz w:val="24"/>
                <w:szCs w:val="24"/>
              </w:rPr>
              <w:t>Количество сельскохозяйственных предприятий</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ед.</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9</w:t>
            </w:r>
          </w:p>
        </w:tc>
      </w:tr>
      <w:tr w:rsidR="00444B20" w:rsidRPr="0078775C">
        <w:trPr>
          <w:trHeight w:val="90"/>
        </w:trPr>
        <w:tc>
          <w:tcPr>
            <w:tcW w:w="675" w:type="dxa"/>
            <w:vMerge/>
          </w:tcPr>
          <w:p w:rsidR="00444B20" w:rsidRPr="0078775C" w:rsidRDefault="00444B20" w:rsidP="00FD0294">
            <w:pPr>
              <w:spacing w:after="0"/>
              <w:ind w:left="57" w:right="57" w:firstLine="15"/>
              <w:jc w:val="center"/>
              <w:rPr>
                <w:rFonts w:ascii="Times New Roman" w:hAnsi="Times New Roman" w:cs="Times New Roman"/>
                <w:sz w:val="24"/>
                <w:szCs w:val="24"/>
              </w:rPr>
            </w:pPr>
          </w:p>
        </w:tc>
        <w:tc>
          <w:tcPr>
            <w:tcW w:w="6521" w:type="dxa"/>
          </w:tcPr>
          <w:p w:rsidR="00444B20" w:rsidRPr="0078775C" w:rsidRDefault="00444B20" w:rsidP="00FD0294">
            <w:pPr>
              <w:spacing w:after="0"/>
              <w:ind w:left="57" w:right="57" w:firstLine="176"/>
              <w:jc w:val="both"/>
              <w:rPr>
                <w:rFonts w:ascii="Times New Roman" w:hAnsi="Times New Roman" w:cs="Times New Roman"/>
                <w:sz w:val="24"/>
                <w:szCs w:val="24"/>
              </w:rPr>
            </w:pPr>
            <w:r w:rsidRPr="0078775C">
              <w:rPr>
                <w:rFonts w:ascii="Times New Roman" w:hAnsi="Times New Roman" w:cs="Times New Roman"/>
                <w:sz w:val="24"/>
                <w:szCs w:val="24"/>
              </w:rPr>
              <w:t>- имеют в наличии пашни</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га</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45945</w:t>
            </w:r>
          </w:p>
        </w:tc>
      </w:tr>
      <w:tr w:rsidR="00444B20" w:rsidRPr="0078775C">
        <w:trPr>
          <w:trHeight w:val="90"/>
        </w:trPr>
        <w:tc>
          <w:tcPr>
            <w:tcW w:w="675" w:type="dxa"/>
            <w:vMerge/>
          </w:tcPr>
          <w:p w:rsidR="00444B20" w:rsidRPr="0078775C" w:rsidRDefault="00444B20" w:rsidP="00FD0294">
            <w:pPr>
              <w:spacing w:after="0"/>
              <w:ind w:left="57" w:right="57" w:firstLine="15"/>
              <w:jc w:val="center"/>
              <w:rPr>
                <w:rFonts w:ascii="Times New Roman" w:hAnsi="Times New Roman" w:cs="Times New Roman"/>
                <w:sz w:val="24"/>
                <w:szCs w:val="24"/>
              </w:rPr>
            </w:pPr>
          </w:p>
        </w:tc>
        <w:tc>
          <w:tcPr>
            <w:tcW w:w="6521" w:type="dxa"/>
          </w:tcPr>
          <w:p w:rsidR="00444B20" w:rsidRPr="0078775C" w:rsidRDefault="00444B20" w:rsidP="00FD0294">
            <w:pPr>
              <w:spacing w:after="0"/>
              <w:ind w:left="57" w:right="57" w:firstLine="176"/>
              <w:jc w:val="both"/>
              <w:rPr>
                <w:rFonts w:ascii="Times New Roman" w:hAnsi="Times New Roman" w:cs="Times New Roman"/>
                <w:sz w:val="24"/>
                <w:szCs w:val="24"/>
              </w:rPr>
            </w:pPr>
            <w:r w:rsidRPr="0078775C">
              <w:rPr>
                <w:rFonts w:ascii="Times New Roman" w:hAnsi="Times New Roman" w:cs="Times New Roman"/>
                <w:sz w:val="24"/>
                <w:szCs w:val="24"/>
              </w:rPr>
              <w:t>- в них среднегодовая численность работающих</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чел.</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104</w:t>
            </w:r>
          </w:p>
        </w:tc>
      </w:tr>
      <w:tr w:rsidR="00444B20" w:rsidRPr="0078775C">
        <w:tc>
          <w:tcPr>
            <w:tcW w:w="675" w:type="dxa"/>
            <w:vMerge w:val="restart"/>
          </w:tcPr>
          <w:p w:rsidR="00444B20" w:rsidRPr="0078775C" w:rsidRDefault="00444B20" w:rsidP="00FD0294">
            <w:pPr>
              <w:spacing w:after="0"/>
              <w:ind w:left="57" w:right="57" w:firstLine="15"/>
              <w:jc w:val="center"/>
              <w:rPr>
                <w:rFonts w:ascii="Times New Roman" w:hAnsi="Times New Roman" w:cs="Times New Roman"/>
                <w:sz w:val="24"/>
                <w:szCs w:val="24"/>
              </w:rPr>
            </w:pPr>
            <w:r w:rsidRPr="0078775C">
              <w:rPr>
                <w:rFonts w:ascii="Times New Roman" w:hAnsi="Times New Roman" w:cs="Times New Roman"/>
                <w:sz w:val="24"/>
                <w:szCs w:val="24"/>
              </w:rPr>
              <w:t>3.</w:t>
            </w:r>
          </w:p>
        </w:tc>
        <w:tc>
          <w:tcPr>
            <w:tcW w:w="6521" w:type="dxa"/>
          </w:tcPr>
          <w:p w:rsidR="00444B20" w:rsidRPr="0078775C" w:rsidRDefault="00444B20" w:rsidP="00FD0294">
            <w:pPr>
              <w:spacing w:after="0"/>
              <w:ind w:left="57" w:right="57" w:firstLine="176"/>
              <w:jc w:val="both"/>
              <w:rPr>
                <w:rFonts w:ascii="Times New Roman" w:hAnsi="Times New Roman" w:cs="Times New Roman"/>
                <w:sz w:val="24"/>
                <w:szCs w:val="24"/>
              </w:rPr>
            </w:pPr>
            <w:r w:rsidRPr="0078775C">
              <w:rPr>
                <w:rFonts w:ascii="Times New Roman" w:hAnsi="Times New Roman" w:cs="Times New Roman"/>
                <w:sz w:val="24"/>
                <w:szCs w:val="24"/>
              </w:rPr>
              <w:t>Количество крестьянских (фермерских) хозяйств</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ед.</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17</w:t>
            </w:r>
          </w:p>
        </w:tc>
      </w:tr>
      <w:tr w:rsidR="00444B20" w:rsidRPr="0078775C">
        <w:tc>
          <w:tcPr>
            <w:tcW w:w="675" w:type="dxa"/>
            <w:vMerge/>
          </w:tcPr>
          <w:p w:rsidR="00444B20" w:rsidRPr="0078775C" w:rsidRDefault="00444B20" w:rsidP="00FD0294">
            <w:pPr>
              <w:spacing w:after="0"/>
              <w:ind w:left="57" w:right="57" w:firstLine="15"/>
              <w:jc w:val="center"/>
              <w:rPr>
                <w:rFonts w:ascii="Times New Roman" w:hAnsi="Times New Roman" w:cs="Times New Roman"/>
                <w:sz w:val="24"/>
                <w:szCs w:val="24"/>
              </w:rPr>
            </w:pPr>
          </w:p>
        </w:tc>
        <w:tc>
          <w:tcPr>
            <w:tcW w:w="6521" w:type="dxa"/>
          </w:tcPr>
          <w:p w:rsidR="00444B20" w:rsidRPr="0078775C" w:rsidRDefault="00444B20" w:rsidP="00FD0294">
            <w:pPr>
              <w:spacing w:after="0"/>
              <w:ind w:left="57" w:right="57" w:firstLine="176"/>
              <w:jc w:val="both"/>
              <w:rPr>
                <w:rFonts w:ascii="Times New Roman" w:hAnsi="Times New Roman" w:cs="Times New Roman"/>
                <w:sz w:val="24"/>
                <w:szCs w:val="24"/>
              </w:rPr>
            </w:pPr>
            <w:r w:rsidRPr="0078775C">
              <w:rPr>
                <w:rFonts w:ascii="Times New Roman" w:hAnsi="Times New Roman" w:cs="Times New Roman"/>
                <w:sz w:val="24"/>
                <w:szCs w:val="24"/>
              </w:rPr>
              <w:t>- имеют в наличии пашни</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га</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19547</w:t>
            </w:r>
          </w:p>
        </w:tc>
      </w:tr>
      <w:tr w:rsidR="00444B20" w:rsidRPr="0078775C">
        <w:tc>
          <w:tcPr>
            <w:tcW w:w="675" w:type="dxa"/>
            <w:vMerge/>
          </w:tcPr>
          <w:p w:rsidR="00444B20" w:rsidRPr="0078775C" w:rsidRDefault="00444B20" w:rsidP="00FD0294">
            <w:pPr>
              <w:spacing w:after="0"/>
              <w:ind w:left="57" w:right="57" w:firstLine="15"/>
              <w:jc w:val="center"/>
              <w:rPr>
                <w:rFonts w:ascii="Times New Roman" w:hAnsi="Times New Roman" w:cs="Times New Roman"/>
                <w:sz w:val="24"/>
                <w:szCs w:val="24"/>
              </w:rPr>
            </w:pPr>
          </w:p>
        </w:tc>
        <w:tc>
          <w:tcPr>
            <w:tcW w:w="6521" w:type="dxa"/>
          </w:tcPr>
          <w:p w:rsidR="00444B20" w:rsidRPr="0078775C" w:rsidRDefault="00444B20" w:rsidP="00FD0294">
            <w:pPr>
              <w:spacing w:after="0"/>
              <w:ind w:left="57" w:right="57" w:firstLine="176"/>
              <w:jc w:val="both"/>
              <w:rPr>
                <w:rFonts w:ascii="Times New Roman" w:hAnsi="Times New Roman" w:cs="Times New Roman"/>
                <w:sz w:val="24"/>
                <w:szCs w:val="24"/>
              </w:rPr>
            </w:pPr>
            <w:r w:rsidRPr="0078775C">
              <w:rPr>
                <w:rFonts w:ascii="Times New Roman" w:hAnsi="Times New Roman" w:cs="Times New Roman"/>
                <w:sz w:val="24"/>
                <w:szCs w:val="24"/>
              </w:rPr>
              <w:t>- в них среднегодовая численность работающих</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чел.</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64</w:t>
            </w:r>
          </w:p>
        </w:tc>
      </w:tr>
      <w:tr w:rsidR="00444B20" w:rsidRPr="0078775C">
        <w:trPr>
          <w:trHeight w:val="551"/>
        </w:trPr>
        <w:tc>
          <w:tcPr>
            <w:tcW w:w="675" w:type="dxa"/>
          </w:tcPr>
          <w:p w:rsidR="00444B20" w:rsidRPr="0078775C" w:rsidRDefault="00444B20" w:rsidP="00FD0294">
            <w:pPr>
              <w:spacing w:after="0"/>
              <w:ind w:left="57" w:right="57" w:firstLine="15"/>
              <w:jc w:val="center"/>
              <w:rPr>
                <w:rFonts w:ascii="Times New Roman" w:hAnsi="Times New Roman" w:cs="Times New Roman"/>
                <w:sz w:val="24"/>
                <w:szCs w:val="24"/>
              </w:rPr>
            </w:pPr>
            <w:r w:rsidRPr="0078775C">
              <w:rPr>
                <w:rFonts w:ascii="Times New Roman" w:hAnsi="Times New Roman" w:cs="Times New Roman"/>
                <w:sz w:val="24"/>
                <w:szCs w:val="24"/>
              </w:rPr>
              <w:t>4.</w:t>
            </w:r>
          </w:p>
        </w:tc>
        <w:tc>
          <w:tcPr>
            <w:tcW w:w="652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Количество личных подсобных хозяйств (семей)</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ед.</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12334</w:t>
            </w:r>
          </w:p>
        </w:tc>
      </w:tr>
      <w:tr w:rsidR="00444B20" w:rsidRPr="0078775C">
        <w:tc>
          <w:tcPr>
            <w:tcW w:w="675" w:type="dxa"/>
          </w:tcPr>
          <w:p w:rsidR="00444B20" w:rsidRPr="0078775C" w:rsidRDefault="00444B20" w:rsidP="00FD0294">
            <w:pPr>
              <w:spacing w:after="0"/>
              <w:ind w:left="57" w:right="57" w:firstLine="15"/>
              <w:jc w:val="center"/>
              <w:rPr>
                <w:rFonts w:ascii="Times New Roman" w:hAnsi="Times New Roman" w:cs="Times New Roman"/>
                <w:sz w:val="24"/>
                <w:szCs w:val="24"/>
              </w:rPr>
            </w:pPr>
            <w:r w:rsidRPr="0078775C">
              <w:rPr>
                <w:rFonts w:ascii="Times New Roman" w:hAnsi="Times New Roman" w:cs="Times New Roman"/>
                <w:sz w:val="24"/>
                <w:szCs w:val="24"/>
              </w:rPr>
              <w:t>5.</w:t>
            </w:r>
          </w:p>
        </w:tc>
        <w:tc>
          <w:tcPr>
            <w:tcW w:w="652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Площадь земель, используемых для личного подсобного хозяйства</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га</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3000</w:t>
            </w:r>
          </w:p>
        </w:tc>
      </w:tr>
    </w:tbl>
    <w:p w:rsidR="008D4287" w:rsidRDefault="008D4287" w:rsidP="00FD0294">
      <w:pPr>
        <w:ind w:firstLine="708"/>
        <w:jc w:val="center"/>
        <w:rPr>
          <w:rFonts w:ascii="Times New Roman" w:hAnsi="Times New Roman" w:cs="Times New Roman"/>
          <w:sz w:val="24"/>
          <w:szCs w:val="24"/>
        </w:rPr>
      </w:pPr>
    </w:p>
    <w:p w:rsidR="00444B20" w:rsidRPr="008D4287" w:rsidRDefault="00444B20" w:rsidP="008D4287">
      <w:pPr>
        <w:jc w:val="center"/>
        <w:rPr>
          <w:rFonts w:ascii="Times New Roman" w:hAnsi="Times New Roman" w:cs="Times New Roman"/>
          <w:b/>
          <w:sz w:val="24"/>
          <w:szCs w:val="24"/>
        </w:rPr>
      </w:pPr>
      <w:r w:rsidRPr="008D4287">
        <w:rPr>
          <w:rFonts w:ascii="Times New Roman" w:hAnsi="Times New Roman" w:cs="Times New Roman"/>
          <w:b/>
          <w:sz w:val="24"/>
          <w:szCs w:val="24"/>
        </w:rPr>
        <w:t>Объем производства валовой сельскохозяйственной продукции всех форм хозяйствования</w:t>
      </w:r>
    </w:p>
    <w:tbl>
      <w:tblPr>
        <w:tblW w:w="102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80"/>
        <w:gridCol w:w="936"/>
        <w:gridCol w:w="936"/>
        <w:gridCol w:w="936"/>
        <w:gridCol w:w="936"/>
        <w:gridCol w:w="936"/>
      </w:tblGrid>
      <w:tr w:rsidR="00444B20" w:rsidRPr="0078775C" w:rsidTr="00D903F2">
        <w:tc>
          <w:tcPr>
            <w:tcW w:w="5580" w:type="dxa"/>
          </w:tcPr>
          <w:p w:rsidR="00444B20" w:rsidRPr="0078775C" w:rsidRDefault="00444B20" w:rsidP="00FD0294">
            <w:pPr>
              <w:spacing w:after="0"/>
              <w:ind w:left="57" w:right="57" w:firstLine="708"/>
              <w:jc w:val="center"/>
              <w:rPr>
                <w:rFonts w:ascii="Times New Roman" w:hAnsi="Times New Roman" w:cs="Times New Roman"/>
                <w:sz w:val="24"/>
                <w:szCs w:val="24"/>
              </w:rPr>
            </w:pPr>
            <w:r w:rsidRPr="0078775C">
              <w:rPr>
                <w:rFonts w:ascii="Times New Roman" w:hAnsi="Times New Roman" w:cs="Times New Roman"/>
                <w:sz w:val="24"/>
                <w:szCs w:val="24"/>
              </w:rPr>
              <w:t>Наименование показателя</w:t>
            </w:r>
          </w:p>
        </w:tc>
        <w:tc>
          <w:tcPr>
            <w:tcW w:w="936" w:type="dxa"/>
          </w:tcPr>
          <w:p w:rsidR="00444B20" w:rsidRPr="0078775C" w:rsidRDefault="00444B20" w:rsidP="00D903F2">
            <w:pPr>
              <w:spacing w:after="0"/>
              <w:ind w:left="57" w:right="-108"/>
              <w:jc w:val="center"/>
              <w:rPr>
                <w:rFonts w:ascii="Times New Roman" w:hAnsi="Times New Roman" w:cs="Times New Roman"/>
                <w:sz w:val="24"/>
                <w:szCs w:val="24"/>
              </w:rPr>
            </w:pPr>
            <w:r w:rsidRPr="0078775C">
              <w:rPr>
                <w:rFonts w:ascii="Times New Roman" w:hAnsi="Times New Roman" w:cs="Times New Roman"/>
                <w:sz w:val="24"/>
                <w:szCs w:val="24"/>
              </w:rPr>
              <w:t>2012 г.</w:t>
            </w:r>
          </w:p>
        </w:tc>
        <w:tc>
          <w:tcPr>
            <w:tcW w:w="936" w:type="dxa"/>
          </w:tcPr>
          <w:p w:rsidR="00444B20" w:rsidRPr="0078775C" w:rsidRDefault="00444B20" w:rsidP="00D903F2">
            <w:pPr>
              <w:spacing w:after="0"/>
              <w:ind w:left="57" w:right="-108"/>
              <w:jc w:val="center"/>
              <w:rPr>
                <w:rFonts w:ascii="Times New Roman" w:hAnsi="Times New Roman" w:cs="Times New Roman"/>
                <w:sz w:val="24"/>
                <w:szCs w:val="24"/>
              </w:rPr>
            </w:pPr>
            <w:r w:rsidRPr="0078775C">
              <w:rPr>
                <w:rFonts w:ascii="Times New Roman" w:hAnsi="Times New Roman" w:cs="Times New Roman"/>
                <w:sz w:val="24"/>
                <w:szCs w:val="24"/>
              </w:rPr>
              <w:t>2013 г.</w:t>
            </w:r>
          </w:p>
        </w:tc>
        <w:tc>
          <w:tcPr>
            <w:tcW w:w="936" w:type="dxa"/>
          </w:tcPr>
          <w:p w:rsidR="00444B20" w:rsidRPr="0078775C" w:rsidRDefault="00444B20" w:rsidP="00D903F2">
            <w:pPr>
              <w:spacing w:after="0"/>
              <w:ind w:left="57" w:right="57" w:hanging="146"/>
              <w:jc w:val="center"/>
              <w:rPr>
                <w:rFonts w:ascii="Times New Roman" w:hAnsi="Times New Roman" w:cs="Times New Roman"/>
                <w:sz w:val="24"/>
                <w:szCs w:val="24"/>
              </w:rPr>
            </w:pPr>
            <w:r w:rsidRPr="0078775C">
              <w:rPr>
                <w:rFonts w:ascii="Times New Roman" w:hAnsi="Times New Roman" w:cs="Times New Roman"/>
                <w:sz w:val="24"/>
                <w:szCs w:val="24"/>
              </w:rPr>
              <w:t xml:space="preserve">2014 г. </w:t>
            </w:r>
          </w:p>
        </w:tc>
        <w:tc>
          <w:tcPr>
            <w:tcW w:w="936" w:type="dxa"/>
          </w:tcPr>
          <w:p w:rsidR="00444B20" w:rsidRPr="0078775C" w:rsidRDefault="00444B20" w:rsidP="00D903F2">
            <w:pPr>
              <w:spacing w:after="0"/>
              <w:ind w:right="9"/>
              <w:jc w:val="center"/>
              <w:rPr>
                <w:rFonts w:ascii="Times New Roman" w:hAnsi="Times New Roman" w:cs="Times New Roman"/>
                <w:sz w:val="24"/>
                <w:szCs w:val="24"/>
              </w:rPr>
            </w:pPr>
            <w:r w:rsidRPr="0078775C">
              <w:rPr>
                <w:rFonts w:ascii="Times New Roman" w:hAnsi="Times New Roman" w:cs="Times New Roman"/>
                <w:sz w:val="24"/>
                <w:szCs w:val="24"/>
              </w:rPr>
              <w:t>2015 г.</w:t>
            </w:r>
          </w:p>
        </w:tc>
        <w:tc>
          <w:tcPr>
            <w:tcW w:w="936" w:type="dxa"/>
          </w:tcPr>
          <w:p w:rsidR="00444B20" w:rsidRPr="0078775C" w:rsidRDefault="00444B20" w:rsidP="00D903F2">
            <w:pPr>
              <w:spacing w:after="0"/>
              <w:ind w:left="-153" w:right="57" w:firstLine="89"/>
              <w:jc w:val="center"/>
              <w:rPr>
                <w:rFonts w:ascii="Times New Roman" w:hAnsi="Times New Roman" w:cs="Times New Roman"/>
                <w:sz w:val="24"/>
                <w:szCs w:val="24"/>
              </w:rPr>
            </w:pPr>
            <w:r w:rsidRPr="0078775C">
              <w:rPr>
                <w:rFonts w:ascii="Times New Roman" w:hAnsi="Times New Roman" w:cs="Times New Roman"/>
                <w:sz w:val="24"/>
                <w:szCs w:val="24"/>
              </w:rPr>
              <w:t>2016 г.</w:t>
            </w:r>
          </w:p>
        </w:tc>
      </w:tr>
      <w:tr w:rsidR="00444B20" w:rsidRPr="0078775C" w:rsidTr="00D903F2">
        <w:tc>
          <w:tcPr>
            <w:tcW w:w="5580"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Объем производства валовой сельскохозяйстве</w:t>
            </w:r>
            <w:r w:rsidRPr="0078775C">
              <w:rPr>
                <w:rFonts w:ascii="Times New Roman" w:hAnsi="Times New Roman" w:cs="Times New Roman"/>
                <w:sz w:val="24"/>
                <w:szCs w:val="24"/>
              </w:rPr>
              <w:t>н</w:t>
            </w:r>
            <w:r w:rsidRPr="0078775C">
              <w:rPr>
                <w:rFonts w:ascii="Times New Roman" w:hAnsi="Times New Roman" w:cs="Times New Roman"/>
                <w:sz w:val="24"/>
                <w:szCs w:val="24"/>
              </w:rPr>
              <w:t>ной продукции</w:t>
            </w:r>
            <w:r>
              <w:rPr>
                <w:rFonts w:ascii="Times New Roman" w:hAnsi="Times New Roman" w:cs="Times New Roman"/>
                <w:sz w:val="24"/>
                <w:szCs w:val="24"/>
              </w:rPr>
              <w:t>,</w:t>
            </w:r>
            <w:r w:rsidRPr="00635586">
              <w:rPr>
                <w:rFonts w:ascii="Times New Roman" w:hAnsi="Times New Roman" w:cs="Times New Roman"/>
                <w:sz w:val="24"/>
                <w:szCs w:val="24"/>
              </w:rPr>
              <w:t xml:space="preserve"> тыс.рублей</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732,0</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653,3</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735,0</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788,0</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860,0</w:t>
            </w:r>
          </w:p>
        </w:tc>
      </w:tr>
      <w:tr w:rsidR="00444B20" w:rsidRPr="0078775C" w:rsidTr="00D903F2">
        <w:tc>
          <w:tcPr>
            <w:tcW w:w="10260" w:type="dxa"/>
            <w:gridSpan w:val="6"/>
          </w:tcPr>
          <w:p w:rsidR="00444B20" w:rsidRPr="0078775C" w:rsidRDefault="00444B20" w:rsidP="00FD0294">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в том числе:</w:t>
            </w:r>
          </w:p>
        </w:tc>
      </w:tr>
      <w:tr w:rsidR="00444B20" w:rsidRPr="0078775C" w:rsidTr="00D903F2">
        <w:tc>
          <w:tcPr>
            <w:tcW w:w="5580"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растениеводства</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346,5</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332,0</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415,6</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456</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541,4</w:t>
            </w:r>
          </w:p>
        </w:tc>
      </w:tr>
      <w:tr w:rsidR="00444B20" w:rsidRPr="0078775C" w:rsidTr="00D903F2">
        <w:tc>
          <w:tcPr>
            <w:tcW w:w="5580"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животноводства</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385,5</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321,3</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319,6</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332</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318,6</w:t>
            </w:r>
          </w:p>
        </w:tc>
      </w:tr>
      <w:tr w:rsidR="00444B20" w:rsidRPr="0078775C" w:rsidTr="00D903F2">
        <w:tc>
          <w:tcPr>
            <w:tcW w:w="5580"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Индекс физического объема продукции сельского хозяйства</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71,2</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91,8</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101,8</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107,5</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106,2</w:t>
            </w:r>
          </w:p>
        </w:tc>
      </w:tr>
    </w:tbl>
    <w:p w:rsidR="00444B20" w:rsidRDefault="00444B20" w:rsidP="00FD0294">
      <w:pPr>
        <w:ind w:firstLine="708"/>
        <w:jc w:val="both"/>
        <w:rPr>
          <w:rFonts w:ascii="Times New Roman" w:hAnsi="Times New Roman" w:cs="Times New Roman"/>
          <w:sz w:val="24"/>
          <w:szCs w:val="24"/>
        </w:rPr>
      </w:pPr>
    </w:p>
    <w:p w:rsidR="001E2545" w:rsidRPr="00635586" w:rsidRDefault="001E2545" w:rsidP="00FD0294">
      <w:pPr>
        <w:ind w:firstLine="708"/>
        <w:jc w:val="both"/>
        <w:rPr>
          <w:rFonts w:ascii="Times New Roman" w:hAnsi="Times New Roman" w:cs="Times New Roman"/>
          <w:sz w:val="24"/>
          <w:szCs w:val="24"/>
        </w:rPr>
      </w:pPr>
    </w:p>
    <w:p w:rsidR="00444B20" w:rsidRPr="008D4287" w:rsidRDefault="00444B20" w:rsidP="00FD0294">
      <w:pPr>
        <w:spacing w:after="0"/>
        <w:ind w:left="57" w:right="57" w:firstLine="708"/>
        <w:jc w:val="center"/>
        <w:rPr>
          <w:rFonts w:ascii="Times New Roman" w:hAnsi="Times New Roman" w:cs="Times New Roman"/>
          <w:b/>
          <w:sz w:val="24"/>
          <w:szCs w:val="24"/>
        </w:rPr>
      </w:pPr>
      <w:r w:rsidRPr="008D4287">
        <w:rPr>
          <w:rFonts w:ascii="Times New Roman" w:hAnsi="Times New Roman" w:cs="Times New Roman"/>
          <w:b/>
          <w:sz w:val="24"/>
          <w:szCs w:val="24"/>
        </w:rPr>
        <w:lastRenderedPageBreak/>
        <w:t>Производство основных видов сельскохозяйственной продукции</w:t>
      </w:r>
    </w:p>
    <w:tbl>
      <w:tblPr>
        <w:tblW w:w="10440" w:type="dxa"/>
        <w:tblInd w:w="2" w:type="dxa"/>
        <w:tblLayout w:type="fixed"/>
        <w:tblCellMar>
          <w:left w:w="10" w:type="dxa"/>
          <w:right w:w="10" w:type="dxa"/>
        </w:tblCellMar>
        <w:tblLook w:val="0000"/>
      </w:tblPr>
      <w:tblGrid>
        <w:gridCol w:w="540"/>
        <w:gridCol w:w="3240"/>
        <w:gridCol w:w="1440"/>
        <w:gridCol w:w="1044"/>
        <w:gridCol w:w="1044"/>
        <w:gridCol w:w="1044"/>
        <w:gridCol w:w="1044"/>
        <w:gridCol w:w="1044"/>
      </w:tblGrid>
      <w:tr w:rsidR="00444B20" w:rsidRPr="0078775C" w:rsidTr="00D903F2">
        <w:trPr>
          <w:trHeight w:val="591"/>
        </w:trPr>
        <w:tc>
          <w:tcPr>
            <w:tcW w:w="540" w:type="dxa"/>
            <w:tcBorders>
              <w:top w:val="single" w:sz="2" w:space="0" w:color="000000"/>
              <w:left w:val="single" w:sz="2" w:space="0" w:color="000000"/>
              <w:bottom w:val="single" w:sz="2" w:space="0" w:color="000000"/>
            </w:tcBorders>
            <w:tcMar>
              <w:top w:w="55" w:type="dxa"/>
              <w:left w:w="55" w:type="dxa"/>
              <w:bottom w:w="55" w:type="dxa"/>
              <w:right w:w="55" w:type="dxa"/>
            </w:tcMar>
          </w:tcPr>
          <w:p w:rsidR="00444B20" w:rsidRPr="0078775C" w:rsidRDefault="00444B20" w:rsidP="00D903F2">
            <w:pPr>
              <w:spacing w:after="0"/>
              <w:ind w:left="57" w:right="-55" w:firstLine="708"/>
              <w:jc w:val="both"/>
              <w:rPr>
                <w:rFonts w:ascii="Times New Roman" w:hAnsi="Times New Roman" w:cs="Times New Roman"/>
                <w:sz w:val="24"/>
                <w:szCs w:val="24"/>
              </w:rPr>
            </w:pPr>
            <w:r w:rsidRPr="0078775C">
              <w:rPr>
                <w:rFonts w:ascii="Times New Roman" w:hAnsi="Times New Roman" w:cs="Times New Roman"/>
                <w:sz w:val="24"/>
                <w:szCs w:val="24"/>
              </w:rPr>
              <w:t>пп/п</w:t>
            </w:r>
          </w:p>
        </w:tc>
        <w:tc>
          <w:tcPr>
            <w:tcW w:w="3240" w:type="dxa"/>
            <w:tcBorders>
              <w:top w:val="single" w:sz="2" w:space="0" w:color="000000"/>
              <w:left w:val="single" w:sz="2" w:space="0" w:color="000000"/>
              <w:bottom w:val="single" w:sz="2" w:space="0" w:color="000000"/>
            </w:tcBorders>
            <w:tcMar>
              <w:top w:w="55" w:type="dxa"/>
              <w:left w:w="55" w:type="dxa"/>
              <w:bottom w:w="55" w:type="dxa"/>
              <w:right w:w="55" w:type="dxa"/>
            </w:tcMar>
          </w:tcPr>
          <w:p w:rsidR="00444B20"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Наименование </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показателя</w:t>
            </w:r>
          </w:p>
        </w:tc>
        <w:tc>
          <w:tcPr>
            <w:tcW w:w="1440" w:type="dxa"/>
            <w:tcBorders>
              <w:top w:val="single" w:sz="2" w:space="0" w:color="000000"/>
              <w:left w:val="single" w:sz="2" w:space="0" w:color="000000"/>
              <w:bottom w:val="single" w:sz="2" w:space="0" w:color="000000"/>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Единица</w:t>
            </w:r>
          </w:p>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измерения</w:t>
            </w:r>
          </w:p>
        </w:tc>
        <w:tc>
          <w:tcPr>
            <w:tcW w:w="1044" w:type="dxa"/>
            <w:tcBorders>
              <w:top w:val="single" w:sz="2" w:space="0" w:color="000000"/>
              <w:left w:val="single" w:sz="2" w:space="0" w:color="000000"/>
              <w:bottom w:val="single" w:sz="2" w:space="0" w:color="000000"/>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2012 г.</w:t>
            </w:r>
          </w:p>
          <w:p w:rsidR="00444B20" w:rsidRPr="0078775C" w:rsidRDefault="00444B20" w:rsidP="00FD0294">
            <w:pPr>
              <w:spacing w:after="0"/>
              <w:ind w:left="57" w:right="57" w:firstLine="708"/>
              <w:jc w:val="center"/>
              <w:rPr>
                <w:rFonts w:ascii="Times New Roman" w:hAnsi="Times New Roman" w:cs="Times New Roman"/>
                <w:sz w:val="24"/>
                <w:szCs w:val="24"/>
              </w:rPr>
            </w:pPr>
          </w:p>
        </w:tc>
        <w:tc>
          <w:tcPr>
            <w:tcW w:w="1044" w:type="dxa"/>
            <w:tcBorders>
              <w:top w:val="single" w:sz="2" w:space="0" w:color="000000"/>
              <w:left w:val="single" w:sz="2" w:space="0" w:color="000000"/>
              <w:bottom w:val="single" w:sz="2" w:space="0" w:color="000000"/>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2013 г.</w:t>
            </w:r>
          </w:p>
          <w:p w:rsidR="00444B20" w:rsidRPr="0078775C" w:rsidRDefault="00444B20" w:rsidP="00FD0294">
            <w:pPr>
              <w:spacing w:after="0"/>
              <w:ind w:left="57" w:right="57" w:firstLine="708"/>
              <w:jc w:val="center"/>
              <w:rPr>
                <w:rFonts w:ascii="Times New Roman" w:hAnsi="Times New Roman" w:cs="Times New Roman"/>
                <w:sz w:val="24"/>
                <w:szCs w:val="24"/>
              </w:rPr>
            </w:pPr>
          </w:p>
        </w:tc>
        <w:tc>
          <w:tcPr>
            <w:tcW w:w="1044" w:type="dxa"/>
            <w:tcBorders>
              <w:top w:val="single" w:sz="2" w:space="0" w:color="000000"/>
              <w:left w:val="single" w:sz="2" w:space="0" w:color="000000"/>
              <w:bottom w:val="single" w:sz="2" w:space="0" w:color="000000"/>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2014 г.</w:t>
            </w:r>
          </w:p>
          <w:p w:rsidR="00444B20" w:rsidRPr="0078775C" w:rsidRDefault="00444B20" w:rsidP="00FD0294">
            <w:pPr>
              <w:spacing w:after="0"/>
              <w:ind w:left="57" w:right="57" w:firstLine="708"/>
              <w:jc w:val="center"/>
              <w:rPr>
                <w:rFonts w:ascii="Times New Roman" w:hAnsi="Times New Roman" w:cs="Times New Roman"/>
                <w:sz w:val="24"/>
                <w:szCs w:val="24"/>
              </w:rPr>
            </w:pPr>
          </w:p>
        </w:tc>
        <w:tc>
          <w:tcPr>
            <w:tcW w:w="1044" w:type="dxa"/>
            <w:tcBorders>
              <w:top w:val="single" w:sz="2" w:space="0" w:color="000000"/>
              <w:left w:val="single" w:sz="2" w:space="0" w:color="000000"/>
              <w:bottom w:val="single" w:sz="2" w:space="0" w:color="000000"/>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2015 г.</w:t>
            </w:r>
          </w:p>
          <w:p w:rsidR="00444B20" w:rsidRPr="0078775C" w:rsidRDefault="00444B20" w:rsidP="00FD0294">
            <w:pPr>
              <w:spacing w:after="0"/>
              <w:ind w:left="57" w:right="57" w:firstLine="708"/>
              <w:jc w:val="center"/>
              <w:rPr>
                <w:rFonts w:ascii="Times New Roman" w:hAnsi="Times New Roman" w:cs="Times New Roman"/>
                <w:sz w:val="24"/>
                <w:szCs w:val="24"/>
              </w:rPr>
            </w:pPr>
          </w:p>
        </w:tc>
        <w:tc>
          <w:tcPr>
            <w:tcW w:w="1044" w:type="dxa"/>
            <w:tcBorders>
              <w:top w:val="single" w:sz="2" w:space="0" w:color="000000"/>
              <w:left w:val="single" w:sz="2" w:space="0" w:color="000000"/>
              <w:bottom w:val="single" w:sz="2" w:space="0" w:color="000000"/>
              <w:right w:val="single" w:sz="4" w:space="0" w:color="auto"/>
            </w:tcBorders>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2016 г.</w:t>
            </w:r>
          </w:p>
        </w:tc>
      </w:tr>
      <w:tr w:rsidR="00444B20" w:rsidRPr="0078775C" w:rsidTr="00D903F2">
        <w:tblPrEx>
          <w:tblLook w:val="00A0"/>
        </w:tblPrEx>
        <w:tc>
          <w:tcPr>
            <w:tcW w:w="540"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1</w:t>
            </w:r>
          </w:p>
        </w:tc>
        <w:tc>
          <w:tcPr>
            <w:tcW w:w="3240"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Производство зерна</w:t>
            </w:r>
          </w:p>
        </w:tc>
        <w:tc>
          <w:tcPr>
            <w:tcW w:w="1440"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5" w:hanging="57"/>
              <w:jc w:val="center"/>
              <w:rPr>
                <w:rFonts w:ascii="Times New Roman" w:hAnsi="Times New Roman" w:cs="Times New Roman"/>
                <w:sz w:val="24"/>
                <w:szCs w:val="24"/>
              </w:rPr>
            </w:pPr>
            <w:r w:rsidRPr="0078775C">
              <w:rPr>
                <w:rFonts w:ascii="Times New Roman" w:hAnsi="Times New Roman" w:cs="Times New Roman"/>
                <w:sz w:val="24"/>
                <w:szCs w:val="24"/>
              </w:rPr>
              <w:t>14479,0</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5" w:hanging="57"/>
              <w:jc w:val="center"/>
              <w:rPr>
                <w:rFonts w:ascii="Times New Roman" w:hAnsi="Times New Roman" w:cs="Times New Roman"/>
                <w:sz w:val="24"/>
                <w:szCs w:val="24"/>
              </w:rPr>
            </w:pPr>
            <w:r w:rsidRPr="0078775C">
              <w:rPr>
                <w:rFonts w:ascii="Times New Roman" w:hAnsi="Times New Roman" w:cs="Times New Roman"/>
                <w:sz w:val="24"/>
                <w:szCs w:val="24"/>
              </w:rPr>
              <w:t>25050,0</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7" w:hanging="57"/>
              <w:jc w:val="center"/>
              <w:rPr>
                <w:rFonts w:ascii="Times New Roman" w:hAnsi="Times New Roman" w:cs="Times New Roman"/>
                <w:sz w:val="24"/>
                <w:szCs w:val="24"/>
              </w:rPr>
            </w:pPr>
            <w:r w:rsidRPr="0078775C">
              <w:rPr>
                <w:rFonts w:ascii="Times New Roman" w:hAnsi="Times New Roman" w:cs="Times New Roman"/>
                <w:sz w:val="24"/>
                <w:szCs w:val="24"/>
              </w:rPr>
              <w:t>25263,0</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7" w:hanging="24"/>
              <w:jc w:val="center"/>
              <w:rPr>
                <w:rFonts w:ascii="Times New Roman" w:hAnsi="Times New Roman" w:cs="Times New Roman"/>
                <w:sz w:val="24"/>
                <w:szCs w:val="24"/>
              </w:rPr>
            </w:pPr>
            <w:r w:rsidRPr="0078775C">
              <w:rPr>
                <w:rFonts w:ascii="Times New Roman" w:hAnsi="Times New Roman" w:cs="Times New Roman"/>
                <w:sz w:val="24"/>
                <w:szCs w:val="24"/>
              </w:rPr>
              <w:t>37685,3</w:t>
            </w:r>
          </w:p>
        </w:tc>
        <w:tc>
          <w:tcPr>
            <w:tcW w:w="1044" w:type="dxa"/>
            <w:tcBorders>
              <w:top w:val="nil"/>
              <w:left w:val="single" w:sz="2" w:space="0" w:color="000000"/>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48630,0</w:t>
            </w:r>
          </w:p>
        </w:tc>
      </w:tr>
      <w:tr w:rsidR="00444B20" w:rsidRPr="0078775C" w:rsidTr="00D903F2">
        <w:tblPrEx>
          <w:tblLook w:val="00A0"/>
        </w:tblPrEx>
        <w:tc>
          <w:tcPr>
            <w:tcW w:w="540"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2</w:t>
            </w:r>
          </w:p>
        </w:tc>
        <w:tc>
          <w:tcPr>
            <w:tcW w:w="3240"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Реализация зерна</w:t>
            </w:r>
          </w:p>
        </w:tc>
        <w:tc>
          <w:tcPr>
            <w:tcW w:w="1440"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7" w:hanging="57"/>
              <w:jc w:val="center"/>
              <w:rPr>
                <w:rFonts w:ascii="Times New Roman" w:hAnsi="Times New Roman" w:cs="Times New Roman"/>
                <w:sz w:val="24"/>
                <w:szCs w:val="24"/>
              </w:rPr>
            </w:pPr>
            <w:r w:rsidRPr="0078775C">
              <w:rPr>
                <w:rFonts w:ascii="Times New Roman" w:hAnsi="Times New Roman" w:cs="Times New Roman"/>
                <w:sz w:val="24"/>
                <w:szCs w:val="24"/>
              </w:rPr>
              <w:t>42338,0</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7" w:hanging="57"/>
              <w:jc w:val="center"/>
              <w:rPr>
                <w:rFonts w:ascii="Times New Roman" w:hAnsi="Times New Roman" w:cs="Times New Roman"/>
                <w:sz w:val="24"/>
                <w:szCs w:val="24"/>
              </w:rPr>
            </w:pPr>
            <w:r w:rsidRPr="0078775C">
              <w:rPr>
                <w:rFonts w:ascii="Times New Roman" w:hAnsi="Times New Roman" w:cs="Times New Roman"/>
                <w:sz w:val="24"/>
                <w:szCs w:val="24"/>
              </w:rPr>
              <w:t>20797,0</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7" w:hanging="40"/>
              <w:jc w:val="center"/>
              <w:rPr>
                <w:rFonts w:ascii="Times New Roman" w:hAnsi="Times New Roman" w:cs="Times New Roman"/>
                <w:sz w:val="24"/>
                <w:szCs w:val="24"/>
              </w:rPr>
            </w:pPr>
            <w:r w:rsidRPr="0078775C">
              <w:rPr>
                <w:rFonts w:ascii="Times New Roman" w:hAnsi="Times New Roman" w:cs="Times New Roman"/>
                <w:sz w:val="24"/>
                <w:szCs w:val="24"/>
              </w:rPr>
              <w:t>18298,2</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7" w:hanging="4"/>
              <w:jc w:val="center"/>
              <w:rPr>
                <w:rFonts w:ascii="Times New Roman" w:hAnsi="Times New Roman" w:cs="Times New Roman"/>
                <w:sz w:val="24"/>
                <w:szCs w:val="24"/>
              </w:rPr>
            </w:pPr>
            <w:r w:rsidRPr="0078775C">
              <w:rPr>
                <w:rFonts w:ascii="Times New Roman" w:hAnsi="Times New Roman" w:cs="Times New Roman"/>
                <w:sz w:val="24"/>
                <w:szCs w:val="24"/>
              </w:rPr>
              <w:t>26383,0</w:t>
            </w:r>
          </w:p>
        </w:tc>
        <w:tc>
          <w:tcPr>
            <w:tcW w:w="1044" w:type="dxa"/>
            <w:tcBorders>
              <w:top w:val="nil"/>
              <w:left w:val="single" w:sz="2" w:space="0" w:color="000000"/>
              <w:bottom w:val="single" w:sz="4" w:space="0" w:color="auto"/>
              <w:right w:val="single" w:sz="4" w:space="0" w:color="auto"/>
            </w:tcBorders>
          </w:tcPr>
          <w:p w:rsidR="00444B20" w:rsidRPr="0078775C" w:rsidRDefault="00444B20" w:rsidP="00D903F2">
            <w:pPr>
              <w:spacing w:after="0"/>
              <w:ind w:left="57" w:right="57" w:hanging="57"/>
              <w:jc w:val="center"/>
              <w:rPr>
                <w:rFonts w:ascii="Times New Roman" w:hAnsi="Times New Roman" w:cs="Times New Roman"/>
                <w:sz w:val="24"/>
                <w:szCs w:val="24"/>
              </w:rPr>
            </w:pPr>
            <w:r w:rsidRPr="0078775C">
              <w:rPr>
                <w:rFonts w:ascii="Times New Roman" w:hAnsi="Times New Roman" w:cs="Times New Roman"/>
                <w:sz w:val="24"/>
                <w:szCs w:val="24"/>
              </w:rPr>
              <w:t>28417,4</w:t>
            </w:r>
          </w:p>
        </w:tc>
      </w:tr>
      <w:tr w:rsidR="00444B20" w:rsidRPr="0078775C" w:rsidTr="00D903F2">
        <w:tblPrEx>
          <w:tblLook w:val="00A0"/>
        </w:tblPrEx>
        <w:tc>
          <w:tcPr>
            <w:tcW w:w="5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3</w:t>
            </w: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Производство скота и птицы в живом весе</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2841,0</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2800,0</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1350,7</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2418,0</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1911,4</w:t>
            </w:r>
          </w:p>
        </w:tc>
      </w:tr>
      <w:tr w:rsidR="00444B20" w:rsidRPr="0078775C" w:rsidTr="00D903F2">
        <w:tblPrEx>
          <w:tblLook w:val="00A0"/>
        </w:tblPrEx>
        <w:tc>
          <w:tcPr>
            <w:tcW w:w="5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4</w:t>
            </w: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Реализация мяса</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225,2</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263,3</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393,8</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147,8</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1146,5</w:t>
            </w:r>
          </w:p>
        </w:tc>
      </w:tr>
      <w:tr w:rsidR="00444B20" w:rsidRPr="0078775C" w:rsidTr="00D903F2">
        <w:tblPrEx>
          <w:tblLook w:val="00A0"/>
        </w:tblPrEx>
        <w:tc>
          <w:tcPr>
            <w:tcW w:w="5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5</w:t>
            </w: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Производство молока</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14100</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14000</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10029</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10029</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8106,3</w:t>
            </w:r>
          </w:p>
        </w:tc>
      </w:tr>
      <w:tr w:rsidR="00444B20" w:rsidRPr="0078775C" w:rsidTr="00D903F2">
        <w:tblPrEx>
          <w:tblLook w:val="00A0"/>
        </w:tblPrEx>
        <w:tc>
          <w:tcPr>
            <w:tcW w:w="5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6</w:t>
            </w: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Реализация молока</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1045,6</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539,8</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485,5</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8482,0</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6904,9</w:t>
            </w:r>
          </w:p>
        </w:tc>
      </w:tr>
      <w:tr w:rsidR="00444B20" w:rsidRPr="0078775C" w:rsidTr="00D903F2">
        <w:tblPrEx>
          <w:tblLook w:val="00A0"/>
        </w:tblPrEx>
        <w:trPr>
          <w:trHeight w:val="293"/>
        </w:trPr>
        <w:tc>
          <w:tcPr>
            <w:tcW w:w="5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7</w:t>
            </w: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Получено субсидий, всего</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тыс. руб.</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46024</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38108</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20488</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23130</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16018</w:t>
            </w:r>
          </w:p>
        </w:tc>
      </w:tr>
      <w:tr w:rsidR="00444B20" w:rsidRPr="0078775C" w:rsidTr="00D903F2">
        <w:tblPrEx>
          <w:tblLook w:val="00A0"/>
        </w:tblPrEx>
        <w:trPr>
          <w:trHeight w:val="675"/>
        </w:trPr>
        <w:tc>
          <w:tcPr>
            <w:tcW w:w="540"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в том числе </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федеральный бюджет</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p>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тыс. руб.</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p>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24281</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p>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26657</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p>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13125</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p>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20845</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p>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12579</w:t>
            </w:r>
          </w:p>
        </w:tc>
      </w:tr>
      <w:tr w:rsidR="00444B20" w:rsidRPr="0078775C" w:rsidTr="00D903F2">
        <w:tblPrEx>
          <w:tblLook w:val="00A0"/>
        </w:tblPrEx>
        <w:trPr>
          <w:trHeight w:val="406"/>
        </w:trPr>
        <w:tc>
          <w:tcPr>
            <w:tcW w:w="540" w:type="dxa"/>
            <w:vMerge/>
            <w:tcBorders>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областной бюджет</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тыс. руб.</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21743</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11451</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7333</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2286</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3439</w:t>
            </w:r>
          </w:p>
        </w:tc>
      </w:tr>
      <w:tr w:rsidR="00444B20" w:rsidRPr="0078775C" w:rsidTr="00D903F2">
        <w:tblPrEx>
          <w:tblLook w:val="00A0"/>
        </w:tblPrEx>
        <w:tc>
          <w:tcPr>
            <w:tcW w:w="5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8</w:t>
            </w: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Всего посевов</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га</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55617</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49656</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42340</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42266</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43097</w:t>
            </w:r>
          </w:p>
        </w:tc>
      </w:tr>
      <w:tr w:rsidR="00444B20" w:rsidRPr="0078775C" w:rsidTr="00D903F2">
        <w:tblPrEx>
          <w:tblLook w:val="00A0"/>
        </w:tblPrEx>
        <w:tc>
          <w:tcPr>
            <w:tcW w:w="5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9</w:t>
            </w: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Обработка паров</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га</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11496</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13728</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23144</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8417</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12712</w:t>
            </w:r>
          </w:p>
        </w:tc>
      </w:tr>
    </w:tbl>
    <w:p w:rsidR="00444B20" w:rsidRPr="00635586" w:rsidRDefault="00444B20" w:rsidP="00FD0294">
      <w:pPr>
        <w:spacing w:after="0"/>
        <w:ind w:left="57" w:right="57" w:firstLine="708"/>
        <w:jc w:val="both"/>
        <w:rPr>
          <w:rFonts w:ascii="Times New Roman" w:hAnsi="Times New Roman" w:cs="Times New Roman"/>
          <w:sz w:val="24"/>
          <w:szCs w:val="24"/>
        </w:rPr>
      </w:pP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Основным направлением сельскохозяйственной деятельности в районе является произво</w:t>
      </w:r>
      <w:r w:rsidRPr="00635586">
        <w:rPr>
          <w:rFonts w:ascii="Times New Roman" w:hAnsi="Times New Roman" w:cs="Times New Roman"/>
          <w:sz w:val="24"/>
          <w:szCs w:val="24"/>
        </w:rPr>
        <w:t>д</w:t>
      </w:r>
      <w:r w:rsidRPr="00635586">
        <w:rPr>
          <w:rFonts w:ascii="Times New Roman" w:hAnsi="Times New Roman" w:cs="Times New Roman"/>
          <w:sz w:val="24"/>
          <w:szCs w:val="24"/>
        </w:rPr>
        <w:t>ство товарного зерна и зернофуражной продукции. На 01.01.2017 года общая площадь пашни с</w:t>
      </w:r>
      <w:r w:rsidRPr="00635586">
        <w:rPr>
          <w:rFonts w:ascii="Times New Roman" w:hAnsi="Times New Roman" w:cs="Times New Roman"/>
          <w:sz w:val="24"/>
          <w:szCs w:val="24"/>
        </w:rPr>
        <w:t>о</w:t>
      </w:r>
      <w:r w:rsidRPr="00635586">
        <w:rPr>
          <w:rFonts w:ascii="Times New Roman" w:hAnsi="Times New Roman" w:cs="Times New Roman"/>
          <w:sz w:val="24"/>
          <w:szCs w:val="24"/>
        </w:rPr>
        <w:t>ставляет 83007 га, из которой 57872 га используется. В структуре посевных площадей  преоблад</w:t>
      </w:r>
      <w:r w:rsidRPr="00635586">
        <w:rPr>
          <w:rFonts w:ascii="Times New Roman" w:hAnsi="Times New Roman" w:cs="Times New Roman"/>
          <w:sz w:val="24"/>
          <w:szCs w:val="24"/>
        </w:rPr>
        <w:t>а</w:t>
      </w:r>
      <w:r w:rsidRPr="00635586">
        <w:rPr>
          <w:rFonts w:ascii="Times New Roman" w:hAnsi="Times New Roman" w:cs="Times New Roman"/>
          <w:sz w:val="24"/>
          <w:szCs w:val="24"/>
        </w:rPr>
        <w:t>ют зерновые культуры, ими было занято в 2016 году 35662 га или 82,5% от посевной площади ра</w:t>
      </w:r>
      <w:r w:rsidRPr="00635586">
        <w:rPr>
          <w:rFonts w:ascii="Times New Roman" w:hAnsi="Times New Roman" w:cs="Times New Roman"/>
          <w:sz w:val="24"/>
          <w:szCs w:val="24"/>
        </w:rPr>
        <w:t>й</w:t>
      </w:r>
      <w:r w:rsidRPr="00635586">
        <w:rPr>
          <w:rFonts w:ascii="Times New Roman" w:hAnsi="Times New Roman" w:cs="Times New Roman"/>
          <w:sz w:val="24"/>
          <w:szCs w:val="24"/>
        </w:rPr>
        <w:t>она. Кормовые культуры размещены на площади 5970 га (13,8%). На базе растениеводческой о</w:t>
      </w:r>
      <w:r w:rsidRPr="00635586">
        <w:rPr>
          <w:rFonts w:ascii="Times New Roman" w:hAnsi="Times New Roman" w:cs="Times New Roman"/>
          <w:sz w:val="24"/>
          <w:szCs w:val="24"/>
        </w:rPr>
        <w:t>т</w:t>
      </w:r>
      <w:r w:rsidRPr="00635586">
        <w:rPr>
          <w:rFonts w:ascii="Times New Roman" w:hAnsi="Times New Roman" w:cs="Times New Roman"/>
          <w:sz w:val="24"/>
          <w:szCs w:val="24"/>
        </w:rPr>
        <w:t>расли развивается животноводство.</w:t>
      </w: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Снижение производства продукции животноводства произошло за счет уменьшения скота, как в личных подсобных хозяйствах, так и в общественном секторе. В сельскохозяйственных пре</w:t>
      </w:r>
      <w:r w:rsidRPr="00635586">
        <w:rPr>
          <w:rFonts w:ascii="Times New Roman" w:hAnsi="Times New Roman" w:cs="Times New Roman"/>
          <w:sz w:val="24"/>
          <w:szCs w:val="24"/>
        </w:rPr>
        <w:t>д</w:t>
      </w:r>
      <w:r w:rsidRPr="00635586">
        <w:rPr>
          <w:rFonts w:ascii="Times New Roman" w:hAnsi="Times New Roman" w:cs="Times New Roman"/>
          <w:sz w:val="24"/>
          <w:szCs w:val="24"/>
        </w:rPr>
        <w:t>приятиях сократилось поголовье крупного рогатого скота в связи с тем, что СПК «Рассвет» в 2016 году полностью ликвидировал отрасль животноводства, а ИП Глава к(ф)х Кривощеков С.И. за п</w:t>
      </w:r>
      <w:r w:rsidRPr="00635586">
        <w:rPr>
          <w:rFonts w:ascii="Times New Roman" w:hAnsi="Times New Roman" w:cs="Times New Roman"/>
          <w:sz w:val="24"/>
          <w:szCs w:val="24"/>
        </w:rPr>
        <w:t>е</w:t>
      </w:r>
      <w:r w:rsidRPr="00635586">
        <w:rPr>
          <w:rFonts w:ascii="Times New Roman" w:hAnsi="Times New Roman" w:cs="Times New Roman"/>
          <w:sz w:val="24"/>
          <w:szCs w:val="24"/>
        </w:rPr>
        <w:t>риод с 2013 года по 2016 год сократил поголовье с 588 голов до 58 голов крупного рогатого скота.</w:t>
      </w: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Производством сельскохозяйственной продукции в районе занимаются сельскохозяйстве</w:t>
      </w:r>
      <w:r w:rsidRPr="00635586">
        <w:rPr>
          <w:rFonts w:ascii="Times New Roman" w:hAnsi="Times New Roman" w:cs="Times New Roman"/>
          <w:sz w:val="24"/>
          <w:szCs w:val="24"/>
        </w:rPr>
        <w:t>н</w:t>
      </w:r>
      <w:r w:rsidRPr="00635586">
        <w:rPr>
          <w:rFonts w:ascii="Times New Roman" w:hAnsi="Times New Roman" w:cs="Times New Roman"/>
          <w:sz w:val="24"/>
          <w:szCs w:val="24"/>
        </w:rPr>
        <w:t>ные предприятия, крестьянско-фермерские  хозяйства и личные подсобные хозяйства.</w:t>
      </w: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 xml:space="preserve">Сельскохозяйственные предприятия </w:t>
      </w:r>
      <w:r>
        <w:rPr>
          <w:rFonts w:ascii="Times New Roman" w:hAnsi="Times New Roman" w:cs="Times New Roman"/>
          <w:sz w:val="24"/>
          <w:szCs w:val="24"/>
        </w:rPr>
        <w:t xml:space="preserve">и </w:t>
      </w:r>
      <w:r w:rsidRPr="000D20BA">
        <w:rPr>
          <w:rFonts w:ascii="Times New Roman" w:hAnsi="Times New Roman" w:cs="Times New Roman"/>
          <w:sz w:val="24"/>
          <w:szCs w:val="24"/>
        </w:rPr>
        <w:t xml:space="preserve">крестьянско-фермерские хозяйства </w:t>
      </w:r>
      <w:r w:rsidRPr="00635586">
        <w:rPr>
          <w:rFonts w:ascii="Times New Roman" w:hAnsi="Times New Roman" w:cs="Times New Roman"/>
          <w:sz w:val="24"/>
          <w:szCs w:val="24"/>
        </w:rPr>
        <w:t>занимаются пр</w:t>
      </w:r>
      <w:r w:rsidRPr="00635586">
        <w:rPr>
          <w:rFonts w:ascii="Times New Roman" w:hAnsi="Times New Roman" w:cs="Times New Roman"/>
          <w:sz w:val="24"/>
          <w:szCs w:val="24"/>
        </w:rPr>
        <w:t>о</w:t>
      </w:r>
      <w:r>
        <w:rPr>
          <w:rFonts w:ascii="Times New Roman" w:hAnsi="Times New Roman" w:cs="Times New Roman"/>
          <w:sz w:val="24"/>
          <w:szCs w:val="24"/>
        </w:rPr>
        <w:t xml:space="preserve">изводством зерна, молока, мяса, </w:t>
      </w:r>
      <w:r w:rsidRPr="00635586">
        <w:rPr>
          <w:rFonts w:ascii="Times New Roman" w:hAnsi="Times New Roman" w:cs="Times New Roman"/>
          <w:sz w:val="24"/>
          <w:szCs w:val="24"/>
        </w:rPr>
        <w:t>в личных подсобных хозяйствах выращивается картофель, овощи, производится молоко, мясо, яйца, шерсть.</w:t>
      </w: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Среднесписочная численность работников сельскохозяйственных предприятий района в 2016 году составила 104 человек. Среднемесячная заработная плата составила 9300 рублей, что в сравнении с 2012 годом больше на 11.4%. Из-за низкой заработной платы и отсутствия достойных условий жизни на селе молодые квалифицированные специалисты на работу в село не возвращаю</w:t>
      </w:r>
      <w:r w:rsidRPr="00635586">
        <w:rPr>
          <w:rFonts w:ascii="Times New Roman" w:hAnsi="Times New Roman" w:cs="Times New Roman"/>
          <w:sz w:val="24"/>
          <w:szCs w:val="24"/>
        </w:rPr>
        <w:t>т</w:t>
      </w:r>
      <w:r w:rsidRPr="00635586">
        <w:rPr>
          <w:rFonts w:ascii="Times New Roman" w:hAnsi="Times New Roman" w:cs="Times New Roman"/>
          <w:sz w:val="24"/>
          <w:szCs w:val="24"/>
        </w:rPr>
        <w:lastRenderedPageBreak/>
        <w:t xml:space="preserve">ся. В сельском хозяйстве наблюдается дефицит в кадрах руководителей, специалистов, рабочих массовых профессий. Для заполнения вакантных мест рабочих массовых профессий  проводится постоянная работа с </w:t>
      </w:r>
      <w:r>
        <w:rPr>
          <w:rFonts w:ascii="Times New Roman" w:hAnsi="Times New Roman" w:cs="Times New Roman"/>
          <w:sz w:val="24"/>
          <w:szCs w:val="24"/>
        </w:rPr>
        <w:t>ГКУ «</w:t>
      </w:r>
      <w:r w:rsidRPr="00635586">
        <w:rPr>
          <w:rFonts w:ascii="Times New Roman" w:hAnsi="Times New Roman" w:cs="Times New Roman"/>
          <w:sz w:val="24"/>
          <w:szCs w:val="24"/>
        </w:rPr>
        <w:t>Центром занятости населения</w:t>
      </w:r>
      <w:r>
        <w:rPr>
          <w:rFonts w:ascii="Times New Roman" w:hAnsi="Times New Roman" w:cs="Times New Roman"/>
          <w:sz w:val="24"/>
          <w:szCs w:val="24"/>
        </w:rPr>
        <w:t xml:space="preserve"> Шумихинского района по Курганской о</w:t>
      </w:r>
      <w:r>
        <w:rPr>
          <w:rFonts w:ascii="Times New Roman" w:hAnsi="Times New Roman" w:cs="Times New Roman"/>
          <w:sz w:val="24"/>
          <w:szCs w:val="24"/>
        </w:rPr>
        <w:t>б</w:t>
      </w:r>
      <w:r>
        <w:rPr>
          <w:rFonts w:ascii="Times New Roman" w:hAnsi="Times New Roman" w:cs="Times New Roman"/>
          <w:sz w:val="24"/>
          <w:szCs w:val="24"/>
        </w:rPr>
        <w:t>ласти»</w:t>
      </w:r>
      <w:r w:rsidRPr="00635586">
        <w:rPr>
          <w:rFonts w:ascii="Times New Roman" w:hAnsi="Times New Roman" w:cs="Times New Roman"/>
          <w:sz w:val="24"/>
          <w:szCs w:val="24"/>
        </w:rPr>
        <w:t>.</w:t>
      </w: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Агропромышленный комплекс является крупным и важным сектором экономики и занимает одно из ведущих мест муниципального образования. Несмотря на то, что сократилась техническая оснащенность сельскохозяйственного производства, и уменьшилось поголовье сельскохозяйстве</w:t>
      </w:r>
      <w:r w:rsidRPr="00635586">
        <w:rPr>
          <w:rFonts w:ascii="Times New Roman" w:hAnsi="Times New Roman" w:cs="Times New Roman"/>
          <w:sz w:val="24"/>
          <w:szCs w:val="24"/>
        </w:rPr>
        <w:t>н</w:t>
      </w:r>
      <w:r w:rsidRPr="00635586">
        <w:rPr>
          <w:rFonts w:ascii="Times New Roman" w:hAnsi="Times New Roman" w:cs="Times New Roman"/>
          <w:sz w:val="24"/>
          <w:szCs w:val="24"/>
        </w:rPr>
        <w:t>ных животных, в развитии агропромышленного комплекса сохранены положительные тенденции увеличения выпуска валовой продукции аграрного сектора. По итогам 2015, 2016 годов сельхо</w:t>
      </w:r>
      <w:r w:rsidRPr="00635586">
        <w:rPr>
          <w:rFonts w:ascii="Times New Roman" w:hAnsi="Times New Roman" w:cs="Times New Roman"/>
          <w:sz w:val="24"/>
          <w:szCs w:val="24"/>
        </w:rPr>
        <w:t>з</w:t>
      </w:r>
      <w:r w:rsidRPr="00635586">
        <w:rPr>
          <w:rFonts w:ascii="Times New Roman" w:hAnsi="Times New Roman" w:cs="Times New Roman"/>
          <w:sz w:val="24"/>
          <w:szCs w:val="24"/>
        </w:rPr>
        <w:t>предприятия получили прибыль.</w:t>
      </w: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В целях стабилизации сельскохозяйственного производства в районе разработана и реализ</w:t>
      </w:r>
      <w:r w:rsidRPr="00635586">
        <w:rPr>
          <w:rFonts w:ascii="Times New Roman" w:hAnsi="Times New Roman" w:cs="Times New Roman"/>
          <w:sz w:val="24"/>
          <w:szCs w:val="24"/>
        </w:rPr>
        <w:t>у</w:t>
      </w:r>
      <w:r w:rsidRPr="00635586">
        <w:rPr>
          <w:rFonts w:ascii="Times New Roman" w:hAnsi="Times New Roman" w:cs="Times New Roman"/>
          <w:sz w:val="24"/>
          <w:szCs w:val="24"/>
        </w:rPr>
        <w:t>ется муниципальная программа «Развитие агропромышленного комплекса в Шумихинском районе на 2013-2020 г.г.». В рамках данной программы сельхозтоваропроизводителями оказано государс</w:t>
      </w:r>
      <w:r w:rsidRPr="00635586">
        <w:rPr>
          <w:rFonts w:ascii="Times New Roman" w:hAnsi="Times New Roman" w:cs="Times New Roman"/>
          <w:sz w:val="24"/>
          <w:szCs w:val="24"/>
        </w:rPr>
        <w:t>т</w:t>
      </w:r>
      <w:r w:rsidRPr="00635586">
        <w:rPr>
          <w:rFonts w:ascii="Times New Roman" w:hAnsi="Times New Roman" w:cs="Times New Roman"/>
          <w:sz w:val="24"/>
          <w:szCs w:val="24"/>
        </w:rPr>
        <w:t>венной поддержки за период с 2012 по 2016 годы 97487 тыс.рублей из федерального бюджета и 46252 тыс.рублей их областного бюджета.</w:t>
      </w: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Для улучшения условий проживания на селе в районе реализуется муниципальная програ</w:t>
      </w:r>
      <w:r w:rsidRPr="00635586">
        <w:rPr>
          <w:rFonts w:ascii="Times New Roman" w:hAnsi="Times New Roman" w:cs="Times New Roman"/>
          <w:sz w:val="24"/>
          <w:szCs w:val="24"/>
        </w:rPr>
        <w:t>м</w:t>
      </w:r>
      <w:r w:rsidRPr="00635586">
        <w:rPr>
          <w:rFonts w:ascii="Times New Roman" w:hAnsi="Times New Roman" w:cs="Times New Roman"/>
          <w:sz w:val="24"/>
          <w:szCs w:val="24"/>
        </w:rPr>
        <w:t>ма «Устойчивое развитие сельских территорий в Шумихинском районе на 2014-2017 годы и на п</w:t>
      </w:r>
      <w:r w:rsidRPr="00635586">
        <w:rPr>
          <w:rFonts w:ascii="Times New Roman" w:hAnsi="Times New Roman" w:cs="Times New Roman"/>
          <w:sz w:val="24"/>
          <w:szCs w:val="24"/>
        </w:rPr>
        <w:t>е</w:t>
      </w:r>
      <w:r w:rsidRPr="00635586">
        <w:rPr>
          <w:rFonts w:ascii="Times New Roman" w:hAnsi="Times New Roman" w:cs="Times New Roman"/>
          <w:sz w:val="24"/>
          <w:szCs w:val="24"/>
        </w:rPr>
        <w:t>риод до 2020 года» по следующим направлениям:</w:t>
      </w:r>
    </w:p>
    <w:p w:rsidR="00444B20" w:rsidRPr="00635586" w:rsidRDefault="00444B20" w:rsidP="00041B91">
      <w:pPr>
        <w:numPr>
          <w:ilvl w:val="0"/>
          <w:numId w:val="11"/>
        </w:numPr>
        <w:spacing w:after="0" w:line="360" w:lineRule="auto"/>
        <w:ind w:left="0" w:firstLine="709"/>
        <w:jc w:val="both"/>
        <w:rPr>
          <w:rFonts w:ascii="Times New Roman" w:hAnsi="Times New Roman" w:cs="Times New Roman"/>
          <w:sz w:val="24"/>
          <w:szCs w:val="24"/>
        </w:rPr>
      </w:pPr>
      <w:r w:rsidRPr="00635586">
        <w:rPr>
          <w:rFonts w:ascii="Times New Roman" w:hAnsi="Times New Roman" w:cs="Times New Roman"/>
          <w:sz w:val="24"/>
          <w:szCs w:val="24"/>
        </w:rPr>
        <w:t xml:space="preserve">Улучшение жилищных условий граждан, проживающих в сельской местности, в том числе молодых семей и молодых специалистов. </w:t>
      </w:r>
    </w:p>
    <w:p w:rsidR="00444B20" w:rsidRPr="00635586" w:rsidRDefault="00444B20" w:rsidP="00FD0294">
      <w:pPr>
        <w:spacing w:after="0" w:line="360" w:lineRule="auto"/>
        <w:ind w:firstLine="709"/>
        <w:jc w:val="both"/>
        <w:rPr>
          <w:rFonts w:ascii="Times New Roman" w:hAnsi="Times New Roman" w:cs="Times New Roman"/>
          <w:sz w:val="24"/>
          <w:szCs w:val="24"/>
        </w:rPr>
      </w:pPr>
      <w:r w:rsidRPr="00635586">
        <w:rPr>
          <w:rFonts w:ascii="Times New Roman" w:hAnsi="Times New Roman" w:cs="Times New Roman"/>
          <w:sz w:val="24"/>
          <w:szCs w:val="24"/>
        </w:rPr>
        <w:t>В рамках данного направления с 2012 года получили социальные выплаты 13 семей. Сумма социальной выплаты составила 7,0 млн</w:t>
      </w:r>
      <w:r>
        <w:rPr>
          <w:rFonts w:ascii="Times New Roman" w:hAnsi="Times New Roman" w:cs="Times New Roman"/>
          <w:sz w:val="24"/>
          <w:szCs w:val="24"/>
        </w:rPr>
        <w:t>.</w:t>
      </w:r>
      <w:r w:rsidRPr="00635586">
        <w:rPr>
          <w:rFonts w:ascii="Times New Roman" w:hAnsi="Times New Roman" w:cs="Times New Roman"/>
          <w:sz w:val="24"/>
          <w:szCs w:val="24"/>
        </w:rPr>
        <w:t xml:space="preserve"> рублей. </w:t>
      </w:r>
    </w:p>
    <w:p w:rsidR="00444B20" w:rsidRPr="00635586" w:rsidRDefault="00444B20" w:rsidP="00041B91">
      <w:pPr>
        <w:numPr>
          <w:ilvl w:val="0"/>
          <w:numId w:val="11"/>
        </w:numPr>
        <w:spacing w:after="0" w:line="360" w:lineRule="auto"/>
        <w:ind w:left="0" w:firstLine="709"/>
        <w:jc w:val="both"/>
        <w:rPr>
          <w:rFonts w:ascii="Times New Roman" w:hAnsi="Times New Roman" w:cs="Times New Roman"/>
          <w:sz w:val="24"/>
          <w:szCs w:val="24"/>
        </w:rPr>
      </w:pPr>
      <w:r w:rsidRPr="00635586">
        <w:rPr>
          <w:rFonts w:ascii="Times New Roman" w:hAnsi="Times New Roman" w:cs="Times New Roman"/>
          <w:sz w:val="24"/>
          <w:szCs w:val="24"/>
        </w:rPr>
        <w:t>Комплексное обустройство населенных пунктов, расположенных в сельской местн</w:t>
      </w:r>
      <w:r w:rsidRPr="00635586">
        <w:rPr>
          <w:rFonts w:ascii="Times New Roman" w:hAnsi="Times New Roman" w:cs="Times New Roman"/>
          <w:sz w:val="24"/>
          <w:szCs w:val="24"/>
        </w:rPr>
        <w:t>о</w:t>
      </w:r>
      <w:r w:rsidRPr="00635586">
        <w:rPr>
          <w:rFonts w:ascii="Times New Roman" w:hAnsi="Times New Roman" w:cs="Times New Roman"/>
          <w:sz w:val="24"/>
          <w:szCs w:val="24"/>
        </w:rPr>
        <w:t>сти, объектами социальной и инженерной инфраструктуры, которое включает:</w:t>
      </w:r>
    </w:p>
    <w:p w:rsidR="00444B20" w:rsidRPr="00635586" w:rsidRDefault="00444B20" w:rsidP="00FD0294">
      <w:pPr>
        <w:spacing w:after="0" w:line="360" w:lineRule="auto"/>
        <w:ind w:firstLine="567"/>
        <w:jc w:val="both"/>
        <w:rPr>
          <w:rFonts w:ascii="Times New Roman" w:hAnsi="Times New Roman" w:cs="Times New Roman"/>
          <w:sz w:val="24"/>
          <w:szCs w:val="24"/>
        </w:rPr>
      </w:pPr>
      <w:r w:rsidRPr="00635586">
        <w:rPr>
          <w:rFonts w:ascii="Times New Roman" w:hAnsi="Times New Roman" w:cs="Times New Roman"/>
          <w:sz w:val="24"/>
          <w:szCs w:val="24"/>
        </w:rPr>
        <w:t>а)развитие газ</w:t>
      </w:r>
      <w:r>
        <w:rPr>
          <w:rFonts w:ascii="Times New Roman" w:hAnsi="Times New Roman" w:cs="Times New Roman"/>
          <w:sz w:val="24"/>
          <w:szCs w:val="24"/>
        </w:rPr>
        <w:t>ификации в сельской местности (</w:t>
      </w:r>
      <w:r w:rsidRPr="00635586">
        <w:rPr>
          <w:rFonts w:ascii="Times New Roman" w:hAnsi="Times New Roman" w:cs="Times New Roman"/>
          <w:sz w:val="24"/>
          <w:szCs w:val="24"/>
        </w:rPr>
        <w:t xml:space="preserve">в 2013 году построено </w:t>
      </w:r>
      <w:smartTag w:uri="urn:schemas-microsoft-com:office:smarttags" w:element="metricconverter">
        <w:smartTagPr>
          <w:attr w:name="ProductID" w:val="6,8 км"/>
        </w:smartTagPr>
        <w:r w:rsidRPr="00635586">
          <w:rPr>
            <w:rFonts w:ascii="Times New Roman" w:hAnsi="Times New Roman" w:cs="Times New Roman"/>
            <w:sz w:val="24"/>
            <w:szCs w:val="24"/>
          </w:rPr>
          <w:t>6,8 км</w:t>
        </w:r>
      </w:smartTag>
      <w:r w:rsidRPr="00635586">
        <w:rPr>
          <w:rFonts w:ascii="Times New Roman" w:hAnsi="Times New Roman" w:cs="Times New Roman"/>
          <w:sz w:val="24"/>
          <w:szCs w:val="24"/>
        </w:rPr>
        <w:t xml:space="preserve"> разводящих газ</w:t>
      </w:r>
      <w:r w:rsidRPr="00635586">
        <w:rPr>
          <w:rFonts w:ascii="Times New Roman" w:hAnsi="Times New Roman" w:cs="Times New Roman"/>
          <w:sz w:val="24"/>
          <w:szCs w:val="24"/>
        </w:rPr>
        <w:t>о</w:t>
      </w:r>
      <w:r w:rsidRPr="00635586">
        <w:rPr>
          <w:rFonts w:ascii="Times New Roman" w:hAnsi="Times New Roman" w:cs="Times New Roman"/>
          <w:sz w:val="24"/>
          <w:szCs w:val="24"/>
        </w:rPr>
        <w:t xml:space="preserve">вых сетей в с.Трусилово, в 2014 году - </w:t>
      </w:r>
      <w:smartTag w:uri="urn:schemas-microsoft-com:office:smarttags" w:element="metricconverter">
        <w:smartTagPr>
          <w:attr w:name="ProductID" w:val="16 км"/>
        </w:smartTagPr>
        <w:r w:rsidRPr="00635586">
          <w:rPr>
            <w:rFonts w:ascii="Times New Roman" w:hAnsi="Times New Roman" w:cs="Times New Roman"/>
            <w:sz w:val="24"/>
            <w:szCs w:val="24"/>
          </w:rPr>
          <w:t>16 км</w:t>
        </w:r>
      </w:smartTag>
      <w:r w:rsidRPr="00635586">
        <w:rPr>
          <w:rFonts w:ascii="Times New Roman" w:hAnsi="Times New Roman" w:cs="Times New Roman"/>
          <w:sz w:val="24"/>
          <w:szCs w:val="24"/>
        </w:rPr>
        <w:t xml:space="preserve"> разводящих газовых сетей в селах Птичье и Сажино, в 201</w:t>
      </w:r>
      <w:r>
        <w:rPr>
          <w:rFonts w:ascii="Times New Roman" w:hAnsi="Times New Roman" w:cs="Times New Roman"/>
          <w:sz w:val="24"/>
          <w:szCs w:val="24"/>
        </w:rPr>
        <w:t xml:space="preserve">7 </w:t>
      </w:r>
      <w:r w:rsidRPr="00635586">
        <w:rPr>
          <w:rFonts w:ascii="Times New Roman" w:hAnsi="Times New Roman" w:cs="Times New Roman"/>
          <w:sz w:val="24"/>
          <w:szCs w:val="24"/>
        </w:rPr>
        <w:t xml:space="preserve"> году</w:t>
      </w:r>
      <w:r>
        <w:rPr>
          <w:rFonts w:ascii="Times New Roman" w:hAnsi="Times New Roman" w:cs="Times New Roman"/>
          <w:sz w:val="24"/>
          <w:szCs w:val="24"/>
        </w:rPr>
        <w:t xml:space="preserve"> началось </w:t>
      </w:r>
      <w:r w:rsidRPr="00635586">
        <w:rPr>
          <w:rFonts w:ascii="Times New Roman" w:hAnsi="Times New Roman" w:cs="Times New Roman"/>
          <w:sz w:val="24"/>
          <w:szCs w:val="24"/>
        </w:rPr>
        <w:t>строительство газопровода в селах Карачельское, Большое Дюрягино и Крутая Горка</w:t>
      </w:r>
      <w:r>
        <w:rPr>
          <w:rFonts w:ascii="Times New Roman" w:hAnsi="Times New Roman" w:cs="Times New Roman"/>
          <w:sz w:val="24"/>
          <w:szCs w:val="24"/>
        </w:rPr>
        <w:t xml:space="preserve"> которое планируется к вводу в эксплуатацию в 2018 году</w:t>
      </w:r>
      <w:r w:rsidRPr="00635586">
        <w:rPr>
          <w:rFonts w:ascii="Times New Roman" w:hAnsi="Times New Roman" w:cs="Times New Roman"/>
          <w:sz w:val="24"/>
          <w:szCs w:val="24"/>
        </w:rPr>
        <w:t>).</w:t>
      </w:r>
    </w:p>
    <w:p w:rsidR="00444B20" w:rsidRPr="00635586" w:rsidRDefault="00444B20" w:rsidP="00FD0294">
      <w:pPr>
        <w:spacing w:after="0" w:line="360" w:lineRule="auto"/>
        <w:ind w:firstLine="567"/>
        <w:jc w:val="both"/>
        <w:rPr>
          <w:rFonts w:ascii="Times New Roman" w:hAnsi="Times New Roman" w:cs="Times New Roman"/>
          <w:sz w:val="24"/>
          <w:szCs w:val="24"/>
        </w:rPr>
      </w:pPr>
      <w:r w:rsidRPr="00635586">
        <w:rPr>
          <w:rFonts w:ascii="Times New Roman" w:hAnsi="Times New Roman" w:cs="Times New Roman"/>
          <w:sz w:val="24"/>
          <w:szCs w:val="24"/>
        </w:rPr>
        <w:t>б) развитие водоснабжения в сельской местности (на 2019 год планируется строительство в</w:t>
      </w:r>
      <w:r w:rsidRPr="00635586">
        <w:rPr>
          <w:rFonts w:ascii="Times New Roman" w:hAnsi="Times New Roman" w:cs="Times New Roman"/>
          <w:sz w:val="24"/>
          <w:szCs w:val="24"/>
        </w:rPr>
        <w:t>о</w:t>
      </w:r>
      <w:r w:rsidRPr="00635586">
        <w:rPr>
          <w:rFonts w:ascii="Times New Roman" w:hAnsi="Times New Roman" w:cs="Times New Roman"/>
          <w:sz w:val="24"/>
          <w:szCs w:val="24"/>
        </w:rPr>
        <w:t>допровода в с.Стариково).</w:t>
      </w:r>
    </w:p>
    <w:p w:rsidR="00444B20"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3.</w:t>
      </w:r>
      <w:r w:rsidRPr="00635586">
        <w:rPr>
          <w:rFonts w:ascii="Times New Roman" w:hAnsi="Times New Roman" w:cs="Times New Roman"/>
          <w:sz w:val="24"/>
          <w:szCs w:val="24"/>
        </w:rPr>
        <w:tab/>
        <w:t>Грантовая поддержка местных инициатив граждан, проживающих в сельской местн</w:t>
      </w:r>
      <w:r w:rsidRPr="00635586">
        <w:rPr>
          <w:rFonts w:ascii="Times New Roman" w:hAnsi="Times New Roman" w:cs="Times New Roman"/>
          <w:sz w:val="24"/>
          <w:szCs w:val="24"/>
        </w:rPr>
        <w:t>о</w:t>
      </w:r>
      <w:r w:rsidRPr="00635586">
        <w:rPr>
          <w:rFonts w:ascii="Times New Roman" w:hAnsi="Times New Roman" w:cs="Times New Roman"/>
          <w:sz w:val="24"/>
          <w:szCs w:val="24"/>
        </w:rPr>
        <w:t>сти. Данное направление  реализуется с 2016 года. Планируется в 2019 году строительство спо</w:t>
      </w:r>
      <w:r w:rsidRPr="00635586">
        <w:rPr>
          <w:rFonts w:ascii="Times New Roman" w:hAnsi="Times New Roman" w:cs="Times New Roman"/>
          <w:sz w:val="24"/>
          <w:szCs w:val="24"/>
        </w:rPr>
        <w:t>р</w:t>
      </w:r>
      <w:r w:rsidRPr="00635586">
        <w:rPr>
          <w:rFonts w:ascii="Times New Roman" w:hAnsi="Times New Roman" w:cs="Times New Roman"/>
          <w:sz w:val="24"/>
          <w:szCs w:val="24"/>
        </w:rPr>
        <w:t>тивных площадок в селах Кушма, Карачельское.</w:t>
      </w:r>
    </w:p>
    <w:p w:rsidR="00444B20" w:rsidRPr="008D4287" w:rsidRDefault="00444B20" w:rsidP="00FD0294">
      <w:pPr>
        <w:ind w:firstLine="708"/>
        <w:jc w:val="center"/>
        <w:rPr>
          <w:rFonts w:ascii="Times New Roman" w:hAnsi="Times New Roman" w:cs="Times New Roman"/>
          <w:b/>
          <w:sz w:val="24"/>
          <w:szCs w:val="24"/>
        </w:rPr>
      </w:pPr>
      <w:r w:rsidRPr="008D4287">
        <w:rPr>
          <w:rFonts w:ascii="Times New Roman" w:hAnsi="Times New Roman" w:cs="Times New Roman"/>
          <w:b/>
          <w:sz w:val="24"/>
          <w:szCs w:val="24"/>
          <w:lang w:val="en-US"/>
        </w:rPr>
        <w:t xml:space="preserve">SWOT </w:t>
      </w:r>
      <w:r w:rsidRPr="008D4287">
        <w:rPr>
          <w:rFonts w:ascii="Times New Roman" w:hAnsi="Times New Roman" w:cs="Times New Roman"/>
          <w:b/>
          <w:sz w:val="24"/>
          <w:szCs w:val="24"/>
        </w:rPr>
        <w:t>анализ агропромышленного комплекса</w:t>
      </w:r>
    </w:p>
    <w:tbl>
      <w:tblPr>
        <w:tblW w:w="0" w:type="auto"/>
        <w:jc w:val="center"/>
        <w:tblLayout w:type="fixed"/>
        <w:tblCellMar>
          <w:left w:w="10" w:type="dxa"/>
          <w:right w:w="10" w:type="dxa"/>
        </w:tblCellMar>
        <w:tblLook w:val="00A0"/>
      </w:tblPr>
      <w:tblGrid>
        <w:gridCol w:w="5222"/>
        <w:gridCol w:w="4987"/>
      </w:tblGrid>
      <w:tr w:rsidR="00444B20" w:rsidRPr="0078775C">
        <w:trPr>
          <w:trHeight w:val="394"/>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(W)</w:t>
            </w:r>
          </w:p>
        </w:tc>
      </w:tr>
      <w:tr w:rsidR="00444B20" w:rsidRPr="0078775C" w:rsidTr="008D4287">
        <w:trPr>
          <w:trHeight w:val="3444"/>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firstLine="89"/>
              <w:jc w:val="both"/>
              <w:rPr>
                <w:rFonts w:ascii="Times New Roman" w:hAnsi="Times New Roman" w:cs="Times New Roman"/>
                <w:sz w:val="24"/>
                <w:szCs w:val="24"/>
              </w:rPr>
            </w:pPr>
            <w:r w:rsidRPr="0078775C">
              <w:rPr>
                <w:rFonts w:ascii="Times New Roman" w:hAnsi="Times New Roman" w:cs="Times New Roman"/>
                <w:sz w:val="24"/>
                <w:szCs w:val="24"/>
              </w:rPr>
              <w:lastRenderedPageBreak/>
              <w:t>наличие значительных ресурсов плодородных земель;</w:t>
            </w:r>
          </w:p>
          <w:p w:rsidR="00444B20" w:rsidRPr="0078775C" w:rsidRDefault="00444B20" w:rsidP="00FD0294">
            <w:pPr>
              <w:spacing w:after="0"/>
              <w:ind w:left="57" w:right="57" w:firstLine="89"/>
              <w:jc w:val="both"/>
              <w:rPr>
                <w:rFonts w:ascii="Times New Roman" w:hAnsi="Times New Roman" w:cs="Times New Roman"/>
                <w:sz w:val="24"/>
                <w:szCs w:val="24"/>
              </w:rPr>
            </w:pPr>
            <w:r w:rsidRPr="0078775C">
              <w:rPr>
                <w:rFonts w:ascii="Times New Roman" w:hAnsi="Times New Roman" w:cs="Times New Roman"/>
                <w:sz w:val="24"/>
                <w:szCs w:val="24"/>
              </w:rPr>
              <w:t>выгодное географическое положение в системе транспортных коммуникаций;</w:t>
            </w:r>
          </w:p>
          <w:p w:rsidR="00444B20" w:rsidRPr="0078775C" w:rsidRDefault="00444B20" w:rsidP="00FD0294">
            <w:pPr>
              <w:spacing w:after="0"/>
              <w:ind w:left="57" w:right="57" w:firstLine="89"/>
              <w:jc w:val="both"/>
              <w:rPr>
                <w:rFonts w:ascii="Times New Roman" w:hAnsi="Times New Roman" w:cs="Times New Roman"/>
                <w:sz w:val="24"/>
                <w:szCs w:val="24"/>
              </w:rPr>
            </w:pPr>
            <w:r w:rsidRPr="0078775C">
              <w:rPr>
                <w:rFonts w:ascii="Times New Roman" w:hAnsi="Times New Roman" w:cs="Times New Roman"/>
                <w:sz w:val="24"/>
                <w:szCs w:val="24"/>
              </w:rPr>
              <w:t>близость предприятий района к крупнейшим городам и промышленным зонам Урала и Запа</w:t>
            </w:r>
            <w:r w:rsidRPr="0078775C">
              <w:rPr>
                <w:rFonts w:ascii="Times New Roman" w:hAnsi="Times New Roman" w:cs="Times New Roman"/>
                <w:sz w:val="24"/>
                <w:szCs w:val="24"/>
              </w:rPr>
              <w:t>д</w:t>
            </w:r>
            <w:r w:rsidRPr="0078775C">
              <w:rPr>
                <w:rFonts w:ascii="Times New Roman" w:hAnsi="Times New Roman" w:cs="Times New Roman"/>
                <w:sz w:val="24"/>
                <w:szCs w:val="24"/>
              </w:rPr>
              <w:t>ной Сибири;</w:t>
            </w:r>
          </w:p>
          <w:p w:rsidR="00444B20" w:rsidRPr="0078775C" w:rsidRDefault="00444B20" w:rsidP="00FD0294">
            <w:pPr>
              <w:spacing w:after="0"/>
              <w:ind w:left="57" w:right="57" w:firstLine="89"/>
              <w:jc w:val="both"/>
              <w:rPr>
                <w:rFonts w:ascii="Times New Roman" w:hAnsi="Times New Roman" w:cs="Times New Roman"/>
                <w:sz w:val="24"/>
                <w:szCs w:val="24"/>
              </w:rPr>
            </w:pPr>
            <w:r w:rsidRPr="0078775C">
              <w:rPr>
                <w:rFonts w:ascii="Times New Roman" w:hAnsi="Times New Roman" w:cs="Times New Roman"/>
                <w:sz w:val="24"/>
                <w:szCs w:val="24"/>
              </w:rPr>
              <w:t>имеющиеся трудовые ресурсы, система подг</w:t>
            </w:r>
            <w:r w:rsidRPr="0078775C">
              <w:rPr>
                <w:rFonts w:ascii="Times New Roman" w:hAnsi="Times New Roman" w:cs="Times New Roman"/>
                <w:sz w:val="24"/>
                <w:szCs w:val="24"/>
              </w:rPr>
              <w:t>о</w:t>
            </w:r>
            <w:r w:rsidRPr="0078775C">
              <w:rPr>
                <w:rFonts w:ascii="Times New Roman" w:hAnsi="Times New Roman" w:cs="Times New Roman"/>
                <w:sz w:val="24"/>
                <w:szCs w:val="24"/>
              </w:rPr>
              <w:t>товки кадров; аграрная наука;</w:t>
            </w:r>
          </w:p>
          <w:p w:rsidR="00444B20" w:rsidRPr="0078775C" w:rsidRDefault="00444B20" w:rsidP="00FD0294">
            <w:pPr>
              <w:spacing w:after="0"/>
              <w:ind w:left="57" w:right="57" w:firstLine="89"/>
              <w:jc w:val="both"/>
              <w:rPr>
                <w:rFonts w:ascii="Times New Roman" w:hAnsi="Times New Roman" w:cs="Times New Roman"/>
                <w:sz w:val="24"/>
                <w:szCs w:val="24"/>
                <w:highlight w:val="yellow"/>
              </w:rPr>
            </w:pPr>
            <w:r w:rsidRPr="0078775C">
              <w:rPr>
                <w:rFonts w:ascii="Times New Roman" w:hAnsi="Times New Roman" w:cs="Times New Roman"/>
                <w:sz w:val="24"/>
                <w:szCs w:val="24"/>
              </w:rPr>
              <w:t>относительно благоприятные природно- клим</w:t>
            </w:r>
            <w:r w:rsidRPr="0078775C">
              <w:rPr>
                <w:rFonts w:ascii="Times New Roman" w:hAnsi="Times New Roman" w:cs="Times New Roman"/>
                <w:sz w:val="24"/>
                <w:szCs w:val="24"/>
              </w:rPr>
              <w:t>а</w:t>
            </w:r>
            <w:r w:rsidRPr="0078775C">
              <w:rPr>
                <w:rFonts w:ascii="Times New Roman" w:hAnsi="Times New Roman" w:cs="Times New Roman"/>
                <w:sz w:val="24"/>
                <w:szCs w:val="24"/>
              </w:rPr>
              <w:t>тические условия</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firstLine="112"/>
              <w:jc w:val="both"/>
              <w:rPr>
                <w:rFonts w:ascii="Times New Roman" w:hAnsi="Times New Roman" w:cs="Times New Roman"/>
                <w:sz w:val="24"/>
                <w:szCs w:val="24"/>
              </w:rPr>
            </w:pPr>
            <w:r w:rsidRPr="0078775C">
              <w:rPr>
                <w:rFonts w:ascii="Times New Roman" w:hAnsi="Times New Roman" w:cs="Times New Roman"/>
                <w:sz w:val="24"/>
                <w:szCs w:val="24"/>
              </w:rPr>
              <w:t>низкая инвестиционная привлекательность;</w:t>
            </w:r>
          </w:p>
          <w:p w:rsidR="00444B20" w:rsidRPr="0078775C" w:rsidRDefault="00444B20" w:rsidP="00FD0294">
            <w:pPr>
              <w:spacing w:after="0"/>
              <w:ind w:left="57" w:right="57" w:firstLine="112"/>
              <w:jc w:val="both"/>
              <w:rPr>
                <w:rFonts w:ascii="Times New Roman" w:hAnsi="Times New Roman" w:cs="Times New Roman"/>
                <w:sz w:val="24"/>
                <w:szCs w:val="24"/>
              </w:rPr>
            </w:pPr>
            <w:r w:rsidRPr="0078775C">
              <w:rPr>
                <w:rFonts w:ascii="Times New Roman" w:hAnsi="Times New Roman" w:cs="Times New Roman"/>
                <w:sz w:val="24"/>
                <w:szCs w:val="24"/>
              </w:rPr>
              <w:t>слабое развитие рыночной инфраструктуры;</w:t>
            </w:r>
          </w:p>
          <w:p w:rsidR="00444B20" w:rsidRPr="0078775C" w:rsidRDefault="00444B20" w:rsidP="00FD0294">
            <w:pPr>
              <w:spacing w:after="0"/>
              <w:ind w:left="57" w:right="57" w:firstLine="112"/>
              <w:jc w:val="both"/>
              <w:rPr>
                <w:rFonts w:ascii="Times New Roman" w:hAnsi="Times New Roman" w:cs="Times New Roman"/>
                <w:sz w:val="24"/>
                <w:szCs w:val="24"/>
              </w:rPr>
            </w:pPr>
            <w:r w:rsidRPr="0078775C">
              <w:rPr>
                <w:rFonts w:ascii="Times New Roman" w:hAnsi="Times New Roman" w:cs="Times New Roman"/>
                <w:sz w:val="24"/>
                <w:szCs w:val="24"/>
              </w:rPr>
              <w:t>низкий уровень развития отраслей социал</w:t>
            </w:r>
            <w:r w:rsidRPr="0078775C">
              <w:rPr>
                <w:rFonts w:ascii="Times New Roman" w:hAnsi="Times New Roman" w:cs="Times New Roman"/>
                <w:sz w:val="24"/>
                <w:szCs w:val="24"/>
              </w:rPr>
              <w:t>ь</w:t>
            </w:r>
            <w:r w:rsidRPr="0078775C">
              <w:rPr>
                <w:rFonts w:ascii="Times New Roman" w:hAnsi="Times New Roman" w:cs="Times New Roman"/>
                <w:sz w:val="24"/>
                <w:szCs w:val="24"/>
              </w:rPr>
              <w:t>ной инфраструктуры;</w:t>
            </w:r>
          </w:p>
          <w:p w:rsidR="00444B20" w:rsidRPr="0078775C" w:rsidRDefault="00444B20" w:rsidP="00FD0294">
            <w:pPr>
              <w:spacing w:after="0"/>
              <w:ind w:left="57" w:right="57" w:firstLine="112"/>
              <w:jc w:val="both"/>
              <w:rPr>
                <w:rFonts w:ascii="Times New Roman" w:hAnsi="Times New Roman" w:cs="Times New Roman"/>
                <w:sz w:val="24"/>
                <w:szCs w:val="24"/>
              </w:rPr>
            </w:pPr>
            <w:r w:rsidRPr="0078775C">
              <w:rPr>
                <w:rFonts w:ascii="Times New Roman" w:hAnsi="Times New Roman" w:cs="Times New Roman"/>
                <w:sz w:val="24"/>
                <w:szCs w:val="24"/>
              </w:rPr>
              <w:t>дефицит квалифицированных кадров; выс</w:t>
            </w:r>
            <w:r w:rsidRPr="0078775C">
              <w:rPr>
                <w:rFonts w:ascii="Times New Roman" w:hAnsi="Times New Roman" w:cs="Times New Roman"/>
                <w:sz w:val="24"/>
                <w:szCs w:val="24"/>
              </w:rPr>
              <w:t>о</w:t>
            </w:r>
            <w:r w:rsidRPr="0078775C">
              <w:rPr>
                <w:rFonts w:ascii="Times New Roman" w:hAnsi="Times New Roman" w:cs="Times New Roman"/>
                <w:sz w:val="24"/>
                <w:szCs w:val="24"/>
              </w:rPr>
              <w:t>кая степень износа основных фондов;</w:t>
            </w:r>
          </w:p>
          <w:p w:rsidR="00444B20" w:rsidRPr="0078775C" w:rsidRDefault="00444B20" w:rsidP="00FD0294">
            <w:pPr>
              <w:spacing w:after="0"/>
              <w:ind w:left="57" w:right="57" w:firstLine="112"/>
              <w:jc w:val="both"/>
              <w:rPr>
                <w:rFonts w:ascii="Times New Roman" w:hAnsi="Times New Roman" w:cs="Times New Roman"/>
                <w:sz w:val="24"/>
                <w:szCs w:val="24"/>
              </w:rPr>
            </w:pPr>
            <w:r w:rsidRPr="0078775C">
              <w:rPr>
                <w:rFonts w:ascii="Times New Roman" w:hAnsi="Times New Roman" w:cs="Times New Roman"/>
                <w:sz w:val="24"/>
                <w:szCs w:val="24"/>
              </w:rPr>
              <w:t>низкая оснащенность сельского хозяйства техникой и технологиями;</w:t>
            </w:r>
          </w:p>
          <w:p w:rsidR="00444B20" w:rsidRPr="0078775C" w:rsidRDefault="00444B20" w:rsidP="00FD0294">
            <w:pPr>
              <w:spacing w:after="0"/>
              <w:ind w:left="57" w:right="57" w:firstLine="112"/>
              <w:jc w:val="both"/>
              <w:rPr>
                <w:rFonts w:ascii="Times New Roman" w:hAnsi="Times New Roman" w:cs="Times New Roman"/>
                <w:sz w:val="24"/>
                <w:szCs w:val="24"/>
              </w:rPr>
            </w:pPr>
            <w:r w:rsidRPr="0078775C">
              <w:rPr>
                <w:rFonts w:ascii="Times New Roman" w:hAnsi="Times New Roman" w:cs="Times New Roman"/>
                <w:sz w:val="24"/>
                <w:szCs w:val="24"/>
              </w:rPr>
              <w:t>высокие природно-климатические риски</w:t>
            </w:r>
          </w:p>
        </w:tc>
      </w:tr>
      <w:tr w:rsidR="00444B20" w:rsidRPr="0078775C" w:rsidTr="008D4287">
        <w:trPr>
          <w:trHeight w:val="70"/>
          <w:jc w:val="center"/>
        </w:trPr>
        <w:tc>
          <w:tcPr>
            <w:tcW w:w="5222" w:type="dxa"/>
            <w:tcBorders>
              <w:top w:val="single" w:sz="4" w:space="0" w:color="auto"/>
              <w:left w:val="single" w:sz="4" w:space="0" w:color="auto"/>
              <w:right w:val="single" w:sz="4" w:space="0" w:color="auto"/>
            </w:tcBorders>
            <w:shd w:val="clear" w:color="auto" w:fill="FFFFFF"/>
          </w:tcPr>
          <w:p w:rsidR="00444B20" w:rsidRDefault="00444B20" w:rsidP="001B1E28">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EE7C9F">
              <w:rPr>
                <w:rFonts w:ascii="Times New Roman" w:hAnsi="Times New Roman" w:cs="Times New Roman"/>
                <w:b/>
                <w:bCs/>
                <w:sz w:val="24"/>
                <w:szCs w:val="24"/>
              </w:rPr>
              <w:t>(</w:t>
            </w:r>
            <w:r w:rsidRPr="0078775C">
              <w:rPr>
                <w:rFonts w:ascii="Times New Roman" w:hAnsi="Times New Roman" w:cs="Times New Roman"/>
                <w:b/>
                <w:bCs/>
                <w:sz w:val="24"/>
                <w:szCs w:val="24"/>
                <w:lang w:val="en-US"/>
              </w:rPr>
              <w:t>O</w:t>
            </w:r>
            <w:r w:rsidRPr="00EE7C9F">
              <w:rPr>
                <w:rFonts w:ascii="Times New Roman" w:hAnsi="Times New Roman" w:cs="Times New Roman"/>
                <w:b/>
                <w:bCs/>
                <w:sz w:val="24"/>
                <w:szCs w:val="24"/>
              </w:rPr>
              <w:t>)</w:t>
            </w:r>
          </w:p>
          <w:p w:rsidR="001B1E28" w:rsidRPr="0078775C" w:rsidRDefault="001B1E28" w:rsidP="001B1E28">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плодородной земли;</w:t>
            </w:r>
          </w:p>
          <w:p w:rsidR="001B1E28" w:rsidRPr="0078775C" w:rsidRDefault="001B1E28" w:rsidP="001B1E28">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природно-климатические условия способствуют успешному развитию многоотраслевого сельск</w:t>
            </w:r>
            <w:r w:rsidRPr="0078775C">
              <w:rPr>
                <w:rFonts w:ascii="Times New Roman" w:hAnsi="Times New Roman" w:cs="Times New Roman"/>
                <w:sz w:val="24"/>
                <w:szCs w:val="24"/>
              </w:rPr>
              <w:t>о</w:t>
            </w:r>
            <w:r w:rsidRPr="0078775C">
              <w:rPr>
                <w:rFonts w:ascii="Times New Roman" w:hAnsi="Times New Roman" w:cs="Times New Roman"/>
                <w:sz w:val="24"/>
                <w:szCs w:val="24"/>
              </w:rPr>
              <w:t>го хозяйства, производству широкого спектра высококачественной экологически чистой сел</w:t>
            </w:r>
            <w:r w:rsidRPr="0078775C">
              <w:rPr>
                <w:rFonts w:ascii="Times New Roman" w:hAnsi="Times New Roman" w:cs="Times New Roman"/>
                <w:sz w:val="24"/>
                <w:szCs w:val="24"/>
              </w:rPr>
              <w:t>ь</w:t>
            </w:r>
            <w:r w:rsidRPr="0078775C">
              <w:rPr>
                <w:rFonts w:ascii="Times New Roman" w:hAnsi="Times New Roman" w:cs="Times New Roman"/>
                <w:sz w:val="24"/>
                <w:szCs w:val="24"/>
              </w:rPr>
              <w:t>хозпродукции, сырья и продовольствия;</w:t>
            </w:r>
          </w:p>
          <w:p w:rsidR="001B1E28" w:rsidRPr="0078775C" w:rsidRDefault="001B1E28" w:rsidP="001B1E28">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значительные трудовые ресурсы;</w:t>
            </w:r>
          </w:p>
          <w:p w:rsidR="001B1E28" w:rsidRDefault="001B1E28" w:rsidP="008D4287">
            <w:pPr>
              <w:rPr>
                <w:rFonts w:ascii="Times New Roman" w:hAnsi="Times New Roman" w:cs="Times New Roman"/>
                <w:b/>
                <w:bCs/>
                <w:sz w:val="24"/>
                <w:szCs w:val="24"/>
              </w:rPr>
            </w:pPr>
            <w:r w:rsidRPr="0078775C">
              <w:rPr>
                <w:rFonts w:ascii="Times New Roman" w:hAnsi="Times New Roman" w:cs="Times New Roman"/>
                <w:sz w:val="24"/>
                <w:szCs w:val="24"/>
              </w:rPr>
              <w:t>обширная транспортная сеть позволяет с мин</w:t>
            </w:r>
            <w:r w:rsidRPr="0078775C">
              <w:rPr>
                <w:rFonts w:ascii="Times New Roman" w:hAnsi="Times New Roman" w:cs="Times New Roman"/>
                <w:sz w:val="24"/>
                <w:szCs w:val="24"/>
              </w:rPr>
              <w:t>и</w:t>
            </w:r>
            <w:r w:rsidRPr="0078775C">
              <w:rPr>
                <w:rFonts w:ascii="Times New Roman" w:hAnsi="Times New Roman" w:cs="Times New Roman"/>
                <w:sz w:val="24"/>
                <w:szCs w:val="24"/>
              </w:rPr>
              <w:t>мальными издержками осуществлять производс</w:t>
            </w:r>
            <w:r w:rsidRPr="0078775C">
              <w:rPr>
                <w:rFonts w:ascii="Times New Roman" w:hAnsi="Times New Roman" w:cs="Times New Roman"/>
                <w:sz w:val="24"/>
                <w:szCs w:val="24"/>
              </w:rPr>
              <w:t>т</w:t>
            </w:r>
            <w:r w:rsidRPr="0078775C">
              <w:rPr>
                <w:rFonts w:ascii="Times New Roman" w:hAnsi="Times New Roman" w:cs="Times New Roman"/>
                <w:sz w:val="24"/>
                <w:szCs w:val="24"/>
              </w:rPr>
              <w:t>венные связи сельскохозяйственных производ</w:t>
            </w:r>
            <w:r w:rsidRPr="0078775C">
              <w:rPr>
                <w:rFonts w:ascii="Times New Roman" w:hAnsi="Times New Roman" w:cs="Times New Roman"/>
                <w:sz w:val="24"/>
                <w:szCs w:val="24"/>
              </w:rPr>
              <w:t>и</w:t>
            </w:r>
            <w:r w:rsidRPr="0078775C">
              <w:rPr>
                <w:rFonts w:ascii="Times New Roman" w:hAnsi="Times New Roman" w:cs="Times New Roman"/>
                <w:sz w:val="24"/>
                <w:szCs w:val="24"/>
              </w:rPr>
              <w:t>телей, перерабатывающих, обслуживающих, то</w:t>
            </w:r>
            <w:r w:rsidRPr="0078775C">
              <w:rPr>
                <w:rFonts w:ascii="Times New Roman" w:hAnsi="Times New Roman" w:cs="Times New Roman"/>
                <w:sz w:val="24"/>
                <w:szCs w:val="24"/>
              </w:rPr>
              <w:t>р</w:t>
            </w:r>
            <w:r w:rsidRPr="0078775C">
              <w:rPr>
                <w:rFonts w:ascii="Times New Roman" w:hAnsi="Times New Roman" w:cs="Times New Roman"/>
                <w:sz w:val="24"/>
                <w:szCs w:val="24"/>
              </w:rPr>
              <w:t>говых структур и вывозить значительные объемы сырья и продуктов питания, востребованных на рынках соседних промышленных регионов.</w:t>
            </w:r>
          </w:p>
          <w:p w:rsidR="001B1E28" w:rsidRDefault="001B1E28" w:rsidP="001B1E28">
            <w:pPr>
              <w:ind w:firstLine="708"/>
              <w:jc w:val="center"/>
              <w:rPr>
                <w:rFonts w:ascii="Times New Roman" w:hAnsi="Times New Roman" w:cs="Times New Roman"/>
                <w:b/>
                <w:bCs/>
                <w:sz w:val="24"/>
                <w:szCs w:val="24"/>
              </w:rPr>
            </w:pPr>
          </w:p>
          <w:p w:rsidR="001B1E28" w:rsidRPr="001B1E28" w:rsidRDefault="001B1E28" w:rsidP="001B1E28">
            <w:pPr>
              <w:ind w:firstLine="708"/>
              <w:jc w:val="center"/>
              <w:rPr>
                <w:rFonts w:ascii="Times New Roman" w:hAnsi="Times New Roman" w:cs="Times New Roman"/>
                <w:b/>
                <w:bCs/>
                <w:sz w:val="24"/>
                <w:szCs w:val="24"/>
                <w:highlight w:val="yellow"/>
              </w:rPr>
            </w:pPr>
          </w:p>
        </w:tc>
        <w:tc>
          <w:tcPr>
            <w:tcW w:w="4987" w:type="dxa"/>
            <w:tcBorders>
              <w:top w:val="single" w:sz="4" w:space="0" w:color="auto"/>
              <w:left w:val="single" w:sz="4" w:space="0" w:color="auto"/>
              <w:right w:val="single" w:sz="4" w:space="0" w:color="auto"/>
            </w:tcBorders>
            <w:shd w:val="clear" w:color="auto" w:fill="FFFFFF"/>
          </w:tcPr>
          <w:p w:rsidR="00444B20"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33A56">
              <w:rPr>
                <w:rFonts w:ascii="Times New Roman" w:hAnsi="Times New Roman" w:cs="Times New Roman"/>
                <w:b/>
                <w:bCs/>
                <w:sz w:val="24"/>
                <w:szCs w:val="24"/>
              </w:rPr>
              <w:t>(</w:t>
            </w:r>
            <w:r w:rsidRPr="0078775C">
              <w:rPr>
                <w:rFonts w:ascii="Times New Roman" w:hAnsi="Times New Roman" w:cs="Times New Roman"/>
                <w:b/>
                <w:bCs/>
                <w:sz w:val="24"/>
                <w:szCs w:val="24"/>
                <w:lang w:val="en-US"/>
              </w:rPr>
              <w:t>T</w:t>
            </w:r>
            <w:r w:rsidRPr="00733A56">
              <w:rPr>
                <w:rFonts w:ascii="Times New Roman" w:hAnsi="Times New Roman" w:cs="Times New Roman"/>
                <w:b/>
                <w:bCs/>
                <w:sz w:val="24"/>
                <w:szCs w:val="24"/>
              </w:rPr>
              <w:t>)</w:t>
            </w:r>
          </w:p>
          <w:p w:rsidR="001B1E28" w:rsidRPr="001B1E28" w:rsidRDefault="001B1E28" w:rsidP="001B1E28">
            <w:pPr>
              <w:spacing w:after="0"/>
              <w:ind w:left="57" w:right="57"/>
              <w:jc w:val="both"/>
              <w:rPr>
                <w:rStyle w:val="af8"/>
                <w:rFonts w:ascii="Times New Roman" w:hAnsi="Times New Roman" w:cs="Times New Roman"/>
                <w:i w:val="0"/>
                <w:sz w:val="24"/>
                <w:szCs w:val="24"/>
              </w:rPr>
            </w:pPr>
            <w:r w:rsidRPr="001B1E28">
              <w:rPr>
                <w:rStyle w:val="af8"/>
                <w:rFonts w:ascii="Times New Roman" w:hAnsi="Times New Roman" w:cs="Times New Roman"/>
                <w:i w:val="0"/>
                <w:sz w:val="24"/>
                <w:szCs w:val="24"/>
              </w:rPr>
              <w:t>Закредитованность сельхозтоваро -производителей, длительные сроки окупаем</w:t>
            </w:r>
            <w:r w:rsidRPr="001B1E28">
              <w:rPr>
                <w:rStyle w:val="af8"/>
                <w:rFonts w:ascii="Times New Roman" w:hAnsi="Times New Roman" w:cs="Times New Roman"/>
                <w:i w:val="0"/>
                <w:sz w:val="24"/>
                <w:szCs w:val="24"/>
              </w:rPr>
              <w:t>о</w:t>
            </w:r>
            <w:r w:rsidRPr="001B1E28">
              <w:rPr>
                <w:rStyle w:val="af8"/>
                <w:rFonts w:ascii="Times New Roman" w:hAnsi="Times New Roman" w:cs="Times New Roman"/>
                <w:i w:val="0"/>
                <w:sz w:val="24"/>
                <w:szCs w:val="24"/>
              </w:rPr>
              <w:t>сти инвестиций в сельском хозяйстве, особе</w:t>
            </w:r>
            <w:r w:rsidRPr="001B1E28">
              <w:rPr>
                <w:rStyle w:val="af8"/>
                <w:rFonts w:ascii="Times New Roman" w:hAnsi="Times New Roman" w:cs="Times New Roman"/>
                <w:i w:val="0"/>
                <w:sz w:val="24"/>
                <w:szCs w:val="24"/>
              </w:rPr>
              <w:t>н</w:t>
            </w:r>
            <w:r w:rsidRPr="001B1E28">
              <w:rPr>
                <w:rStyle w:val="af8"/>
                <w:rFonts w:ascii="Times New Roman" w:hAnsi="Times New Roman" w:cs="Times New Roman"/>
                <w:i w:val="0"/>
                <w:sz w:val="24"/>
                <w:szCs w:val="24"/>
              </w:rPr>
              <w:t>но в животноводстве;</w:t>
            </w:r>
          </w:p>
          <w:p w:rsidR="001B1E28" w:rsidRPr="001B1E28" w:rsidRDefault="001B1E28" w:rsidP="001B1E28">
            <w:pPr>
              <w:spacing w:after="0"/>
              <w:ind w:left="57" w:right="57"/>
              <w:jc w:val="both"/>
              <w:rPr>
                <w:rStyle w:val="af8"/>
                <w:rFonts w:ascii="Times New Roman" w:hAnsi="Times New Roman" w:cs="Times New Roman"/>
                <w:i w:val="0"/>
                <w:sz w:val="24"/>
                <w:szCs w:val="24"/>
              </w:rPr>
            </w:pPr>
            <w:r w:rsidRPr="001B1E28">
              <w:rPr>
                <w:rStyle w:val="af8"/>
                <w:rFonts w:ascii="Times New Roman" w:hAnsi="Times New Roman" w:cs="Times New Roman"/>
                <w:i w:val="0"/>
                <w:sz w:val="24"/>
                <w:szCs w:val="24"/>
              </w:rPr>
              <w:t>трудный доступ к кредитным ресурсам для предприятий АПК, высокая их стоимость;</w:t>
            </w:r>
          </w:p>
          <w:p w:rsidR="001B1E28" w:rsidRPr="001B1E28" w:rsidRDefault="001B1E28" w:rsidP="001B1E28">
            <w:pPr>
              <w:spacing w:after="0"/>
              <w:ind w:left="57" w:right="57"/>
              <w:jc w:val="both"/>
              <w:rPr>
                <w:rStyle w:val="af8"/>
                <w:rFonts w:ascii="Times New Roman" w:hAnsi="Times New Roman" w:cs="Times New Roman"/>
                <w:i w:val="0"/>
                <w:sz w:val="24"/>
                <w:szCs w:val="24"/>
              </w:rPr>
            </w:pPr>
            <w:r w:rsidRPr="001B1E28">
              <w:rPr>
                <w:rStyle w:val="af8"/>
                <w:rFonts w:ascii="Times New Roman" w:hAnsi="Times New Roman" w:cs="Times New Roman"/>
                <w:i w:val="0"/>
                <w:sz w:val="24"/>
                <w:szCs w:val="24"/>
              </w:rPr>
              <w:t>недостаток собственных доходов областного бюджета для поддержки АПК, неравные усл</w:t>
            </w:r>
            <w:r w:rsidRPr="001B1E28">
              <w:rPr>
                <w:rStyle w:val="af8"/>
                <w:rFonts w:ascii="Times New Roman" w:hAnsi="Times New Roman" w:cs="Times New Roman"/>
                <w:i w:val="0"/>
                <w:sz w:val="24"/>
                <w:szCs w:val="24"/>
              </w:rPr>
              <w:t>о</w:t>
            </w:r>
            <w:r w:rsidRPr="001B1E28">
              <w:rPr>
                <w:rStyle w:val="af8"/>
                <w:rFonts w:ascii="Times New Roman" w:hAnsi="Times New Roman" w:cs="Times New Roman"/>
                <w:i w:val="0"/>
                <w:sz w:val="24"/>
                <w:szCs w:val="24"/>
              </w:rPr>
              <w:t>вия конкуренции на отечественном прод</w:t>
            </w:r>
            <w:r w:rsidRPr="001B1E28">
              <w:rPr>
                <w:rStyle w:val="af8"/>
                <w:rFonts w:ascii="Times New Roman" w:hAnsi="Times New Roman" w:cs="Times New Roman"/>
                <w:i w:val="0"/>
                <w:sz w:val="24"/>
                <w:szCs w:val="24"/>
              </w:rPr>
              <w:t>о</w:t>
            </w:r>
            <w:r w:rsidRPr="001B1E28">
              <w:rPr>
                <w:rStyle w:val="af8"/>
                <w:rFonts w:ascii="Times New Roman" w:hAnsi="Times New Roman" w:cs="Times New Roman"/>
                <w:i w:val="0"/>
                <w:sz w:val="24"/>
                <w:szCs w:val="24"/>
              </w:rPr>
              <w:t>вольственном рынке;</w:t>
            </w:r>
          </w:p>
          <w:p w:rsidR="001B1E28" w:rsidRPr="001B1E28" w:rsidRDefault="001B1E28" w:rsidP="001B1E28">
            <w:pPr>
              <w:spacing w:after="0"/>
              <w:ind w:left="57" w:right="57"/>
              <w:jc w:val="both"/>
              <w:rPr>
                <w:rStyle w:val="af8"/>
                <w:rFonts w:ascii="Times New Roman" w:hAnsi="Times New Roman" w:cs="Times New Roman"/>
                <w:i w:val="0"/>
                <w:sz w:val="24"/>
                <w:szCs w:val="24"/>
              </w:rPr>
            </w:pPr>
            <w:r w:rsidRPr="001B1E28">
              <w:rPr>
                <w:rStyle w:val="af8"/>
                <w:rFonts w:ascii="Times New Roman" w:hAnsi="Times New Roman" w:cs="Times New Roman"/>
                <w:i w:val="0"/>
                <w:sz w:val="24"/>
                <w:szCs w:val="24"/>
              </w:rPr>
              <w:t>недостаточная государственная помощь в пр</w:t>
            </w:r>
            <w:r w:rsidRPr="001B1E28">
              <w:rPr>
                <w:rStyle w:val="af8"/>
                <w:rFonts w:ascii="Times New Roman" w:hAnsi="Times New Roman" w:cs="Times New Roman"/>
                <w:i w:val="0"/>
                <w:sz w:val="24"/>
                <w:szCs w:val="24"/>
              </w:rPr>
              <w:t>о</w:t>
            </w:r>
            <w:r w:rsidRPr="001B1E28">
              <w:rPr>
                <w:rStyle w:val="af8"/>
                <w:rFonts w:ascii="Times New Roman" w:hAnsi="Times New Roman" w:cs="Times New Roman"/>
                <w:i w:val="0"/>
                <w:sz w:val="24"/>
                <w:szCs w:val="24"/>
              </w:rPr>
              <w:t>движении импортозамещающей продукции, а также в организации логистической инфр</w:t>
            </w:r>
            <w:r w:rsidRPr="001B1E28">
              <w:rPr>
                <w:rStyle w:val="af8"/>
                <w:rFonts w:ascii="Times New Roman" w:hAnsi="Times New Roman" w:cs="Times New Roman"/>
                <w:i w:val="0"/>
                <w:sz w:val="24"/>
                <w:szCs w:val="24"/>
              </w:rPr>
              <w:t>а</w:t>
            </w:r>
            <w:r w:rsidRPr="001B1E28">
              <w:rPr>
                <w:rStyle w:val="af8"/>
                <w:rFonts w:ascii="Times New Roman" w:hAnsi="Times New Roman" w:cs="Times New Roman"/>
                <w:i w:val="0"/>
                <w:sz w:val="24"/>
                <w:szCs w:val="24"/>
              </w:rPr>
              <w:t>структуры продвижения местных товаров на межрегиональные рынки;</w:t>
            </w:r>
          </w:p>
          <w:p w:rsidR="001B1E28" w:rsidRPr="001B1E28" w:rsidRDefault="001B1E28" w:rsidP="001B1E28">
            <w:pPr>
              <w:rPr>
                <w:rFonts w:ascii="Times New Roman" w:hAnsi="Times New Roman" w:cs="Times New Roman"/>
                <w:b/>
                <w:bCs/>
                <w:sz w:val="24"/>
                <w:szCs w:val="24"/>
              </w:rPr>
            </w:pPr>
            <w:r w:rsidRPr="001B1E28">
              <w:rPr>
                <w:rStyle w:val="af8"/>
                <w:rFonts w:ascii="Times New Roman" w:hAnsi="Times New Roman" w:cs="Times New Roman"/>
                <w:i w:val="0"/>
                <w:sz w:val="24"/>
                <w:szCs w:val="24"/>
              </w:rPr>
              <w:t>недостаточная государственная поддержка ра</w:t>
            </w:r>
            <w:r w:rsidRPr="001B1E28">
              <w:rPr>
                <w:rStyle w:val="af8"/>
                <w:rFonts w:ascii="Times New Roman" w:hAnsi="Times New Roman" w:cs="Times New Roman"/>
                <w:i w:val="0"/>
                <w:sz w:val="24"/>
                <w:szCs w:val="24"/>
              </w:rPr>
              <w:t>з</w:t>
            </w:r>
            <w:r w:rsidRPr="001B1E28">
              <w:rPr>
                <w:rStyle w:val="af8"/>
                <w:rFonts w:ascii="Times New Roman" w:hAnsi="Times New Roman" w:cs="Times New Roman"/>
                <w:i w:val="0"/>
                <w:sz w:val="24"/>
                <w:szCs w:val="24"/>
              </w:rPr>
              <w:t>вития переработки сельскохозяйственной пр</w:t>
            </w:r>
            <w:r w:rsidRPr="001B1E28">
              <w:rPr>
                <w:rStyle w:val="af8"/>
                <w:rFonts w:ascii="Times New Roman" w:hAnsi="Times New Roman" w:cs="Times New Roman"/>
                <w:i w:val="0"/>
                <w:sz w:val="24"/>
                <w:szCs w:val="24"/>
              </w:rPr>
              <w:t>о</w:t>
            </w:r>
            <w:r w:rsidRPr="001B1E28">
              <w:rPr>
                <w:rStyle w:val="af8"/>
                <w:rFonts w:ascii="Times New Roman" w:hAnsi="Times New Roman" w:cs="Times New Roman"/>
                <w:i w:val="0"/>
                <w:sz w:val="24"/>
                <w:szCs w:val="24"/>
              </w:rPr>
              <w:t>дукции в сфере малого и среднего предприн</w:t>
            </w:r>
            <w:r w:rsidRPr="001B1E28">
              <w:rPr>
                <w:rStyle w:val="af8"/>
                <w:rFonts w:ascii="Times New Roman" w:hAnsi="Times New Roman" w:cs="Times New Roman"/>
                <w:i w:val="0"/>
                <w:sz w:val="24"/>
                <w:szCs w:val="24"/>
              </w:rPr>
              <w:t>и</w:t>
            </w:r>
            <w:r w:rsidR="008D4287">
              <w:rPr>
                <w:rStyle w:val="af8"/>
                <w:rFonts w:ascii="Times New Roman" w:hAnsi="Times New Roman" w:cs="Times New Roman"/>
                <w:i w:val="0"/>
                <w:sz w:val="24"/>
                <w:szCs w:val="24"/>
              </w:rPr>
              <w:t>мательства.</w:t>
            </w:r>
          </w:p>
        </w:tc>
      </w:tr>
      <w:tr w:rsidR="008D4287" w:rsidRPr="0078775C" w:rsidTr="008D4287">
        <w:trPr>
          <w:trHeight w:val="70"/>
          <w:jc w:val="center"/>
        </w:trPr>
        <w:tc>
          <w:tcPr>
            <w:tcW w:w="10209" w:type="dxa"/>
            <w:gridSpan w:val="2"/>
            <w:shd w:val="clear" w:color="auto" w:fill="FFFFFF"/>
          </w:tcPr>
          <w:p w:rsidR="008D4287" w:rsidRPr="008D4287" w:rsidRDefault="008D4287" w:rsidP="008D4287">
            <w:pPr>
              <w:ind w:firstLine="708"/>
              <w:rPr>
                <w:rFonts w:ascii="Times New Roman" w:hAnsi="Times New Roman" w:cs="Times New Roman"/>
                <w:b/>
                <w:bCs/>
                <w:sz w:val="24"/>
                <w:szCs w:val="24"/>
              </w:rPr>
            </w:pPr>
            <w:r w:rsidRPr="008D4287">
              <w:rPr>
                <w:rFonts w:ascii="Times New Roman" w:hAnsi="Times New Roman" w:cs="Times New Roman"/>
                <w:b/>
                <w:bCs/>
                <w:sz w:val="24"/>
                <w:szCs w:val="24"/>
              </w:rPr>
              <w:t>Выводы:</w:t>
            </w:r>
          </w:p>
          <w:p w:rsidR="008D4287" w:rsidRPr="008D4287" w:rsidRDefault="008D4287" w:rsidP="008D4287">
            <w:pPr>
              <w:ind w:firstLine="708"/>
              <w:rPr>
                <w:rFonts w:ascii="Times New Roman" w:hAnsi="Times New Roman" w:cs="Times New Roman"/>
                <w:bCs/>
                <w:sz w:val="24"/>
                <w:szCs w:val="24"/>
              </w:rPr>
            </w:pPr>
            <w:r w:rsidRPr="008D4287">
              <w:rPr>
                <w:rFonts w:ascii="Times New Roman" w:hAnsi="Times New Roman" w:cs="Times New Roman"/>
                <w:bCs/>
                <w:sz w:val="24"/>
                <w:szCs w:val="24"/>
              </w:rPr>
              <w:t>В средней и долгосрочной перспективе агропромышленный комплекс останется одним из ведущих секторов экономики Шумихинского района. В условиях усиления государственной по</w:t>
            </w:r>
            <w:r w:rsidRPr="008D4287">
              <w:rPr>
                <w:rFonts w:ascii="Times New Roman" w:hAnsi="Times New Roman" w:cs="Times New Roman"/>
                <w:bCs/>
                <w:sz w:val="24"/>
                <w:szCs w:val="24"/>
              </w:rPr>
              <w:t>д</w:t>
            </w:r>
            <w:r w:rsidRPr="008D4287">
              <w:rPr>
                <w:rFonts w:ascii="Times New Roman" w:hAnsi="Times New Roman" w:cs="Times New Roman"/>
                <w:bCs/>
                <w:sz w:val="24"/>
                <w:szCs w:val="24"/>
              </w:rPr>
              <w:t>держки процессов импортозамещения на отечественном продовольственном рынке и стимулир</w:t>
            </w:r>
            <w:r w:rsidRPr="008D4287">
              <w:rPr>
                <w:rFonts w:ascii="Times New Roman" w:hAnsi="Times New Roman" w:cs="Times New Roman"/>
                <w:bCs/>
                <w:sz w:val="24"/>
                <w:szCs w:val="24"/>
              </w:rPr>
              <w:t>о</w:t>
            </w:r>
            <w:r w:rsidRPr="008D4287">
              <w:rPr>
                <w:rFonts w:ascii="Times New Roman" w:hAnsi="Times New Roman" w:cs="Times New Roman"/>
                <w:bCs/>
                <w:sz w:val="24"/>
                <w:szCs w:val="24"/>
              </w:rPr>
              <w:t>вания экспорта сельскохозяйственной продукции, продовольствия возрастают перспективы ст</w:t>
            </w:r>
            <w:r w:rsidRPr="008D4287">
              <w:rPr>
                <w:rFonts w:ascii="Times New Roman" w:hAnsi="Times New Roman" w:cs="Times New Roman"/>
                <w:bCs/>
                <w:sz w:val="24"/>
                <w:szCs w:val="24"/>
              </w:rPr>
              <w:t>а</w:t>
            </w:r>
            <w:r w:rsidRPr="008D4287">
              <w:rPr>
                <w:rFonts w:ascii="Times New Roman" w:hAnsi="Times New Roman" w:cs="Times New Roman"/>
                <w:bCs/>
                <w:sz w:val="24"/>
                <w:szCs w:val="24"/>
              </w:rPr>
              <w:t>бильного развития агропромышленного комплекса района.</w:t>
            </w:r>
          </w:p>
          <w:p w:rsidR="008D4287" w:rsidRPr="008D4287" w:rsidRDefault="008D4287" w:rsidP="008D4287">
            <w:pPr>
              <w:ind w:firstLine="708"/>
              <w:rPr>
                <w:rFonts w:ascii="Times New Roman" w:hAnsi="Times New Roman" w:cs="Times New Roman"/>
                <w:bCs/>
                <w:sz w:val="24"/>
                <w:szCs w:val="24"/>
              </w:rPr>
            </w:pPr>
            <w:r w:rsidRPr="008D4287">
              <w:rPr>
                <w:rFonts w:ascii="Times New Roman" w:hAnsi="Times New Roman" w:cs="Times New Roman"/>
                <w:bCs/>
                <w:sz w:val="24"/>
                <w:szCs w:val="24"/>
              </w:rPr>
              <w:t>Приоритетные направления развития агропромышленного комплекса:</w:t>
            </w:r>
          </w:p>
          <w:p w:rsidR="008D4287" w:rsidRPr="008D4287" w:rsidRDefault="008D4287" w:rsidP="008D4287">
            <w:pPr>
              <w:numPr>
                <w:ilvl w:val="0"/>
                <w:numId w:val="7"/>
              </w:numPr>
              <w:rPr>
                <w:rFonts w:ascii="Times New Roman" w:hAnsi="Times New Roman" w:cs="Times New Roman"/>
                <w:bCs/>
                <w:sz w:val="24"/>
                <w:szCs w:val="24"/>
              </w:rPr>
            </w:pPr>
            <w:r w:rsidRPr="008D4287">
              <w:rPr>
                <w:rFonts w:ascii="Times New Roman" w:hAnsi="Times New Roman" w:cs="Times New Roman"/>
                <w:bCs/>
                <w:sz w:val="24"/>
                <w:szCs w:val="24"/>
              </w:rPr>
              <w:t>Повышение эффективности использования земельных ресурсов, воспроизводство приро</w:t>
            </w:r>
            <w:r w:rsidRPr="008D4287">
              <w:rPr>
                <w:rFonts w:ascii="Times New Roman" w:hAnsi="Times New Roman" w:cs="Times New Roman"/>
                <w:bCs/>
                <w:sz w:val="24"/>
                <w:szCs w:val="24"/>
              </w:rPr>
              <w:t>д</w:t>
            </w:r>
            <w:r w:rsidRPr="008D4287">
              <w:rPr>
                <w:rFonts w:ascii="Times New Roman" w:hAnsi="Times New Roman" w:cs="Times New Roman"/>
                <w:bCs/>
                <w:sz w:val="24"/>
                <w:szCs w:val="24"/>
              </w:rPr>
              <w:t>но-экологического потенциала.</w:t>
            </w:r>
          </w:p>
          <w:p w:rsidR="008D4287" w:rsidRPr="008D4287" w:rsidRDefault="008D4287" w:rsidP="008D4287">
            <w:pPr>
              <w:numPr>
                <w:ilvl w:val="0"/>
                <w:numId w:val="7"/>
              </w:numPr>
              <w:rPr>
                <w:rFonts w:ascii="Times New Roman" w:hAnsi="Times New Roman" w:cs="Times New Roman"/>
                <w:bCs/>
                <w:sz w:val="24"/>
                <w:szCs w:val="24"/>
              </w:rPr>
            </w:pPr>
            <w:r w:rsidRPr="008D4287">
              <w:rPr>
                <w:rFonts w:ascii="Times New Roman" w:hAnsi="Times New Roman" w:cs="Times New Roman"/>
                <w:bCs/>
                <w:sz w:val="24"/>
                <w:szCs w:val="24"/>
              </w:rPr>
              <w:t>Улучшение общих условий функционирования сельского хозяйства, особенно животново</w:t>
            </w:r>
            <w:r w:rsidRPr="008D4287">
              <w:rPr>
                <w:rFonts w:ascii="Times New Roman" w:hAnsi="Times New Roman" w:cs="Times New Roman"/>
                <w:bCs/>
                <w:sz w:val="24"/>
                <w:szCs w:val="24"/>
              </w:rPr>
              <w:t>д</w:t>
            </w:r>
            <w:r w:rsidRPr="008D4287">
              <w:rPr>
                <w:rFonts w:ascii="Times New Roman" w:hAnsi="Times New Roman" w:cs="Times New Roman"/>
                <w:bCs/>
                <w:sz w:val="24"/>
                <w:szCs w:val="24"/>
              </w:rPr>
              <w:t>ства. Развитие племенного животноводства, молочного и мясного скотоводства, свиноводства и птицеводства, реализация инновационных проектов.</w:t>
            </w:r>
          </w:p>
          <w:p w:rsidR="008D4287" w:rsidRPr="008D4287" w:rsidRDefault="008D4287" w:rsidP="008D4287">
            <w:pPr>
              <w:numPr>
                <w:ilvl w:val="0"/>
                <w:numId w:val="7"/>
              </w:numPr>
              <w:rPr>
                <w:rFonts w:ascii="Times New Roman" w:hAnsi="Times New Roman" w:cs="Times New Roman"/>
                <w:bCs/>
                <w:sz w:val="24"/>
                <w:szCs w:val="24"/>
              </w:rPr>
            </w:pPr>
            <w:r w:rsidRPr="008D4287">
              <w:rPr>
                <w:rFonts w:ascii="Times New Roman" w:hAnsi="Times New Roman" w:cs="Times New Roman"/>
                <w:bCs/>
                <w:sz w:val="24"/>
                <w:szCs w:val="24"/>
              </w:rPr>
              <w:lastRenderedPageBreak/>
              <w:t>Повышение квалификации работников АПК, оказание поддержки организациям, осущест</w:t>
            </w:r>
            <w:r w:rsidRPr="008D4287">
              <w:rPr>
                <w:rFonts w:ascii="Times New Roman" w:hAnsi="Times New Roman" w:cs="Times New Roman"/>
                <w:bCs/>
                <w:sz w:val="24"/>
                <w:szCs w:val="24"/>
              </w:rPr>
              <w:t>в</w:t>
            </w:r>
            <w:r w:rsidRPr="008D4287">
              <w:rPr>
                <w:rFonts w:ascii="Times New Roman" w:hAnsi="Times New Roman" w:cs="Times New Roman"/>
                <w:bCs/>
                <w:sz w:val="24"/>
                <w:szCs w:val="24"/>
              </w:rPr>
              <w:t>ляющим образовательную деятельность по дополнительным профессиональным программам для работников АПК.</w:t>
            </w:r>
          </w:p>
          <w:p w:rsidR="008D4287" w:rsidRPr="008D4287" w:rsidRDefault="008D4287" w:rsidP="008D4287">
            <w:pPr>
              <w:numPr>
                <w:ilvl w:val="0"/>
                <w:numId w:val="7"/>
              </w:numPr>
              <w:rPr>
                <w:rFonts w:ascii="Times New Roman" w:hAnsi="Times New Roman" w:cs="Times New Roman"/>
                <w:bCs/>
                <w:sz w:val="24"/>
                <w:szCs w:val="24"/>
              </w:rPr>
            </w:pPr>
            <w:r w:rsidRPr="008D4287">
              <w:rPr>
                <w:rFonts w:ascii="Times New Roman" w:hAnsi="Times New Roman" w:cs="Times New Roman"/>
                <w:bCs/>
                <w:sz w:val="24"/>
                <w:szCs w:val="24"/>
              </w:rPr>
              <w:t>Динамичное развитие пищевой и перерабатывающей промышленности, направленное на обеспечение гарантированного и устойчивого снабжения населения региона безопасным и качес</w:t>
            </w:r>
            <w:r w:rsidRPr="008D4287">
              <w:rPr>
                <w:rFonts w:ascii="Times New Roman" w:hAnsi="Times New Roman" w:cs="Times New Roman"/>
                <w:bCs/>
                <w:sz w:val="24"/>
                <w:szCs w:val="24"/>
              </w:rPr>
              <w:t>т</w:t>
            </w:r>
            <w:r w:rsidRPr="008D4287">
              <w:rPr>
                <w:rFonts w:ascii="Times New Roman" w:hAnsi="Times New Roman" w:cs="Times New Roman"/>
                <w:bCs/>
                <w:sz w:val="24"/>
                <w:szCs w:val="24"/>
              </w:rPr>
              <w:t>венным продовольствием, развитие импортозамещающих отраслей.</w:t>
            </w:r>
          </w:p>
          <w:p w:rsidR="001E2545" w:rsidRPr="001E2545" w:rsidRDefault="008D4287" w:rsidP="001E2545">
            <w:pPr>
              <w:numPr>
                <w:ilvl w:val="0"/>
                <w:numId w:val="7"/>
              </w:numPr>
              <w:rPr>
                <w:rFonts w:ascii="Times New Roman" w:hAnsi="Times New Roman" w:cs="Times New Roman"/>
                <w:bCs/>
                <w:sz w:val="24"/>
                <w:szCs w:val="24"/>
              </w:rPr>
            </w:pPr>
            <w:r w:rsidRPr="008D4287">
              <w:rPr>
                <w:rFonts w:ascii="Times New Roman" w:hAnsi="Times New Roman" w:cs="Times New Roman"/>
                <w:bCs/>
                <w:sz w:val="24"/>
                <w:szCs w:val="24"/>
              </w:rPr>
              <w:t>Устойчивое развитие сельских территорий, за счёт развития социальной и инженерной и</w:t>
            </w:r>
            <w:r w:rsidRPr="008D4287">
              <w:rPr>
                <w:rFonts w:ascii="Times New Roman" w:hAnsi="Times New Roman" w:cs="Times New Roman"/>
                <w:bCs/>
                <w:sz w:val="24"/>
                <w:szCs w:val="24"/>
              </w:rPr>
              <w:t>н</w:t>
            </w:r>
            <w:r w:rsidRPr="008D4287">
              <w:rPr>
                <w:rFonts w:ascii="Times New Roman" w:hAnsi="Times New Roman" w:cs="Times New Roman"/>
                <w:bCs/>
                <w:sz w:val="24"/>
                <w:szCs w:val="24"/>
              </w:rPr>
              <w:t>фраструктуры села, осуществления комплексного обустройства площадок под компактную ж</w:t>
            </w:r>
            <w:r w:rsidRPr="008D4287">
              <w:rPr>
                <w:rFonts w:ascii="Times New Roman" w:hAnsi="Times New Roman" w:cs="Times New Roman"/>
                <w:bCs/>
                <w:sz w:val="24"/>
                <w:szCs w:val="24"/>
              </w:rPr>
              <w:t>и</w:t>
            </w:r>
            <w:r w:rsidRPr="008D4287">
              <w:rPr>
                <w:rFonts w:ascii="Times New Roman" w:hAnsi="Times New Roman" w:cs="Times New Roman"/>
                <w:bCs/>
                <w:sz w:val="24"/>
                <w:szCs w:val="24"/>
              </w:rPr>
              <w:t>лищную застройку в сельских населенных пунктах, улучшения жилищных условий сельского н</w:t>
            </w:r>
            <w:r w:rsidRPr="008D4287">
              <w:rPr>
                <w:rFonts w:ascii="Times New Roman" w:hAnsi="Times New Roman" w:cs="Times New Roman"/>
                <w:bCs/>
                <w:sz w:val="24"/>
                <w:szCs w:val="24"/>
              </w:rPr>
              <w:t>а</w:t>
            </w:r>
            <w:r w:rsidRPr="008D4287">
              <w:rPr>
                <w:rFonts w:ascii="Times New Roman" w:hAnsi="Times New Roman" w:cs="Times New Roman"/>
                <w:bCs/>
                <w:sz w:val="24"/>
                <w:szCs w:val="24"/>
              </w:rPr>
              <w:t>селения, обеспечения его занятости, в том числе путём развития агропромышленного комплекса в сельских населенных пунктах.</w:t>
            </w:r>
          </w:p>
        </w:tc>
      </w:tr>
    </w:tbl>
    <w:p w:rsidR="00444B20" w:rsidRPr="00E9112A" w:rsidRDefault="00444B20" w:rsidP="00FD0294">
      <w:pPr>
        <w:framePr w:w="8940" w:wrap="auto" w:hAnchor="text"/>
        <w:jc w:val="both"/>
        <w:rPr>
          <w:rFonts w:ascii="Times New Roman" w:hAnsi="Times New Roman" w:cs="Times New Roman"/>
          <w:sz w:val="24"/>
          <w:szCs w:val="24"/>
          <w:highlight w:val="yellow"/>
        </w:rPr>
        <w:sectPr w:rsidR="00444B20" w:rsidRPr="00E9112A" w:rsidSect="001E2545">
          <w:pgSz w:w="11905" w:h="16837"/>
          <w:pgMar w:top="851" w:right="527" w:bottom="851" w:left="1083" w:header="0" w:footer="6" w:gutter="0"/>
          <w:cols w:space="720"/>
          <w:noEndnote/>
          <w:docGrid w:linePitch="360"/>
        </w:sectPr>
      </w:pPr>
    </w:p>
    <w:p w:rsidR="009150DE" w:rsidRDefault="009150DE" w:rsidP="00FD0294">
      <w:pPr>
        <w:spacing w:after="0" w:line="240" w:lineRule="auto"/>
        <w:ind w:firstLine="708"/>
        <w:jc w:val="center"/>
        <w:rPr>
          <w:rFonts w:ascii="Times New Roman" w:hAnsi="Times New Roman" w:cs="Times New Roman"/>
          <w:b/>
          <w:bCs/>
          <w:sz w:val="24"/>
          <w:szCs w:val="24"/>
        </w:rPr>
      </w:pPr>
    </w:p>
    <w:p w:rsidR="00444B20" w:rsidRDefault="00444B20" w:rsidP="001E2545">
      <w:pPr>
        <w:spacing w:after="0" w:line="240" w:lineRule="auto"/>
        <w:jc w:val="center"/>
        <w:rPr>
          <w:rFonts w:ascii="Times New Roman" w:hAnsi="Times New Roman" w:cs="Times New Roman"/>
          <w:b/>
          <w:bCs/>
          <w:sz w:val="24"/>
          <w:szCs w:val="24"/>
        </w:rPr>
      </w:pPr>
      <w:r w:rsidRPr="00863F8B">
        <w:rPr>
          <w:rFonts w:ascii="Times New Roman" w:hAnsi="Times New Roman" w:cs="Times New Roman"/>
          <w:b/>
          <w:bCs/>
          <w:sz w:val="24"/>
          <w:szCs w:val="24"/>
        </w:rPr>
        <w:t>Строительный комплекс</w:t>
      </w:r>
    </w:p>
    <w:p w:rsidR="00444B20" w:rsidRPr="00863F8B" w:rsidRDefault="00444B20" w:rsidP="00FD0294">
      <w:pPr>
        <w:spacing w:after="0" w:line="240" w:lineRule="auto"/>
        <w:ind w:firstLine="708"/>
        <w:jc w:val="center"/>
        <w:rPr>
          <w:rFonts w:ascii="Times New Roman" w:hAnsi="Times New Roman" w:cs="Times New Roman"/>
          <w:b/>
          <w:bCs/>
          <w:sz w:val="24"/>
          <w:szCs w:val="24"/>
        </w:rPr>
      </w:pPr>
    </w:p>
    <w:p w:rsidR="00444B20" w:rsidRPr="00863F8B" w:rsidRDefault="00444B20" w:rsidP="00FD0294">
      <w:pPr>
        <w:spacing w:after="0" w:line="360" w:lineRule="auto"/>
        <w:ind w:firstLine="567"/>
        <w:jc w:val="both"/>
        <w:rPr>
          <w:rFonts w:ascii="Times New Roman" w:hAnsi="Times New Roman" w:cs="Times New Roman"/>
          <w:sz w:val="24"/>
          <w:szCs w:val="24"/>
        </w:rPr>
      </w:pPr>
      <w:r w:rsidRPr="00863F8B">
        <w:rPr>
          <w:rFonts w:ascii="Times New Roman" w:hAnsi="Times New Roman" w:cs="Times New Roman"/>
          <w:sz w:val="24"/>
          <w:szCs w:val="24"/>
        </w:rPr>
        <w:t>Темпы и объемы строительства – показатель развития, обновления любого муниципального образования. За период  2012-2016 годы увеличиваются   объемы строительства. В основном веде</w:t>
      </w:r>
      <w:r w:rsidRPr="00863F8B">
        <w:rPr>
          <w:rFonts w:ascii="Times New Roman" w:hAnsi="Times New Roman" w:cs="Times New Roman"/>
          <w:sz w:val="24"/>
          <w:szCs w:val="24"/>
        </w:rPr>
        <w:t>т</w:t>
      </w:r>
      <w:r w:rsidRPr="00863F8B">
        <w:rPr>
          <w:rFonts w:ascii="Times New Roman" w:hAnsi="Times New Roman" w:cs="Times New Roman"/>
          <w:sz w:val="24"/>
          <w:szCs w:val="24"/>
        </w:rPr>
        <w:t>ся строительство жилья.</w:t>
      </w:r>
    </w:p>
    <w:p w:rsidR="00444B20" w:rsidRDefault="00444B20" w:rsidP="00FD0294">
      <w:pPr>
        <w:spacing w:after="0" w:line="360" w:lineRule="auto"/>
        <w:ind w:firstLine="567"/>
        <w:jc w:val="both"/>
        <w:rPr>
          <w:rFonts w:ascii="Times New Roman" w:hAnsi="Times New Roman" w:cs="Times New Roman"/>
          <w:sz w:val="24"/>
          <w:szCs w:val="24"/>
        </w:rPr>
      </w:pPr>
      <w:r w:rsidRPr="00863F8B">
        <w:rPr>
          <w:rFonts w:ascii="Times New Roman" w:hAnsi="Times New Roman" w:cs="Times New Roman"/>
          <w:sz w:val="24"/>
          <w:szCs w:val="24"/>
        </w:rPr>
        <w:t>В Шумихинском районе за период 2012-2016 годы построено и введено в эксплуатацию за счет всех источников финансирования 46442 кв.м жилья. В том числе за счет индивидуального строительства введено  43236 кв. метра  жилья.</w:t>
      </w:r>
    </w:p>
    <w:p w:rsidR="00444B20" w:rsidRPr="00863F8B" w:rsidRDefault="00444B20" w:rsidP="00FD0294">
      <w:pPr>
        <w:spacing w:after="0" w:line="360" w:lineRule="auto"/>
        <w:ind w:firstLine="567"/>
        <w:jc w:val="both"/>
        <w:rPr>
          <w:rFonts w:ascii="Times New Roman" w:hAnsi="Times New Roman" w:cs="Times New Roman"/>
          <w:sz w:val="24"/>
          <w:szCs w:val="24"/>
        </w:rPr>
      </w:pPr>
      <w:r w:rsidRPr="00863F8B">
        <w:rPr>
          <w:rFonts w:ascii="Times New Roman" w:hAnsi="Times New Roman" w:cs="Times New Roman"/>
          <w:sz w:val="24"/>
          <w:szCs w:val="24"/>
        </w:rPr>
        <w:t>В 2012-2013 годах в городе Шумихе построены и введены в эксплуатацию два 15-квартирных жилых дома по ул. Овчинникова, д.5 и Овчинникова, д.5 А для детей–сирот.</w:t>
      </w:r>
    </w:p>
    <w:p w:rsidR="00444B20" w:rsidRPr="00863F8B" w:rsidRDefault="00444B20" w:rsidP="00FD0294">
      <w:pPr>
        <w:spacing w:after="0" w:line="360" w:lineRule="auto"/>
        <w:ind w:firstLine="567"/>
        <w:jc w:val="both"/>
        <w:rPr>
          <w:rFonts w:ascii="Times New Roman" w:hAnsi="Times New Roman" w:cs="Times New Roman"/>
          <w:sz w:val="24"/>
          <w:szCs w:val="24"/>
        </w:rPr>
      </w:pPr>
      <w:r w:rsidRPr="00863F8B">
        <w:rPr>
          <w:rFonts w:ascii="Times New Roman" w:hAnsi="Times New Roman" w:cs="Times New Roman"/>
          <w:sz w:val="24"/>
          <w:szCs w:val="24"/>
        </w:rPr>
        <w:t>В декабре 2014 года сдан в эксплуатацию 29- квартирный жилой дом по ул. Овчинникова, д.7,  16 квартир в этом доме, предоставлены для 30 переселенцев из аварийного жилищного фонда в ц</w:t>
      </w:r>
      <w:r w:rsidRPr="00863F8B">
        <w:rPr>
          <w:rFonts w:ascii="Times New Roman" w:hAnsi="Times New Roman" w:cs="Times New Roman"/>
          <w:sz w:val="24"/>
          <w:szCs w:val="24"/>
        </w:rPr>
        <w:t>е</w:t>
      </w:r>
      <w:r w:rsidRPr="00863F8B">
        <w:rPr>
          <w:rFonts w:ascii="Times New Roman" w:hAnsi="Times New Roman" w:cs="Times New Roman"/>
          <w:sz w:val="24"/>
          <w:szCs w:val="24"/>
        </w:rPr>
        <w:t>лях реализации мероприятий по районной адресной программе «Переселение граждан Шумихи</w:t>
      </w:r>
      <w:r w:rsidRPr="00863F8B">
        <w:rPr>
          <w:rFonts w:ascii="Times New Roman" w:hAnsi="Times New Roman" w:cs="Times New Roman"/>
          <w:sz w:val="24"/>
          <w:szCs w:val="24"/>
        </w:rPr>
        <w:t>н</w:t>
      </w:r>
      <w:r w:rsidRPr="00863F8B">
        <w:rPr>
          <w:rFonts w:ascii="Times New Roman" w:hAnsi="Times New Roman" w:cs="Times New Roman"/>
          <w:sz w:val="24"/>
          <w:szCs w:val="24"/>
        </w:rPr>
        <w:t>ского района  из аварийного жилищного фонда в 2013-2015 годах», 13 квартир общей площадью 431,1 кв. м предназначены для детей-сирот.</w:t>
      </w:r>
    </w:p>
    <w:p w:rsidR="00444B20" w:rsidRPr="00863F8B" w:rsidRDefault="00444B20" w:rsidP="00FD0294">
      <w:pPr>
        <w:spacing w:after="0" w:line="360" w:lineRule="auto"/>
        <w:ind w:firstLine="567"/>
        <w:jc w:val="both"/>
        <w:rPr>
          <w:rFonts w:ascii="Times New Roman" w:hAnsi="Times New Roman" w:cs="Times New Roman"/>
          <w:sz w:val="24"/>
          <w:szCs w:val="24"/>
        </w:rPr>
      </w:pPr>
      <w:r w:rsidRPr="00863F8B">
        <w:rPr>
          <w:rFonts w:ascii="Times New Roman" w:hAnsi="Times New Roman" w:cs="Times New Roman"/>
          <w:sz w:val="24"/>
          <w:szCs w:val="24"/>
        </w:rPr>
        <w:t>В августе 2015 г. введен в эксплуатацию 26-квартирный жилой дом  в г.Шумихе по ул.Михалева, д.10 общей площадью 944 кв.м. Для детей сирот в этом доме предоставлено 19 ква</w:t>
      </w:r>
      <w:r w:rsidRPr="00863F8B">
        <w:rPr>
          <w:rFonts w:ascii="Times New Roman" w:hAnsi="Times New Roman" w:cs="Times New Roman"/>
          <w:sz w:val="24"/>
          <w:szCs w:val="24"/>
        </w:rPr>
        <w:t>р</w:t>
      </w:r>
      <w:r w:rsidRPr="00863F8B">
        <w:rPr>
          <w:rFonts w:ascii="Times New Roman" w:hAnsi="Times New Roman" w:cs="Times New Roman"/>
          <w:sz w:val="24"/>
          <w:szCs w:val="24"/>
        </w:rPr>
        <w:t>тир и 7 квартир для переселения граждан из аварийного жилого фонда.</w:t>
      </w:r>
    </w:p>
    <w:p w:rsidR="00444B20" w:rsidRPr="00863F8B" w:rsidRDefault="00444B20" w:rsidP="00FD0294">
      <w:pPr>
        <w:spacing w:after="0" w:line="360" w:lineRule="auto"/>
        <w:ind w:firstLine="567"/>
        <w:jc w:val="both"/>
        <w:rPr>
          <w:rFonts w:ascii="Times New Roman" w:hAnsi="Times New Roman" w:cs="Times New Roman"/>
          <w:sz w:val="24"/>
          <w:szCs w:val="24"/>
        </w:rPr>
      </w:pPr>
      <w:r w:rsidRPr="00863F8B">
        <w:rPr>
          <w:rFonts w:ascii="Times New Roman" w:hAnsi="Times New Roman" w:cs="Times New Roman"/>
          <w:sz w:val="24"/>
          <w:szCs w:val="24"/>
        </w:rPr>
        <w:t>В январе 2016 года в рамках программы реализации мероприятий модернизации системы д</w:t>
      </w:r>
      <w:r w:rsidRPr="00863F8B">
        <w:rPr>
          <w:rFonts w:ascii="Times New Roman" w:hAnsi="Times New Roman" w:cs="Times New Roman"/>
          <w:sz w:val="24"/>
          <w:szCs w:val="24"/>
        </w:rPr>
        <w:t>о</w:t>
      </w:r>
      <w:r w:rsidRPr="00863F8B">
        <w:rPr>
          <w:rFonts w:ascii="Times New Roman" w:hAnsi="Times New Roman" w:cs="Times New Roman"/>
          <w:sz w:val="24"/>
          <w:szCs w:val="24"/>
        </w:rPr>
        <w:t>школьного образования Курганской области построен и сдан в эксплуатацию объект «Детский сад-ясли на 240 мест» по улице Белоносова, 53 г. Шумихи Курганской области». Финансирование об</w:t>
      </w:r>
      <w:r w:rsidRPr="00863F8B">
        <w:rPr>
          <w:rFonts w:ascii="Times New Roman" w:hAnsi="Times New Roman" w:cs="Times New Roman"/>
          <w:sz w:val="24"/>
          <w:szCs w:val="24"/>
        </w:rPr>
        <w:t>ъ</w:t>
      </w:r>
      <w:r w:rsidRPr="00863F8B">
        <w:rPr>
          <w:rFonts w:ascii="Times New Roman" w:hAnsi="Times New Roman" w:cs="Times New Roman"/>
          <w:sz w:val="24"/>
          <w:szCs w:val="24"/>
        </w:rPr>
        <w:t>екта осуществлялось за счет средств областного и федерального бюджетов.</w:t>
      </w:r>
      <w:r w:rsidRPr="00863F8B">
        <w:rPr>
          <w:rFonts w:ascii="Times New Roman" w:hAnsi="Times New Roman" w:cs="Times New Roman"/>
          <w:sz w:val="24"/>
          <w:szCs w:val="24"/>
        </w:rPr>
        <w:tab/>
      </w:r>
    </w:p>
    <w:p w:rsidR="00444B20" w:rsidRPr="00863F8B" w:rsidRDefault="00444B20" w:rsidP="00FD0294">
      <w:pPr>
        <w:spacing w:after="0" w:line="360" w:lineRule="auto"/>
        <w:ind w:firstLine="567"/>
        <w:jc w:val="both"/>
        <w:rPr>
          <w:rFonts w:ascii="Times New Roman" w:hAnsi="Times New Roman" w:cs="Times New Roman"/>
          <w:sz w:val="24"/>
          <w:szCs w:val="24"/>
        </w:rPr>
      </w:pPr>
      <w:r w:rsidRPr="00863F8B">
        <w:rPr>
          <w:rFonts w:ascii="Times New Roman" w:hAnsi="Times New Roman" w:cs="Times New Roman"/>
          <w:sz w:val="24"/>
          <w:szCs w:val="24"/>
        </w:rPr>
        <w:t>Приоритетное  направление – развитие стройиндустрии и наращивание объемов строительства жилья, в том числе строительство малоэтажных жилых домов с индивидуальным отоплением ква</w:t>
      </w:r>
      <w:r w:rsidRPr="00863F8B">
        <w:rPr>
          <w:rFonts w:ascii="Times New Roman" w:hAnsi="Times New Roman" w:cs="Times New Roman"/>
          <w:sz w:val="24"/>
          <w:szCs w:val="24"/>
        </w:rPr>
        <w:t>р</w:t>
      </w:r>
      <w:r w:rsidRPr="00863F8B">
        <w:rPr>
          <w:rFonts w:ascii="Times New Roman" w:hAnsi="Times New Roman" w:cs="Times New Roman"/>
          <w:sz w:val="24"/>
          <w:szCs w:val="24"/>
        </w:rPr>
        <w:t>тир,  планируется за счет всех источников финансирования до 2020 года довести ввод жилья до 10 тыс. кв.м, увеличивая строительство доступного для жителей района  жилья.</w:t>
      </w:r>
    </w:p>
    <w:p w:rsidR="00444B20" w:rsidRDefault="00444B20" w:rsidP="00FD0294">
      <w:pPr>
        <w:ind w:firstLine="708"/>
        <w:jc w:val="center"/>
        <w:rPr>
          <w:rFonts w:ascii="Times New Roman" w:hAnsi="Times New Roman" w:cs="Times New Roman"/>
          <w:b/>
          <w:bCs/>
          <w:sz w:val="24"/>
          <w:szCs w:val="24"/>
        </w:rPr>
      </w:pPr>
      <w:r w:rsidRPr="003D44DF">
        <w:rPr>
          <w:rFonts w:ascii="Times New Roman" w:hAnsi="Times New Roman" w:cs="Times New Roman"/>
          <w:b/>
          <w:bCs/>
          <w:sz w:val="24"/>
          <w:szCs w:val="24"/>
          <w:lang w:val="en-US"/>
        </w:rPr>
        <w:t xml:space="preserve">SWOT </w:t>
      </w:r>
      <w:r w:rsidRPr="003D44DF">
        <w:rPr>
          <w:rFonts w:ascii="Times New Roman" w:hAnsi="Times New Roman" w:cs="Times New Roman"/>
          <w:b/>
          <w:bCs/>
          <w:sz w:val="24"/>
          <w:szCs w:val="24"/>
        </w:rPr>
        <w:t>анализ строительного комплекса</w:t>
      </w:r>
    </w:p>
    <w:tbl>
      <w:tblPr>
        <w:tblW w:w="0" w:type="auto"/>
        <w:jc w:val="center"/>
        <w:tblLayout w:type="fixed"/>
        <w:tblCellMar>
          <w:left w:w="10" w:type="dxa"/>
          <w:right w:w="10" w:type="dxa"/>
        </w:tblCellMar>
        <w:tblLook w:val="00A0"/>
      </w:tblPr>
      <w:tblGrid>
        <w:gridCol w:w="5390"/>
        <w:gridCol w:w="4896"/>
      </w:tblGrid>
      <w:tr w:rsidR="00444B20" w:rsidRPr="0078775C">
        <w:trPr>
          <w:trHeight w:val="416"/>
          <w:jc w:val="center"/>
        </w:trPr>
        <w:tc>
          <w:tcPr>
            <w:tcW w:w="53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both"/>
              <w:rPr>
                <w:rFonts w:ascii="Times New Roman" w:hAnsi="Times New Roman" w:cs="Times New Roman"/>
                <w:sz w:val="24"/>
                <w:szCs w:val="24"/>
              </w:rPr>
            </w:pPr>
            <w:r w:rsidRPr="0078775C">
              <w:rPr>
                <w:rFonts w:ascii="Times New Roman" w:hAnsi="Times New Roman" w:cs="Times New Roman"/>
                <w:sz w:val="24"/>
                <w:szCs w:val="24"/>
              </w:rPr>
              <w:t xml:space="preserve">Сильные стороны </w:t>
            </w:r>
            <w:r w:rsidRPr="0078775C">
              <w:rPr>
                <w:rFonts w:ascii="Times New Roman" w:hAnsi="Times New Roman" w:cs="Times New Roman"/>
                <w:sz w:val="24"/>
                <w:szCs w:val="24"/>
                <w:lang w:val="en-US"/>
              </w:rPr>
              <w:t>(S)</w:t>
            </w:r>
          </w:p>
        </w:tc>
        <w:tc>
          <w:tcPr>
            <w:tcW w:w="489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both"/>
              <w:rPr>
                <w:rFonts w:ascii="Times New Roman" w:hAnsi="Times New Roman" w:cs="Times New Roman"/>
                <w:sz w:val="24"/>
                <w:szCs w:val="24"/>
              </w:rPr>
            </w:pPr>
            <w:r w:rsidRPr="0078775C">
              <w:rPr>
                <w:rFonts w:ascii="Times New Roman" w:hAnsi="Times New Roman" w:cs="Times New Roman"/>
                <w:sz w:val="24"/>
                <w:szCs w:val="24"/>
              </w:rPr>
              <w:t xml:space="preserve">Слабые стороны </w:t>
            </w:r>
            <w:r w:rsidRPr="0078775C">
              <w:rPr>
                <w:rFonts w:ascii="Times New Roman" w:hAnsi="Times New Roman" w:cs="Times New Roman"/>
                <w:sz w:val="24"/>
                <w:szCs w:val="24"/>
                <w:lang w:val="en-US"/>
              </w:rPr>
              <w:t>(W)</w:t>
            </w:r>
          </w:p>
        </w:tc>
      </w:tr>
      <w:tr w:rsidR="00444B20" w:rsidRPr="0078775C">
        <w:trPr>
          <w:trHeight w:val="283"/>
          <w:jc w:val="center"/>
        </w:trPr>
        <w:tc>
          <w:tcPr>
            <w:tcW w:w="53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firstLine="127"/>
              <w:jc w:val="both"/>
              <w:rPr>
                <w:rFonts w:ascii="Times New Roman" w:hAnsi="Times New Roman" w:cs="Times New Roman"/>
                <w:sz w:val="24"/>
                <w:szCs w:val="24"/>
              </w:rPr>
            </w:pPr>
            <w:r w:rsidRPr="0078775C">
              <w:rPr>
                <w:rFonts w:ascii="Times New Roman" w:hAnsi="Times New Roman" w:cs="Times New Roman"/>
                <w:sz w:val="24"/>
                <w:szCs w:val="24"/>
              </w:rPr>
              <w:t>наличие сырьевого потенциала для производства строительных материалов (кирпично-черепичное сырье, керамзитовые и огнеупорные глины);</w:t>
            </w:r>
          </w:p>
          <w:p w:rsidR="00444B20" w:rsidRPr="0078775C" w:rsidRDefault="00444B20" w:rsidP="00FD0294">
            <w:pPr>
              <w:spacing w:after="0"/>
              <w:ind w:left="57" w:right="57" w:firstLine="127"/>
              <w:jc w:val="both"/>
              <w:rPr>
                <w:rFonts w:ascii="Times New Roman" w:hAnsi="Times New Roman" w:cs="Times New Roman"/>
                <w:sz w:val="24"/>
                <w:szCs w:val="24"/>
              </w:rPr>
            </w:pPr>
            <w:r w:rsidRPr="0078775C">
              <w:rPr>
                <w:rFonts w:ascii="Times New Roman" w:hAnsi="Times New Roman" w:cs="Times New Roman"/>
                <w:sz w:val="24"/>
                <w:szCs w:val="24"/>
              </w:rPr>
              <w:t>кадровый потенциал строительной отрасли (н</w:t>
            </w:r>
            <w:r w:rsidRPr="0078775C">
              <w:rPr>
                <w:rFonts w:ascii="Times New Roman" w:hAnsi="Times New Roman" w:cs="Times New Roman"/>
                <w:sz w:val="24"/>
                <w:szCs w:val="24"/>
              </w:rPr>
              <w:t>а</w:t>
            </w:r>
            <w:r w:rsidRPr="0078775C">
              <w:rPr>
                <w:rFonts w:ascii="Times New Roman" w:hAnsi="Times New Roman" w:cs="Times New Roman"/>
                <w:sz w:val="24"/>
                <w:szCs w:val="24"/>
              </w:rPr>
              <w:t>личие среднеспециальных профильных учебных заведений в районе).</w:t>
            </w:r>
          </w:p>
        </w:tc>
        <w:tc>
          <w:tcPr>
            <w:tcW w:w="489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firstLine="708"/>
              <w:jc w:val="both"/>
              <w:rPr>
                <w:rFonts w:ascii="Times New Roman" w:hAnsi="Times New Roman" w:cs="Times New Roman"/>
                <w:sz w:val="24"/>
                <w:szCs w:val="24"/>
              </w:rPr>
            </w:pPr>
            <w:r w:rsidRPr="0078775C">
              <w:rPr>
                <w:rFonts w:ascii="Times New Roman" w:hAnsi="Times New Roman" w:cs="Times New Roman"/>
                <w:sz w:val="24"/>
                <w:szCs w:val="24"/>
              </w:rPr>
              <w:t>слабая деловая активность строител</w:t>
            </w:r>
            <w:r w:rsidRPr="0078775C">
              <w:rPr>
                <w:rFonts w:ascii="Times New Roman" w:hAnsi="Times New Roman" w:cs="Times New Roman"/>
                <w:sz w:val="24"/>
                <w:szCs w:val="24"/>
              </w:rPr>
              <w:t>ь</w:t>
            </w:r>
            <w:r w:rsidRPr="0078775C">
              <w:rPr>
                <w:rFonts w:ascii="Times New Roman" w:hAnsi="Times New Roman" w:cs="Times New Roman"/>
                <w:sz w:val="24"/>
                <w:szCs w:val="24"/>
              </w:rPr>
              <w:t>ных предприятий области;</w:t>
            </w:r>
          </w:p>
          <w:p w:rsidR="00444B20" w:rsidRPr="0078775C" w:rsidRDefault="00444B20" w:rsidP="00FD0294">
            <w:pPr>
              <w:spacing w:after="0"/>
              <w:ind w:left="57" w:right="57" w:firstLine="708"/>
              <w:jc w:val="both"/>
              <w:rPr>
                <w:rFonts w:ascii="Times New Roman" w:hAnsi="Times New Roman" w:cs="Times New Roman"/>
                <w:sz w:val="24"/>
                <w:szCs w:val="24"/>
              </w:rPr>
            </w:pPr>
            <w:r w:rsidRPr="0078775C">
              <w:rPr>
                <w:rFonts w:ascii="Times New Roman" w:hAnsi="Times New Roman" w:cs="Times New Roman"/>
                <w:sz w:val="24"/>
                <w:szCs w:val="24"/>
              </w:rPr>
              <w:t>неблагоприятные демографические тенденции, низкие доходы и низкое качество жизни населения,</w:t>
            </w:r>
          </w:p>
          <w:p w:rsidR="00444B20" w:rsidRPr="0078775C" w:rsidRDefault="00444B20" w:rsidP="00FD0294">
            <w:pPr>
              <w:spacing w:after="0"/>
              <w:ind w:left="57" w:right="57" w:firstLine="708"/>
              <w:jc w:val="both"/>
              <w:rPr>
                <w:rFonts w:ascii="Times New Roman" w:hAnsi="Times New Roman" w:cs="Times New Roman"/>
                <w:sz w:val="24"/>
                <w:szCs w:val="24"/>
              </w:rPr>
            </w:pPr>
            <w:r w:rsidRPr="0078775C">
              <w:rPr>
                <w:rFonts w:ascii="Times New Roman" w:hAnsi="Times New Roman" w:cs="Times New Roman"/>
                <w:sz w:val="24"/>
                <w:szCs w:val="24"/>
              </w:rPr>
              <w:t>предопределяющие слабое развитие рынка недвижимости;</w:t>
            </w:r>
          </w:p>
          <w:p w:rsidR="00444B20" w:rsidRPr="0078775C" w:rsidRDefault="00444B20" w:rsidP="00FD0294">
            <w:pPr>
              <w:spacing w:after="0"/>
              <w:ind w:left="57" w:right="57" w:firstLine="708"/>
              <w:jc w:val="both"/>
              <w:rPr>
                <w:rFonts w:ascii="Times New Roman" w:hAnsi="Times New Roman" w:cs="Times New Roman"/>
                <w:sz w:val="24"/>
                <w:szCs w:val="24"/>
              </w:rPr>
            </w:pPr>
            <w:r w:rsidRPr="0078775C">
              <w:rPr>
                <w:rFonts w:ascii="Times New Roman" w:hAnsi="Times New Roman" w:cs="Times New Roman"/>
                <w:sz w:val="24"/>
                <w:szCs w:val="24"/>
              </w:rPr>
              <w:t>недостаточное развитие инженерной, производственной инфраструктуры (особенно водоснабжения и газификации);</w:t>
            </w:r>
          </w:p>
          <w:p w:rsidR="00444B20" w:rsidRPr="0078775C" w:rsidRDefault="00444B20" w:rsidP="00FD0294">
            <w:pPr>
              <w:spacing w:after="0"/>
              <w:ind w:left="57" w:right="57" w:firstLine="708"/>
              <w:jc w:val="both"/>
              <w:rPr>
                <w:rFonts w:ascii="Times New Roman" w:hAnsi="Times New Roman" w:cs="Times New Roman"/>
                <w:sz w:val="24"/>
                <w:szCs w:val="24"/>
              </w:rPr>
            </w:pPr>
            <w:r w:rsidRPr="0078775C">
              <w:rPr>
                <w:rFonts w:ascii="Times New Roman" w:hAnsi="Times New Roman" w:cs="Times New Roman"/>
                <w:sz w:val="24"/>
                <w:szCs w:val="24"/>
              </w:rPr>
              <w:t>низкие темпы реформирования ж</w:t>
            </w:r>
            <w:r w:rsidRPr="0078775C">
              <w:rPr>
                <w:rFonts w:ascii="Times New Roman" w:hAnsi="Times New Roman" w:cs="Times New Roman"/>
                <w:sz w:val="24"/>
                <w:szCs w:val="24"/>
              </w:rPr>
              <w:t>и</w:t>
            </w:r>
            <w:r w:rsidRPr="0078775C">
              <w:rPr>
                <w:rFonts w:ascii="Times New Roman" w:hAnsi="Times New Roman" w:cs="Times New Roman"/>
                <w:sz w:val="24"/>
                <w:szCs w:val="24"/>
              </w:rPr>
              <w:t>лищно-коммунального хозяйства;</w:t>
            </w:r>
          </w:p>
          <w:p w:rsidR="00444B20" w:rsidRPr="0078775C" w:rsidRDefault="00444B20" w:rsidP="00FD0294">
            <w:pPr>
              <w:spacing w:after="0"/>
              <w:ind w:left="57" w:right="57" w:firstLine="708"/>
              <w:jc w:val="both"/>
              <w:rPr>
                <w:rFonts w:ascii="Times New Roman" w:hAnsi="Times New Roman" w:cs="Times New Roman"/>
                <w:sz w:val="24"/>
                <w:szCs w:val="24"/>
              </w:rPr>
            </w:pPr>
            <w:r w:rsidRPr="0078775C">
              <w:rPr>
                <w:rFonts w:ascii="Times New Roman" w:hAnsi="Times New Roman" w:cs="Times New Roman"/>
                <w:sz w:val="24"/>
                <w:szCs w:val="24"/>
              </w:rPr>
              <w:t xml:space="preserve">низкий уровень производительности </w:t>
            </w:r>
            <w:r w:rsidRPr="0078775C">
              <w:rPr>
                <w:rFonts w:ascii="Times New Roman" w:hAnsi="Times New Roman" w:cs="Times New Roman"/>
                <w:sz w:val="24"/>
                <w:szCs w:val="24"/>
              </w:rPr>
              <w:lastRenderedPageBreak/>
              <w:t>труда и низкий уровень заработной платы</w:t>
            </w:r>
          </w:p>
        </w:tc>
      </w:tr>
      <w:tr w:rsidR="00444B20" w:rsidRPr="0078775C">
        <w:trPr>
          <w:trHeight w:val="418"/>
          <w:jc w:val="center"/>
        </w:trPr>
        <w:tc>
          <w:tcPr>
            <w:tcW w:w="53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lastRenderedPageBreak/>
              <w:t>развитие строительства с использованием ипоте</w:t>
            </w:r>
            <w:r w:rsidRPr="0078775C">
              <w:rPr>
                <w:rFonts w:ascii="Times New Roman" w:hAnsi="Times New Roman" w:cs="Times New Roman"/>
                <w:sz w:val="24"/>
                <w:szCs w:val="24"/>
              </w:rPr>
              <w:t>ч</w:t>
            </w:r>
            <w:r w:rsidRPr="0078775C">
              <w:rPr>
                <w:rFonts w:ascii="Times New Roman" w:hAnsi="Times New Roman" w:cs="Times New Roman"/>
                <w:sz w:val="24"/>
                <w:szCs w:val="24"/>
              </w:rPr>
              <w:t>ного кредитования;</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реализация программы капитального ремонта многоквартирных домов на 2014</w:t>
            </w:r>
            <w:r w:rsidRPr="0078775C">
              <w:rPr>
                <w:rFonts w:ascii="Times New Roman" w:hAnsi="Times New Roman" w:cs="Times New Roman"/>
                <w:sz w:val="24"/>
                <w:szCs w:val="24"/>
              </w:rPr>
              <w:softHyphen/>
              <w:t>-2045 годы;</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реализация программы «Жилье для российской семьи» в рамках государственной программы Ро</w:t>
            </w:r>
            <w:r w:rsidRPr="0078775C">
              <w:rPr>
                <w:rFonts w:ascii="Times New Roman" w:hAnsi="Times New Roman" w:cs="Times New Roman"/>
                <w:sz w:val="24"/>
                <w:szCs w:val="24"/>
              </w:rPr>
              <w:t>с</w:t>
            </w:r>
            <w:r w:rsidRPr="0078775C">
              <w:rPr>
                <w:rFonts w:ascii="Times New Roman" w:hAnsi="Times New Roman" w:cs="Times New Roman"/>
                <w:sz w:val="24"/>
                <w:szCs w:val="24"/>
              </w:rPr>
              <w:t>сийской Федерации «Обеспечение доступным и комфортным жильем и коммунальными услугами граждан Российской Федерации»;</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освоение новых строительных материалов и вн</w:t>
            </w:r>
            <w:r w:rsidRPr="0078775C">
              <w:rPr>
                <w:rFonts w:ascii="Times New Roman" w:hAnsi="Times New Roman" w:cs="Times New Roman"/>
                <w:sz w:val="24"/>
                <w:szCs w:val="24"/>
              </w:rPr>
              <w:t>е</w:t>
            </w:r>
            <w:r w:rsidRPr="0078775C">
              <w:rPr>
                <w:rFonts w:ascii="Times New Roman" w:hAnsi="Times New Roman" w:cs="Times New Roman"/>
                <w:sz w:val="24"/>
                <w:szCs w:val="24"/>
              </w:rPr>
              <w:t>дрение новых систем домостроения;</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развитие промышленности строительных мат</w:t>
            </w:r>
            <w:r w:rsidRPr="0078775C">
              <w:rPr>
                <w:rFonts w:ascii="Times New Roman" w:hAnsi="Times New Roman" w:cs="Times New Roman"/>
                <w:sz w:val="24"/>
                <w:szCs w:val="24"/>
              </w:rPr>
              <w:t>е</w:t>
            </w:r>
            <w:r w:rsidRPr="0078775C">
              <w:rPr>
                <w:rFonts w:ascii="Times New Roman" w:hAnsi="Times New Roman" w:cs="Times New Roman"/>
                <w:sz w:val="24"/>
                <w:szCs w:val="24"/>
              </w:rPr>
              <w:t>риалов (с использованием местных полезных и</w:t>
            </w:r>
            <w:r w:rsidRPr="0078775C">
              <w:rPr>
                <w:rFonts w:ascii="Times New Roman" w:hAnsi="Times New Roman" w:cs="Times New Roman"/>
                <w:sz w:val="24"/>
                <w:szCs w:val="24"/>
              </w:rPr>
              <w:t>с</w:t>
            </w:r>
            <w:r w:rsidRPr="0078775C">
              <w:rPr>
                <w:rFonts w:ascii="Times New Roman" w:hAnsi="Times New Roman" w:cs="Times New Roman"/>
                <w:sz w:val="24"/>
                <w:szCs w:val="24"/>
              </w:rPr>
              <w:t>копаемых) для последующего потребления мес</w:t>
            </w:r>
            <w:r w:rsidRPr="0078775C">
              <w:rPr>
                <w:rFonts w:ascii="Times New Roman" w:hAnsi="Times New Roman" w:cs="Times New Roman"/>
                <w:sz w:val="24"/>
                <w:szCs w:val="24"/>
              </w:rPr>
              <w:t>т</w:t>
            </w:r>
            <w:r w:rsidRPr="0078775C">
              <w:rPr>
                <w:rFonts w:ascii="Times New Roman" w:hAnsi="Times New Roman" w:cs="Times New Roman"/>
                <w:sz w:val="24"/>
                <w:szCs w:val="24"/>
              </w:rPr>
              <w:t>ными строительными организациями;</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недостаток бюджетных средств муниципальных образований на разработку градостроительной д</w:t>
            </w:r>
            <w:r w:rsidRPr="0078775C">
              <w:rPr>
                <w:rFonts w:ascii="Times New Roman" w:hAnsi="Times New Roman" w:cs="Times New Roman"/>
                <w:sz w:val="24"/>
                <w:szCs w:val="24"/>
              </w:rPr>
              <w:t>о</w:t>
            </w:r>
            <w:r w:rsidRPr="0078775C">
              <w:rPr>
                <w:rFonts w:ascii="Times New Roman" w:hAnsi="Times New Roman" w:cs="Times New Roman"/>
                <w:sz w:val="24"/>
                <w:szCs w:val="24"/>
              </w:rPr>
              <w:t>кументации;</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дефицит квалифицированных кадров в строител</w:t>
            </w:r>
            <w:r w:rsidRPr="0078775C">
              <w:rPr>
                <w:rFonts w:ascii="Times New Roman" w:hAnsi="Times New Roman" w:cs="Times New Roman"/>
                <w:sz w:val="24"/>
                <w:szCs w:val="24"/>
              </w:rPr>
              <w:t>ь</w:t>
            </w:r>
            <w:r w:rsidRPr="0078775C">
              <w:rPr>
                <w:rFonts w:ascii="Times New Roman" w:hAnsi="Times New Roman" w:cs="Times New Roman"/>
                <w:sz w:val="24"/>
                <w:szCs w:val="24"/>
              </w:rPr>
              <w:t>стве.</w:t>
            </w:r>
          </w:p>
        </w:tc>
        <w:tc>
          <w:tcPr>
            <w:tcW w:w="489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firstLine="141"/>
              <w:jc w:val="both"/>
              <w:rPr>
                <w:rFonts w:ascii="Times New Roman" w:hAnsi="Times New Roman" w:cs="Times New Roman"/>
                <w:sz w:val="24"/>
                <w:szCs w:val="24"/>
              </w:rPr>
            </w:pPr>
            <w:r w:rsidRPr="0078775C">
              <w:rPr>
                <w:rFonts w:ascii="Times New Roman" w:hAnsi="Times New Roman" w:cs="Times New Roman"/>
                <w:sz w:val="24"/>
                <w:szCs w:val="24"/>
              </w:rPr>
              <w:t>снижение темпов ИЖС из-за роста цен на строительные материалы;</w:t>
            </w:r>
          </w:p>
          <w:p w:rsidR="00444B20" w:rsidRPr="0078775C" w:rsidRDefault="00444B20" w:rsidP="00FD0294">
            <w:pPr>
              <w:spacing w:after="0"/>
              <w:ind w:left="57" w:right="57" w:firstLine="141"/>
              <w:jc w:val="both"/>
              <w:rPr>
                <w:rFonts w:ascii="Times New Roman" w:hAnsi="Times New Roman" w:cs="Times New Roman"/>
                <w:sz w:val="24"/>
                <w:szCs w:val="24"/>
              </w:rPr>
            </w:pPr>
            <w:r w:rsidRPr="0078775C">
              <w:rPr>
                <w:rFonts w:ascii="Times New Roman" w:hAnsi="Times New Roman" w:cs="Times New Roman"/>
                <w:sz w:val="24"/>
                <w:szCs w:val="24"/>
              </w:rPr>
              <w:t>снижение темпов реформирования жили</w:t>
            </w:r>
            <w:r w:rsidRPr="0078775C">
              <w:rPr>
                <w:rFonts w:ascii="Times New Roman" w:hAnsi="Times New Roman" w:cs="Times New Roman"/>
                <w:sz w:val="24"/>
                <w:szCs w:val="24"/>
              </w:rPr>
              <w:t>щ</w:t>
            </w:r>
            <w:r w:rsidRPr="0078775C">
              <w:rPr>
                <w:rFonts w:ascii="Times New Roman" w:hAnsi="Times New Roman" w:cs="Times New Roman"/>
                <w:sz w:val="24"/>
                <w:szCs w:val="24"/>
              </w:rPr>
              <w:t>но-коммунального хозяйства, свертывание федеральных программ.</w:t>
            </w:r>
          </w:p>
          <w:p w:rsidR="00444B20" w:rsidRPr="0078775C" w:rsidRDefault="00444B20" w:rsidP="00FD0294">
            <w:pPr>
              <w:spacing w:after="0"/>
              <w:ind w:left="57" w:right="57" w:firstLine="141"/>
              <w:jc w:val="both"/>
              <w:rPr>
                <w:rFonts w:ascii="Times New Roman" w:hAnsi="Times New Roman" w:cs="Times New Roman"/>
                <w:sz w:val="24"/>
                <w:szCs w:val="24"/>
              </w:rPr>
            </w:pPr>
          </w:p>
        </w:tc>
      </w:tr>
    </w:tbl>
    <w:p w:rsidR="00444B20" w:rsidRDefault="00444B20" w:rsidP="00FD0294">
      <w:pPr>
        <w:ind w:firstLine="708"/>
        <w:jc w:val="both"/>
        <w:rPr>
          <w:rFonts w:ascii="Times New Roman" w:hAnsi="Times New Roman" w:cs="Times New Roman"/>
          <w:b/>
          <w:bCs/>
          <w:sz w:val="24"/>
          <w:szCs w:val="24"/>
        </w:rPr>
      </w:pPr>
    </w:p>
    <w:p w:rsidR="00444B20" w:rsidRPr="0049241B" w:rsidRDefault="00444B20" w:rsidP="00FD0294">
      <w:pPr>
        <w:spacing w:after="0" w:line="360" w:lineRule="auto"/>
        <w:ind w:firstLine="708"/>
        <w:jc w:val="both"/>
        <w:rPr>
          <w:rFonts w:ascii="Times New Roman" w:hAnsi="Times New Roman" w:cs="Times New Roman"/>
          <w:sz w:val="24"/>
          <w:szCs w:val="24"/>
        </w:rPr>
      </w:pPr>
      <w:r w:rsidRPr="00DF13CE">
        <w:rPr>
          <w:rFonts w:ascii="Times New Roman" w:hAnsi="Times New Roman" w:cs="Times New Roman"/>
          <w:b/>
          <w:bCs/>
          <w:sz w:val="24"/>
          <w:szCs w:val="24"/>
        </w:rPr>
        <w:t>Основные проблемы развития строительной отрасли</w:t>
      </w:r>
      <w:r w:rsidRPr="0049241B">
        <w:rPr>
          <w:rFonts w:ascii="Times New Roman" w:hAnsi="Times New Roman" w:cs="Times New Roman"/>
          <w:sz w:val="24"/>
          <w:szCs w:val="24"/>
        </w:rPr>
        <w:t>:</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высокая стоимость строительства жилья (высокая стоимость материалов, конструкций, эле</w:t>
      </w:r>
      <w:r w:rsidRPr="0049241B">
        <w:rPr>
          <w:rFonts w:ascii="Times New Roman" w:hAnsi="Times New Roman" w:cs="Times New Roman"/>
          <w:sz w:val="24"/>
          <w:szCs w:val="24"/>
        </w:rPr>
        <w:t>к</w:t>
      </w:r>
      <w:r w:rsidRPr="0049241B">
        <w:rPr>
          <w:rFonts w:ascii="Times New Roman" w:hAnsi="Times New Roman" w:cs="Times New Roman"/>
          <w:sz w:val="24"/>
          <w:szCs w:val="24"/>
        </w:rPr>
        <w:t>троэнергии, услуг автомобильного и железнодорожного транспорта);</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инфраструктурные ограничения (особенно, газоснабжение и водоснабжение);</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низкий уровень благоустройства жилищного фонда, высокая доля аварийного и ветхого ж</w:t>
      </w:r>
      <w:r w:rsidRPr="0049241B">
        <w:rPr>
          <w:rFonts w:ascii="Times New Roman" w:hAnsi="Times New Roman" w:cs="Times New Roman"/>
          <w:sz w:val="24"/>
          <w:szCs w:val="24"/>
        </w:rPr>
        <w:t>и</w:t>
      </w:r>
      <w:r w:rsidRPr="0049241B">
        <w:rPr>
          <w:rFonts w:ascii="Times New Roman" w:hAnsi="Times New Roman" w:cs="Times New Roman"/>
          <w:sz w:val="24"/>
          <w:szCs w:val="24"/>
        </w:rPr>
        <w:t>лья;</w:t>
      </w:r>
    </w:p>
    <w:p w:rsidR="00444B20" w:rsidRPr="003D44DF" w:rsidRDefault="00444B20" w:rsidP="00FD0294">
      <w:pPr>
        <w:numPr>
          <w:ilvl w:val="0"/>
          <w:numId w:val="8"/>
        </w:numPr>
        <w:spacing w:after="0" w:line="360" w:lineRule="auto"/>
        <w:jc w:val="both"/>
        <w:rPr>
          <w:rFonts w:ascii="Times New Roman" w:hAnsi="Times New Roman" w:cs="Times New Roman"/>
          <w:sz w:val="24"/>
          <w:szCs w:val="24"/>
        </w:rPr>
      </w:pPr>
      <w:r w:rsidRPr="003D44DF">
        <w:rPr>
          <w:rFonts w:ascii="Times New Roman" w:hAnsi="Times New Roman" w:cs="Times New Roman"/>
          <w:sz w:val="24"/>
          <w:szCs w:val="24"/>
        </w:rPr>
        <w:t>высокая степень износа основных фондов строительных организаций;</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сложная процедура предоставления земельных участков в пользование гражданам и юрид</w:t>
      </w:r>
      <w:r w:rsidRPr="0049241B">
        <w:rPr>
          <w:rFonts w:ascii="Times New Roman" w:hAnsi="Times New Roman" w:cs="Times New Roman"/>
          <w:sz w:val="24"/>
          <w:szCs w:val="24"/>
        </w:rPr>
        <w:t>и</w:t>
      </w:r>
      <w:r w:rsidRPr="0049241B">
        <w:rPr>
          <w:rFonts w:ascii="Times New Roman" w:hAnsi="Times New Roman" w:cs="Times New Roman"/>
          <w:sz w:val="24"/>
          <w:szCs w:val="24"/>
        </w:rPr>
        <w:t>ческим лицам.</w:t>
      </w:r>
    </w:p>
    <w:p w:rsidR="00444B20" w:rsidRPr="0049241B" w:rsidRDefault="00444B20" w:rsidP="00FD0294">
      <w:pPr>
        <w:spacing w:after="0" w:line="360" w:lineRule="auto"/>
        <w:ind w:firstLine="708"/>
        <w:jc w:val="both"/>
        <w:rPr>
          <w:rFonts w:ascii="Times New Roman" w:hAnsi="Times New Roman" w:cs="Times New Roman"/>
          <w:sz w:val="24"/>
          <w:szCs w:val="24"/>
        </w:rPr>
      </w:pPr>
      <w:r w:rsidRPr="00DF13CE">
        <w:rPr>
          <w:rFonts w:ascii="Times New Roman" w:hAnsi="Times New Roman" w:cs="Times New Roman"/>
          <w:b/>
          <w:bCs/>
          <w:sz w:val="24"/>
          <w:szCs w:val="24"/>
        </w:rPr>
        <w:t>Приоритетные задачи развития строительной отрасли</w:t>
      </w:r>
      <w:r w:rsidRPr="0049241B">
        <w:rPr>
          <w:rFonts w:ascii="Times New Roman" w:hAnsi="Times New Roman" w:cs="Times New Roman"/>
          <w:sz w:val="24"/>
          <w:szCs w:val="24"/>
        </w:rPr>
        <w:t>:</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повышение доступности жилья;</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улучшение потребительских качеств жилья;</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создание условий для развития жилищного и жилищно-коммунального сектора экономики и повышения уровня обеспеченности населения жильем;</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создание условий для приведения существующего жилищного фонда и коммунальной и</w:t>
      </w:r>
      <w:r w:rsidRPr="0049241B">
        <w:rPr>
          <w:rFonts w:ascii="Times New Roman" w:hAnsi="Times New Roman" w:cs="Times New Roman"/>
          <w:sz w:val="24"/>
          <w:szCs w:val="24"/>
        </w:rPr>
        <w:t>н</w:t>
      </w:r>
      <w:r w:rsidRPr="0049241B">
        <w:rPr>
          <w:rFonts w:ascii="Times New Roman" w:hAnsi="Times New Roman" w:cs="Times New Roman"/>
          <w:sz w:val="24"/>
          <w:szCs w:val="24"/>
        </w:rPr>
        <w:t>фраструктуры в соответствие со стандартами качества, обеспечивающими комфортные условия проживания;</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 xml:space="preserve">обеспечение доступности жилья и коммунальных услуг для населения </w:t>
      </w:r>
      <w:r>
        <w:rPr>
          <w:rFonts w:ascii="Times New Roman" w:hAnsi="Times New Roman" w:cs="Times New Roman"/>
          <w:sz w:val="24"/>
          <w:szCs w:val="24"/>
        </w:rPr>
        <w:t>Шумихинского ра</w:t>
      </w:r>
      <w:r>
        <w:rPr>
          <w:rFonts w:ascii="Times New Roman" w:hAnsi="Times New Roman" w:cs="Times New Roman"/>
          <w:sz w:val="24"/>
          <w:szCs w:val="24"/>
        </w:rPr>
        <w:t>й</w:t>
      </w:r>
      <w:r>
        <w:rPr>
          <w:rFonts w:ascii="Times New Roman" w:hAnsi="Times New Roman" w:cs="Times New Roman"/>
          <w:sz w:val="24"/>
          <w:szCs w:val="24"/>
        </w:rPr>
        <w:t>она</w:t>
      </w:r>
      <w:r w:rsidRPr="0049241B">
        <w:rPr>
          <w:rFonts w:ascii="Times New Roman" w:hAnsi="Times New Roman" w:cs="Times New Roman"/>
          <w:sz w:val="24"/>
          <w:szCs w:val="24"/>
        </w:rPr>
        <w:t>;</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увеличение объемов строительства жилья и объектов соцкультбыта;</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развитие строительства с использованием ипотечного кредитования;</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lastRenderedPageBreak/>
        <w:t>выполнение обязательств Курганской области по обеспечению жильем отдельных категорий граждан;</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развитие механизма предоставления гражданам жилья экономического класса;</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совершенствование механизма предоставления жилья гражданам, проживающим в ветхом и аварийном жилищном фонде;</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развитие стройиндустрии и промышленности строительных материалов;</w:t>
      </w:r>
    </w:p>
    <w:p w:rsidR="00444B20" w:rsidRPr="003D44DF"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 xml:space="preserve">развитие газификации </w:t>
      </w:r>
      <w:r w:rsidRPr="003D44DF">
        <w:rPr>
          <w:rFonts w:ascii="Times New Roman" w:hAnsi="Times New Roman" w:cs="Times New Roman"/>
          <w:sz w:val="24"/>
          <w:szCs w:val="24"/>
        </w:rPr>
        <w:t>Шумихинского района;</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содействие организациям строительного комплекса в расширении рынка сбыта продукции и выполнении подрядных работ за пределами области;</w:t>
      </w:r>
    </w:p>
    <w:p w:rsidR="00444B20"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укрепление материально-технической базы строительного комплекса.</w:t>
      </w:r>
    </w:p>
    <w:p w:rsidR="00444B20" w:rsidRDefault="00444B20" w:rsidP="00FD0294">
      <w:pPr>
        <w:spacing w:after="0" w:line="360" w:lineRule="auto"/>
        <w:jc w:val="both"/>
        <w:rPr>
          <w:rFonts w:ascii="Times New Roman" w:hAnsi="Times New Roman" w:cs="Times New Roman"/>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444B20" w:rsidRPr="003D44DF" w:rsidRDefault="00444B20" w:rsidP="00FD0294">
      <w:pPr>
        <w:jc w:val="center"/>
        <w:rPr>
          <w:rFonts w:ascii="Times New Roman" w:hAnsi="Times New Roman" w:cs="Times New Roman"/>
          <w:b/>
          <w:bCs/>
          <w:sz w:val="24"/>
          <w:szCs w:val="24"/>
        </w:rPr>
      </w:pPr>
      <w:r w:rsidRPr="003D44DF">
        <w:rPr>
          <w:rFonts w:ascii="Times New Roman" w:hAnsi="Times New Roman" w:cs="Times New Roman"/>
          <w:b/>
          <w:bCs/>
          <w:sz w:val="24"/>
          <w:szCs w:val="24"/>
        </w:rPr>
        <w:lastRenderedPageBreak/>
        <w:t>Транспортная инфраструктура</w:t>
      </w:r>
    </w:p>
    <w:p w:rsidR="00444B20" w:rsidRPr="003D44DF" w:rsidRDefault="00444B20" w:rsidP="00FD0294">
      <w:pPr>
        <w:spacing w:after="0" w:line="360" w:lineRule="auto"/>
        <w:ind w:firstLine="709"/>
        <w:jc w:val="both"/>
        <w:rPr>
          <w:rFonts w:ascii="Times New Roman" w:hAnsi="Times New Roman" w:cs="Times New Roman"/>
          <w:sz w:val="24"/>
          <w:szCs w:val="24"/>
        </w:rPr>
      </w:pPr>
      <w:r w:rsidRPr="003D44DF">
        <w:rPr>
          <w:rFonts w:ascii="Times New Roman" w:hAnsi="Times New Roman" w:cs="Times New Roman"/>
          <w:sz w:val="24"/>
          <w:szCs w:val="24"/>
        </w:rPr>
        <w:t>Транспортная инфраструктура в районе представлена автомобильным и железнодорожным видами транспорта. Железная дорога протяженностью 31 км, находящаяся на территории района, связывает его с городами Курганом и Челябинском. Шоссейные дороги связывают г. Шумиху с районными центрами и населенными пунктами района. Общая протяженность дорог общего пол</w:t>
      </w:r>
      <w:r w:rsidRPr="003D44DF">
        <w:rPr>
          <w:rFonts w:ascii="Times New Roman" w:hAnsi="Times New Roman" w:cs="Times New Roman"/>
          <w:sz w:val="24"/>
          <w:szCs w:val="24"/>
        </w:rPr>
        <w:t>ь</w:t>
      </w:r>
      <w:r w:rsidRPr="003D44DF">
        <w:rPr>
          <w:rFonts w:ascii="Times New Roman" w:hAnsi="Times New Roman" w:cs="Times New Roman"/>
          <w:sz w:val="24"/>
          <w:szCs w:val="24"/>
        </w:rPr>
        <w:t>зования – 910,35 км, из них с твердым покрытием – 410,55 км  или 45,1%.  Более 50% дорог не о</w:t>
      </w:r>
      <w:r w:rsidRPr="003D44DF">
        <w:rPr>
          <w:rFonts w:ascii="Times New Roman" w:hAnsi="Times New Roman" w:cs="Times New Roman"/>
          <w:sz w:val="24"/>
          <w:szCs w:val="24"/>
        </w:rPr>
        <w:t>т</w:t>
      </w:r>
      <w:r w:rsidRPr="003D44DF">
        <w:rPr>
          <w:rFonts w:ascii="Times New Roman" w:hAnsi="Times New Roman" w:cs="Times New Roman"/>
          <w:sz w:val="24"/>
          <w:szCs w:val="24"/>
        </w:rPr>
        <w:t xml:space="preserve">вечают нормативным требованиям. В течение последних 5 лет в районе не ведется строительство дорог.    </w:t>
      </w:r>
    </w:p>
    <w:p w:rsidR="00444B20" w:rsidRPr="0028192F" w:rsidRDefault="00444B20" w:rsidP="00FD0294">
      <w:pPr>
        <w:spacing w:after="0" w:line="360" w:lineRule="auto"/>
        <w:ind w:firstLine="709"/>
        <w:jc w:val="both"/>
        <w:rPr>
          <w:rFonts w:ascii="Times New Roman" w:hAnsi="Times New Roman" w:cs="Times New Roman"/>
          <w:b/>
          <w:bCs/>
          <w:sz w:val="24"/>
          <w:szCs w:val="24"/>
        </w:rPr>
      </w:pPr>
      <w:r w:rsidRPr="0028192F">
        <w:rPr>
          <w:rFonts w:ascii="Times New Roman" w:hAnsi="Times New Roman" w:cs="Times New Roman"/>
          <w:b/>
          <w:bCs/>
          <w:sz w:val="24"/>
          <w:szCs w:val="24"/>
        </w:rPr>
        <w:t xml:space="preserve">Основные направления развития транспорта: </w:t>
      </w:r>
    </w:p>
    <w:p w:rsidR="00444B20" w:rsidRPr="003D44DF" w:rsidRDefault="00444B20" w:rsidP="00FD0294">
      <w:pPr>
        <w:spacing w:after="0" w:line="360" w:lineRule="auto"/>
        <w:ind w:firstLine="709"/>
        <w:jc w:val="both"/>
        <w:rPr>
          <w:rFonts w:ascii="Times New Roman" w:hAnsi="Times New Roman" w:cs="Times New Roman"/>
          <w:sz w:val="24"/>
          <w:szCs w:val="24"/>
        </w:rPr>
      </w:pPr>
      <w:r w:rsidRPr="003D44DF">
        <w:rPr>
          <w:rFonts w:ascii="Times New Roman" w:hAnsi="Times New Roman" w:cs="Times New Roman"/>
          <w:sz w:val="24"/>
          <w:szCs w:val="24"/>
        </w:rPr>
        <w:t>Повышение качества дорожных работ на основе внедрения новой технологии, использования прогрессивных материалов и оборудования. Планируется ежегодно снижать долю автомобильных дорог, не соответствующих нормативному состоянию на 1,5-2%.</w:t>
      </w:r>
    </w:p>
    <w:p w:rsidR="00444B20" w:rsidRPr="003D44DF" w:rsidRDefault="00444B20" w:rsidP="00FD0294">
      <w:pPr>
        <w:spacing w:after="0" w:line="360" w:lineRule="auto"/>
        <w:ind w:firstLine="709"/>
        <w:jc w:val="both"/>
        <w:rPr>
          <w:rFonts w:ascii="Times New Roman" w:hAnsi="Times New Roman" w:cs="Times New Roman"/>
          <w:sz w:val="24"/>
          <w:szCs w:val="24"/>
        </w:rPr>
      </w:pPr>
      <w:r w:rsidRPr="003D44DF">
        <w:rPr>
          <w:rFonts w:ascii="Times New Roman" w:hAnsi="Times New Roman" w:cs="Times New Roman"/>
          <w:sz w:val="24"/>
          <w:szCs w:val="24"/>
        </w:rPr>
        <w:t>В перспективе намечен</w:t>
      </w:r>
      <w:r>
        <w:rPr>
          <w:rFonts w:ascii="Times New Roman" w:hAnsi="Times New Roman" w:cs="Times New Roman"/>
          <w:sz w:val="24"/>
          <w:szCs w:val="24"/>
        </w:rPr>
        <w:t>а</w:t>
      </w:r>
      <w:r w:rsidRPr="003D44DF">
        <w:rPr>
          <w:rFonts w:ascii="Times New Roman" w:hAnsi="Times New Roman" w:cs="Times New Roman"/>
          <w:sz w:val="24"/>
          <w:szCs w:val="24"/>
        </w:rPr>
        <w:t xml:space="preserve"> реконструкция дорог по г.Шумиха.  </w:t>
      </w:r>
    </w:p>
    <w:p w:rsidR="00444B20" w:rsidRDefault="00444B20" w:rsidP="00FD0294">
      <w:pPr>
        <w:spacing w:after="0" w:line="360" w:lineRule="auto"/>
        <w:ind w:firstLine="709"/>
        <w:jc w:val="both"/>
        <w:rPr>
          <w:rFonts w:ascii="Times New Roman" w:hAnsi="Times New Roman" w:cs="Times New Roman"/>
          <w:sz w:val="24"/>
          <w:szCs w:val="24"/>
        </w:rPr>
      </w:pPr>
      <w:r w:rsidRPr="003D44DF">
        <w:rPr>
          <w:rFonts w:ascii="Times New Roman" w:hAnsi="Times New Roman" w:cs="Times New Roman"/>
          <w:sz w:val="24"/>
          <w:szCs w:val="24"/>
        </w:rPr>
        <w:t>За счет средств дорожного фонда Курганской области ежегодно производится ремонт авт</w:t>
      </w:r>
      <w:r w:rsidRPr="003D44DF">
        <w:rPr>
          <w:rFonts w:ascii="Times New Roman" w:hAnsi="Times New Roman" w:cs="Times New Roman"/>
          <w:sz w:val="24"/>
          <w:szCs w:val="24"/>
        </w:rPr>
        <w:t>о</w:t>
      </w:r>
      <w:r w:rsidRPr="003D44DF">
        <w:rPr>
          <w:rFonts w:ascii="Times New Roman" w:hAnsi="Times New Roman" w:cs="Times New Roman"/>
          <w:sz w:val="24"/>
          <w:szCs w:val="24"/>
        </w:rPr>
        <w:t>мобильных дорог  общего пользования местного значения поселений Шумихинского района.</w:t>
      </w:r>
    </w:p>
    <w:p w:rsidR="00444B20" w:rsidRPr="00F37F21" w:rsidRDefault="00444B20" w:rsidP="00FD0294">
      <w:pPr>
        <w:ind w:firstLine="708"/>
        <w:jc w:val="center"/>
        <w:rPr>
          <w:rFonts w:ascii="Times New Roman" w:hAnsi="Times New Roman" w:cs="Times New Roman"/>
          <w:b/>
          <w:bCs/>
          <w:sz w:val="24"/>
          <w:szCs w:val="24"/>
        </w:rPr>
      </w:pPr>
      <w:r w:rsidRPr="00F37F21">
        <w:rPr>
          <w:rFonts w:ascii="Times New Roman" w:hAnsi="Times New Roman" w:cs="Times New Roman"/>
          <w:b/>
          <w:bCs/>
          <w:sz w:val="24"/>
          <w:szCs w:val="24"/>
          <w:lang w:val="en-US"/>
        </w:rPr>
        <w:t>SWOT</w:t>
      </w:r>
      <w:r w:rsidRPr="00F37F21">
        <w:rPr>
          <w:rFonts w:ascii="Times New Roman" w:hAnsi="Times New Roman" w:cs="Times New Roman"/>
          <w:b/>
          <w:bCs/>
          <w:sz w:val="24"/>
          <w:szCs w:val="24"/>
        </w:rPr>
        <w:t xml:space="preserve"> анализ дорожной отрасли</w:t>
      </w:r>
    </w:p>
    <w:tbl>
      <w:tblPr>
        <w:tblW w:w="0" w:type="auto"/>
        <w:jc w:val="center"/>
        <w:tblLayout w:type="fixed"/>
        <w:tblCellMar>
          <w:left w:w="10" w:type="dxa"/>
          <w:right w:w="10" w:type="dxa"/>
        </w:tblCellMar>
        <w:tblLook w:val="00A0"/>
      </w:tblPr>
      <w:tblGrid>
        <w:gridCol w:w="5187"/>
        <w:gridCol w:w="4961"/>
      </w:tblGrid>
      <w:tr w:rsidR="00444B20" w:rsidRPr="0078775C">
        <w:trPr>
          <w:trHeight w:val="499"/>
          <w:jc w:val="center"/>
        </w:trPr>
        <w:tc>
          <w:tcPr>
            <w:tcW w:w="51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4"/>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9"/>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(W)</w:t>
            </w:r>
          </w:p>
        </w:tc>
      </w:tr>
      <w:tr w:rsidR="00444B20" w:rsidRPr="0078775C">
        <w:trPr>
          <w:trHeight w:val="5925"/>
          <w:jc w:val="center"/>
        </w:trPr>
        <w:tc>
          <w:tcPr>
            <w:tcW w:w="51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 территории Шумихинского района распол</w:t>
            </w:r>
            <w:r w:rsidRPr="0078775C">
              <w:rPr>
                <w:rFonts w:ascii="Times New Roman" w:hAnsi="Times New Roman" w:cs="Times New Roman"/>
                <w:sz w:val="24"/>
                <w:szCs w:val="24"/>
              </w:rPr>
              <w:t>о</w:t>
            </w:r>
            <w:r w:rsidRPr="0078775C">
              <w:rPr>
                <w:rFonts w:ascii="Times New Roman" w:hAnsi="Times New Roman" w:cs="Times New Roman"/>
                <w:sz w:val="24"/>
                <w:szCs w:val="24"/>
              </w:rPr>
              <w:t>жена специализированная дорожно-строительное предприятие. Такая структура п</w:t>
            </w:r>
            <w:r w:rsidRPr="0078775C">
              <w:rPr>
                <w:rFonts w:ascii="Times New Roman" w:hAnsi="Times New Roman" w:cs="Times New Roman"/>
                <w:sz w:val="24"/>
                <w:szCs w:val="24"/>
              </w:rPr>
              <w:t>о</w:t>
            </w:r>
            <w:r w:rsidRPr="0078775C">
              <w:rPr>
                <w:rFonts w:ascii="Times New Roman" w:hAnsi="Times New Roman" w:cs="Times New Roman"/>
                <w:sz w:val="24"/>
                <w:szCs w:val="24"/>
              </w:rPr>
              <w:t>зволяет оперативно производить работы по с</w:t>
            </w:r>
            <w:r w:rsidRPr="0078775C">
              <w:rPr>
                <w:rFonts w:ascii="Times New Roman" w:hAnsi="Times New Roman" w:cs="Times New Roman"/>
                <w:sz w:val="24"/>
                <w:szCs w:val="24"/>
              </w:rPr>
              <w:t>о</w:t>
            </w:r>
            <w:r w:rsidRPr="0078775C">
              <w:rPr>
                <w:rFonts w:ascii="Times New Roman" w:hAnsi="Times New Roman" w:cs="Times New Roman"/>
                <w:sz w:val="24"/>
                <w:szCs w:val="24"/>
              </w:rPr>
              <w:t>держанию, ремонту и строительству автом</w:t>
            </w:r>
            <w:r w:rsidRPr="0078775C">
              <w:rPr>
                <w:rFonts w:ascii="Times New Roman" w:hAnsi="Times New Roman" w:cs="Times New Roman"/>
                <w:sz w:val="24"/>
                <w:szCs w:val="24"/>
              </w:rPr>
              <w:t>о</w:t>
            </w:r>
            <w:r w:rsidRPr="0078775C">
              <w:rPr>
                <w:rFonts w:ascii="Times New Roman" w:hAnsi="Times New Roman" w:cs="Times New Roman"/>
                <w:sz w:val="24"/>
                <w:szCs w:val="24"/>
              </w:rPr>
              <w:t>бильных дорог общего пользования и искусс</w:t>
            </w:r>
            <w:r w:rsidRPr="0078775C">
              <w:rPr>
                <w:rFonts w:ascii="Times New Roman" w:hAnsi="Times New Roman" w:cs="Times New Roman"/>
                <w:sz w:val="24"/>
                <w:szCs w:val="24"/>
              </w:rPr>
              <w:t>т</w:t>
            </w:r>
            <w:r w:rsidRPr="0078775C">
              <w:rPr>
                <w:rFonts w:ascii="Times New Roman" w:hAnsi="Times New Roman" w:cs="Times New Roman"/>
                <w:sz w:val="24"/>
                <w:szCs w:val="24"/>
              </w:rPr>
              <w:t>венных сооружений на них с использованием новых технологий;</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большая часть территории Шумихинского ра</w:t>
            </w:r>
            <w:r w:rsidRPr="0078775C">
              <w:rPr>
                <w:rFonts w:ascii="Times New Roman" w:hAnsi="Times New Roman" w:cs="Times New Roman"/>
                <w:sz w:val="24"/>
                <w:szCs w:val="24"/>
              </w:rPr>
              <w:t>й</w:t>
            </w:r>
            <w:r w:rsidRPr="0078775C">
              <w:rPr>
                <w:rFonts w:ascii="Times New Roman" w:hAnsi="Times New Roman" w:cs="Times New Roman"/>
                <w:sz w:val="24"/>
                <w:szCs w:val="24"/>
              </w:rPr>
              <w:t>она проходит по равнинной местности, что п</w:t>
            </w:r>
            <w:r w:rsidRPr="0078775C">
              <w:rPr>
                <w:rFonts w:ascii="Times New Roman" w:hAnsi="Times New Roman" w:cs="Times New Roman"/>
                <w:sz w:val="24"/>
                <w:szCs w:val="24"/>
              </w:rPr>
              <w:t>о</w:t>
            </w:r>
            <w:r w:rsidRPr="0078775C">
              <w:rPr>
                <w:rFonts w:ascii="Times New Roman" w:hAnsi="Times New Roman" w:cs="Times New Roman"/>
                <w:sz w:val="24"/>
                <w:szCs w:val="24"/>
              </w:rPr>
              <w:t>зволяет при строительстве автомобильных дорог использовать насыпи небольшой высоты.</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сети автомобильных дорог, большая часть которых не соответствует современным транспортным и скоростным нагрузкам;</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темпы роста интенсивности дорожного дв</w:t>
            </w:r>
            <w:r w:rsidRPr="0078775C">
              <w:rPr>
                <w:rFonts w:ascii="Times New Roman" w:hAnsi="Times New Roman" w:cs="Times New Roman"/>
                <w:sz w:val="24"/>
                <w:szCs w:val="24"/>
              </w:rPr>
              <w:t>и</w:t>
            </w:r>
            <w:r w:rsidRPr="0078775C">
              <w:rPr>
                <w:rFonts w:ascii="Times New Roman" w:hAnsi="Times New Roman" w:cs="Times New Roman"/>
                <w:sz w:val="24"/>
                <w:szCs w:val="24"/>
              </w:rPr>
              <w:t>жения и доли тяжелого подвижного состава не соответствуют темпам развития сети автом</w:t>
            </w:r>
            <w:r w:rsidRPr="0078775C">
              <w:rPr>
                <w:rFonts w:ascii="Times New Roman" w:hAnsi="Times New Roman" w:cs="Times New Roman"/>
                <w:sz w:val="24"/>
                <w:szCs w:val="24"/>
              </w:rPr>
              <w:t>о</w:t>
            </w:r>
            <w:r w:rsidRPr="0078775C">
              <w:rPr>
                <w:rFonts w:ascii="Times New Roman" w:hAnsi="Times New Roman" w:cs="Times New Roman"/>
                <w:sz w:val="24"/>
                <w:szCs w:val="24"/>
              </w:rPr>
              <w:t>бильных дорог района;</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большой износ основных фондов, дорожно-строительной техники;</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отдельные виды дорожно-строительных мат</w:t>
            </w:r>
            <w:r w:rsidRPr="0078775C">
              <w:rPr>
                <w:rFonts w:ascii="Times New Roman" w:hAnsi="Times New Roman" w:cs="Times New Roman"/>
                <w:sz w:val="24"/>
                <w:szCs w:val="24"/>
              </w:rPr>
              <w:t>е</w:t>
            </w:r>
            <w:r w:rsidRPr="0078775C">
              <w:rPr>
                <w:rFonts w:ascii="Times New Roman" w:hAnsi="Times New Roman" w:cs="Times New Roman"/>
                <w:sz w:val="24"/>
                <w:szCs w:val="24"/>
              </w:rPr>
              <w:t>риалов (битум, барьерные ограждения, свет</w:t>
            </w:r>
            <w:r w:rsidRPr="0078775C">
              <w:rPr>
                <w:rFonts w:ascii="Times New Roman" w:hAnsi="Times New Roman" w:cs="Times New Roman"/>
                <w:sz w:val="24"/>
                <w:szCs w:val="24"/>
              </w:rPr>
              <w:t>о</w:t>
            </w:r>
            <w:r w:rsidRPr="0078775C">
              <w:rPr>
                <w:rFonts w:ascii="Times New Roman" w:hAnsi="Times New Roman" w:cs="Times New Roman"/>
                <w:sz w:val="24"/>
                <w:szCs w:val="24"/>
              </w:rPr>
              <w:t>отражающие элементы, краска и термопластик для разметки автомобильных дорог) ввозятся полностью или частично;</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климат на территории района резко контине</w:t>
            </w:r>
            <w:r w:rsidRPr="0078775C">
              <w:rPr>
                <w:rFonts w:ascii="Times New Roman" w:hAnsi="Times New Roman" w:cs="Times New Roman"/>
                <w:sz w:val="24"/>
                <w:szCs w:val="24"/>
              </w:rPr>
              <w:t>н</w:t>
            </w:r>
            <w:r w:rsidRPr="0078775C">
              <w:rPr>
                <w:rFonts w:ascii="Times New Roman" w:hAnsi="Times New Roman" w:cs="Times New Roman"/>
                <w:sz w:val="24"/>
                <w:szCs w:val="24"/>
              </w:rPr>
              <w:t>тальный, что сокращает продолжительность работ по строительству и ремонту автом</w:t>
            </w:r>
            <w:r w:rsidRPr="0078775C">
              <w:rPr>
                <w:rFonts w:ascii="Times New Roman" w:hAnsi="Times New Roman" w:cs="Times New Roman"/>
                <w:sz w:val="24"/>
                <w:szCs w:val="24"/>
              </w:rPr>
              <w:t>о</w:t>
            </w:r>
            <w:r w:rsidRPr="0078775C">
              <w:rPr>
                <w:rFonts w:ascii="Times New Roman" w:hAnsi="Times New Roman" w:cs="Times New Roman"/>
                <w:sz w:val="24"/>
                <w:szCs w:val="24"/>
              </w:rPr>
              <w:t>бильных дорог</w:t>
            </w:r>
          </w:p>
        </w:tc>
      </w:tr>
      <w:tr w:rsidR="00444B20" w:rsidRPr="0078775C">
        <w:trPr>
          <w:trHeight w:val="389"/>
          <w:jc w:val="center"/>
        </w:trPr>
        <w:tc>
          <w:tcPr>
            <w:tcW w:w="51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(O)</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3049"/>
          <w:jc w:val="center"/>
        </w:trPr>
        <w:tc>
          <w:tcPr>
            <w:tcW w:w="51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firstLine="142"/>
              <w:jc w:val="both"/>
              <w:rPr>
                <w:rFonts w:ascii="Times New Roman" w:hAnsi="Times New Roman" w:cs="Times New Roman"/>
                <w:sz w:val="24"/>
                <w:szCs w:val="24"/>
              </w:rPr>
            </w:pPr>
            <w:r w:rsidRPr="0078775C">
              <w:rPr>
                <w:rFonts w:ascii="Times New Roman" w:hAnsi="Times New Roman" w:cs="Times New Roman"/>
                <w:sz w:val="24"/>
                <w:szCs w:val="24"/>
              </w:rPr>
              <w:lastRenderedPageBreak/>
              <w:t>рост эффективности производства за счет сн</w:t>
            </w:r>
            <w:r w:rsidRPr="0078775C">
              <w:rPr>
                <w:rFonts w:ascii="Times New Roman" w:hAnsi="Times New Roman" w:cs="Times New Roman"/>
                <w:sz w:val="24"/>
                <w:szCs w:val="24"/>
              </w:rPr>
              <w:t>и</w:t>
            </w:r>
            <w:r w:rsidRPr="0078775C">
              <w:rPr>
                <w:rFonts w:ascii="Times New Roman" w:hAnsi="Times New Roman" w:cs="Times New Roman"/>
                <w:sz w:val="24"/>
                <w:szCs w:val="24"/>
              </w:rPr>
              <w:t>жения энергетических затрат;</w:t>
            </w:r>
          </w:p>
          <w:p w:rsidR="00444B20" w:rsidRPr="0078775C" w:rsidRDefault="00444B20" w:rsidP="00FD0294">
            <w:pPr>
              <w:spacing w:after="0"/>
              <w:ind w:left="57" w:right="57" w:firstLine="142"/>
              <w:jc w:val="both"/>
              <w:rPr>
                <w:rFonts w:ascii="Times New Roman" w:hAnsi="Times New Roman" w:cs="Times New Roman"/>
                <w:sz w:val="24"/>
                <w:szCs w:val="24"/>
              </w:rPr>
            </w:pPr>
            <w:r w:rsidRPr="0078775C">
              <w:rPr>
                <w:rFonts w:ascii="Times New Roman" w:hAnsi="Times New Roman" w:cs="Times New Roman"/>
                <w:sz w:val="24"/>
                <w:szCs w:val="24"/>
              </w:rPr>
              <w:t>производство дорожно-строительных матери</w:t>
            </w:r>
            <w:r w:rsidRPr="0078775C">
              <w:rPr>
                <w:rFonts w:ascii="Times New Roman" w:hAnsi="Times New Roman" w:cs="Times New Roman"/>
                <w:sz w:val="24"/>
                <w:szCs w:val="24"/>
              </w:rPr>
              <w:t>а</w:t>
            </w:r>
            <w:r w:rsidRPr="0078775C">
              <w:rPr>
                <w:rFonts w:ascii="Times New Roman" w:hAnsi="Times New Roman" w:cs="Times New Roman"/>
                <w:sz w:val="24"/>
                <w:szCs w:val="24"/>
              </w:rPr>
              <w:t>лов, ввозимых полностью или частично, доро</w:t>
            </w:r>
            <w:r w:rsidRPr="0078775C">
              <w:rPr>
                <w:rFonts w:ascii="Times New Roman" w:hAnsi="Times New Roman" w:cs="Times New Roman"/>
                <w:sz w:val="24"/>
                <w:szCs w:val="24"/>
              </w:rPr>
              <w:t>ж</w:t>
            </w:r>
            <w:r w:rsidRPr="0078775C">
              <w:rPr>
                <w:rFonts w:ascii="Times New Roman" w:hAnsi="Times New Roman" w:cs="Times New Roman"/>
                <w:sz w:val="24"/>
                <w:szCs w:val="24"/>
              </w:rPr>
              <w:t>но-строительной техники;</w:t>
            </w:r>
          </w:p>
          <w:p w:rsidR="00444B20" w:rsidRPr="0078775C" w:rsidRDefault="00444B20" w:rsidP="00FD0294">
            <w:pPr>
              <w:spacing w:after="0"/>
              <w:ind w:left="57" w:right="57" w:firstLine="142"/>
              <w:jc w:val="both"/>
              <w:rPr>
                <w:rFonts w:ascii="Times New Roman" w:hAnsi="Times New Roman" w:cs="Times New Roman"/>
                <w:sz w:val="24"/>
                <w:szCs w:val="24"/>
              </w:rPr>
            </w:pPr>
            <w:r w:rsidRPr="0078775C">
              <w:rPr>
                <w:rFonts w:ascii="Times New Roman" w:hAnsi="Times New Roman" w:cs="Times New Roman"/>
                <w:sz w:val="24"/>
                <w:szCs w:val="24"/>
              </w:rPr>
              <w:t>применение инновационных технологий, мат</w:t>
            </w:r>
            <w:r w:rsidRPr="0078775C">
              <w:rPr>
                <w:rFonts w:ascii="Times New Roman" w:hAnsi="Times New Roman" w:cs="Times New Roman"/>
                <w:sz w:val="24"/>
                <w:szCs w:val="24"/>
              </w:rPr>
              <w:t>е</w:t>
            </w:r>
            <w:r w:rsidRPr="0078775C">
              <w:rPr>
                <w:rFonts w:ascii="Times New Roman" w:hAnsi="Times New Roman" w:cs="Times New Roman"/>
                <w:sz w:val="24"/>
                <w:szCs w:val="24"/>
              </w:rPr>
              <w:t>риалов и конструктивных решений, что обесп</w:t>
            </w:r>
            <w:r w:rsidRPr="0078775C">
              <w:rPr>
                <w:rFonts w:ascii="Times New Roman" w:hAnsi="Times New Roman" w:cs="Times New Roman"/>
                <w:sz w:val="24"/>
                <w:szCs w:val="24"/>
              </w:rPr>
              <w:t>е</w:t>
            </w:r>
            <w:r w:rsidRPr="0078775C">
              <w:rPr>
                <w:rFonts w:ascii="Times New Roman" w:hAnsi="Times New Roman" w:cs="Times New Roman"/>
                <w:sz w:val="24"/>
                <w:szCs w:val="24"/>
              </w:rPr>
              <w:t>чит увеличение долговечности дорожных конс</w:t>
            </w:r>
            <w:r w:rsidRPr="0078775C">
              <w:rPr>
                <w:rFonts w:ascii="Times New Roman" w:hAnsi="Times New Roman" w:cs="Times New Roman"/>
                <w:sz w:val="24"/>
                <w:szCs w:val="24"/>
              </w:rPr>
              <w:t>т</w:t>
            </w:r>
            <w:r w:rsidRPr="0078775C">
              <w:rPr>
                <w:rFonts w:ascii="Times New Roman" w:hAnsi="Times New Roman" w:cs="Times New Roman"/>
                <w:sz w:val="24"/>
                <w:szCs w:val="24"/>
              </w:rPr>
              <w:t>рукций и снижение затрат</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уменьшение объемов финансирования работ по содержанию, ремонту и капитальному р</w:t>
            </w:r>
            <w:r w:rsidRPr="0078775C">
              <w:rPr>
                <w:rFonts w:ascii="Times New Roman" w:hAnsi="Times New Roman" w:cs="Times New Roman"/>
                <w:sz w:val="24"/>
                <w:szCs w:val="24"/>
              </w:rPr>
              <w:t>е</w:t>
            </w:r>
            <w:r w:rsidRPr="0078775C">
              <w:rPr>
                <w:rFonts w:ascii="Times New Roman" w:hAnsi="Times New Roman" w:cs="Times New Roman"/>
                <w:sz w:val="24"/>
                <w:szCs w:val="24"/>
              </w:rPr>
              <w:t>монту, реконструкции и строительству авт</w:t>
            </w:r>
            <w:r w:rsidRPr="0078775C">
              <w:rPr>
                <w:rFonts w:ascii="Times New Roman" w:hAnsi="Times New Roman" w:cs="Times New Roman"/>
                <w:sz w:val="24"/>
                <w:szCs w:val="24"/>
              </w:rPr>
              <w:t>о</w:t>
            </w:r>
            <w:r w:rsidRPr="0078775C">
              <w:rPr>
                <w:rFonts w:ascii="Times New Roman" w:hAnsi="Times New Roman" w:cs="Times New Roman"/>
                <w:sz w:val="24"/>
                <w:szCs w:val="24"/>
              </w:rPr>
              <w:t>мобильных дорог общего пользования;</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превышение фактического уровня инфляции по сравнению с прогнозируемым, рост цен на дорожно- строительные и горюче-смазочные материалы.</w:t>
            </w:r>
          </w:p>
        </w:tc>
      </w:tr>
    </w:tbl>
    <w:p w:rsidR="00444B20" w:rsidRDefault="00444B20" w:rsidP="00FD0294">
      <w:pPr>
        <w:ind w:firstLine="708"/>
        <w:jc w:val="both"/>
        <w:rPr>
          <w:rFonts w:ascii="Times New Roman" w:hAnsi="Times New Roman" w:cs="Times New Roman"/>
          <w:b/>
          <w:bCs/>
          <w:sz w:val="24"/>
          <w:szCs w:val="24"/>
        </w:rPr>
      </w:pPr>
    </w:p>
    <w:p w:rsidR="00444B20" w:rsidRPr="00F37F21" w:rsidRDefault="00444B20" w:rsidP="00FD0294">
      <w:pPr>
        <w:ind w:firstLine="708"/>
        <w:jc w:val="both"/>
        <w:rPr>
          <w:rFonts w:ascii="Times New Roman" w:hAnsi="Times New Roman" w:cs="Times New Roman"/>
          <w:b/>
          <w:bCs/>
          <w:sz w:val="24"/>
          <w:szCs w:val="24"/>
        </w:rPr>
      </w:pPr>
      <w:r w:rsidRPr="00F37F21">
        <w:rPr>
          <w:rFonts w:ascii="Times New Roman" w:hAnsi="Times New Roman" w:cs="Times New Roman"/>
          <w:b/>
          <w:bCs/>
          <w:sz w:val="24"/>
          <w:szCs w:val="24"/>
        </w:rPr>
        <w:t>Приоритетные задачи развития отрасли:</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обеспечение устойчивого функционирования автомобильных дорог общего пользования р</w:t>
      </w:r>
      <w:r w:rsidRPr="0049241B">
        <w:rPr>
          <w:rFonts w:ascii="Times New Roman" w:hAnsi="Times New Roman" w:cs="Times New Roman"/>
          <w:sz w:val="24"/>
          <w:szCs w:val="24"/>
        </w:rPr>
        <w:t>е</w:t>
      </w:r>
      <w:r w:rsidRPr="0049241B">
        <w:rPr>
          <w:rFonts w:ascii="Times New Roman" w:hAnsi="Times New Roman" w:cs="Times New Roman"/>
          <w:sz w:val="24"/>
          <w:szCs w:val="24"/>
        </w:rPr>
        <w:t>гионального или межмуниципального значения;</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формирование сети автомобильных дорог, способной удовлетворить возрастающий спрос на перевозки автомобильным транспортом и обеспечивающей круглогодичную доступность тран</w:t>
      </w:r>
      <w:r w:rsidRPr="0049241B">
        <w:rPr>
          <w:rFonts w:ascii="Times New Roman" w:hAnsi="Times New Roman" w:cs="Times New Roman"/>
          <w:sz w:val="24"/>
          <w:szCs w:val="24"/>
        </w:rPr>
        <w:t>с</w:t>
      </w:r>
      <w:r w:rsidRPr="0049241B">
        <w:rPr>
          <w:rFonts w:ascii="Times New Roman" w:hAnsi="Times New Roman" w:cs="Times New Roman"/>
          <w:sz w:val="24"/>
          <w:szCs w:val="24"/>
        </w:rPr>
        <w:t>портных услуг для населения.</w:t>
      </w:r>
    </w:p>
    <w:p w:rsidR="00444B20" w:rsidRDefault="00444B20" w:rsidP="00FD0294">
      <w:pPr>
        <w:spacing w:after="0" w:line="360" w:lineRule="auto"/>
        <w:ind w:firstLine="708"/>
        <w:jc w:val="both"/>
        <w:rPr>
          <w:rFonts w:ascii="Times New Roman" w:hAnsi="Times New Roman" w:cs="Times New Roman"/>
          <w:sz w:val="24"/>
          <w:szCs w:val="24"/>
        </w:rPr>
      </w:pPr>
      <w:r w:rsidRPr="0049241B">
        <w:rPr>
          <w:rFonts w:ascii="Times New Roman" w:hAnsi="Times New Roman" w:cs="Times New Roman"/>
          <w:sz w:val="24"/>
          <w:szCs w:val="24"/>
        </w:rPr>
        <w:t>В результате реализации программных мероприятий повышается транспортный эффект, улучшается экологическая обстановка, снижается транспортная составляющая в цене товаров и у</w:t>
      </w:r>
      <w:r w:rsidRPr="0049241B">
        <w:rPr>
          <w:rFonts w:ascii="Times New Roman" w:hAnsi="Times New Roman" w:cs="Times New Roman"/>
          <w:sz w:val="24"/>
          <w:szCs w:val="24"/>
        </w:rPr>
        <w:t>с</w:t>
      </w:r>
      <w:r w:rsidRPr="0049241B">
        <w:rPr>
          <w:rFonts w:ascii="Times New Roman" w:hAnsi="Times New Roman" w:cs="Times New Roman"/>
          <w:sz w:val="24"/>
          <w:szCs w:val="24"/>
        </w:rPr>
        <w:t>луг; улучшается транспортная доступность населенных пунктов, медицинское и иное обслуживание населения; обеспечиваются удобства передвижения на дороге. Применение инновационных техн</w:t>
      </w:r>
      <w:r w:rsidRPr="0049241B">
        <w:rPr>
          <w:rFonts w:ascii="Times New Roman" w:hAnsi="Times New Roman" w:cs="Times New Roman"/>
          <w:sz w:val="24"/>
          <w:szCs w:val="24"/>
        </w:rPr>
        <w:t>о</w:t>
      </w:r>
      <w:r w:rsidRPr="0049241B">
        <w:rPr>
          <w:rFonts w:ascii="Times New Roman" w:hAnsi="Times New Roman" w:cs="Times New Roman"/>
          <w:sz w:val="24"/>
          <w:szCs w:val="24"/>
        </w:rPr>
        <w:t>логий, материалов и конструктивных решений обеспечивает увеличение долговечности дорожных конструкций, снижение затрат и повышение безопасности дорожного движения.</w:t>
      </w:r>
    </w:p>
    <w:p w:rsidR="00444B20" w:rsidRPr="0049241B" w:rsidRDefault="00444B20" w:rsidP="00FD0294">
      <w:pPr>
        <w:spacing w:after="0" w:line="360" w:lineRule="auto"/>
        <w:ind w:firstLine="708"/>
        <w:jc w:val="both"/>
        <w:rPr>
          <w:rFonts w:ascii="Times New Roman" w:hAnsi="Times New Roman" w:cs="Times New Roman"/>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8D4287" w:rsidRDefault="008D4287" w:rsidP="00FD0294">
      <w:pPr>
        <w:spacing w:after="0" w:line="240" w:lineRule="auto"/>
        <w:ind w:firstLine="708"/>
        <w:jc w:val="center"/>
        <w:rPr>
          <w:rFonts w:ascii="Times New Roman" w:hAnsi="Times New Roman" w:cs="Times New Roman"/>
          <w:b/>
          <w:bCs/>
          <w:sz w:val="24"/>
          <w:szCs w:val="24"/>
        </w:rPr>
      </w:pPr>
    </w:p>
    <w:p w:rsidR="00444B20" w:rsidRPr="00DF13CE" w:rsidRDefault="00444B20" w:rsidP="008D4287">
      <w:pPr>
        <w:spacing w:after="0" w:line="240" w:lineRule="auto"/>
        <w:jc w:val="center"/>
        <w:rPr>
          <w:rFonts w:ascii="Times New Roman" w:hAnsi="Times New Roman" w:cs="Times New Roman"/>
          <w:b/>
          <w:bCs/>
          <w:sz w:val="24"/>
          <w:szCs w:val="24"/>
        </w:rPr>
      </w:pPr>
      <w:r w:rsidRPr="00DF13CE">
        <w:rPr>
          <w:rFonts w:ascii="Times New Roman" w:hAnsi="Times New Roman" w:cs="Times New Roman"/>
          <w:b/>
          <w:bCs/>
          <w:sz w:val="24"/>
          <w:szCs w:val="24"/>
        </w:rPr>
        <w:lastRenderedPageBreak/>
        <w:t>Инвестиционный климат, привлечение инвестиций</w:t>
      </w:r>
    </w:p>
    <w:p w:rsidR="00444B20" w:rsidRPr="000323A1" w:rsidRDefault="00444B20" w:rsidP="00FD0294">
      <w:pPr>
        <w:spacing w:after="0" w:line="360" w:lineRule="auto"/>
        <w:ind w:firstLine="708"/>
        <w:jc w:val="center"/>
        <w:rPr>
          <w:rFonts w:ascii="Times New Roman" w:hAnsi="Times New Roman" w:cs="Times New Roman"/>
          <w:sz w:val="24"/>
          <w:szCs w:val="24"/>
        </w:rPr>
      </w:pPr>
    </w:p>
    <w:p w:rsidR="00444B20" w:rsidRPr="000323A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Главной задачей в инвестиционной сфере является создание благоприятных условий для и</w:t>
      </w:r>
      <w:r w:rsidRPr="000323A1">
        <w:rPr>
          <w:rFonts w:ascii="Times New Roman" w:hAnsi="Times New Roman" w:cs="Times New Roman"/>
          <w:sz w:val="24"/>
          <w:szCs w:val="24"/>
        </w:rPr>
        <w:t>н</w:t>
      </w:r>
      <w:r w:rsidRPr="000323A1">
        <w:rPr>
          <w:rFonts w:ascii="Times New Roman" w:hAnsi="Times New Roman" w:cs="Times New Roman"/>
          <w:sz w:val="24"/>
          <w:szCs w:val="24"/>
        </w:rPr>
        <w:t>вестиционной деятельности на территории района, в первую очередь, на действующих предприят</w:t>
      </w:r>
      <w:r w:rsidRPr="000323A1">
        <w:rPr>
          <w:rFonts w:ascii="Times New Roman" w:hAnsi="Times New Roman" w:cs="Times New Roman"/>
          <w:sz w:val="24"/>
          <w:szCs w:val="24"/>
        </w:rPr>
        <w:t>и</w:t>
      </w:r>
      <w:r w:rsidRPr="000323A1">
        <w:rPr>
          <w:rFonts w:ascii="Times New Roman" w:hAnsi="Times New Roman" w:cs="Times New Roman"/>
          <w:sz w:val="24"/>
          <w:szCs w:val="24"/>
        </w:rPr>
        <w:t xml:space="preserve">ях. </w:t>
      </w:r>
    </w:p>
    <w:p w:rsidR="00444B20" w:rsidRPr="000323A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 xml:space="preserve">По повышению инвестиционной привлекательности проводится определенная работа. </w:t>
      </w:r>
    </w:p>
    <w:p w:rsidR="00444B20" w:rsidRPr="000323A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Шумихинский район приветствует инвестиционные проекты предусматривающие:</w:t>
      </w:r>
    </w:p>
    <w:p w:rsidR="00444B20" w:rsidRPr="000323A1" w:rsidRDefault="00444B20" w:rsidP="00FD0294">
      <w:pPr>
        <w:numPr>
          <w:ilvl w:val="0"/>
          <w:numId w:val="9"/>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расширение спектра и увеличение объемов производства товаров и услуг;</w:t>
      </w:r>
    </w:p>
    <w:p w:rsidR="00444B20" w:rsidRPr="000323A1" w:rsidRDefault="00444B20" w:rsidP="00FD0294">
      <w:pPr>
        <w:numPr>
          <w:ilvl w:val="0"/>
          <w:numId w:val="9"/>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повышение эффективности действующих производств;</w:t>
      </w:r>
    </w:p>
    <w:p w:rsidR="00444B20" w:rsidRPr="000323A1" w:rsidRDefault="00444B20" w:rsidP="00FD0294">
      <w:pPr>
        <w:numPr>
          <w:ilvl w:val="0"/>
          <w:numId w:val="9"/>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разработку и внедрение новых технологий и оборудования;</w:t>
      </w:r>
    </w:p>
    <w:p w:rsidR="00444B20" w:rsidRPr="000323A1" w:rsidRDefault="00444B20" w:rsidP="00FD0294">
      <w:pPr>
        <w:numPr>
          <w:ilvl w:val="0"/>
          <w:numId w:val="9"/>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создание новых рабочих мест и развитие персонала;</w:t>
      </w:r>
    </w:p>
    <w:p w:rsidR="00444B20" w:rsidRPr="000323A1" w:rsidRDefault="00444B20" w:rsidP="00FD0294">
      <w:pPr>
        <w:numPr>
          <w:ilvl w:val="0"/>
          <w:numId w:val="9"/>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реализацию экологических мероприятий, а также мероприятий по улучшен</w:t>
      </w:r>
      <w:r>
        <w:rPr>
          <w:rFonts w:ascii="Times New Roman" w:hAnsi="Times New Roman" w:cs="Times New Roman"/>
          <w:sz w:val="24"/>
          <w:szCs w:val="24"/>
        </w:rPr>
        <w:t>ию условий и без</w:t>
      </w:r>
      <w:r>
        <w:rPr>
          <w:rFonts w:ascii="Times New Roman" w:hAnsi="Times New Roman" w:cs="Times New Roman"/>
          <w:sz w:val="24"/>
          <w:szCs w:val="24"/>
        </w:rPr>
        <w:t>о</w:t>
      </w:r>
      <w:r>
        <w:rPr>
          <w:rFonts w:ascii="Times New Roman" w:hAnsi="Times New Roman" w:cs="Times New Roman"/>
          <w:sz w:val="24"/>
          <w:szCs w:val="24"/>
        </w:rPr>
        <w:t>пасности труда</w:t>
      </w:r>
      <w:r w:rsidRPr="005B3C58">
        <w:rPr>
          <w:rFonts w:ascii="Times New Roman" w:hAnsi="Times New Roman" w:cs="Times New Roman"/>
          <w:sz w:val="24"/>
          <w:szCs w:val="24"/>
        </w:rPr>
        <w:t>;</w:t>
      </w:r>
    </w:p>
    <w:p w:rsidR="00444B20" w:rsidRPr="00052429" w:rsidRDefault="00444B20" w:rsidP="00FD0294">
      <w:pPr>
        <w:numPr>
          <w:ilvl w:val="0"/>
          <w:numId w:val="9"/>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с</w:t>
      </w:r>
      <w:r w:rsidRPr="000323A1">
        <w:rPr>
          <w:rFonts w:ascii="Times New Roman" w:hAnsi="Times New Roman" w:cs="Times New Roman"/>
          <w:sz w:val="24"/>
          <w:szCs w:val="24"/>
        </w:rPr>
        <w:t>фера туризма и отдыха</w:t>
      </w:r>
      <w:r>
        <w:rPr>
          <w:rFonts w:ascii="Times New Roman" w:hAnsi="Times New Roman" w:cs="Times New Roman"/>
          <w:sz w:val="24"/>
          <w:szCs w:val="24"/>
        </w:rPr>
        <w:t>.</w:t>
      </w:r>
    </w:p>
    <w:p w:rsidR="00444B20" w:rsidRPr="000323A1" w:rsidRDefault="00444B20" w:rsidP="00FD0294">
      <w:pPr>
        <w:spacing w:after="0" w:line="360" w:lineRule="auto"/>
        <w:jc w:val="both"/>
        <w:rPr>
          <w:rFonts w:ascii="Times New Roman" w:hAnsi="Times New Roman" w:cs="Times New Roman"/>
          <w:b/>
          <w:bCs/>
          <w:sz w:val="24"/>
          <w:szCs w:val="24"/>
        </w:rPr>
      </w:pPr>
    </w:p>
    <w:p w:rsidR="00444B20" w:rsidRPr="000323A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 xml:space="preserve">Объемы вовлечения инвестиций в основной капитал колеблются по годам. </w:t>
      </w:r>
    </w:p>
    <w:p w:rsidR="00444B20" w:rsidRPr="00912B2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В период с 2012 по 2016 год</w:t>
      </w:r>
      <w:r>
        <w:rPr>
          <w:rFonts w:ascii="Times New Roman" w:hAnsi="Times New Roman" w:cs="Times New Roman"/>
          <w:sz w:val="24"/>
          <w:szCs w:val="24"/>
        </w:rPr>
        <w:t>ы</w:t>
      </w:r>
      <w:r w:rsidRPr="000323A1">
        <w:rPr>
          <w:rFonts w:ascii="Times New Roman" w:hAnsi="Times New Roman" w:cs="Times New Roman"/>
          <w:sz w:val="24"/>
          <w:szCs w:val="24"/>
        </w:rPr>
        <w:t xml:space="preserve"> объем инвестиций в основной капитал в Шумихинском районе </w:t>
      </w:r>
      <w:r w:rsidRPr="00912B21">
        <w:rPr>
          <w:rFonts w:ascii="Times New Roman" w:hAnsi="Times New Roman" w:cs="Times New Roman"/>
          <w:sz w:val="24"/>
          <w:szCs w:val="24"/>
        </w:rPr>
        <w:t>составил 1308,1 млн. руб.</w:t>
      </w:r>
    </w:p>
    <w:tbl>
      <w:tblPr>
        <w:tblpPr w:leftFromText="180" w:rightFromText="180" w:vertAnchor="text" w:horzAnchor="margin" w:tblpY="203"/>
        <w:tblW w:w="0" w:type="auto"/>
        <w:tblLayout w:type="fixed"/>
        <w:tblCellMar>
          <w:left w:w="40" w:type="dxa"/>
          <w:right w:w="40" w:type="dxa"/>
        </w:tblCellMar>
        <w:tblLook w:val="0000"/>
      </w:tblPr>
      <w:tblGrid>
        <w:gridCol w:w="4718"/>
        <w:gridCol w:w="1051"/>
        <w:gridCol w:w="1051"/>
        <w:gridCol w:w="1042"/>
        <w:gridCol w:w="1392"/>
        <w:gridCol w:w="1392"/>
      </w:tblGrid>
      <w:tr w:rsidR="00444B20" w:rsidRPr="0078775C">
        <w:trPr>
          <w:trHeight w:hRule="exact" w:val="658"/>
        </w:trPr>
        <w:tc>
          <w:tcPr>
            <w:tcW w:w="4718" w:type="dxa"/>
            <w:tcBorders>
              <w:top w:val="single" w:sz="6" w:space="0" w:color="auto"/>
              <w:left w:val="single" w:sz="6" w:space="0" w:color="auto"/>
              <w:bottom w:val="single" w:sz="6" w:space="0" w:color="auto"/>
              <w:right w:val="single" w:sz="6" w:space="0" w:color="auto"/>
            </w:tcBorders>
            <w:shd w:val="clear" w:color="auto" w:fill="FFFFFF"/>
            <w:vAlign w:val="center"/>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Показатели</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2012 г.</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2013 г.</w:t>
            </w:r>
          </w:p>
        </w:tc>
        <w:tc>
          <w:tcPr>
            <w:tcW w:w="1042" w:type="dxa"/>
            <w:tcBorders>
              <w:top w:val="single" w:sz="6" w:space="0" w:color="auto"/>
              <w:left w:val="single" w:sz="6" w:space="0" w:color="auto"/>
              <w:bottom w:val="single" w:sz="6"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2014 г.</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2015 г.</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2016 г.</w:t>
            </w:r>
          </w:p>
        </w:tc>
      </w:tr>
      <w:tr w:rsidR="00444B20" w:rsidRPr="0078775C">
        <w:trPr>
          <w:trHeight w:hRule="exact" w:val="637"/>
        </w:trPr>
        <w:tc>
          <w:tcPr>
            <w:tcW w:w="4718" w:type="dxa"/>
            <w:tcBorders>
              <w:top w:val="single" w:sz="6" w:space="0" w:color="auto"/>
              <w:left w:val="single" w:sz="6" w:space="0" w:color="auto"/>
              <w:bottom w:val="single" w:sz="4" w:space="0" w:color="auto"/>
              <w:right w:val="single" w:sz="6" w:space="0" w:color="auto"/>
            </w:tcBorders>
            <w:shd w:val="clear" w:color="auto" w:fill="FFFFFF"/>
            <w:vAlign w:val="center"/>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Инвестиции в основной капитал, млн. руб.</w:t>
            </w:r>
          </w:p>
        </w:tc>
        <w:tc>
          <w:tcPr>
            <w:tcW w:w="1051" w:type="dxa"/>
            <w:tcBorders>
              <w:top w:val="single" w:sz="6" w:space="0" w:color="auto"/>
              <w:left w:val="single" w:sz="6" w:space="0" w:color="auto"/>
              <w:bottom w:val="single" w:sz="4"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222,5</w:t>
            </w:r>
          </w:p>
        </w:tc>
        <w:tc>
          <w:tcPr>
            <w:tcW w:w="1051" w:type="dxa"/>
            <w:tcBorders>
              <w:top w:val="single" w:sz="6" w:space="0" w:color="auto"/>
              <w:left w:val="single" w:sz="6" w:space="0" w:color="auto"/>
              <w:bottom w:val="single" w:sz="4"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190,2</w:t>
            </w:r>
          </w:p>
        </w:tc>
        <w:tc>
          <w:tcPr>
            <w:tcW w:w="1042" w:type="dxa"/>
            <w:tcBorders>
              <w:top w:val="single" w:sz="6" w:space="0" w:color="auto"/>
              <w:left w:val="single" w:sz="6" w:space="0" w:color="auto"/>
              <w:bottom w:val="single" w:sz="4"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295,8</w:t>
            </w:r>
          </w:p>
        </w:tc>
        <w:tc>
          <w:tcPr>
            <w:tcW w:w="1392" w:type="dxa"/>
            <w:tcBorders>
              <w:top w:val="single" w:sz="6" w:space="0" w:color="auto"/>
              <w:left w:val="single" w:sz="6" w:space="0" w:color="auto"/>
              <w:bottom w:val="single" w:sz="4"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85,0</w:t>
            </w:r>
          </w:p>
        </w:tc>
        <w:tc>
          <w:tcPr>
            <w:tcW w:w="1392" w:type="dxa"/>
            <w:tcBorders>
              <w:top w:val="single" w:sz="6" w:space="0" w:color="auto"/>
              <w:left w:val="single" w:sz="6" w:space="0" w:color="auto"/>
              <w:bottom w:val="single" w:sz="4"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514,6</w:t>
            </w:r>
          </w:p>
        </w:tc>
      </w:tr>
    </w:tbl>
    <w:p w:rsidR="00444B20" w:rsidRPr="003241C7" w:rsidRDefault="00444B20" w:rsidP="00FD0294">
      <w:pPr>
        <w:ind w:firstLine="708"/>
        <w:jc w:val="both"/>
        <w:rPr>
          <w:rFonts w:ascii="Times New Roman" w:hAnsi="Times New Roman" w:cs="Times New Roman"/>
          <w:sz w:val="24"/>
          <w:szCs w:val="24"/>
        </w:rPr>
      </w:pPr>
      <w:r w:rsidRPr="003241C7">
        <w:rPr>
          <w:rFonts w:ascii="Times New Roman" w:hAnsi="Times New Roman" w:cs="Times New Roman"/>
          <w:sz w:val="24"/>
          <w:szCs w:val="24"/>
        </w:rPr>
        <w:t xml:space="preserve">За период 2012 - 2017 года на территории Шумихинского района было реализовано более 35 инвестиционных проектов в различных сферах и областях.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30"/>
        <w:gridCol w:w="8619"/>
      </w:tblGrid>
      <w:tr w:rsidR="00444B20" w:rsidRPr="0078775C">
        <w:tc>
          <w:tcPr>
            <w:tcW w:w="1930" w:type="dxa"/>
          </w:tcPr>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За 2012 - 2014 годы</w:t>
            </w:r>
          </w:p>
        </w:tc>
        <w:tc>
          <w:tcPr>
            <w:tcW w:w="8619" w:type="dxa"/>
          </w:tcPr>
          <w:p w:rsidR="00444B20" w:rsidRPr="0078775C" w:rsidRDefault="00444B20" w:rsidP="009150DE">
            <w:pPr>
              <w:jc w:val="both"/>
              <w:rPr>
                <w:rFonts w:ascii="Times New Roman" w:hAnsi="Times New Roman" w:cs="Times New Roman"/>
                <w:sz w:val="24"/>
                <w:szCs w:val="24"/>
              </w:rPr>
            </w:pPr>
            <w:r w:rsidRPr="0078775C">
              <w:rPr>
                <w:rFonts w:ascii="Times New Roman" w:hAnsi="Times New Roman" w:cs="Times New Roman"/>
                <w:sz w:val="24"/>
                <w:szCs w:val="24"/>
              </w:rPr>
              <w:t xml:space="preserve">Автоланч, </w:t>
            </w:r>
            <w:r w:rsidR="009150DE">
              <w:rPr>
                <w:rFonts w:ascii="Times New Roman" w:hAnsi="Times New Roman" w:cs="Times New Roman"/>
                <w:sz w:val="24"/>
                <w:szCs w:val="24"/>
              </w:rPr>
              <w:t>Ресторан Виктория, Метрополис, зд</w:t>
            </w:r>
            <w:r w:rsidRPr="0078775C">
              <w:rPr>
                <w:rFonts w:ascii="Times New Roman" w:hAnsi="Times New Roman" w:cs="Times New Roman"/>
                <w:sz w:val="24"/>
                <w:szCs w:val="24"/>
              </w:rPr>
              <w:t>ание торгового центра по ул. Т</w:t>
            </w:r>
            <w:r w:rsidRPr="0078775C">
              <w:rPr>
                <w:rFonts w:ascii="Times New Roman" w:hAnsi="Times New Roman" w:cs="Times New Roman"/>
                <w:sz w:val="24"/>
                <w:szCs w:val="24"/>
              </w:rPr>
              <w:t>у</w:t>
            </w:r>
            <w:r w:rsidRPr="0078775C">
              <w:rPr>
                <w:rFonts w:ascii="Times New Roman" w:hAnsi="Times New Roman" w:cs="Times New Roman"/>
                <w:sz w:val="24"/>
                <w:szCs w:val="24"/>
              </w:rPr>
              <w:t>тынина</w:t>
            </w:r>
            <w:r w:rsidR="009150DE">
              <w:rPr>
                <w:rFonts w:ascii="Times New Roman" w:hAnsi="Times New Roman" w:cs="Times New Roman"/>
                <w:sz w:val="24"/>
                <w:szCs w:val="24"/>
              </w:rPr>
              <w:t xml:space="preserve"> «Калинка»</w:t>
            </w:r>
            <w:r w:rsidRPr="0078775C">
              <w:rPr>
                <w:rFonts w:ascii="Times New Roman" w:hAnsi="Times New Roman" w:cs="Times New Roman"/>
                <w:sz w:val="24"/>
                <w:szCs w:val="24"/>
              </w:rPr>
              <w:t>, гостиница Русь, Комплекс Сады России, Пеноблок45, Ма</w:t>
            </w:r>
            <w:r w:rsidRPr="0078775C">
              <w:rPr>
                <w:rFonts w:ascii="Times New Roman" w:hAnsi="Times New Roman" w:cs="Times New Roman"/>
                <w:sz w:val="24"/>
                <w:szCs w:val="24"/>
              </w:rPr>
              <w:t>с</w:t>
            </w:r>
            <w:r w:rsidRPr="0078775C">
              <w:rPr>
                <w:rFonts w:ascii="Times New Roman" w:hAnsi="Times New Roman" w:cs="Times New Roman"/>
                <w:sz w:val="24"/>
                <w:szCs w:val="24"/>
              </w:rPr>
              <w:t>терская металлоконструкции ИП Авхадиев А.Н., газовая заправка, ремонт дорог в г. Шумиха, строительство многоквартирного дома, ферма ИП Главы К(Ф)Х Хакназарова У., магазины Авто45, Седьмое небо, Пуговка; торговый павильон на рынке, бани45,придорожный комплекс Русь</w:t>
            </w:r>
          </w:p>
        </w:tc>
      </w:tr>
      <w:tr w:rsidR="00444B20" w:rsidRPr="0078775C">
        <w:tc>
          <w:tcPr>
            <w:tcW w:w="1930" w:type="dxa"/>
          </w:tcPr>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В 2015 году (реализованы)</w:t>
            </w:r>
          </w:p>
          <w:p w:rsidR="00444B20" w:rsidRPr="0078775C" w:rsidRDefault="00444B20" w:rsidP="00FD0294">
            <w:pPr>
              <w:ind w:firstLine="708"/>
              <w:jc w:val="both"/>
              <w:rPr>
                <w:rFonts w:ascii="Times New Roman" w:hAnsi="Times New Roman" w:cs="Times New Roman"/>
                <w:sz w:val="24"/>
                <w:szCs w:val="24"/>
              </w:rPr>
            </w:pPr>
          </w:p>
          <w:p w:rsidR="00444B20" w:rsidRPr="0078775C" w:rsidRDefault="00444B20" w:rsidP="00FD0294">
            <w:pPr>
              <w:ind w:firstLine="708"/>
              <w:jc w:val="both"/>
              <w:rPr>
                <w:rFonts w:ascii="Times New Roman" w:hAnsi="Times New Roman" w:cs="Times New Roman"/>
                <w:sz w:val="24"/>
                <w:szCs w:val="24"/>
              </w:rPr>
            </w:pPr>
          </w:p>
          <w:p w:rsidR="00444B20" w:rsidRPr="0078775C" w:rsidRDefault="00444B20" w:rsidP="00FD0294">
            <w:pPr>
              <w:ind w:firstLine="708"/>
              <w:jc w:val="both"/>
              <w:rPr>
                <w:rFonts w:ascii="Times New Roman" w:hAnsi="Times New Roman" w:cs="Times New Roman"/>
                <w:sz w:val="24"/>
                <w:szCs w:val="24"/>
              </w:rPr>
            </w:pPr>
          </w:p>
          <w:p w:rsidR="00444B20" w:rsidRPr="0078775C" w:rsidRDefault="00444B20" w:rsidP="00FD0294">
            <w:pPr>
              <w:ind w:firstLine="708"/>
              <w:jc w:val="both"/>
              <w:rPr>
                <w:rFonts w:ascii="Times New Roman" w:hAnsi="Times New Roman" w:cs="Times New Roman"/>
                <w:sz w:val="24"/>
                <w:szCs w:val="24"/>
              </w:rPr>
            </w:pPr>
          </w:p>
          <w:p w:rsidR="00444B20" w:rsidRPr="0078775C" w:rsidRDefault="00444B20" w:rsidP="00FD0294">
            <w:pPr>
              <w:ind w:firstLine="708"/>
              <w:jc w:val="both"/>
              <w:rPr>
                <w:rFonts w:ascii="Times New Roman" w:hAnsi="Times New Roman" w:cs="Times New Roman"/>
                <w:sz w:val="24"/>
                <w:szCs w:val="24"/>
              </w:rPr>
            </w:pPr>
          </w:p>
          <w:p w:rsidR="00444B20" w:rsidRPr="0078775C" w:rsidRDefault="00444B20" w:rsidP="00FD0294">
            <w:pPr>
              <w:ind w:firstLine="708"/>
              <w:jc w:val="both"/>
              <w:rPr>
                <w:rFonts w:ascii="Times New Roman" w:hAnsi="Times New Roman" w:cs="Times New Roman"/>
                <w:sz w:val="24"/>
                <w:szCs w:val="24"/>
              </w:rPr>
            </w:pPr>
          </w:p>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lastRenderedPageBreak/>
              <w:t>В 2016 году (реализованы)</w:t>
            </w:r>
          </w:p>
          <w:p w:rsidR="00444B20" w:rsidRPr="0078775C" w:rsidRDefault="00444B20" w:rsidP="00FD0294">
            <w:pPr>
              <w:jc w:val="both"/>
              <w:rPr>
                <w:rFonts w:ascii="Times New Roman" w:hAnsi="Times New Roman" w:cs="Times New Roman"/>
                <w:sz w:val="24"/>
                <w:szCs w:val="24"/>
              </w:rPr>
            </w:pPr>
          </w:p>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Начаты  и будут закончены в ближайшее время</w:t>
            </w:r>
          </w:p>
        </w:tc>
        <w:tc>
          <w:tcPr>
            <w:tcW w:w="8619" w:type="dxa"/>
          </w:tcPr>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lastRenderedPageBreak/>
              <w:t>Салоны красоты «Золотые ножницы» (ул. Гагарина), «Голливуд» (ул. Сове</w:t>
            </w:r>
            <w:r w:rsidRPr="0078775C">
              <w:rPr>
                <w:rFonts w:ascii="Times New Roman" w:hAnsi="Times New Roman" w:cs="Times New Roman"/>
                <w:sz w:val="24"/>
                <w:szCs w:val="24"/>
              </w:rPr>
              <w:t>т</w:t>
            </w:r>
            <w:r w:rsidRPr="0078775C">
              <w:rPr>
                <w:rFonts w:ascii="Times New Roman" w:hAnsi="Times New Roman" w:cs="Times New Roman"/>
                <w:sz w:val="24"/>
                <w:szCs w:val="24"/>
              </w:rPr>
              <w:t>ская), 2 торговых павильона на рынке,  строительство многоквартирного дома, Детский сад на 240 мест, реконструкция элеватора (объем денежных средств с</w:t>
            </w:r>
            <w:r w:rsidRPr="0078775C">
              <w:rPr>
                <w:rFonts w:ascii="Times New Roman" w:hAnsi="Times New Roman" w:cs="Times New Roman"/>
                <w:sz w:val="24"/>
                <w:szCs w:val="24"/>
              </w:rPr>
              <w:t>о</w:t>
            </w:r>
            <w:r w:rsidRPr="0078775C">
              <w:rPr>
                <w:rFonts w:ascii="Times New Roman" w:hAnsi="Times New Roman" w:cs="Times New Roman"/>
                <w:sz w:val="24"/>
                <w:szCs w:val="24"/>
              </w:rPr>
              <w:t>ставит за 2015 г. 1,5 млн. $, проведен капитальный  ремонт зерносушильного комплекса, вентиляторов, воздухоотводов. Планируется сделать 4 проезда для одновременной погрузки и разгрузки большегрузных машин, 2 линии приемки для разных культур и форм разгрузки боковой и торцовой. По правилам пр</w:t>
            </w:r>
            <w:r w:rsidRPr="0078775C">
              <w:rPr>
                <w:rFonts w:ascii="Times New Roman" w:hAnsi="Times New Roman" w:cs="Times New Roman"/>
                <w:sz w:val="24"/>
                <w:szCs w:val="24"/>
              </w:rPr>
              <w:t>о</w:t>
            </w:r>
            <w:r w:rsidRPr="0078775C">
              <w:rPr>
                <w:rFonts w:ascii="Times New Roman" w:hAnsi="Times New Roman" w:cs="Times New Roman"/>
                <w:sz w:val="24"/>
                <w:szCs w:val="24"/>
              </w:rPr>
              <w:t>мышленной безопасности заменены окна и двери. Приобретено новое лабор</w:t>
            </w:r>
            <w:r w:rsidRPr="0078775C">
              <w:rPr>
                <w:rFonts w:ascii="Times New Roman" w:hAnsi="Times New Roman" w:cs="Times New Roman"/>
                <w:sz w:val="24"/>
                <w:szCs w:val="24"/>
              </w:rPr>
              <w:t>а</w:t>
            </w:r>
            <w:r w:rsidRPr="0078775C">
              <w:rPr>
                <w:rFonts w:ascii="Times New Roman" w:hAnsi="Times New Roman" w:cs="Times New Roman"/>
                <w:sz w:val="24"/>
                <w:szCs w:val="24"/>
              </w:rPr>
              <w:t xml:space="preserve">торное оборудование на сумму около 2,0 млн.$, для определения влажности, температуры, классичности, протеинов различных видов культур, установлены 2 фундамента для приемки ж/д вагонов, планируется установка нового весового комплекса и лаборатории на одной точке. </w:t>
            </w:r>
          </w:p>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lastRenderedPageBreak/>
              <w:t>Строительство торгового комплекса «Ленинский» (ИП Дмитриенко), магазин «Россия» ( ИП Коваленко), лыжная база, ремонт дорог в г. Шумиха и Шумихи</w:t>
            </w:r>
            <w:r w:rsidRPr="0078775C">
              <w:rPr>
                <w:rFonts w:ascii="Times New Roman" w:hAnsi="Times New Roman" w:cs="Times New Roman"/>
                <w:sz w:val="24"/>
                <w:szCs w:val="24"/>
              </w:rPr>
              <w:t>н</w:t>
            </w:r>
            <w:r w:rsidRPr="0078775C">
              <w:rPr>
                <w:rFonts w:ascii="Times New Roman" w:hAnsi="Times New Roman" w:cs="Times New Roman"/>
                <w:sz w:val="24"/>
                <w:szCs w:val="24"/>
              </w:rPr>
              <w:t>ском районе.</w:t>
            </w:r>
          </w:p>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Строительство торгового комплекса (ИП Александров С.А.), ремонт храма с. К</w:t>
            </w:r>
            <w:r w:rsidRPr="0078775C">
              <w:rPr>
                <w:rFonts w:ascii="Times New Roman" w:hAnsi="Times New Roman" w:cs="Times New Roman"/>
                <w:sz w:val="24"/>
                <w:szCs w:val="24"/>
              </w:rPr>
              <w:t>а</w:t>
            </w:r>
            <w:r w:rsidRPr="0078775C">
              <w:rPr>
                <w:rFonts w:ascii="Times New Roman" w:hAnsi="Times New Roman" w:cs="Times New Roman"/>
                <w:sz w:val="24"/>
                <w:szCs w:val="24"/>
              </w:rPr>
              <w:t>рачельское, строительство храма в с. Б. Рига., реконструкция цеха по произво</w:t>
            </w:r>
            <w:r w:rsidRPr="0078775C">
              <w:rPr>
                <w:rFonts w:ascii="Times New Roman" w:hAnsi="Times New Roman" w:cs="Times New Roman"/>
                <w:sz w:val="24"/>
                <w:szCs w:val="24"/>
              </w:rPr>
              <w:t>д</w:t>
            </w:r>
            <w:r w:rsidRPr="0078775C">
              <w:rPr>
                <w:rFonts w:ascii="Times New Roman" w:hAnsi="Times New Roman" w:cs="Times New Roman"/>
                <w:sz w:val="24"/>
                <w:szCs w:val="24"/>
              </w:rPr>
              <w:t>ству хлебобулочных изделий в г. Шумиха Курганской области, увеличение п</w:t>
            </w:r>
            <w:r w:rsidRPr="0078775C">
              <w:rPr>
                <w:rFonts w:ascii="Times New Roman" w:hAnsi="Times New Roman" w:cs="Times New Roman"/>
                <w:sz w:val="24"/>
                <w:szCs w:val="24"/>
              </w:rPr>
              <w:t>о</w:t>
            </w:r>
            <w:r w:rsidRPr="0078775C">
              <w:rPr>
                <w:rFonts w:ascii="Times New Roman" w:hAnsi="Times New Roman" w:cs="Times New Roman"/>
                <w:sz w:val="24"/>
                <w:szCs w:val="24"/>
              </w:rPr>
              <w:t>севных площадей, в том числе пшеницы на 200 га, ячменя на 200 га, овса на 50 га в с. Петухи Шумихинского района Курганской области, строительство сети газ</w:t>
            </w:r>
            <w:r w:rsidRPr="0078775C">
              <w:rPr>
                <w:rFonts w:ascii="Times New Roman" w:hAnsi="Times New Roman" w:cs="Times New Roman"/>
                <w:sz w:val="24"/>
                <w:szCs w:val="24"/>
              </w:rPr>
              <w:t>о</w:t>
            </w:r>
            <w:r w:rsidRPr="0078775C">
              <w:rPr>
                <w:rFonts w:ascii="Times New Roman" w:hAnsi="Times New Roman" w:cs="Times New Roman"/>
                <w:sz w:val="24"/>
                <w:szCs w:val="24"/>
              </w:rPr>
              <w:t>распределения п. Пристанционный Шумихинского района Курганской области, строительство торгового центра в г. Шумиха Курганской области, строительство отдельно стоящей газовой котельной по адресу: Курганская область, г. Шумиха, ул. Российская,73, разработка проектной документации «Капитальный ремонт комплекса гидротехнических сооружений водохранилища на реке Каменка в д. Карандашово Шумихинского района Курганской области», Капитальный ремонт комплекса гидротехнических сооружений водохранилища на реке Отнога в с. Стариково Шумихинского района Курганской области.</w:t>
            </w:r>
          </w:p>
        </w:tc>
      </w:tr>
    </w:tbl>
    <w:p w:rsidR="00444B20" w:rsidRDefault="00444B20" w:rsidP="00FD0294">
      <w:pPr>
        <w:spacing w:after="0" w:line="360" w:lineRule="auto"/>
        <w:ind w:firstLine="708"/>
        <w:jc w:val="both"/>
        <w:rPr>
          <w:rFonts w:ascii="Times New Roman" w:hAnsi="Times New Roman" w:cs="Times New Roman"/>
          <w:sz w:val="24"/>
          <w:szCs w:val="24"/>
        </w:rPr>
      </w:pPr>
    </w:p>
    <w:p w:rsidR="00444B20" w:rsidRPr="000323A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Наибольшие объемы инвестиций осваивают предприятия, занимающиеся торговлей,  пр</w:t>
      </w:r>
      <w:r w:rsidRPr="000323A1">
        <w:rPr>
          <w:rFonts w:ascii="Times New Roman" w:hAnsi="Times New Roman" w:cs="Times New Roman"/>
          <w:sz w:val="24"/>
          <w:szCs w:val="24"/>
        </w:rPr>
        <w:t>е</w:t>
      </w:r>
      <w:r w:rsidRPr="000323A1">
        <w:rPr>
          <w:rFonts w:ascii="Times New Roman" w:hAnsi="Times New Roman" w:cs="Times New Roman"/>
          <w:sz w:val="24"/>
          <w:szCs w:val="24"/>
        </w:rPr>
        <w:t xml:space="preserve">доставлением услуг, обрабатывающего производства, транспорта и связи. </w:t>
      </w:r>
    </w:p>
    <w:p w:rsidR="00444B20" w:rsidRPr="000323A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 xml:space="preserve">Начато привлечение инвестиций на предприятия стройиндустрии, общественного питания, промышленности. </w:t>
      </w:r>
    </w:p>
    <w:p w:rsidR="00444B20" w:rsidRPr="000323A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По повышению инвестиционной привлекательности проводится определенная работа. А</w:t>
      </w:r>
      <w:r w:rsidRPr="000323A1">
        <w:rPr>
          <w:rFonts w:ascii="Times New Roman" w:hAnsi="Times New Roman" w:cs="Times New Roman"/>
          <w:sz w:val="24"/>
          <w:szCs w:val="24"/>
        </w:rPr>
        <w:t>д</w:t>
      </w:r>
      <w:r w:rsidRPr="000323A1">
        <w:rPr>
          <w:rFonts w:ascii="Times New Roman" w:hAnsi="Times New Roman" w:cs="Times New Roman"/>
          <w:sz w:val="24"/>
          <w:szCs w:val="24"/>
        </w:rPr>
        <w:t>министрацией района в целях привлечения инвесторов проведена инвентаризация имеющихся св</w:t>
      </w:r>
      <w:r w:rsidRPr="000323A1">
        <w:rPr>
          <w:rFonts w:ascii="Times New Roman" w:hAnsi="Times New Roman" w:cs="Times New Roman"/>
          <w:sz w:val="24"/>
          <w:szCs w:val="24"/>
        </w:rPr>
        <w:t>о</w:t>
      </w:r>
      <w:r w:rsidRPr="000323A1">
        <w:rPr>
          <w:rFonts w:ascii="Times New Roman" w:hAnsi="Times New Roman" w:cs="Times New Roman"/>
          <w:sz w:val="24"/>
          <w:szCs w:val="24"/>
        </w:rPr>
        <w:t>бодных площадок в районе, составлен реестр инвестиционных площадок и опубликован на сайте Администрации района и на Информационном портале.</w:t>
      </w:r>
    </w:p>
    <w:p w:rsidR="00444B20" w:rsidRPr="00912B21" w:rsidRDefault="00444B20" w:rsidP="00FD0294">
      <w:pPr>
        <w:spacing w:after="0" w:line="360" w:lineRule="auto"/>
        <w:ind w:firstLine="708"/>
        <w:jc w:val="both"/>
        <w:rPr>
          <w:rFonts w:ascii="Times New Roman" w:hAnsi="Times New Roman" w:cs="Times New Roman"/>
          <w:sz w:val="24"/>
          <w:szCs w:val="24"/>
        </w:rPr>
      </w:pPr>
      <w:r w:rsidRPr="00912B21">
        <w:rPr>
          <w:rFonts w:ascii="Times New Roman" w:hAnsi="Times New Roman" w:cs="Times New Roman"/>
          <w:sz w:val="24"/>
          <w:szCs w:val="24"/>
        </w:rPr>
        <w:t xml:space="preserve">В  активе Шумихинского  района  3 инвестиционных площадок  общей площадью  </w:t>
      </w:r>
      <w:r w:rsidRPr="0080562E">
        <w:rPr>
          <w:rFonts w:ascii="Times New Roman" w:hAnsi="Times New Roman" w:cs="Times New Roman"/>
          <w:sz w:val="24"/>
          <w:szCs w:val="24"/>
        </w:rPr>
        <w:t>162,7 га</w:t>
      </w:r>
      <w:r w:rsidRPr="00912B21">
        <w:rPr>
          <w:rFonts w:ascii="Times New Roman" w:hAnsi="Times New Roman" w:cs="Times New Roman"/>
          <w:sz w:val="24"/>
          <w:szCs w:val="24"/>
        </w:rPr>
        <w:t>.</w:t>
      </w:r>
    </w:p>
    <w:p w:rsidR="00444B20" w:rsidRPr="000323A1" w:rsidRDefault="00444B20" w:rsidP="00FD0294">
      <w:pPr>
        <w:spacing w:after="0" w:line="360" w:lineRule="auto"/>
        <w:ind w:firstLine="708"/>
        <w:jc w:val="both"/>
        <w:rPr>
          <w:rFonts w:ascii="Times New Roman" w:hAnsi="Times New Roman" w:cs="Times New Roman"/>
          <w:sz w:val="24"/>
          <w:szCs w:val="24"/>
        </w:rPr>
      </w:pPr>
      <w:r w:rsidRPr="00912B21">
        <w:rPr>
          <w:rFonts w:ascii="Times New Roman" w:hAnsi="Times New Roman" w:cs="Times New Roman"/>
          <w:sz w:val="24"/>
          <w:szCs w:val="24"/>
        </w:rPr>
        <w:t>Приоритетными задачами в области инвестиционной деятельности на территории</w:t>
      </w:r>
      <w:r w:rsidRPr="000323A1">
        <w:rPr>
          <w:rFonts w:ascii="Times New Roman" w:hAnsi="Times New Roman" w:cs="Times New Roman"/>
          <w:sz w:val="24"/>
          <w:szCs w:val="24"/>
        </w:rPr>
        <w:t xml:space="preserve"> Шумихи</w:t>
      </w:r>
      <w:r w:rsidRPr="000323A1">
        <w:rPr>
          <w:rFonts w:ascii="Times New Roman" w:hAnsi="Times New Roman" w:cs="Times New Roman"/>
          <w:sz w:val="24"/>
          <w:szCs w:val="24"/>
        </w:rPr>
        <w:t>н</w:t>
      </w:r>
      <w:r w:rsidRPr="000323A1">
        <w:rPr>
          <w:rFonts w:ascii="Times New Roman" w:hAnsi="Times New Roman" w:cs="Times New Roman"/>
          <w:sz w:val="24"/>
          <w:szCs w:val="24"/>
        </w:rPr>
        <w:t>ского района являются:</w:t>
      </w:r>
    </w:p>
    <w:p w:rsidR="00444B20" w:rsidRPr="000323A1" w:rsidRDefault="00444B20" w:rsidP="00FD0294">
      <w:pPr>
        <w:numPr>
          <w:ilvl w:val="0"/>
          <w:numId w:val="10"/>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дальнейшее   наращивание   и   активное   продвижение   инвестиционного потенциала района;</w:t>
      </w:r>
    </w:p>
    <w:p w:rsidR="00444B20" w:rsidRPr="000323A1" w:rsidRDefault="00444B20" w:rsidP="00FD0294">
      <w:pPr>
        <w:numPr>
          <w:ilvl w:val="0"/>
          <w:numId w:val="10"/>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формирование   инвестиционных   предложений   в   различных   отраслях промышленности, сельского хозяйства и сферы услуг;</w:t>
      </w:r>
    </w:p>
    <w:p w:rsidR="00444B20" w:rsidRPr="000323A1" w:rsidRDefault="00444B20" w:rsidP="00FD0294">
      <w:pPr>
        <w:numPr>
          <w:ilvl w:val="0"/>
          <w:numId w:val="10"/>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привлечение инвесторов для  создания  новых,  а также  расширения  и модернизации сущес</w:t>
      </w:r>
      <w:r w:rsidRPr="000323A1">
        <w:rPr>
          <w:rFonts w:ascii="Times New Roman" w:hAnsi="Times New Roman" w:cs="Times New Roman"/>
          <w:sz w:val="24"/>
          <w:szCs w:val="24"/>
        </w:rPr>
        <w:t>т</w:t>
      </w:r>
      <w:r w:rsidRPr="000323A1">
        <w:rPr>
          <w:rFonts w:ascii="Times New Roman" w:hAnsi="Times New Roman" w:cs="Times New Roman"/>
          <w:sz w:val="24"/>
          <w:szCs w:val="24"/>
        </w:rPr>
        <w:t>вующих предприятий на территории район.</w:t>
      </w:r>
    </w:p>
    <w:p w:rsidR="00444B20" w:rsidRPr="0028192F" w:rsidRDefault="00444B20" w:rsidP="00FD0294">
      <w:pPr>
        <w:spacing w:line="360" w:lineRule="auto"/>
        <w:ind w:firstLine="708"/>
        <w:jc w:val="center"/>
        <w:rPr>
          <w:rFonts w:ascii="Times New Roman" w:hAnsi="Times New Roman" w:cs="Times New Roman"/>
          <w:b/>
          <w:bCs/>
          <w:sz w:val="24"/>
          <w:szCs w:val="24"/>
        </w:rPr>
      </w:pPr>
      <w:r w:rsidRPr="0028192F">
        <w:rPr>
          <w:rFonts w:ascii="Times New Roman" w:hAnsi="Times New Roman" w:cs="Times New Roman"/>
          <w:b/>
          <w:bCs/>
          <w:sz w:val="24"/>
          <w:szCs w:val="24"/>
          <w:lang w:val="en-US"/>
        </w:rPr>
        <w:t>SWOT</w:t>
      </w:r>
      <w:r w:rsidRPr="0028192F">
        <w:rPr>
          <w:rFonts w:ascii="Times New Roman" w:hAnsi="Times New Roman" w:cs="Times New Roman"/>
          <w:b/>
          <w:bCs/>
          <w:sz w:val="24"/>
          <w:szCs w:val="24"/>
        </w:rPr>
        <w:t xml:space="preserve"> анализ развития инвестиционной деятельности</w:t>
      </w:r>
    </w:p>
    <w:tbl>
      <w:tblPr>
        <w:tblW w:w="0" w:type="auto"/>
        <w:jc w:val="center"/>
        <w:tblLayout w:type="fixed"/>
        <w:tblCellMar>
          <w:left w:w="10" w:type="dxa"/>
          <w:right w:w="10" w:type="dxa"/>
        </w:tblCellMar>
        <w:tblLook w:val="00A0"/>
      </w:tblPr>
      <w:tblGrid>
        <w:gridCol w:w="5102"/>
        <w:gridCol w:w="5102"/>
      </w:tblGrid>
      <w:tr w:rsidR="00444B20" w:rsidRPr="0078775C">
        <w:trPr>
          <w:trHeight w:val="398"/>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(O)</w:t>
            </w:r>
          </w:p>
        </w:tc>
      </w:tr>
      <w:tr w:rsidR="00444B20" w:rsidRPr="0078775C">
        <w:trPr>
          <w:trHeight w:val="703"/>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203"/>
              <w:jc w:val="both"/>
              <w:rPr>
                <w:rFonts w:ascii="Times New Roman" w:hAnsi="Times New Roman" w:cs="Times New Roman"/>
                <w:sz w:val="24"/>
                <w:szCs w:val="24"/>
              </w:rPr>
            </w:pPr>
            <w:r w:rsidRPr="0078775C">
              <w:rPr>
                <w:rFonts w:ascii="Times New Roman" w:hAnsi="Times New Roman" w:cs="Times New Roman"/>
                <w:sz w:val="24"/>
                <w:szCs w:val="24"/>
              </w:rPr>
              <w:t>наличие запасов сырья для производства строительных материалов;</w:t>
            </w:r>
          </w:p>
          <w:p w:rsidR="00444B20" w:rsidRPr="0078775C" w:rsidRDefault="00444B20" w:rsidP="00FD0294">
            <w:pPr>
              <w:ind w:firstLine="203"/>
              <w:jc w:val="both"/>
              <w:rPr>
                <w:rFonts w:ascii="Times New Roman" w:hAnsi="Times New Roman" w:cs="Times New Roman"/>
                <w:sz w:val="24"/>
                <w:szCs w:val="24"/>
                <w:highlight w:val="yellow"/>
              </w:rPr>
            </w:pPr>
            <w:r w:rsidRPr="0078775C">
              <w:rPr>
                <w:rFonts w:ascii="Times New Roman" w:hAnsi="Times New Roman" w:cs="Times New Roman"/>
                <w:sz w:val="24"/>
                <w:szCs w:val="24"/>
              </w:rPr>
              <w:t>развитая транспортная инфраструктура</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204"/>
              <w:jc w:val="both"/>
              <w:rPr>
                <w:rFonts w:ascii="Times New Roman" w:hAnsi="Times New Roman" w:cs="Times New Roman"/>
                <w:sz w:val="24"/>
                <w:szCs w:val="24"/>
              </w:rPr>
            </w:pPr>
            <w:r w:rsidRPr="0078775C">
              <w:rPr>
                <w:rFonts w:ascii="Times New Roman" w:hAnsi="Times New Roman" w:cs="Times New Roman"/>
                <w:sz w:val="24"/>
                <w:szCs w:val="24"/>
              </w:rPr>
              <w:t>диспропорция спроса и предложения рабочей силы, безработица при сохранении структурного дефицита кадров, ограниченная профессионал</w:t>
            </w:r>
            <w:r w:rsidRPr="0078775C">
              <w:rPr>
                <w:rFonts w:ascii="Times New Roman" w:hAnsi="Times New Roman" w:cs="Times New Roman"/>
                <w:sz w:val="24"/>
                <w:szCs w:val="24"/>
              </w:rPr>
              <w:t>ь</w:t>
            </w:r>
            <w:r w:rsidRPr="0078775C">
              <w:rPr>
                <w:rFonts w:ascii="Times New Roman" w:hAnsi="Times New Roman" w:cs="Times New Roman"/>
                <w:sz w:val="24"/>
                <w:szCs w:val="24"/>
              </w:rPr>
              <w:t>ная мобильность рабочей силы, миграционный отток квалифицированных кадров;</w:t>
            </w:r>
          </w:p>
          <w:p w:rsidR="00444B20" w:rsidRPr="0078775C" w:rsidRDefault="00444B20" w:rsidP="00FD0294">
            <w:pPr>
              <w:ind w:firstLine="204"/>
              <w:jc w:val="both"/>
              <w:rPr>
                <w:rFonts w:ascii="Times New Roman" w:hAnsi="Times New Roman" w:cs="Times New Roman"/>
                <w:sz w:val="24"/>
                <w:szCs w:val="24"/>
                <w:highlight w:val="yellow"/>
              </w:rPr>
            </w:pPr>
            <w:r w:rsidRPr="0078775C">
              <w:rPr>
                <w:rFonts w:ascii="Times New Roman" w:hAnsi="Times New Roman" w:cs="Times New Roman"/>
                <w:sz w:val="24"/>
                <w:szCs w:val="24"/>
              </w:rPr>
              <w:t xml:space="preserve">высокая степень износа основных средств у </w:t>
            </w:r>
            <w:r w:rsidRPr="0078775C">
              <w:rPr>
                <w:rFonts w:ascii="Times New Roman" w:hAnsi="Times New Roman" w:cs="Times New Roman"/>
                <w:sz w:val="24"/>
                <w:szCs w:val="24"/>
              </w:rPr>
              <w:lastRenderedPageBreak/>
              <w:t>промышленных и сельскохозяйственных орган</w:t>
            </w:r>
            <w:r w:rsidRPr="0078775C">
              <w:rPr>
                <w:rFonts w:ascii="Times New Roman" w:hAnsi="Times New Roman" w:cs="Times New Roman"/>
                <w:sz w:val="24"/>
                <w:szCs w:val="24"/>
              </w:rPr>
              <w:t>и</w:t>
            </w:r>
            <w:r w:rsidRPr="0078775C">
              <w:rPr>
                <w:rFonts w:ascii="Times New Roman" w:hAnsi="Times New Roman" w:cs="Times New Roman"/>
                <w:sz w:val="24"/>
                <w:szCs w:val="24"/>
              </w:rPr>
              <w:t>заций, в жилищно-коммунальном хозяйстве.</w:t>
            </w:r>
          </w:p>
        </w:tc>
      </w:tr>
      <w:tr w:rsidR="00444B20" w:rsidRPr="0078775C">
        <w:trPr>
          <w:trHeight w:val="394"/>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lastRenderedPageBreak/>
              <w:t xml:space="preserve">Возможности </w:t>
            </w:r>
            <w:r w:rsidRPr="0078775C">
              <w:rPr>
                <w:rFonts w:ascii="Times New Roman" w:hAnsi="Times New Roman" w:cs="Times New Roman"/>
                <w:b/>
                <w:bCs/>
                <w:sz w:val="24"/>
                <w:szCs w:val="24"/>
                <w:lang w:val="en-US"/>
              </w:rPr>
              <w:t>(W)</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1825"/>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 xml:space="preserve"> выгодное географическое положение Шумихи</w:t>
            </w:r>
            <w:r w:rsidRPr="0078775C">
              <w:rPr>
                <w:rFonts w:ascii="Times New Roman" w:hAnsi="Times New Roman" w:cs="Times New Roman"/>
                <w:sz w:val="24"/>
                <w:szCs w:val="24"/>
              </w:rPr>
              <w:t>н</w:t>
            </w:r>
            <w:r w:rsidRPr="0078775C">
              <w:rPr>
                <w:rFonts w:ascii="Times New Roman" w:hAnsi="Times New Roman" w:cs="Times New Roman"/>
                <w:sz w:val="24"/>
                <w:szCs w:val="24"/>
              </w:rPr>
              <w:t>ского района.</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204"/>
              <w:jc w:val="both"/>
              <w:rPr>
                <w:rFonts w:ascii="Times New Roman" w:hAnsi="Times New Roman" w:cs="Times New Roman"/>
                <w:sz w:val="24"/>
                <w:szCs w:val="24"/>
              </w:rPr>
            </w:pPr>
            <w:r w:rsidRPr="0078775C">
              <w:rPr>
                <w:rFonts w:ascii="Times New Roman" w:hAnsi="Times New Roman" w:cs="Times New Roman"/>
                <w:sz w:val="24"/>
                <w:szCs w:val="24"/>
              </w:rPr>
              <w:t>зона рискованного земледелия;</w:t>
            </w:r>
          </w:p>
          <w:p w:rsidR="00444B20" w:rsidRPr="0078775C" w:rsidRDefault="00444B20" w:rsidP="00FD0294">
            <w:pPr>
              <w:ind w:firstLine="204"/>
              <w:jc w:val="both"/>
              <w:rPr>
                <w:rFonts w:ascii="Times New Roman" w:hAnsi="Times New Roman" w:cs="Times New Roman"/>
                <w:sz w:val="24"/>
                <w:szCs w:val="24"/>
              </w:rPr>
            </w:pPr>
            <w:r w:rsidRPr="0078775C">
              <w:rPr>
                <w:rFonts w:ascii="Times New Roman" w:hAnsi="Times New Roman" w:cs="Times New Roman"/>
                <w:sz w:val="24"/>
                <w:szCs w:val="24"/>
              </w:rPr>
              <w:t>цена на потребляемую электроэнергию выше, чем в соседних областях, в сочетании с высок</w:t>
            </w:r>
            <w:r w:rsidRPr="0078775C">
              <w:rPr>
                <w:rFonts w:ascii="Times New Roman" w:hAnsi="Times New Roman" w:cs="Times New Roman"/>
                <w:sz w:val="24"/>
                <w:szCs w:val="24"/>
              </w:rPr>
              <w:t>и</w:t>
            </w:r>
            <w:r w:rsidRPr="0078775C">
              <w:rPr>
                <w:rFonts w:ascii="Times New Roman" w:hAnsi="Times New Roman" w:cs="Times New Roman"/>
                <w:sz w:val="24"/>
                <w:szCs w:val="24"/>
              </w:rPr>
              <w:t>ми затратами на топливно-энергетические р</w:t>
            </w:r>
            <w:r w:rsidRPr="0078775C">
              <w:rPr>
                <w:rFonts w:ascii="Times New Roman" w:hAnsi="Times New Roman" w:cs="Times New Roman"/>
                <w:sz w:val="24"/>
                <w:szCs w:val="24"/>
              </w:rPr>
              <w:t>е</w:t>
            </w:r>
            <w:r w:rsidRPr="0078775C">
              <w:rPr>
                <w:rFonts w:ascii="Times New Roman" w:hAnsi="Times New Roman" w:cs="Times New Roman"/>
                <w:sz w:val="24"/>
                <w:szCs w:val="24"/>
              </w:rPr>
              <w:t>сурсы.</w:t>
            </w:r>
          </w:p>
        </w:tc>
      </w:tr>
    </w:tbl>
    <w:p w:rsidR="00444B20" w:rsidRDefault="00444B20" w:rsidP="00FD0294">
      <w:pPr>
        <w:ind w:firstLine="708"/>
        <w:jc w:val="both"/>
        <w:rPr>
          <w:rFonts w:ascii="Times New Roman" w:hAnsi="Times New Roman" w:cs="Times New Roman"/>
          <w:sz w:val="24"/>
          <w:szCs w:val="24"/>
        </w:rPr>
      </w:pPr>
    </w:p>
    <w:p w:rsidR="00444B20" w:rsidRPr="00DF13CE" w:rsidRDefault="00444B20" w:rsidP="00FD0294">
      <w:pPr>
        <w:spacing w:after="0" w:line="360" w:lineRule="auto"/>
        <w:ind w:firstLine="709"/>
        <w:jc w:val="both"/>
        <w:rPr>
          <w:rFonts w:ascii="Times New Roman" w:hAnsi="Times New Roman" w:cs="Times New Roman"/>
          <w:sz w:val="24"/>
          <w:szCs w:val="24"/>
        </w:rPr>
      </w:pPr>
      <w:r w:rsidRPr="00DF13CE">
        <w:rPr>
          <w:rFonts w:ascii="Times New Roman" w:hAnsi="Times New Roman" w:cs="Times New Roman"/>
          <w:sz w:val="24"/>
          <w:szCs w:val="24"/>
        </w:rPr>
        <w:t>Приоритетными задачами в области инвестиционной деятельности на территории Шумихи</w:t>
      </w:r>
      <w:r w:rsidRPr="00DF13CE">
        <w:rPr>
          <w:rFonts w:ascii="Times New Roman" w:hAnsi="Times New Roman" w:cs="Times New Roman"/>
          <w:sz w:val="24"/>
          <w:szCs w:val="24"/>
        </w:rPr>
        <w:t>н</w:t>
      </w:r>
      <w:r w:rsidRPr="00DF13CE">
        <w:rPr>
          <w:rFonts w:ascii="Times New Roman" w:hAnsi="Times New Roman" w:cs="Times New Roman"/>
          <w:sz w:val="24"/>
          <w:szCs w:val="24"/>
        </w:rPr>
        <w:t>ского района являются:</w:t>
      </w:r>
    </w:p>
    <w:p w:rsidR="00444B20" w:rsidRPr="00DF13CE" w:rsidRDefault="00444B20" w:rsidP="00FD0294">
      <w:pPr>
        <w:numPr>
          <w:ilvl w:val="0"/>
          <w:numId w:val="10"/>
        </w:numPr>
        <w:spacing w:after="0" w:line="360" w:lineRule="auto"/>
        <w:ind w:firstLine="709"/>
        <w:jc w:val="both"/>
        <w:rPr>
          <w:rFonts w:ascii="Times New Roman" w:hAnsi="Times New Roman" w:cs="Times New Roman"/>
          <w:b/>
          <w:bCs/>
          <w:sz w:val="24"/>
          <w:szCs w:val="24"/>
        </w:rPr>
      </w:pPr>
      <w:r w:rsidRPr="00DF13CE">
        <w:rPr>
          <w:rFonts w:ascii="Times New Roman" w:hAnsi="Times New Roman" w:cs="Times New Roman"/>
          <w:sz w:val="24"/>
          <w:szCs w:val="24"/>
        </w:rPr>
        <w:t>дальнейшее   наращивание   и   активное   продвижение   инвестиционного потенциала района;</w:t>
      </w:r>
    </w:p>
    <w:p w:rsidR="00444B20" w:rsidRPr="00DF13CE" w:rsidRDefault="00444B20" w:rsidP="00FD0294">
      <w:pPr>
        <w:numPr>
          <w:ilvl w:val="0"/>
          <w:numId w:val="10"/>
        </w:numPr>
        <w:spacing w:after="0" w:line="360" w:lineRule="auto"/>
        <w:ind w:firstLine="709"/>
        <w:jc w:val="both"/>
        <w:rPr>
          <w:rFonts w:ascii="Times New Roman" w:hAnsi="Times New Roman" w:cs="Times New Roman"/>
          <w:b/>
          <w:bCs/>
          <w:sz w:val="24"/>
          <w:szCs w:val="24"/>
        </w:rPr>
      </w:pPr>
      <w:r w:rsidRPr="00DF13CE">
        <w:rPr>
          <w:rFonts w:ascii="Times New Roman" w:hAnsi="Times New Roman" w:cs="Times New Roman"/>
          <w:sz w:val="24"/>
          <w:szCs w:val="24"/>
        </w:rPr>
        <w:t>формирование   инвестиционных   предложений   в   различных   отраслях промышленн</w:t>
      </w:r>
      <w:r w:rsidRPr="00DF13CE">
        <w:rPr>
          <w:rFonts w:ascii="Times New Roman" w:hAnsi="Times New Roman" w:cs="Times New Roman"/>
          <w:sz w:val="24"/>
          <w:szCs w:val="24"/>
        </w:rPr>
        <w:t>о</w:t>
      </w:r>
      <w:r w:rsidRPr="00DF13CE">
        <w:rPr>
          <w:rFonts w:ascii="Times New Roman" w:hAnsi="Times New Roman" w:cs="Times New Roman"/>
          <w:sz w:val="24"/>
          <w:szCs w:val="24"/>
        </w:rPr>
        <w:t>сти, сельского хозяйства и сферы услуг;</w:t>
      </w:r>
    </w:p>
    <w:p w:rsidR="00444B20" w:rsidRPr="00052429" w:rsidRDefault="00444B20" w:rsidP="00FD0294">
      <w:pPr>
        <w:numPr>
          <w:ilvl w:val="0"/>
          <w:numId w:val="10"/>
        </w:numPr>
        <w:spacing w:after="0" w:line="360" w:lineRule="auto"/>
        <w:ind w:firstLine="709"/>
        <w:jc w:val="both"/>
        <w:rPr>
          <w:rFonts w:ascii="Times New Roman" w:hAnsi="Times New Roman" w:cs="Times New Roman"/>
          <w:b/>
          <w:bCs/>
          <w:sz w:val="24"/>
          <w:szCs w:val="24"/>
        </w:rPr>
      </w:pPr>
      <w:r w:rsidRPr="00DF13CE">
        <w:rPr>
          <w:rFonts w:ascii="Times New Roman" w:hAnsi="Times New Roman" w:cs="Times New Roman"/>
          <w:sz w:val="24"/>
          <w:szCs w:val="24"/>
        </w:rPr>
        <w:t>привлечение инвесторов для  создания  новых,  а также  расширения  и модернизации с</w:t>
      </w:r>
      <w:r w:rsidRPr="00DF13CE">
        <w:rPr>
          <w:rFonts w:ascii="Times New Roman" w:hAnsi="Times New Roman" w:cs="Times New Roman"/>
          <w:sz w:val="24"/>
          <w:szCs w:val="24"/>
        </w:rPr>
        <w:t>у</w:t>
      </w:r>
      <w:r w:rsidRPr="00DF13CE">
        <w:rPr>
          <w:rFonts w:ascii="Times New Roman" w:hAnsi="Times New Roman" w:cs="Times New Roman"/>
          <w:sz w:val="24"/>
          <w:szCs w:val="24"/>
        </w:rPr>
        <w:t>ществующих предприятий на территории район</w:t>
      </w:r>
      <w:r>
        <w:rPr>
          <w:rFonts w:ascii="Times New Roman" w:hAnsi="Times New Roman" w:cs="Times New Roman"/>
          <w:sz w:val="24"/>
          <w:szCs w:val="24"/>
        </w:rPr>
        <w:t>а</w:t>
      </w:r>
      <w:r w:rsidRPr="00DF13CE">
        <w:rPr>
          <w:rFonts w:ascii="Times New Roman" w:hAnsi="Times New Roman" w:cs="Times New Roman"/>
          <w:sz w:val="24"/>
          <w:szCs w:val="24"/>
        </w:rPr>
        <w:t>.</w:t>
      </w:r>
    </w:p>
    <w:p w:rsidR="00444B20" w:rsidRDefault="00444B20" w:rsidP="00FD0294">
      <w:pPr>
        <w:spacing w:after="0" w:line="360" w:lineRule="auto"/>
        <w:jc w:val="both"/>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1E2545" w:rsidRDefault="001E2545" w:rsidP="00FD0294">
      <w:pPr>
        <w:spacing w:after="0" w:line="360" w:lineRule="auto"/>
        <w:jc w:val="center"/>
        <w:rPr>
          <w:rFonts w:ascii="Times New Roman" w:hAnsi="Times New Roman" w:cs="Times New Roman"/>
          <w:b/>
          <w:bCs/>
          <w:sz w:val="24"/>
          <w:szCs w:val="24"/>
        </w:rPr>
      </w:pPr>
    </w:p>
    <w:p w:rsidR="001E2545" w:rsidRDefault="001E2545" w:rsidP="00FD0294">
      <w:pPr>
        <w:spacing w:after="0" w:line="360" w:lineRule="auto"/>
        <w:jc w:val="center"/>
        <w:rPr>
          <w:rFonts w:ascii="Times New Roman" w:hAnsi="Times New Roman" w:cs="Times New Roman"/>
          <w:b/>
          <w:bCs/>
          <w:sz w:val="24"/>
          <w:szCs w:val="24"/>
        </w:rPr>
      </w:pPr>
    </w:p>
    <w:p w:rsidR="001E2545" w:rsidRDefault="001E2545" w:rsidP="00FD0294">
      <w:pPr>
        <w:spacing w:after="0" w:line="360" w:lineRule="auto"/>
        <w:jc w:val="center"/>
        <w:rPr>
          <w:rFonts w:ascii="Times New Roman" w:hAnsi="Times New Roman" w:cs="Times New Roman"/>
          <w:b/>
          <w:bCs/>
          <w:sz w:val="24"/>
          <w:szCs w:val="24"/>
        </w:rPr>
      </w:pPr>
    </w:p>
    <w:p w:rsidR="008D4287" w:rsidRDefault="008D4287" w:rsidP="00FD0294">
      <w:pPr>
        <w:spacing w:after="0" w:line="360" w:lineRule="auto"/>
        <w:jc w:val="center"/>
        <w:rPr>
          <w:rFonts w:ascii="Times New Roman" w:hAnsi="Times New Roman" w:cs="Times New Roman"/>
          <w:b/>
          <w:bCs/>
          <w:sz w:val="24"/>
          <w:szCs w:val="24"/>
        </w:rPr>
      </w:pPr>
    </w:p>
    <w:p w:rsidR="00444B20" w:rsidRPr="00A74EA3" w:rsidRDefault="00444B20" w:rsidP="00FD0294">
      <w:pPr>
        <w:spacing w:after="0" w:line="360" w:lineRule="auto"/>
        <w:jc w:val="center"/>
        <w:rPr>
          <w:rFonts w:ascii="Times New Roman" w:hAnsi="Times New Roman" w:cs="Times New Roman"/>
          <w:b/>
          <w:bCs/>
          <w:sz w:val="24"/>
          <w:szCs w:val="24"/>
        </w:rPr>
      </w:pPr>
      <w:r w:rsidRPr="00A74EA3">
        <w:rPr>
          <w:rFonts w:ascii="Times New Roman" w:hAnsi="Times New Roman" w:cs="Times New Roman"/>
          <w:b/>
          <w:bCs/>
          <w:sz w:val="24"/>
          <w:szCs w:val="24"/>
        </w:rPr>
        <w:t>Развитие малого и среднего предпринимательства</w:t>
      </w:r>
    </w:p>
    <w:p w:rsidR="00444B20" w:rsidRPr="00661609" w:rsidRDefault="00444B20" w:rsidP="009150DE">
      <w:pPr>
        <w:spacing w:after="0" w:line="360" w:lineRule="auto"/>
        <w:ind w:firstLine="709"/>
        <w:jc w:val="center"/>
        <w:rPr>
          <w:rFonts w:ascii="Times New Roman" w:hAnsi="Times New Roman" w:cs="Times New Roman"/>
          <w:sz w:val="24"/>
          <w:szCs w:val="24"/>
        </w:rPr>
      </w:pPr>
      <w:r w:rsidRPr="00661609">
        <w:rPr>
          <w:rFonts w:ascii="Times New Roman" w:hAnsi="Times New Roman" w:cs="Times New Roman"/>
          <w:sz w:val="24"/>
          <w:szCs w:val="24"/>
        </w:rPr>
        <w:t>Основные показатели развития малого и среднего предпринимательства</w:t>
      </w:r>
    </w:p>
    <w:tbl>
      <w:tblPr>
        <w:tblW w:w="0" w:type="auto"/>
        <w:jc w:val="center"/>
        <w:tblLayout w:type="fixed"/>
        <w:tblCellMar>
          <w:left w:w="10" w:type="dxa"/>
          <w:right w:w="10" w:type="dxa"/>
        </w:tblCellMar>
        <w:tblLook w:val="00A0"/>
      </w:tblPr>
      <w:tblGrid>
        <w:gridCol w:w="4567"/>
        <w:gridCol w:w="1080"/>
        <w:gridCol w:w="1544"/>
        <w:gridCol w:w="851"/>
        <w:gridCol w:w="850"/>
        <w:gridCol w:w="869"/>
      </w:tblGrid>
      <w:tr w:rsidR="00444B20" w:rsidRPr="0078775C">
        <w:trPr>
          <w:trHeight w:val="475"/>
          <w:jc w:val="center"/>
        </w:trPr>
        <w:tc>
          <w:tcPr>
            <w:tcW w:w="456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left="-416" w:firstLine="1125"/>
              <w:jc w:val="center"/>
              <w:rPr>
                <w:rFonts w:ascii="Times New Roman" w:hAnsi="Times New Roman" w:cs="Times New Roman"/>
                <w:sz w:val="24"/>
                <w:szCs w:val="24"/>
                <w:highlight w:val="yellow"/>
              </w:rPr>
            </w:pPr>
            <w:r w:rsidRPr="0078775C">
              <w:rPr>
                <w:rFonts w:ascii="Times New Roman" w:hAnsi="Times New Roman" w:cs="Times New Roman"/>
                <w:sz w:val="24"/>
                <w:szCs w:val="24"/>
              </w:rPr>
              <w:t>Наименование показателя</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ind w:hanging="10"/>
              <w:jc w:val="center"/>
              <w:rPr>
                <w:rFonts w:ascii="Times New Roman" w:hAnsi="Times New Roman" w:cs="Times New Roman"/>
                <w:sz w:val="24"/>
                <w:szCs w:val="24"/>
              </w:rPr>
            </w:pPr>
            <w:r w:rsidRPr="0078775C">
              <w:rPr>
                <w:rFonts w:ascii="Times New Roman" w:hAnsi="Times New Roman" w:cs="Times New Roman"/>
                <w:sz w:val="24"/>
                <w:szCs w:val="24"/>
              </w:rPr>
              <w:t>2012 г</w:t>
            </w: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2013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2014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2015 г</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2016 г</w:t>
            </w:r>
          </w:p>
        </w:tc>
      </w:tr>
      <w:tr w:rsidR="00444B20" w:rsidRPr="0078775C">
        <w:trPr>
          <w:trHeight w:val="688"/>
          <w:jc w:val="center"/>
        </w:trPr>
        <w:tc>
          <w:tcPr>
            <w:tcW w:w="4567" w:type="dxa"/>
            <w:tcBorders>
              <w:top w:val="single" w:sz="4" w:space="0" w:color="auto"/>
              <w:left w:val="single" w:sz="4" w:space="0" w:color="auto"/>
              <w:right w:val="single" w:sz="4" w:space="0" w:color="auto"/>
            </w:tcBorders>
            <w:shd w:val="clear" w:color="auto" w:fill="FFFFFF"/>
          </w:tcPr>
          <w:p w:rsidR="00444B20" w:rsidRPr="0078775C" w:rsidRDefault="00444B20" w:rsidP="00FD0294">
            <w:pPr>
              <w:spacing w:after="0" w:line="360" w:lineRule="auto"/>
              <w:ind w:firstLine="80"/>
              <w:rPr>
                <w:rFonts w:ascii="Times New Roman" w:hAnsi="Times New Roman" w:cs="Times New Roman"/>
                <w:sz w:val="24"/>
                <w:szCs w:val="24"/>
              </w:rPr>
            </w:pPr>
            <w:r w:rsidRPr="0078775C">
              <w:rPr>
                <w:rFonts w:ascii="Times New Roman" w:hAnsi="Times New Roman" w:cs="Times New Roman"/>
                <w:sz w:val="24"/>
                <w:szCs w:val="24"/>
              </w:rPr>
              <w:t>Количество субъектов малого и среднего  предпринимательства, ед.</w:t>
            </w:r>
          </w:p>
        </w:tc>
        <w:tc>
          <w:tcPr>
            <w:tcW w:w="1080"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ind w:right="170"/>
              <w:jc w:val="center"/>
              <w:rPr>
                <w:rFonts w:ascii="Times New Roman" w:hAnsi="Times New Roman" w:cs="Times New Roman"/>
                <w:sz w:val="24"/>
                <w:szCs w:val="24"/>
              </w:rPr>
            </w:pPr>
            <w:r w:rsidRPr="0078775C">
              <w:rPr>
                <w:rFonts w:ascii="Times New Roman" w:hAnsi="Times New Roman" w:cs="Times New Roman"/>
                <w:sz w:val="24"/>
                <w:szCs w:val="24"/>
              </w:rPr>
              <w:t>837</w:t>
            </w:r>
          </w:p>
        </w:tc>
        <w:tc>
          <w:tcPr>
            <w:tcW w:w="1544"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858</w:t>
            </w:r>
          </w:p>
        </w:tc>
        <w:tc>
          <w:tcPr>
            <w:tcW w:w="851"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785</w:t>
            </w:r>
          </w:p>
        </w:tc>
        <w:tc>
          <w:tcPr>
            <w:tcW w:w="850"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826</w:t>
            </w:r>
          </w:p>
        </w:tc>
        <w:tc>
          <w:tcPr>
            <w:tcW w:w="869"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756</w:t>
            </w:r>
          </w:p>
        </w:tc>
      </w:tr>
      <w:tr w:rsidR="00444B20" w:rsidRPr="0078775C">
        <w:trPr>
          <w:trHeight w:val="259"/>
          <w:jc w:val="center"/>
        </w:trPr>
        <w:tc>
          <w:tcPr>
            <w:tcW w:w="4567" w:type="dxa"/>
            <w:tcBorders>
              <w:top w:val="single" w:sz="4" w:space="0" w:color="auto"/>
              <w:left w:val="single" w:sz="4" w:space="0" w:color="auto"/>
              <w:right w:val="single" w:sz="4" w:space="0" w:color="auto"/>
            </w:tcBorders>
            <w:shd w:val="clear" w:color="auto" w:fill="FFFFFF"/>
          </w:tcPr>
          <w:p w:rsidR="00444B20" w:rsidRPr="0078775C" w:rsidRDefault="00444B20" w:rsidP="00FD0294">
            <w:pPr>
              <w:spacing w:after="0" w:line="360" w:lineRule="auto"/>
              <w:ind w:firstLine="80"/>
              <w:rPr>
                <w:rFonts w:ascii="Times New Roman" w:hAnsi="Times New Roman" w:cs="Times New Roman"/>
                <w:sz w:val="24"/>
                <w:szCs w:val="24"/>
              </w:rPr>
            </w:pPr>
            <w:r w:rsidRPr="0078775C">
              <w:rPr>
                <w:rFonts w:ascii="Times New Roman" w:hAnsi="Times New Roman" w:cs="Times New Roman"/>
                <w:sz w:val="24"/>
                <w:szCs w:val="24"/>
              </w:rPr>
              <w:t>Индивидуальные предприниматели</w:t>
            </w:r>
          </w:p>
        </w:tc>
        <w:tc>
          <w:tcPr>
            <w:tcW w:w="1080"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751</w:t>
            </w:r>
          </w:p>
        </w:tc>
        <w:tc>
          <w:tcPr>
            <w:tcW w:w="1544"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687</w:t>
            </w:r>
          </w:p>
        </w:tc>
        <w:tc>
          <w:tcPr>
            <w:tcW w:w="851"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615</w:t>
            </w:r>
          </w:p>
        </w:tc>
        <w:tc>
          <w:tcPr>
            <w:tcW w:w="850"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634</w:t>
            </w:r>
          </w:p>
        </w:tc>
        <w:tc>
          <w:tcPr>
            <w:tcW w:w="869"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592</w:t>
            </w:r>
          </w:p>
        </w:tc>
      </w:tr>
      <w:tr w:rsidR="00444B20" w:rsidRPr="0078775C">
        <w:trPr>
          <w:trHeight w:val="677"/>
          <w:jc w:val="center"/>
        </w:trPr>
        <w:tc>
          <w:tcPr>
            <w:tcW w:w="456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firstLine="80"/>
              <w:rPr>
                <w:rFonts w:ascii="Times New Roman" w:hAnsi="Times New Roman" w:cs="Times New Roman"/>
                <w:sz w:val="24"/>
                <w:szCs w:val="24"/>
              </w:rPr>
            </w:pPr>
            <w:r w:rsidRPr="0078775C">
              <w:rPr>
                <w:rFonts w:ascii="Times New Roman" w:hAnsi="Times New Roman" w:cs="Times New Roman"/>
                <w:sz w:val="24"/>
                <w:szCs w:val="24"/>
              </w:rPr>
              <w:t>Среднесписочная численность работников, чел.</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6330</w:t>
            </w: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6355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6425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6485</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6542</w:t>
            </w:r>
          </w:p>
        </w:tc>
      </w:tr>
      <w:tr w:rsidR="00444B20" w:rsidRPr="0078775C">
        <w:trPr>
          <w:trHeight w:val="606"/>
          <w:jc w:val="center"/>
        </w:trPr>
        <w:tc>
          <w:tcPr>
            <w:tcW w:w="456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firstLine="80"/>
              <w:rPr>
                <w:rFonts w:ascii="Times New Roman" w:hAnsi="Times New Roman" w:cs="Times New Roman"/>
                <w:sz w:val="24"/>
                <w:szCs w:val="24"/>
              </w:rPr>
            </w:pPr>
            <w:r w:rsidRPr="0078775C">
              <w:rPr>
                <w:rFonts w:ascii="Times New Roman" w:hAnsi="Times New Roman" w:cs="Times New Roman"/>
                <w:sz w:val="24"/>
                <w:szCs w:val="24"/>
              </w:rPr>
              <w:t>Среднемесячная заработная плата, руб.</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14785</w:t>
            </w: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16390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19443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17000</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17960</w:t>
            </w:r>
          </w:p>
        </w:tc>
      </w:tr>
    </w:tbl>
    <w:p w:rsidR="00444B20" w:rsidRDefault="00444B20" w:rsidP="00FD0294">
      <w:pPr>
        <w:spacing w:after="0" w:line="360" w:lineRule="auto"/>
        <w:ind w:firstLine="709"/>
        <w:jc w:val="both"/>
        <w:rPr>
          <w:rFonts w:ascii="Times New Roman" w:hAnsi="Times New Roman" w:cs="Times New Roman"/>
          <w:sz w:val="24"/>
          <w:szCs w:val="24"/>
          <w:highlight w:val="yellow"/>
        </w:rPr>
      </w:pPr>
    </w:p>
    <w:p w:rsidR="00444B20" w:rsidRPr="00661609" w:rsidRDefault="00444B20" w:rsidP="00FD0294">
      <w:pPr>
        <w:spacing w:after="0" w:line="360" w:lineRule="auto"/>
        <w:ind w:firstLine="709"/>
        <w:jc w:val="both"/>
        <w:rPr>
          <w:rFonts w:ascii="Times New Roman" w:hAnsi="Times New Roman" w:cs="Times New Roman"/>
          <w:sz w:val="24"/>
          <w:szCs w:val="24"/>
        </w:rPr>
      </w:pPr>
      <w:r w:rsidRPr="00661609">
        <w:rPr>
          <w:rFonts w:ascii="Times New Roman" w:hAnsi="Times New Roman" w:cs="Times New Roman"/>
          <w:sz w:val="24"/>
          <w:szCs w:val="24"/>
        </w:rPr>
        <w:t>Развитие малого и среднего предпринимательства является важным условием функционир</w:t>
      </w:r>
      <w:r w:rsidRPr="00661609">
        <w:rPr>
          <w:rFonts w:ascii="Times New Roman" w:hAnsi="Times New Roman" w:cs="Times New Roman"/>
          <w:sz w:val="24"/>
          <w:szCs w:val="24"/>
        </w:rPr>
        <w:t>о</w:t>
      </w:r>
      <w:r w:rsidRPr="00661609">
        <w:rPr>
          <w:rFonts w:ascii="Times New Roman" w:hAnsi="Times New Roman" w:cs="Times New Roman"/>
          <w:sz w:val="24"/>
          <w:szCs w:val="24"/>
        </w:rPr>
        <w:t>вания рыночной экономики и одной из главных задач общегосударственного значения. Участвуя практически во всех видах экономической деятельности субъекты малого и среднего предприним</w:t>
      </w:r>
      <w:r w:rsidRPr="00661609">
        <w:rPr>
          <w:rFonts w:ascii="Times New Roman" w:hAnsi="Times New Roman" w:cs="Times New Roman"/>
          <w:sz w:val="24"/>
          <w:szCs w:val="24"/>
        </w:rPr>
        <w:t>а</w:t>
      </w:r>
      <w:r w:rsidRPr="00661609">
        <w:rPr>
          <w:rFonts w:ascii="Times New Roman" w:hAnsi="Times New Roman" w:cs="Times New Roman"/>
          <w:sz w:val="24"/>
          <w:szCs w:val="24"/>
        </w:rPr>
        <w:t>тельства обеспечивают формирование конкурентной среды, повышение доходов консолидирова</w:t>
      </w:r>
      <w:r w:rsidRPr="00661609">
        <w:rPr>
          <w:rFonts w:ascii="Times New Roman" w:hAnsi="Times New Roman" w:cs="Times New Roman"/>
          <w:sz w:val="24"/>
          <w:szCs w:val="24"/>
        </w:rPr>
        <w:t>н</w:t>
      </w:r>
      <w:r w:rsidRPr="00661609">
        <w:rPr>
          <w:rFonts w:ascii="Times New Roman" w:hAnsi="Times New Roman" w:cs="Times New Roman"/>
          <w:sz w:val="24"/>
          <w:szCs w:val="24"/>
        </w:rPr>
        <w:t>ного бюджета. Экономическое и социальное развитие района напрямую зависит от развития данн</w:t>
      </w:r>
      <w:r w:rsidRPr="00661609">
        <w:rPr>
          <w:rFonts w:ascii="Times New Roman" w:hAnsi="Times New Roman" w:cs="Times New Roman"/>
          <w:sz w:val="24"/>
          <w:szCs w:val="24"/>
        </w:rPr>
        <w:t>о</w:t>
      </w:r>
      <w:r w:rsidRPr="00661609">
        <w:rPr>
          <w:rFonts w:ascii="Times New Roman" w:hAnsi="Times New Roman" w:cs="Times New Roman"/>
          <w:sz w:val="24"/>
          <w:szCs w:val="24"/>
        </w:rPr>
        <w:t>го сектора экономики.</w:t>
      </w:r>
    </w:p>
    <w:p w:rsidR="00444B20" w:rsidRPr="00661609" w:rsidRDefault="00444B20" w:rsidP="00FD0294">
      <w:pPr>
        <w:spacing w:after="0" w:line="360" w:lineRule="auto"/>
        <w:ind w:firstLine="709"/>
        <w:jc w:val="both"/>
        <w:rPr>
          <w:rFonts w:ascii="Times New Roman" w:hAnsi="Times New Roman" w:cs="Times New Roman"/>
          <w:sz w:val="24"/>
          <w:szCs w:val="24"/>
        </w:rPr>
      </w:pPr>
      <w:r w:rsidRPr="00661609">
        <w:rPr>
          <w:rFonts w:ascii="Times New Roman" w:hAnsi="Times New Roman" w:cs="Times New Roman"/>
          <w:sz w:val="24"/>
          <w:szCs w:val="24"/>
        </w:rPr>
        <w:t>По состоянию на 1 января 2017 года количество субъектов малого и среднего предприним</w:t>
      </w:r>
      <w:r w:rsidRPr="00661609">
        <w:rPr>
          <w:rFonts w:ascii="Times New Roman" w:hAnsi="Times New Roman" w:cs="Times New Roman"/>
          <w:sz w:val="24"/>
          <w:szCs w:val="24"/>
        </w:rPr>
        <w:t>а</w:t>
      </w:r>
      <w:r w:rsidRPr="00661609">
        <w:rPr>
          <w:rFonts w:ascii="Times New Roman" w:hAnsi="Times New Roman" w:cs="Times New Roman"/>
          <w:sz w:val="24"/>
          <w:szCs w:val="24"/>
        </w:rPr>
        <w:t xml:space="preserve">тельства на территории муниципального района составило 756 единиц, из них 164 малых, средних и микропредприятий, 592 индивидуальных предпринимателей без образования юридического лица. Число субъектов малого предпринимательства в расчете на 10 000 человек населения составляет 292 единицы. </w:t>
      </w:r>
    </w:p>
    <w:p w:rsidR="00444B20" w:rsidRPr="00661609" w:rsidRDefault="00444B20" w:rsidP="00FD0294">
      <w:pPr>
        <w:spacing w:after="0" w:line="360" w:lineRule="auto"/>
        <w:ind w:firstLine="709"/>
        <w:jc w:val="both"/>
        <w:rPr>
          <w:rFonts w:ascii="Times New Roman" w:hAnsi="Times New Roman" w:cs="Times New Roman"/>
          <w:sz w:val="24"/>
          <w:szCs w:val="24"/>
        </w:rPr>
      </w:pPr>
      <w:r w:rsidRPr="00661609">
        <w:rPr>
          <w:rFonts w:ascii="Times New Roman" w:hAnsi="Times New Roman" w:cs="Times New Roman"/>
          <w:sz w:val="24"/>
          <w:szCs w:val="24"/>
        </w:rPr>
        <w:t>Доля малого и среднего предпринимательства в общем объеме производства продукции с</w:t>
      </w:r>
      <w:r w:rsidRPr="00661609">
        <w:rPr>
          <w:rFonts w:ascii="Times New Roman" w:hAnsi="Times New Roman" w:cs="Times New Roman"/>
          <w:sz w:val="24"/>
          <w:szCs w:val="24"/>
        </w:rPr>
        <w:t>о</w:t>
      </w:r>
      <w:r w:rsidRPr="00661609">
        <w:rPr>
          <w:rFonts w:ascii="Times New Roman" w:hAnsi="Times New Roman" w:cs="Times New Roman"/>
          <w:sz w:val="24"/>
          <w:szCs w:val="24"/>
        </w:rPr>
        <w:t>ставляет более 50%, доля занятых в сфере предпринимательства в общей численности занятых в экономике составляет 62,6%.</w:t>
      </w:r>
    </w:p>
    <w:p w:rsidR="00444B20" w:rsidRPr="00661609" w:rsidRDefault="00444B20" w:rsidP="00FD0294">
      <w:pPr>
        <w:spacing w:after="0" w:line="360" w:lineRule="auto"/>
        <w:ind w:firstLine="709"/>
        <w:jc w:val="both"/>
        <w:rPr>
          <w:rFonts w:ascii="Times New Roman" w:hAnsi="Times New Roman" w:cs="Times New Roman"/>
          <w:sz w:val="24"/>
          <w:szCs w:val="24"/>
        </w:rPr>
      </w:pPr>
      <w:r w:rsidRPr="00661609">
        <w:rPr>
          <w:rFonts w:ascii="Times New Roman" w:hAnsi="Times New Roman" w:cs="Times New Roman"/>
          <w:sz w:val="24"/>
          <w:szCs w:val="24"/>
        </w:rPr>
        <w:t>Администрация Шумихинского района в сфере обеспечения поддержки и развития малого и среднего предпринимательства предоставляет ряд льгот. В районе реализуется муниципальная ц</w:t>
      </w:r>
      <w:r w:rsidRPr="00661609">
        <w:rPr>
          <w:rFonts w:ascii="Times New Roman" w:hAnsi="Times New Roman" w:cs="Times New Roman"/>
          <w:sz w:val="24"/>
          <w:szCs w:val="24"/>
        </w:rPr>
        <w:t>е</w:t>
      </w:r>
      <w:r w:rsidRPr="00661609">
        <w:rPr>
          <w:rFonts w:ascii="Times New Roman" w:hAnsi="Times New Roman" w:cs="Times New Roman"/>
          <w:sz w:val="24"/>
          <w:szCs w:val="24"/>
        </w:rPr>
        <w:t xml:space="preserve">левая программа поддержки малого и среднего предпринимательства. </w:t>
      </w:r>
    </w:p>
    <w:p w:rsidR="00444B20" w:rsidRPr="00661609" w:rsidRDefault="00444B20" w:rsidP="00FD0294">
      <w:pPr>
        <w:spacing w:after="0" w:line="360" w:lineRule="auto"/>
        <w:ind w:firstLine="709"/>
        <w:jc w:val="both"/>
        <w:rPr>
          <w:rFonts w:ascii="Times New Roman" w:hAnsi="Times New Roman" w:cs="Times New Roman"/>
          <w:sz w:val="24"/>
          <w:szCs w:val="24"/>
        </w:rPr>
      </w:pPr>
      <w:r w:rsidRPr="00661609">
        <w:rPr>
          <w:rFonts w:ascii="Times New Roman" w:hAnsi="Times New Roman" w:cs="Times New Roman"/>
          <w:sz w:val="24"/>
          <w:szCs w:val="24"/>
        </w:rPr>
        <w:t>Развитие малого и среднего предпринимательства способствует росту поступлений в бюдж</w:t>
      </w:r>
      <w:r w:rsidRPr="00661609">
        <w:rPr>
          <w:rFonts w:ascii="Times New Roman" w:hAnsi="Times New Roman" w:cs="Times New Roman"/>
          <w:sz w:val="24"/>
          <w:szCs w:val="24"/>
        </w:rPr>
        <w:t>е</w:t>
      </w:r>
      <w:r w:rsidRPr="00661609">
        <w:rPr>
          <w:rFonts w:ascii="Times New Roman" w:hAnsi="Times New Roman" w:cs="Times New Roman"/>
          <w:sz w:val="24"/>
          <w:szCs w:val="24"/>
        </w:rPr>
        <w:t xml:space="preserve">ты всех уровней, создает конкуренцию на рынках товаров и услуг, создает постоянные рабочие места. </w:t>
      </w:r>
    </w:p>
    <w:p w:rsidR="00444B20" w:rsidRDefault="00444B20" w:rsidP="00FD0294">
      <w:pPr>
        <w:spacing w:after="0" w:line="360" w:lineRule="auto"/>
        <w:ind w:firstLine="709"/>
        <w:jc w:val="both"/>
        <w:rPr>
          <w:rFonts w:ascii="Times New Roman" w:hAnsi="Times New Roman" w:cs="Times New Roman"/>
          <w:sz w:val="24"/>
          <w:szCs w:val="24"/>
        </w:rPr>
      </w:pPr>
      <w:r w:rsidRPr="00661609">
        <w:rPr>
          <w:rFonts w:ascii="Times New Roman" w:hAnsi="Times New Roman" w:cs="Times New Roman"/>
          <w:sz w:val="24"/>
          <w:szCs w:val="24"/>
        </w:rPr>
        <w:t>Вместе с тем в экономике района еще достаточно сфер, куда можно привлечь предприним</w:t>
      </w:r>
      <w:r w:rsidRPr="00661609">
        <w:rPr>
          <w:rFonts w:ascii="Times New Roman" w:hAnsi="Times New Roman" w:cs="Times New Roman"/>
          <w:sz w:val="24"/>
          <w:szCs w:val="24"/>
        </w:rPr>
        <w:t>а</w:t>
      </w:r>
      <w:r w:rsidRPr="00661609">
        <w:rPr>
          <w:rFonts w:ascii="Times New Roman" w:hAnsi="Times New Roman" w:cs="Times New Roman"/>
          <w:sz w:val="24"/>
          <w:szCs w:val="24"/>
        </w:rPr>
        <w:t>тельскую деятельность. Большое поле деятельности в сфере переработки сельхозпродукции и дер</w:t>
      </w:r>
      <w:r w:rsidRPr="00661609">
        <w:rPr>
          <w:rFonts w:ascii="Times New Roman" w:hAnsi="Times New Roman" w:cs="Times New Roman"/>
          <w:sz w:val="24"/>
          <w:szCs w:val="24"/>
        </w:rPr>
        <w:t>е</w:t>
      </w:r>
      <w:r w:rsidRPr="00661609">
        <w:rPr>
          <w:rFonts w:ascii="Times New Roman" w:hAnsi="Times New Roman" w:cs="Times New Roman"/>
          <w:sz w:val="24"/>
          <w:szCs w:val="24"/>
        </w:rPr>
        <w:t>вообработки, в сфере бытового обслуживания населения, жилищно-коммунального хозяйства.</w:t>
      </w:r>
    </w:p>
    <w:p w:rsidR="00444B20" w:rsidRPr="00661609" w:rsidRDefault="00444B20" w:rsidP="00FD0294">
      <w:pPr>
        <w:spacing w:after="0" w:line="360" w:lineRule="auto"/>
        <w:ind w:firstLine="709"/>
        <w:jc w:val="both"/>
        <w:rPr>
          <w:rFonts w:ascii="Times New Roman" w:hAnsi="Times New Roman" w:cs="Times New Roman"/>
          <w:sz w:val="24"/>
          <w:szCs w:val="24"/>
        </w:rPr>
      </w:pPr>
    </w:p>
    <w:p w:rsidR="008D4287" w:rsidRDefault="008D4287" w:rsidP="00FD0294">
      <w:pPr>
        <w:spacing w:after="0" w:line="360" w:lineRule="auto"/>
        <w:ind w:firstLine="709"/>
        <w:jc w:val="center"/>
        <w:rPr>
          <w:rFonts w:ascii="Times New Roman" w:hAnsi="Times New Roman" w:cs="Times New Roman"/>
          <w:b/>
          <w:bCs/>
          <w:sz w:val="24"/>
          <w:szCs w:val="24"/>
        </w:rPr>
      </w:pPr>
    </w:p>
    <w:p w:rsidR="008D4287" w:rsidRDefault="008D4287" w:rsidP="00FD0294">
      <w:pPr>
        <w:spacing w:after="0" w:line="360" w:lineRule="auto"/>
        <w:ind w:firstLine="709"/>
        <w:jc w:val="center"/>
        <w:rPr>
          <w:rFonts w:ascii="Times New Roman" w:hAnsi="Times New Roman" w:cs="Times New Roman"/>
          <w:b/>
          <w:bCs/>
          <w:sz w:val="24"/>
          <w:szCs w:val="24"/>
        </w:rPr>
      </w:pPr>
    </w:p>
    <w:p w:rsidR="008D4287" w:rsidRDefault="008D4287" w:rsidP="00FD0294">
      <w:pPr>
        <w:spacing w:after="0" w:line="360" w:lineRule="auto"/>
        <w:ind w:firstLine="709"/>
        <w:jc w:val="center"/>
        <w:rPr>
          <w:rFonts w:ascii="Times New Roman" w:hAnsi="Times New Roman" w:cs="Times New Roman"/>
          <w:b/>
          <w:bCs/>
          <w:sz w:val="24"/>
          <w:szCs w:val="24"/>
        </w:rPr>
      </w:pPr>
    </w:p>
    <w:p w:rsidR="008D4287" w:rsidRDefault="008D4287" w:rsidP="00FD0294">
      <w:pPr>
        <w:spacing w:after="0" w:line="360" w:lineRule="auto"/>
        <w:ind w:firstLine="709"/>
        <w:jc w:val="center"/>
        <w:rPr>
          <w:rFonts w:ascii="Times New Roman" w:hAnsi="Times New Roman" w:cs="Times New Roman"/>
          <w:b/>
          <w:bCs/>
          <w:sz w:val="24"/>
          <w:szCs w:val="24"/>
        </w:rPr>
      </w:pPr>
    </w:p>
    <w:p w:rsidR="00444B20" w:rsidRPr="00661609" w:rsidRDefault="00444B20" w:rsidP="00FD0294">
      <w:pPr>
        <w:spacing w:after="0" w:line="360" w:lineRule="auto"/>
        <w:ind w:firstLine="709"/>
        <w:jc w:val="center"/>
        <w:rPr>
          <w:rFonts w:ascii="Times New Roman" w:hAnsi="Times New Roman" w:cs="Times New Roman"/>
          <w:b/>
          <w:bCs/>
          <w:sz w:val="24"/>
          <w:szCs w:val="24"/>
        </w:rPr>
      </w:pPr>
      <w:r w:rsidRPr="00661609">
        <w:rPr>
          <w:rFonts w:ascii="Times New Roman" w:hAnsi="Times New Roman" w:cs="Times New Roman"/>
          <w:b/>
          <w:bCs/>
          <w:sz w:val="24"/>
          <w:szCs w:val="24"/>
        </w:rPr>
        <w:t>Рациональное природопользование и обеспечения экологической безопасности</w:t>
      </w:r>
    </w:p>
    <w:p w:rsidR="00444B20" w:rsidRPr="00661609" w:rsidRDefault="00444B20" w:rsidP="00FD0294">
      <w:pPr>
        <w:spacing w:after="0" w:line="360" w:lineRule="auto"/>
        <w:ind w:firstLine="709"/>
        <w:jc w:val="center"/>
        <w:rPr>
          <w:rFonts w:ascii="Times New Roman" w:hAnsi="Times New Roman" w:cs="Times New Roman"/>
          <w:b/>
          <w:bCs/>
          <w:sz w:val="24"/>
          <w:szCs w:val="24"/>
        </w:rPr>
      </w:pPr>
      <w:r w:rsidRPr="00661609">
        <w:rPr>
          <w:rFonts w:ascii="Times New Roman" w:hAnsi="Times New Roman" w:cs="Times New Roman"/>
          <w:b/>
          <w:bCs/>
          <w:sz w:val="24"/>
          <w:szCs w:val="24"/>
        </w:rPr>
        <w:t>Охрана окружающей среды</w:t>
      </w:r>
    </w:p>
    <w:p w:rsidR="00444B20" w:rsidRDefault="00444B20" w:rsidP="00FD0294">
      <w:pPr>
        <w:spacing w:after="0" w:line="360" w:lineRule="auto"/>
        <w:ind w:firstLine="709"/>
        <w:jc w:val="both"/>
        <w:rPr>
          <w:rFonts w:ascii="Times New Roman" w:hAnsi="Times New Roman" w:cs="Times New Roman"/>
          <w:sz w:val="24"/>
          <w:szCs w:val="24"/>
        </w:rPr>
      </w:pPr>
      <w:r w:rsidRPr="0068099D">
        <w:rPr>
          <w:rFonts w:ascii="Times New Roman" w:hAnsi="Times New Roman" w:cs="Times New Roman"/>
          <w:sz w:val="24"/>
          <w:szCs w:val="24"/>
        </w:rPr>
        <w:t>Валовой выброс загрязняющих веществ в атмосферу от стационарных источников в 2016 г</w:t>
      </w:r>
      <w:r w:rsidRPr="0068099D">
        <w:rPr>
          <w:rFonts w:ascii="Times New Roman" w:hAnsi="Times New Roman" w:cs="Times New Roman"/>
          <w:sz w:val="24"/>
          <w:szCs w:val="24"/>
        </w:rPr>
        <w:t>о</w:t>
      </w:r>
      <w:r w:rsidRPr="0068099D">
        <w:rPr>
          <w:rFonts w:ascii="Times New Roman" w:hAnsi="Times New Roman" w:cs="Times New Roman"/>
          <w:sz w:val="24"/>
          <w:szCs w:val="24"/>
        </w:rPr>
        <w:t>ду составил 683 тонны. В динамике за 10 лет объем выбросов от стационарных источников снизи</w:t>
      </w:r>
      <w:r w:rsidRPr="0068099D">
        <w:rPr>
          <w:rFonts w:ascii="Times New Roman" w:hAnsi="Times New Roman" w:cs="Times New Roman"/>
          <w:sz w:val="24"/>
          <w:szCs w:val="24"/>
        </w:rPr>
        <w:t>л</w:t>
      </w:r>
      <w:r w:rsidRPr="0068099D">
        <w:rPr>
          <w:rFonts w:ascii="Times New Roman" w:hAnsi="Times New Roman" w:cs="Times New Roman"/>
          <w:sz w:val="24"/>
          <w:szCs w:val="24"/>
        </w:rPr>
        <w:t>ся на 635 тонн.</w:t>
      </w:r>
    </w:p>
    <w:p w:rsidR="00444B20" w:rsidRPr="0068099D" w:rsidRDefault="00444B20" w:rsidP="00FD0294">
      <w:pPr>
        <w:spacing w:after="0" w:line="360" w:lineRule="auto"/>
        <w:ind w:firstLine="709"/>
        <w:jc w:val="both"/>
        <w:rPr>
          <w:rFonts w:ascii="Times New Roman" w:hAnsi="Times New Roman" w:cs="Times New Roman"/>
          <w:sz w:val="24"/>
          <w:szCs w:val="24"/>
        </w:rPr>
      </w:pPr>
      <w:r w:rsidRPr="0068099D">
        <w:rPr>
          <w:rFonts w:ascii="Times New Roman" w:hAnsi="Times New Roman" w:cs="Times New Roman"/>
          <w:sz w:val="24"/>
          <w:szCs w:val="24"/>
        </w:rPr>
        <w:t xml:space="preserve">Процент использования и обезвреживания отходов на протяжении 10 </w:t>
      </w:r>
      <w:r>
        <w:rPr>
          <w:rFonts w:ascii="Times New Roman" w:hAnsi="Times New Roman" w:cs="Times New Roman"/>
          <w:sz w:val="24"/>
          <w:szCs w:val="24"/>
        </w:rPr>
        <w:t>лет находится на выс</w:t>
      </w:r>
      <w:r>
        <w:rPr>
          <w:rFonts w:ascii="Times New Roman" w:hAnsi="Times New Roman" w:cs="Times New Roman"/>
          <w:sz w:val="24"/>
          <w:szCs w:val="24"/>
        </w:rPr>
        <w:t>о</w:t>
      </w:r>
      <w:r>
        <w:rPr>
          <w:rFonts w:ascii="Times New Roman" w:hAnsi="Times New Roman" w:cs="Times New Roman"/>
          <w:sz w:val="24"/>
          <w:szCs w:val="24"/>
        </w:rPr>
        <w:t xml:space="preserve">ком уровне, </w:t>
      </w:r>
      <w:r w:rsidRPr="0068099D">
        <w:rPr>
          <w:rFonts w:ascii="Times New Roman" w:hAnsi="Times New Roman" w:cs="Times New Roman"/>
          <w:sz w:val="24"/>
          <w:szCs w:val="24"/>
        </w:rPr>
        <w:t>на захоронение направляется порядка 20-40 % образованных отходов. Повторно и</w:t>
      </w:r>
      <w:r w:rsidRPr="0068099D">
        <w:rPr>
          <w:rFonts w:ascii="Times New Roman" w:hAnsi="Times New Roman" w:cs="Times New Roman"/>
          <w:sz w:val="24"/>
          <w:szCs w:val="24"/>
        </w:rPr>
        <w:t>с</w:t>
      </w:r>
      <w:r w:rsidRPr="0068099D">
        <w:rPr>
          <w:rFonts w:ascii="Times New Roman" w:hAnsi="Times New Roman" w:cs="Times New Roman"/>
          <w:sz w:val="24"/>
          <w:szCs w:val="24"/>
        </w:rPr>
        <w:t>пользуются: лом черных металлов, отходы при добыче нерудных полезных ископаемых, отходы деревообработки и пластмассы, навоз, отходы обработки зерна, золошлаки от сжигания углей. В число обезвреженных входят: ртутьсодержащие лампы, кислоты аккумуляторные, угольные филь</w:t>
      </w:r>
      <w:r w:rsidRPr="0068099D">
        <w:rPr>
          <w:rFonts w:ascii="Times New Roman" w:hAnsi="Times New Roman" w:cs="Times New Roman"/>
          <w:sz w:val="24"/>
          <w:szCs w:val="24"/>
        </w:rPr>
        <w:t>т</w:t>
      </w:r>
      <w:r w:rsidRPr="0068099D">
        <w:rPr>
          <w:rFonts w:ascii="Times New Roman" w:hAnsi="Times New Roman" w:cs="Times New Roman"/>
          <w:sz w:val="24"/>
          <w:szCs w:val="24"/>
        </w:rPr>
        <w:t>ры отработанные, навоз свиней, эмульсионные смеси для механической обработки, отработанные масла, опилки, песок и обтирочный материал, загрязненные нефтепродуктами, шламы нефти и не</w:t>
      </w:r>
      <w:r w:rsidRPr="0068099D">
        <w:rPr>
          <w:rFonts w:ascii="Times New Roman" w:hAnsi="Times New Roman" w:cs="Times New Roman"/>
          <w:sz w:val="24"/>
          <w:szCs w:val="24"/>
        </w:rPr>
        <w:t>ф</w:t>
      </w:r>
      <w:r w:rsidRPr="0068099D">
        <w:rPr>
          <w:rFonts w:ascii="Times New Roman" w:hAnsi="Times New Roman" w:cs="Times New Roman"/>
          <w:sz w:val="24"/>
          <w:szCs w:val="24"/>
        </w:rPr>
        <w:t>тепродуктов, шпалы железнодорожные отработанные.</w:t>
      </w:r>
    </w:p>
    <w:p w:rsidR="00444B20" w:rsidRPr="0068099D" w:rsidRDefault="00444B20" w:rsidP="00FD0294">
      <w:pPr>
        <w:spacing w:after="0" w:line="360" w:lineRule="auto"/>
        <w:ind w:firstLine="709"/>
        <w:jc w:val="both"/>
        <w:rPr>
          <w:rFonts w:ascii="Times New Roman" w:hAnsi="Times New Roman" w:cs="Times New Roman"/>
          <w:sz w:val="24"/>
          <w:szCs w:val="24"/>
        </w:rPr>
      </w:pPr>
      <w:r w:rsidRPr="0068099D">
        <w:rPr>
          <w:rFonts w:ascii="Times New Roman" w:hAnsi="Times New Roman" w:cs="Times New Roman"/>
          <w:sz w:val="24"/>
          <w:szCs w:val="24"/>
        </w:rPr>
        <w:t>На территории района имеются объекты накопленного экологического ущерба: объекты хр</w:t>
      </w:r>
      <w:r w:rsidRPr="0068099D">
        <w:rPr>
          <w:rFonts w:ascii="Times New Roman" w:hAnsi="Times New Roman" w:cs="Times New Roman"/>
          <w:sz w:val="24"/>
          <w:szCs w:val="24"/>
        </w:rPr>
        <w:t>а</w:t>
      </w:r>
      <w:r w:rsidRPr="0068099D">
        <w:rPr>
          <w:rFonts w:ascii="Times New Roman" w:hAnsi="Times New Roman" w:cs="Times New Roman"/>
          <w:sz w:val="24"/>
          <w:szCs w:val="24"/>
        </w:rPr>
        <w:t>нения запрещенных и непригодных к применению отходов пестицидов и агрохимикатов и участки земель, загрязненные отходами нефтепродуктов.</w:t>
      </w:r>
    </w:p>
    <w:p w:rsidR="00444B20" w:rsidRDefault="00444B20" w:rsidP="00FD0294">
      <w:pPr>
        <w:spacing w:after="0" w:line="360" w:lineRule="auto"/>
        <w:ind w:firstLine="709"/>
        <w:jc w:val="both"/>
        <w:rPr>
          <w:rFonts w:ascii="Times New Roman" w:hAnsi="Times New Roman" w:cs="Times New Roman"/>
          <w:sz w:val="24"/>
          <w:szCs w:val="24"/>
        </w:rPr>
      </w:pPr>
      <w:r w:rsidRPr="0068099D">
        <w:rPr>
          <w:rFonts w:ascii="Times New Roman" w:hAnsi="Times New Roman" w:cs="Times New Roman"/>
          <w:sz w:val="24"/>
          <w:szCs w:val="24"/>
        </w:rPr>
        <w:t>Имеют место факты загрязнения земель вследствие ненадлежащего обращения с отходами производства.</w:t>
      </w:r>
    </w:p>
    <w:p w:rsidR="00444B20" w:rsidRPr="00260A8A" w:rsidRDefault="00444B20" w:rsidP="00FD0294">
      <w:pPr>
        <w:spacing w:after="0" w:line="360" w:lineRule="auto"/>
        <w:ind w:firstLine="709"/>
        <w:jc w:val="both"/>
        <w:rPr>
          <w:rFonts w:ascii="Times New Roman" w:hAnsi="Times New Roman" w:cs="Times New Roman"/>
          <w:sz w:val="24"/>
          <w:szCs w:val="24"/>
        </w:rPr>
      </w:pPr>
      <w:r w:rsidRPr="00260A8A">
        <w:rPr>
          <w:rFonts w:ascii="Times New Roman" w:hAnsi="Times New Roman" w:cs="Times New Roman"/>
          <w:sz w:val="24"/>
          <w:szCs w:val="24"/>
        </w:rPr>
        <w:t>Экологическая обстановка в Шумихинском районе остается стабильной, расширяется пр</w:t>
      </w:r>
      <w:r w:rsidRPr="00260A8A">
        <w:rPr>
          <w:rFonts w:ascii="Times New Roman" w:hAnsi="Times New Roman" w:cs="Times New Roman"/>
          <w:sz w:val="24"/>
          <w:szCs w:val="24"/>
        </w:rPr>
        <w:t>о</w:t>
      </w:r>
      <w:r w:rsidRPr="00260A8A">
        <w:rPr>
          <w:rFonts w:ascii="Times New Roman" w:hAnsi="Times New Roman" w:cs="Times New Roman"/>
          <w:sz w:val="24"/>
          <w:szCs w:val="24"/>
        </w:rPr>
        <w:t>граммный подход и повышается результативность государственного управления в природоохра</w:t>
      </w:r>
      <w:r w:rsidRPr="00260A8A">
        <w:rPr>
          <w:rFonts w:ascii="Times New Roman" w:hAnsi="Times New Roman" w:cs="Times New Roman"/>
          <w:sz w:val="24"/>
          <w:szCs w:val="24"/>
        </w:rPr>
        <w:t>н</w:t>
      </w:r>
      <w:r w:rsidRPr="00260A8A">
        <w:rPr>
          <w:rFonts w:ascii="Times New Roman" w:hAnsi="Times New Roman" w:cs="Times New Roman"/>
          <w:sz w:val="24"/>
          <w:szCs w:val="24"/>
        </w:rPr>
        <w:t>ной деятельности. Проведена большая работа по формированию новых правовых механизмов и п</w:t>
      </w:r>
      <w:r w:rsidRPr="00260A8A">
        <w:rPr>
          <w:rFonts w:ascii="Times New Roman" w:hAnsi="Times New Roman" w:cs="Times New Roman"/>
          <w:sz w:val="24"/>
          <w:szCs w:val="24"/>
        </w:rPr>
        <w:t>е</w:t>
      </w:r>
      <w:r w:rsidRPr="00260A8A">
        <w:rPr>
          <w:rFonts w:ascii="Times New Roman" w:hAnsi="Times New Roman" w:cs="Times New Roman"/>
          <w:sz w:val="24"/>
          <w:szCs w:val="24"/>
        </w:rPr>
        <w:t xml:space="preserve">реходу на новую систему регулирования в сфере обращения с отходами. </w:t>
      </w:r>
    </w:p>
    <w:p w:rsidR="00444B20" w:rsidRPr="0068099D" w:rsidRDefault="00444B20" w:rsidP="00FD0294">
      <w:pPr>
        <w:jc w:val="center"/>
        <w:rPr>
          <w:rFonts w:ascii="Times New Roman" w:hAnsi="Times New Roman" w:cs="Times New Roman"/>
          <w:b/>
          <w:bCs/>
          <w:sz w:val="24"/>
          <w:szCs w:val="24"/>
        </w:rPr>
      </w:pPr>
      <w:r w:rsidRPr="0068099D">
        <w:rPr>
          <w:rFonts w:ascii="Times New Roman" w:hAnsi="Times New Roman" w:cs="Times New Roman"/>
          <w:b/>
          <w:bCs/>
          <w:sz w:val="24"/>
          <w:szCs w:val="24"/>
          <w:lang w:val="en-US"/>
        </w:rPr>
        <w:t>SWOT</w:t>
      </w:r>
      <w:r w:rsidRPr="0068099D">
        <w:rPr>
          <w:rFonts w:ascii="Times New Roman" w:hAnsi="Times New Roman" w:cs="Times New Roman"/>
          <w:b/>
          <w:bCs/>
          <w:sz w:val="24"/>
          <w:szCs w:val="24"/>
        </w:rPr>
        <w:t>анализ</w:t>
      </w:r>
      <w:r w:rsidR="008D4287">
        <w:rPr>
          <w:rFonts w:ascii="Times New Roman" w:hAnsi="Times New Roman" w:cs="Times New Roman"/>
          <w:b/>
          <w:bCs/>
          <w:sz w:val="24"/>
          <w:szCs w:val="24"/>
        </w:rPr>
        <w:t xml:space="preserve"> о</w:t>
      </w:r>
      <w:r w:rsidR="008D4287" w:rsidRPr="008D4287">
        <w:rPr>
          <w:rFonts w:ascii="Times New Roman" w:hAnsi="Times New Roman" w:cs="Times New Roman"/>
          <w:b/>
          <w:bCs/>
          <w:sz w:val="24"/>
          <w:szCs w:val="24"/>
        </w:rPr>
        <w:t>хран</w:t>
      </w:r>
      <w:r w:rsidR="008D4287">
        <w:rPr>
          <w:rFonts w:ascii="Times New Roman" w:hAnsi="Times New Roman" w:cs="Times New Roman"/>
          <w:b/>
          <w:bCs/>
          <w:sz w:val="24"/>
          <w:szCs w:val="24"/>
        </w:rPr>
        <w:t>ы</w:t>
      </w:r>
      <w:r w:rsidR="008D4287" w:rsidRPr="008D4287">
        <w:rPr>
          <w:rFonts w:ascii="Times New Roman" w:hAnsi="Times New Roman" w:cs="Times New Roman"/>
          <w:b/>
          <w:bCs/>
          <w:sz w:val="24"/>
          <w:szCs w:val="24"/>
        </w:rPr>
        <w:t xml:space="preserve"> окружающей среды</w:t>
      </w:r>
    </w:p>
    <w:tbl>
      <w:tblPr>
        <w:tblW w:w="0" w:type="auto"/>
        <w:jc w:val="center"/>
        <w:tblLayout w:type="fixed"/>
        <w:tblCellMar>
          <w:left w:w="10" w:type="dxa"/>
          <w:right w:w="10" w:type="dxa"/>
        </w:tblCellMar>
        <w:tblLook w:val="00A0"/>
      </w:tblPr>
      <w:tblGrid>
        <w:gridCol w:w="5222"/>
        <w:gridCol w:w="4987"/>
      </w:tblGrid>
      <w:tr w:rsidR="00444B20" w:rsidRPr="0078775C">
        <w:trPr>
          <w:trHeight w:val="394"/>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(W)</w:t>
            </w:r>
          </w:p>
        </w:tc>
      </w:tr>
      <w:tr w:rsidR="00444B20" w:rsidRPr="0078775C">
        <w:trPr>
          <w:trHeight w:val="2975"/>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205"/>
              <w:jc w:val="both"/>
              <w:rPr>
                <w:rFonts w:ascii="Times New Roman" w:hAnsi="Times New Roman" w:cs="Times New Roman"/>
                <w:sz w:val="24"/>
                <w:szCs w:val="24"/>
              </w:rPr>
            </w:pPr>
            <w:r w:rsidRPr="0078775C">
              <w:rPr>
                <w:rFonts w:ascii="Times New Roman" w:hAnsi="Times New Roman" w:cs="Times New Roman"/>
                <w:sz w:val="24"/>
                <w:szCs w:val="24"/>
              </w:rPr>
              <w:t>стабильность показателей, характеризующих состояния окружающей среды;</w:t>
            </w:r>
          </w:p>
          <w:p w:rsidR="00444B20" w:rsidRPr="0078775C" w:rsidRDefault="00444B20" w:rsidP="00FD0294">
            <w:pPr>
              <w:ind w:left="205"/>
              <w:jc w:val="both"/>
              <w:rPr>
                <w:rFonts w:ascii="Times New Roman" w:hAnsi="Times New Roman" w:cs="Times New Roman"/>
                <w:sz w:val="24"/>
                <w:szCs w:val="24"/>
                <w:highlight w:val="yellow"/>
              </w:rPr>
            </w:pPr>
            <w:r w:rsidRPr="0078775C">
              <w:rPr>
                <w:rFonts w:ascii="Times New Roman" w:hAnsi="Times New Roman" w:cs="Times New Roman"/>
                <w:sz w:val="24"/>
                <w:szCs w:val="24"/>
              </w:rPr>
              <w:t>участие общественности в подготовке, прин</w:t>
            </w:r>
            <w:r w:rsidRPr="0078775C">
              <w:rPr>
                <w:rFonts w:ascii="Times New Roman" w:hAnsi="Times New Roman" w:cs="Times New Roman"/>
                <w:sz w:val="24"/>
                <w:szCs w:val="24"/>
              </w:rPr>
              <w:t>я</w:t>
            </w:r>
            <w:r w:rsidRPr="0078775C">
              <w:rPr>
                <w:rFonts w:ascii="Times New Roman" w:hAnsi="Times New Roman" w:cs="Times New Roman"/>
                <w:sz w:val="24"/>
                <w:szCs w:val="24"/>
              </w:rPr>
              <w:t>тии и реализации экологически значимых р</w:t>
            </w:r>
            <w:r w:rsidRPr="0078775C">
              <w:rPr>
                <w:rFonts w:ascii="Times New Roman" w:hAnsi="Times New Roman" w:cs="Times New Roman"/>
                <w:sz w:val="24"/>
                <w:szCs w:val="24"/>
              </w:rPr>
              <w:t>е</w:t>
            </w:r>
            <w:r w:rsidRPr="0078775C">
              <w:rPr>
                <w:rFonts w:ascii="Times New Roman" w:hAnsi="Times New Roman" w:cs="Times New Roman"/>
                <w:sz w:val="24"/>
                <w:szCs w:val="24"/>
              </w:rPr>
              <w:t>шений</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86"/>
              <w:jc w:val="both"/>
              <w:rPr>
                <w:rFonts w:ascii="Times New Roman" w:hAnsi="Times New Roman" w:cs="Times New Roman"/>
                <w:sz w:val="24"/>
                <w:szCs w:val="24"/>
              </w:rPr>
            </w:pPr>
            <w:r w:rsidRPr="0078775C">
              <w:rPr>
                <w:rFonts w:ascii="Times New Roman" w:hAnsi="Times New Roman" w:cs="Times New Roman"/>
                <w:sz w:val="24"/>
                <w:szCs w:val="24"/>
              </w:rPr>
              <w:t>неразвитость инфраструктуры по обращению с отходами (объекты обработки, утилизации, обезвреживания, размещения отходов);</w:t>
            </w:r>
          </w:p>
          <w:p w:rsidR="00444B20" w:rsidRPr="0078775C" w:rsidRDefault="00444B20" w:rsidP="00FD0294">
            <w:pPr>
              <w:ind w:left="86"/>
              <w:jc w:val="both"/>
              <w:rPr>
                <w:rFonts w:ascii="Times New Roman" w:hAnsi="Times New Roman" w:cs="Times New Roman"/>
                <w:sz w:val="24"/>
                <w:szCs w:val="24"/>
              </w:rPr>
            </w:pPr>
            <w:r w:rsidRPr="0078775C">
              <w:rPr>
                <w:rFonts w:ascii="Times New Roman" w:hAnsi="Times New Roman" w:cs="Times New Roman"/>
                <w:sz w:val="24"/>
                <w:szCs w:val="24"/>
              </w:rPr>
              <w:t>неразвитость р</w:t>
            </w:r>
            <w:r>
              <w:rPr>
                <w:rFonts w:ascii="Times New Roman" w:hAnsi="Times New Roman" w:cs="Times New Roman"/>
                <w:sz w:val="24"/>
                <w:szCs w:val="24"/>
              </w:rPr>
              <w:t>айон</w:t>
            </w:r>
            <w:r w:rsidRPr="0078775C">
              <w:rPr>
                <w:rFonts w:ascii="Times New Roman" w:hAnsi="Times New Roman" w:cs="Times New Roman"/>
                <w:sz w:val="24"/>
                <w:szCs w:val="24"/>
              </w:rPr>
              <w:t>ной системы экологическ</w:t>
            </w:r>
            <w:r w:rsidRPr="0078775C">
              <w:rPr>
                <w:rFonts w:ascii="Times New Roman" w:hAnsi="Times New Roman" w:cs="Times New Roman"/>
                <w:sz w:val="24"/>
                <w:szCs w:val="24"/>
              </w:rPr>
              <w:t>о</w:t>
            </w:r>
            <w:r w:rsidRPr="0078775C">
              <w:rPr>
                <w:rFonts w:ascii="Times New Roman" w:hAnsi="Times New Roman" w:cs="Times New Roman"/>
                <w:sz w:val="24"/>
                <w:szCs w:val="24"/>
              </w:rPr>
              <w:t>го мониторинга;</w:t>
            </w:r>
          </w:p>
          <w:p w:rsidR="00444B20" w:rsidRPr="0078775C" w:rsidRDefault="00444B20" w:rsidP="00FD0294">
            <w:pPr>
              <w:ind w:left="86"/>
              <w:jc w:val="both"/>
              <w:rPr>
                <w:rFonts w:ascii="Times New Roman" w:hAnsi="Times New Roman" w:cs="Times New Roman"/>
                <w:sz w:val="24"/>
                <w:szCs w:val="24"/>
                <w:highlight w:val="yellow"/>
              </w:rPr>
            </w:pPr>
            <w:r w:rsidRPr="0078775C">
              <w:rPr>
                <w:rFonts w:ascii="Times New Roman" w:hAnsi="Times New Roman" w:cs="Times New Roman"/>
                <w:sz w:val="24"/>
                <w:szCs w:val="24"/>
              </w:rPr>
              <w:t>ограниченность бюджетного финансирования природоохранной сферы</w:t>
            </w:r>
          </w:p>
        </w:tc>
      </w:tr>
      <w:tr w:rsidR="00444B20" w:rsidRPr="0078775C">
        <w:trPr>
          <w:trHeight w:val="377"/>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(O)</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389"/>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значительного количества рекреацио</w:t>
            </w:r>
            <w:r w:rsidRPr="0078775C">
              <w:rPr>
                <w:rFonts w:ascii="Times New Roman" w:hAnsi="Times New Roman" w:cs="Times New Roman"/>
                <w:sz w:val="24"/>
                <w:szCs w:val="24"/>
              </w:rPr>
              <w:t>н</w:t>
            </w:r>
            <w:r w:rsidRPr="0078775C">
              <w:rPr>
                <w:rFonts w:ascii="Times New Roman" w:hAnsi="Times New Roman" w:cs="Times New Roman"/>
                <w:sz w:val="24"/>
                <w:szCs w:val="24"/>
              </w:rPr>
              <w:t>ных зон, возможности развития экологического туризма, санаторно - курортного дела.</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объектов накопленного экологическ</w:t>
            </w:r>
            <w:r w:rsidRPr="0078775C">
              <w:rPr>
                <w:rFonts w:ascii="Times New Roman" w:hAnsi="Times New Roman" w:cs="Times New Roman"/>
                <w:sz w:val="24"/>
                <w:szCs w:val="24"/>
              </w:rPr>
              <w:t>о</w:t>
            </w:r>
            <w:r w:rsidRPr="0078775C">
              <w:rPr>
                <w:rFonts w:ascii="Times New Roman" w:hAnsi="Times New Roman" w:cs="Times New Roman"/>
                <w:sz w:val="24"/>
                <w:szCs w:val="24"/>
              </w:rPr>
              <w:t>го ущерба;</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рост загрязнения атмосферного воздуха в</w:t>
            </w:r>
            <w:r w:rsidRPr="0078775C">
              <w:rPr>
                <w:rFonts w:ascii="Times New Roman" w:hAnsi="Times New Roman" w:cs="Times New Roman"/>
                <w:sz w:val="24"/>
                <w:szCs w:val="24"/>
              </w:rPr>
              <w:t>ы</w:t>
            </w:r>
            <w:r w:rsidRPr="0078775C">
              <w:rPr>
                <w:rFonts w:ascii="Times New Roman" w:hAnsi="Times New Roman" w:cs="Times New Roman"/>
                <w:sz w:val="24"/>
                <w:szCs w:val="24"/>
              </w:rPr>
              <w:t>бросами автомобильного транспорта;</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высокий риск аварийных ситуаций из-за и</w:t>
            </w:r>
            <w:r w:rsidRPr="0078775C">
              <w:rPr>
                <w:rFonts w:ascii="Times New Roman" w:hAnsi="Times New Roman" w:cs="Times New Roman"/>
                <w:sz w:val="24"/>
                <w:szCs w:val="24"/>
              </w:rPr>
              <w:t>з</w:t>
            </w:r>
            <w:r w:rsidRPr="0078775C">
              <w:rPr>
                <w:rFonts w:ascii="Times New Roman" w:hAnsi="Times New Roman" w:cs="Times New Roman"/>
                <w:sz w:val="24"/>
                <w:szCs w:val="24"/>
              </w:rPr>
              <w:lastRenderedPageBreak/>
              <w:t>ношенности основных фондов на промышле</w:t>
            </w:r>
            <w:r w:rsidRPr="0078775C">
              <w:rPr>
                <w:rFonts w:ascii="Times New Roman" w:hAnsi="Times New Roman" w:cs="Times New Roman"/>
                <w:sz w:val="24"/>
                <w:szCs w:val="24"/>
              </w:rPr>
              <w:t>н</w:t>
            </w:r>
            <w:r w:rsidRPr="0078775C">
              <w:rPr>
                <w:rFonts w:ascii="Times New Roman" w:hAnsi="Times New Roman" w:cs="Times New Roman"/>
                <w:sz w:val="24"/>
                <w:szCs w:val="24"/>
              </w:rPr>
              <w:t>ных предприятиях;</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недостаточная экономическая заинтересова</w:t>
            </w:r>
            <w:r w:rsidRPr="0078775C">
              <w:rPr>
                <w:rFonts w:ascii="Times New Roman" w:hAnsi="Times New Roman" w:cs="Times New Roman"/>
                <w:sz w:val="24"/>
                <w:szCs w:val="24"/>
              </w:rPr>
              <w:t>н</w:t>
            </w:r>
            <w:r w:rsidRPr="0078775C">
              <w:rPr>
                <w:rFonts w:ascii="Times New Roman" w:hAnsi="Times New Roman" w:cs="Times New Roman"/>
                <w:sz w:val="24"/>
                <w:szCs w:val="24"/>
              </w:rPr>
              <w:t>ность предприятий во внедрении наилучших доступных технологий, установке очистного оборудования, ограниченность финансовых ресурсов</w:t>
            </w:r>
          </w:p>
        </w:tc>
      </w:tr>
    </w:tbl>
    <w:p w:rsidR="00444B20" w:rsidRDefault="00444B20" w:rsidP="00FD0294">
      <w:pPr>
        <w:spacing w:after="0" w:line="360" w:lineRule="auto"/>
        <w:ind w:firstLine="708"/>
        <w:jc w:val="both"/>
        <w:rPr>
          <w:rFonts w:ascii="Times New Roman" w:hAnsi="Times New Roman" w:cs="Times New Roman"/>
          <w:b/>
          <w:bCs/>
          <w:sz w:val="24"/>
          <w:szCs w:val="24"/>
        </w:rPr>
      </w:pPr>
    </w:p>
    <w:p w:rsidR="00444B20" w:rsidRPr="0068099D" w:rsidRDefault="00444B20" w:rsidP="00FD0294">
      <w:pPr>
        <w:spacing w:after="0" w:line="360" w:lineRule="auto"/>
        <w:ind w:firstLine="708"/>
        <w:jc w:val="both"/>
        <w:rPr>
          <w:rFonts w:ascii="Times New Roman" w:hAnsi="Times New Roman" w:cs="Times New Roman"/>
          <w:b/>
          <w:bCs/>
          <w:sz w:val="24"/>
          <w:szCs w:val="24"/>
        </w:rPr>
      </w:pPr>
      <w:r w:rsidRPr="0068099D">
        <w:rPr>
          <w:rFonts w:ascii="Times New Roman" w:hAnsi="Times New Roman" w:cs="Times New Roman"/>
          <w:b/>
          <w:bCs/>
          <w:sz w:val="24"/>
          <w:szCs w:val="24"/>
        </w:rPr>
        <w:t>Выводы:</w:t>
      </w:r>
    </w:p>
    <w:p w:rsidR="00444B20" w:rsidRDefault="00444B20" w:rsidP="00FD0294">
      <w:pPr>
        <w:spacing w:after="0" w:line="360" w:lineRule="auto"/>
        <w:ind w:firstLine="708"/>
        <w:jc w:val="both"/>
        <w:rPr>
          <w:rFonts w:ascii="Times New Roman" w:hAnsi="Times New Roman" w:cs="Times New Roman"/>
          <w:sz w:val="24"/>
          <w:szCs w:val="24"/>
        </w:rPr>
      </w:pPr>
      <w:r w:rsidRPr="0068099D">
        <w:rPr>
          <w:rFonts w:ascii="Times New Roman" w:hAnsi="Times New Roman" w:cs="Times New Roman"/>
          <w:sz w:val="24"/>
          <w:szCs w:val="24"/>
        </w:rPr>
        <w:t>Большой потенциал отрасли охраны окружающей среды - развитие сферы утилизации отх</w:t>
      </w:r>
      <w:r w:rsidRPr="0068099D">
        <w:rPr>
          <w:rFonts w:ascii="Times New Roman" w:hAnsi="Times New Roman" w:cs="Times New Roman"/>
          <w:sz w:val="24"/>
          <w:szCs w:val="24"/>
        </w:rPr>
        <w:t>о</w:t>
      </w:r>
      <w:r w:rsidRPr="0068099D">
        <w:rPr>
          <w:rFonts w:ascii="Times New Roman" w:hAnsi="Times New Roman" w:cs="Times New Roman"/>
          <w:sz w:val="24"/>
          <w:szCs w:val="24"/>
        </w:rPr>
        <w:t>дов. Развитию отрасли обращения с отходами будет способствовать механизм регионального оп</w:t>
      </w:r>
      <w:r w:rsidRPr="0068099D">
        <w:rPr>
          <w:rFonts w:ascii="Times New Roman" w:hAnsi="Times New Roman" w:cs="Times New Roman"/>
          <w:sz w:val="24"/>
          <w:szCs w:val="24"/>
        </w:rPr>
        <w:t>е</w:t>
      </w:r>
      <w:r w:rsidRPr="0068099D">
        <w:rPr>
          <w:rFonts w:ascii="Times New Roman" w:hAnsi="Times New Roman" w:cs="Times New Roman"/>
          <w:sz w:val="24"/>
          <w:szCs w:val="24"/>
        </w:rPr>
        <w:t>ратора по обращению с твердыми коммунальными отходами, который позволит охватить сбором весь объем образующихся твердых коммунальных отходов и обеспечить их транспортировку на объекты обработки (сортировки) для последующего использования утилизируемых фракций.</w:t>
      </w:r>
    </w:p>
    <w:p w:rsidR="00444B20" w:rsidRPr="00AB60DE" w:rsidRDefault="00444B20" w:rsidP="00FD0294">
      <w:pPr>
        <w:spacing w:after="0" w:line="360" w:lineRule="auto"/>
        <w:ind w:firstLine="708"/>
        <w:jc w:val="both"/>
        <w:rPr>
          <w:rFonts w:ascii="Times New Roman" w:hAnsi="Times New Roman" w:cs="Times New Roman"/>
          <w:b/>
          <w:bCs/>
          <w:sz w:val="24"/>
          <w:szCs w:val="24"/>
        </w:rPr>
      </w:pPr>
    </w:p>
    <w:p w:rsidR="00444B20" w:rsidRPr="00AB60DE" w:rsidRDefault="00444B20" w:rsidP="00FD0294">
      <w:pPr>
        <w:spacing w:after="0" w:line="360" w:lineRule="auto"/>
        <w:jc w:val="center"/>
        <w:rPr>
          <w:rFonts w:ascii="Times New Roman" w:hAnsi="Times New Roman" w:cs="Times New Roman"/>
          <w:b/>
          <w:bCs/>
          <w:sz w:val="24"/>
          <w:szCs w:val="24"/>
        </w:rPr>
      </w:pPr>
      <w:r w:rsidRPr="00AB60DE">
        <w:rPr>
          <w:rFonts w:ascii="Times New Roman" w:hAnsi="Times New Roman" w:cs="Times New Roman"/>
          <w:b/>
          <w:bCs/>
          <w:sz w:val="24"/>
          <w:szCs w:val="24"/>
        </w:rPr>
        <w:t>Недропользование</w:t>
      </w:r>
    </w:p>
    <w:p w:rsidR="00444B20" w:rsidRPr="00DA51DB" w:rsidRDefault="00444B20" w:rsidP="00FD0294">
      <w:pPr>
        <w:spacing w:after="0" w:line="360" w:lineRule="auto"/>
        <w:ind w:firstLine="708"/>
        <w:jc w:val="both"/>
        <w:rPr>
          <w:rFonts w:ascii="Times New Roman" w:hAnsi="Times New Roman" w:cs="Times New Roman"/>
          <w:sz w:val="24"/>
          <w:szCs w:val="24"/>
        </w:rPr>
      </w:pPr>
      <w:r w:rsidRPr="00DA51DB">
        <w:rPr>
          <w:rFonts w:ascii="Times New Roman" w:hAnsi="Times New Roman" w:cs="Times New Roman"/>
          <w:sz w:val="24"/>
          <w:szCs w:val="24"/>
        </w:rPr>
        <w:t>Главные природные ресурсы района – это сельскохозяйственные угодья, площадь которых составляет 189,1 тыс.га (67% всей территории муниципального образования), в т.ч. 83,0 тыс. га пашни и лесные угодья. Общая площадь земель лесного фонда составляет 64,9 тыс.га. Флора и фа</w:t>
      </w:r>
      <w:r w:rsidRPr="00DA51DB">
        <w:rPr>
          <w:rFonts w:ascii="Times New Roman" w:hAnsi="Times New Roman" w:cs="Times New Roman"/>
          <w:sz w:val="24"/>
          <w:szCs w:val="24"/>
        </w:rPr>
        <w:t>у</w:t>
      </w:r>
      <w:r w:rsidRPr="00DA51DB">
        <w:rPr>
          <w:rFonts w:ascii="Times New Roman" w:hAnsi="Times New Roman" w:cs="Times New Roman"/>
          <w:sz w:val="24"/>
          <w:szCs w:val="24"/>
        </w:rPr>
        <w:t>на района богата и разнообразна, но требует дальнейшего своего исследования и решения ряда в</w:t>
      </w:r>
      <w:r w:rsidRPr="00DA51DB">
        <w:rPr>
          <w:rFonts w:ascii="Times New Roman" w:hAnsi="Times New Roman" w:cs="Times New Roman"/>
          <w:sz w:val="24"/>
          <w:szCs w:val="24"/>
        </w:rPr>
        <w:t>о</w:t>
      </w:r>
      <w:r w:rsidRPr="00DA51DB">
        <w:rPr>
          <w:rFonts w:ascii="Times New Roman" w:hAnsi="Times New Roman" w:cs="Times New Roman"/>
          <w:sz w:val="24"/>
          <w:szCs w:val="24"/>
        </w:rPr>
        <w:t>просов по их охране. Уделяется большое внимание охране животного мира рыбных запасов. Чи</w:t>
      </w:r>
      <w:r w:rsidRPr="00DA51DB">
        <w:rPr>
          <w:rFonts w:ascii="Times New Roman" w:hAnsi="Times New Roman" w:cs="Times New Roman"/>
          <w:sz w:val="24"/>
          <w:szCs w:val="24"/>
        </w:rPr>
        <w:t>с</w:t>
      </w:r>
      <w:r w:rsidRPr="00DA51DB">
        <w:rPr>
          <w:rFonts w:ascii="Times New Roman" w:hAnsi="Times New Roman" w:cs="Times New Roman"/>
          <w:sz w:val="24"/>
          <w:szCs w:val="24"/>
        </w:rPr>
        <w:t>ленность и плотность диких животных в районе высокая. Выявлены и взяты под контроль особо о</w:t>
      </w:r>
      <w:r w:rsidRPr="00DA51DB">
        <w:rPr>
          <w:rFonts w:ascii="Times New Roman" w:hAnsi="Times New Roman" w:cs="Times New Roman"/>
          <w:sz w:val="24"/>
          <w:szCs w:val="24"/>
        </w:rPr>
        <w:t>х</w:t>
      </w:r>
      <w:r w:rsidRPr="00DA51DB">
        <w:rPr>
          <w:rFonts w:ascii="Times New Roman" w:hAnsi="Times New Roman" w:cs="Times New Roman"/>
          <w:sz w:val="24"/>
          <w:szCs w:val="24"/>
        </w:rPr>
        <w:t>раняемые природные территории.</w:t>
      </w:r>
    </w:p>
    <w:p w:rsidR="00444B20" w:rsidRPr="00DA51DB" w:rsidRDefault="00444B20" w:rsidP="00FD0294">
      <w:pPr>
        <w:spacing w:after="0" w:line="360" w:lineRule="auto"/>
        <w:ind w:firstLine="708"/>
        <w:jc w:val="both"/>
        <w:rPr>
          <w:rFonts w:ascii="Times New Roman" w:hAnsi="Times New Roman" w:cs="Times New Roman"/>
          <w:sz w:val="24"/>
          <w:szCs w:val="24"/>
        </w:rPr>
      </w:pPr>
      <w:r w:rsidRPr="00DA51DB">
        <w:rPr>
          <w:rFonts w:ascii="Times New Roman" w:hAnsi="Times New Roman" w:cs="Times New Roman"/>
          <w:sz w:val="24"/>
          <w:szCs w:val="24"/>
        </w:rPr>
        <w:t>Всего в районе учтенных государственным балансом запасов полезных ископаемых Курга</w:t>
      </w:r>
      <w:r w:rsidRPr="00DA51DB">
        <w:rPr>
          <w:rFonts w:ascii="Times New Roman" w:hAnsi="Times New Roman" w:cs="Times New Roman"/>
          <w:sz w:val="24"/>
          <w:szCs w:val="24"/>
        </w:rPr>
        <w:t>н</w:t>
      </w:r>
      <w:r w:rsidRPr="00DA51DB">
        <w:rPr>
          <w:rFonts w:ascii="Times New Roman" w:hAnsi="Times New Roman" w:cs="Times New Roman"/>
          <w:sz w:val="24"/>
          <w:szCs w:val="24"/>
        </w:rPr>
        <w:t>ской области расположено: 2 месторождения кирпичных глин: Дюрягинское, запасы 1013 тыс. м</w:t>
      </w:r>
      <w:r w:rsidRPr="00DA51DB">
        <w:rPr>
          <w:rFonts w:ascii="Times New Roman" w:hAnsi="Times New Roman" w:cs="Times New Roman"/>
          <w:sz w:val="24"/>
          <w:szCs w:val="24"/>
          <w:vertAlign w:val="superscript"/>
        </w:rPr>
        <w:t>3</w:t>
      </w:r>
      <w:r w:rsidRPr="00DA51DB">
        <w:rPr>
          <w:rFonts w:ascii="Times New Roman" w:hAnsi="Times New Roman" w:cs="Times New Roman"/>
          <w:sz w:val="24"/>
          <w:szCs w:val="24"/>
        </w:rPr>
        <w:t>, Шумихинское-3, запасы 1700 тыс. м</w:t>
      </w:r>
      <w:r w:rsidRPr="00DA51DB">
        <w:rPr>
          <w:rFonts w:ascii="Times New Roman" w:hAnsi="Times New Roman" w:cs="Times New Roman"/>
          <w:sz w:val="24"/>
          <w:szCs w:val="24"/>
          <w:vertAlign w:val="superscript"/>
        </w:rPr>
        <w:t>3</w:t>
      </w:r>
      <w:r w:rsidRPr="00DA51DB">
        <w:rPr>
          <w:rFonts w:ascii="Times New Roman" w:hAnsi="Times New Roman" w:cs="Times New Roman"/>
          <w:sz w:val="24"/>
          <w:szCs w:val="24"/>
        </w:rPr>
        <w:t>; 1 месторождение строительного песка, Карачельское, запасы - 14050 тыс. м; 2 месторождения пресных подземных вод,  запасы - 28,8 тыс. м</w:t>
      </w:r>
      <w:r w:rsidRPr="00DA51DB">
        <w:rPr>
          <w:rFonts w:ascii="Times New Roman" w:hAnsi="Times New Roman" w:cs="Times New Roman"/>
          <w:sz w:val="24"/>
          <w:szCs w:val="24"/>
          <w:vertAlign w:val="superscript"/>
        </w:rPr>
        <w:t>3</w:t>
      </w:r>
      <w:r>
        <w:rPr>
          <w:rFonts w:ascii="Times New Roman" w:hAnsi="Times New Roman" w:cs="Times New Roman"/>
          <w:sz w:val="24"/>
          <w:szCs w:val="24"/>
        </w:rPr>
        <w:t xml:space="preserve"> в </w:t>
      </w:r>
      <w:r w:rsidRPr="00DA51DB">
        <w:rPr>
          <w:rFonts w:ascii="Times New Roman" w:hAnsi="Times New Roman" w:cs="Times New Roman"/>
          <w:sz w:val="24"/>
          <w:szCs w:val="24"/>
        </w:rPr>
        <w:t>сут., 1 месторо</w:t>
      </w:r>
      <w:r w:rsidRPr="00DA51DB">
        <w:rPr>
          <w:rFonts w:ascii="Times New Roman" w:hAnsi="Times New Roman" w:cs="Times New Roman"/>
          <w:sz w:val="24"/>
          <w:szCs w:val="24"/>
        </w:rPr>
        <w:t>ж</w:t>
      </w:r>
      <w:r w:rsidRPr="00DA51DB">
        <w:rPr>
          <w:rFonts w:ascii="Times New Roman" w:hAnsi="Times New Roman" w:cs="Times New Roman"/>
          <w:sz w:val="24"/>
          <w:szCs w:val="24"/>
        </w:rPr>
        <w:t>дение лечебных грязей, Озеро Птичье, запасы — 622,0 тыс.м</w:t>
      </w:r>
      <w:r w:rsidRPr="00DA51DB">
        <w:rPr>
          <w:rFonts w:ascii="Times New Roman" w:hAnsi="Times New Roman" w:cs="Times New Roman"/>
          <w:sz w:val="24"/>
          <w:szCs w:val="24"/>
          <w:vertAlign w:val="superscript"/>
        </w:rPr>
        <w:t>3</w:t>
      </w:r>
      <w:r w:rsidRPr="00DA51DB">
        <w:rPr>
          <w:rFonts w:ascii="Times New Roman" w:hAnsi="Times New Roman" w:cs="Times New Roman"/>
          <w:sz w:val="24"/>
          <w:szCs w:val="24"/>
        </w:rPr>
        <w:t>; 2 месторождения торфа: Боровое, Немково и проявления торфа, общие запасы - 446 тыс.тонн, сапропелей — 8545  тыс.тонн.</w:t>
      </w:r>
    </w:p>
    <w:p w:rsidR="00444B20" w:rsidRDefault="00444B20" w:rsidP="00FD0294">
      <w:pPr>
        <w:spacing w:after="0" w:line="360" w:lineRule="auto"/>
        <w:ind w:firstLine="708"/>
        <w:jc w:val="both"/>
        <w:rPr>
          <w:rFonts w:ascii="Times New Roman" w:hAnsi="Times New Roman" w:cs="Times New Roman"/>
          <w:sz w:val="24"/>
          <w:szCs w:val="24"/>
        </w:rPr>
      </w:pPr>
      <w:r w:rsidRPr="00DA51DB">
        <w:rPr>
          <w:rFonts w:ascii="Times New Roman" w:hAnsi="Times New Roman" w:cs="Times New Roman"/>
          <w:sz w:val="24"/>
          <w:szCs w:val="24"/>
        </w:rPr>
        <w:t>Хохловское месторождение урана — это самое значимое месторождение из всей минерал</w:t>
      </w:r>
      <w:r w:rsidRPr="00DA51DB">
        <w:rPr>
          <w:rFonts w:ascii="Times New Roman" w:hAnsi="Times New Roman" w:cs="Times New Roman"/>
          <w:sz w:val="24"/>
          <w:szCs w:val="24"/>
        </w:rPr>
        <w:t>ь</w:t>
      </w:r>
      <w:r w:rsidRPr="00DA51DB">
        <w:rPr>
          <w:rFonts w:ascii="Times New Roman" w:hAnsi="Times New Roman" w:cs="Times New Roman"/>
          <w:sz w:val="24"/>
          <w:szCs w:val="24"/>
        </w:rPr>
        <w:t>но-сырьевой базы района. Месторождение разведано, его запасы прошли государственную экспе</w:t>
      </w:r>
      <w:r w:rsidRPr="00DA51DB">
        <w:rPr>
          <w:rFonts w:ascii="Times New Roman" w:hAnsi="Times New Roman" w:cs="Times New Roman"/>
          <w:sz w:val="24"/>
          <w:szCs w:val="24"/>
        </w:rPr>
        <w:t>р</w:t>
      </w:r>
      <w:r w:rsidRPr="00DA51DB">
        <w:rPr>
          <w:rFonts w:ascii="Times New Roman" w:hAnsi="Times New Roman" w:cs="Times New Roman"/>
          <w:sz w:val="24"/>
          <w:szCs w:val="24"/>
        </w:rPr>
        <w:t>тизу в ГКЗ и на месторождении уже ведется опытно-промышленная добыча урана. В перспективе планируется строительство добывающего предприятия на Хохловском месторождении.</w:t>
      </w:r>
    </w:p>
    <w:p w:rsidR="00444B20" w:rsidRDefault="00444B20" w:rsidP="00FD0294">
      <w:pPr>
        <w:spacing w:after="0" w:line="360" w:lineRule="auto"/>
        <w:ind w:firstLine="708"/>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81"/>
        <w:gridCol w:w="5282"/>
      </w:tblGrid>
      <w:tr w:rsidR="00444B20" w:rsidRPr="0078775C">
        <w:trPr>
          <w:jc w:val="center"/>
        </w:trPr>
        <w:tc>
          <w:tcPr>
            <w:tcW w:w="5281" w:type="dxa"/>
          </w:tcPr>
          <w:p w:rsidR="00444B20" w:rsidRPr="0078775C" w:rsidRDefault="00444B20" w:rsidP="00FD0294">
            <w:pPr>
              <w:spacing w:after="0" w:line="240" w:lineRule="auto"/>
              <w:jc w:val="center"/>
              <w:rPr>
                <w:rFonts w:ascii="Times New Roman" w:hAnsi="Times New Roman" w:cs="Times New Roman"/>
                <w:b/>
                <w:bCs/>
                <w:sz w:val="24"/>
                <w:szCs w:val="24"/>
              </w:rPr>
            </w:pPr>
            <w:r w:rsidRPr="0078775C">
              <w:rPr>
                <w:rFonts w:ascii="Times New Roman" w:hAnsi="Times New Roman" w:cs="Times New Roman"/>
                <w:b/>
                <w:bCs/>
                <w:sz w:val="24"/>
                <w:szCs w:val="24"/>
              </w:rPr>
              <w:t>Наименование месторождения</w:t>
            </w:r>
          </w:p>
        </w:tc>
        <w:tc>
          <w:tcPr>
            <w:tcW w:w="5282" w:type="dxa"/>
          </w:tcPr>
          <w:p w:rsidR="00444B20" w:rsidRPr="0078775C" w:rsidRDefault="00444B20" w:rsidP="00FD0294">
            <w:pPr>
              <w:spacing w:after="0" w:line="240" w:lineRule="auto"/>
              <w:jc w:val="center"/>
              <w:rPr>
                <w:rFonts w:ascii="Times New Roman" w:hAnsi="Times New Roman" w:cs="Times New Roman"/>
                <w:b/>
                <w:bCs/>
                <w:sz w:val="24"/>
                <w:szCs w:val="24"/>
              </w:rPr>
            </w:pPr>
            <w:r w:rsidRPr="0078775C">
              <w:rPr>
                <w:rFonts w:ascii="Times New Roman" w:hAnsi="Times New Roman" w:cs="Times New Roman"/>
                <w:b/>
                <w:bCs/>
                <w:sz w:val="24"/>
                <w:szCs w:val="24"/>
              </w:rPr>
              <w:t>Описание</w:t>
            </w:r>
          </w:p>
        </w:tc>
      </w:tr>
      <w:tr w:rsidR="00444B20" w:rsidRPr="0078775C">
        <w:trPr>
          <w:jc w:val="center"/>
        </w:trPr>
        <w:tc>
          <w:tcPr>
            <w:tcW w:w="528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Карачельское месторождение строительного песка</w:t>
            </w:r>
          </w:p>
          <w:p w:rsidR="00444B20" w:rsidRPr="0078775C" w:rsidRDefault="00444B20" w:rsidP="00FD0294">
            <w:pPr>
              <w:spacing w:after="0"/>
              <w:ind w:left="57" w:right="57"/>
              <w:jc w:val="both"/>
              <w:rPr>
                <w:rFonts w:ascii="Times New Roman" w:hAnsi="Times New Roman" w:cs="Times New Roman"/>
                <w:sz w:val="24"/>
                <w:szCs w:val="24"/>
              </w:rPr>
            </w:pPr>
          </w:p>
        </w:tc>
        <w:tc>
          <w:tcPr>
            <w:tcW w:w="5282"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сложено аллювиальными о</w:t>
            </w:r>
            <w:r w:rsidRPr="0078775C">
              <w:rPr>
                <w:rFonts w:ascii="Times New Roman" w:hAnsi="Times New Roman" w:cs="Times New Roman"/>
                <w:sz w:val="24"/>
                <w:szCs w:val="24"/>
              </w:rPr>
              <w:t>т</w:t>
            </w:r>
            <w:r w:rsidRPr="0078775C">
              <w:rPr>
                <w:rFonts w:ascii="Times New Roman" w:hAnsi="Times New Roman" w:cs="Times New Roman"/>
                <w:sz w:val="24"/>
                <w:szCs w:val="24"/>
              </w:rPr>
              <w:t>ложениями четвертичного возраста надпо</w:t>
            </w:r>
            <w:r w:rsidRPr="0078775C">
              <w:rPr>
                <w:rFonts w:ascii="Times New Roman" w:hAnsi="Times New Roman" w:cs="Times New Roman"/>
                <w:sz w:val="24"/>
                <w:szCs w:val="24"/>
              </w:rPr>
              <w:t>й</w:t>
            </w:r>
            <w:r w:rsidRPr="0078775C">
              <w:rPr>
                <w:rFonts w:ascii="Times New Roman" w:hAnsi="Times New Roman" w:cs="Times New Roman"/>
                <w:sz w:val="24"/>
                <w:szCs w:val="24"/>
              </w:rPr>
              <w:t>менной террасы р. Миасс, представленными мелко-, средне-, и крупнозернистыми песками и в основании гравийно-песчаными породами. Запасы песков по состоянию на 01.01.2012 г. по категориям А+В+С1 -10077 тыс. м3, по катег</w:t>
            </w:r>
            <w:r w:rsidRPr="0078775C">
              <w:rPr>
                <w:rFonts w:ascii="Times New Roman" w:hAnsi="Times New Roman" w:cs="Times New Roman"/>
                <w:sz w:val="24"/>
                <w:szCs w:val="24"/>
              </w:rPr>
              <w:t>о</w:t>
            </w:r>
            <w:r w:rsidRPr="0078775C">
              <w:rPr>
                <w:rFonts w:ascii="Times New Roman" w:hAnsi="Times New Roman" w:cs="Times New Roman"/>
                <w:sz w:val="24"/>
                <w:szCs w:val="24"/>
              </w:rPr>
              <w:lastRenderedPageBreak/>
              <w:t>рии С2 - 3973 тыс.м3. Лабораторными испыт</w:t>
            </w:r>
            <w:r w:rsidRPr="0078775C">
              <w:rPr>
                <w:rFonts w:ascii="Times New Roman" w:hAnsi="Times New Roman" w:cs="Times New Roman"/>
                <w:sz w:val="24"/>
                <w:szCs w:val="24"/>
              </w:rPr>
              <w:t>а</w:t>
            </w:r>
            <w:r w:rsidRPr="0078775C">
              <w:rPr>
                <w:rFonts w:ascii="Times New Roman" w:hAnsi="Times New Roman" w:cs="Times New Roman"/>
                <w:sz w:val="24"/>
                <w:szCs w:val="24"/>
              </w:rPr>
              <w:t>ниями установлена пригодность песков для производства бетонов после отмыва глины и для строительных растворов после отсева гр</w:t>
            </w:r>
            <w:r w:rsidRPr="0078775C">
              <w:rPr>
                <w:rFonts w:ascii="Times New Roman" w:hAnsi="Times New Roman" w:cs="Times New Roman"/>
                <w:sz w:val="24"/>
                <w:szCs w:val="24"/>
              </w:rPr>
              <w:t>а</w:t>
            </w:r>
            <w:r w:rsidRPr="0078775C">
              <w:rPr>
                <w:rFonts w:ascii="Times New Roman" w:hAnsi="Times New Roman" w:cs="Times New Roman"/>
                <w:sz w:val="24"/>
                <w:szCs w:val="24"/>
              </w:rPr>
              <w:t>вия и отмыва глины. Южный участок местор</w:t>
            </w:r>
            <w:r w:rsidRPr="0078775C">
              <w:rPr>
                <w:rFonts w:ascii="Times New Roman" w:hAnsi="Times New Roman" w:cs="Times New Roman"/>
                <w:sz w:val="24"/>
                <w:szCs w:val="24"/>
              </w:rPr>
              <w:t>о</w:t>
            </w:r>
            <w:r w:rsidRPr="0078775C">
              <w:rPr>
                <w:rFonts w:ascii="Times New Roman" w:hAnsi="Times New Roman" w:cs="Times New Roman"/>
                <w:sz w:val="24"/>
                <w:szCs w:val="24"/>
              </w:rPr>
              <w:t>ждения передан в пользование ООО "Борид". Северный участок находится в нераспределе</w:t>
            </w:r>
            <w:r w:rsidRPr="0078775C">
              <w:rPr>
                <w:rFonts w:ascii="Times New Roman" w:hAnsi="Times New Roman" w:cs="Times New Roman"/>
                <w:sz w:val="24"/>
                <w:szCs w:val="24"/>
              </w:rPr>
              <w:t>н</w:t>
            </w:r>
            <w:r w:rsidRPr="0078775C">
              <w:rPr>
                <w:rFonts w:ascii="Times New Roman" w:hAnsi="Times New Roman" w:cs="Times New Roman"/>
                <w:sz w:val="24"/>
                <w:szCs w:val="24"/>
              </w:rPr>
              <w:t>ном фонде недр.</w:t>
            </w:r>
          </w:p>
        </w:tc>
      </w:tr>
      <w:tr w:rsidR="00444B20" w:rsidRPr="0078775C">
        <w:trPr>
          <w:jc w:val="center"/>
        </w:trPr>
        <w:tc>
          <w:tcPr>
            <w:tcW w:w="528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lastRenderedPageBreak/>
              <w:t>Дюрягинское месторождение кирпичных глин</w:t>
            </w:r>
          </w:p>
          <w:p w:rsidR="00444B20" w:rsidRPr="0078775C" w:rsidRDefault="00444B20" w:rsidP="00FD0294">
            <w:pPr>
              <w:spacing w:after="0"/>
              <w:ind w:left="57" w:right="57"/>
              <w:jc w:val="both"/>
              <w:rPr>
                <w:rFonts w:ascii="Times New Roman" w:hAnsi="Times New Roman" w:cs="Times New Roman"/>
                <w:sz w:val="24"/>
                <w:szCs w:val="24"/>
              </w:rPr>
            </w:pPr>
          </w:p>
        </w:tc>
        <w:tc>
          <w:tcPr>
            <w:tcW w:w="5282"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Вид полезного ископаемого - глина кирпичная. Запасы глин по состоянию на 01.01.2012 года по категориям А+В+С1 составляют 1013 тыс. куб. м. Глины рекомендованы для изготовления морозостойкого полнотелого кирпича марки 100, 150. Месторождение находится в нера</w:t>
            </w:r>
            <w:r w:rsidRPr="0078775C">
              <w:rPr>
                <w:rFonts w:ascii="Times New Roman" w:hAnsi="Times New Roman" w:cs="Times New Roman"/>
                <w:sz w:val="24"/>
                <w:szCs w:val="24"/>
              </w:rPr>
              <w:t>с</w:t>
            </w:r>
            <w:r w:rsidRPr="0078775C">
              <w:rPr>
                <w:rFonts w:ascii="Times New Roman" w:hAnsi="Times New Roman" w:cs="Times New Roman"/>
                <w:sz w:val="24"/>
                <w:szCs w:val="24"/>
              </w:rPr>
              <w:t>пределенном фонде недр.</w:t>
            </w:r>
          </w:p>
        </w:tc>
      </w:tr>
      <w:tr w:rsidR="00444B20" w:rsidRPr="0078775C">
        <w:trPr>
          <w:jc w:val="center"/>
        </w:trPr>
        <w:tc>
          <w:tcPr>
            <w:tcW w:w="528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Озёрное месторождение сапропеля Котлик</w:t>
            </w:r>
          </w:p>
          <w:p w:rsidR="00444B20" w:rsidRPr="0078775C" w:rsidRDefault="00444B20" w:rsidP="00FD0294">
            <w:pPr>
              <w:spacing w:after="0"/>
              <w:ind w:left="57" w:right="57"/>
              <w:jc w:val="both"/>
              <w:rPr>
                <w:rFonts w:ascii="Times New Roman" w:hAnsi="Times New Roman" w:cs="Times New Roman"/>
                <w:sz w:val="24"/>
                <w:szCs w:val="24"/>
              </w:rPr>
            </w:pPr>
          </w:p>
        </w:tc>
        <w:tc>
          <w:tcPr>
            <w:tcW w:w="5282"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приурочено к оз. Котлик (Ш</w:t>
            </w:r>
            <w:r w:rsidRPr="0078775C">
              <w:rPr>
                <w:rFonts w:ascii="Times New Roman" w:hAnsi="Times New Roman" w:cs="Times New Roman"/>
                <w:sz w:val="24"/>
                <w:szCs w:val="24"/>
              </w:rPr>
              <w:t>у</w:t>
            </w:r>
            <w:r w:rsidRPr="0078775C">
              <w:rPr>
                <w:rFonts w:ascii="Times New Roman" w:hAnsi="Times New Roman" w:cs="Times New Roman"/>
                <w:sz w:val="24"/>
                <w:szCs w:val="24"/>
              </w:rPr>
              <w:t>михинский район). Класс сапропеля: карбона</w:t>
            </w:r>
            <w:r w:rsidRPr="0078775C">
              <w:rPr>
                <w:rFonts w:ascii="Times New Roman" w:hAnsi="Times New Roman" w:cs="Times New Roman"/>
                <w:sz w:val="24"/>
                <w:szCs w:val="24"/>
              </w:rPr>
              <w:t>т</w:t>
            </w:r>
            <w:r w:rsidRPr="0078775C">
              <w:rPr>
                <w:rFonts w:ascii="Times New Roman" w:hAnsi="Times New Roman" w:cs="Times New Roman"/>
                <w:sz w:val="24"/>
                <w:szCs w:val="24"/>
              </w:rPr>
              <w:t>ный, органо-известковистый, известковый. С</w:t>
            </w:r>
            <w:r w:rsidRPr="0078775C">
              <w:rPr>
                <w:rFonts w:ascii="Times New Roman" w:hAnsi="Times New Roman" w:cs="Times New Roman"/>
                <w:sz w:val="24"/>
                <w:szCs w:val="24"/>
              </w:rPr>
              <w:t>а</w:t>
            </w:r>
            <w:r w:rsidRPr="0078775C">
              <w:rPr>
                <w:rFonts w:ascii="Times New Roman" w:hAnsi="Times New Roman" w:cs="Times New Roman"/>
                <w:sz w:val="24"/>
                <w:szCs w:val="24"/>
              </w:rPr>
              <w:t>пропель рекомендован для использования в к</w:t>
            </w:r>
            <w:r w:rsidRPr="0078775C">
              <w:rPr>
                <w:rFonts w:ascii="Times New Roman" w:hAnsi="Times New Roman" w:cs="Times New Roman"/>
                <w:sz w:val="24"/>
                <w:szCs w:val="24"/>
              </w:rPr>
              <w:t>а</w:t>
            </w:r>
            <w:r w:rsidRPr="0078775C">
              <w:rPr>
                <w:rFonts w:ascii="Times New Roman" w:hAnsi="Times New Roman" w:cs="Times New Roman"/>
                <w:sz w:val="24"/>
                <w:szCs w:val="24"/>
              </w:rPr>
              <w:t>честве минеральных удобрений. Запасы сапр</w:t>
            </w:r>
            <w:r w:rsidRPr="0078775C">
              <w:rPr>
                <w:rFonts w:ascii="Times New Roman" w:hAnsi="Times New Roman" w:cs="Times New Roman"/>
                <w:sz w:val="24"/>
                <w:szCs w:val="24"/>
              </w:rPr>
              <w:t>о</w:t>
            </w:r>
            <w:r w:rsidRPr="0078775C">
              <w:rPr>
                <w:rFonts w:ascii="Times New Roman" w:hAnsi="Times New Roman" w:cs="Times New Roman"/>
                <w:sz w:val="24"/>
                <w:szCs w:val="24"/>
              </w:rPr>
              <w:t>пеля по категории С2 — 276 тыс. т. Месторо</w:t>
            </w:r>
            <w:r w:rsidRPr="0078775C">
              <w:rPr>
                <w:rFonts w:ascii="Times New Roman" w:hAnsi="Times New Roman" w:cs="Times New Roman"/>
                <w:sz w:val="24"/>
                <w:szCs w:val="24"/>
              </w:rPr>
              <w:t>ж</w:t>
            </w:r>
            <w:r w:rsidRPr="0078775C">
              <w:rPr>
                <w:rFonts w:ascii="Times New Roman" w:hAnsi="Times New Roman" w:cs="Times New Roman"/>
                <w:sz w:val="24"/>
                <w:szCs w:val="24"/>
              </w:rPr>
              <w:t>дение находится в нераспределенном фонде недр.</w:t>
            </w:r>
          </w:p>
        </w:tc>
      </w:tr>
      <w:tr w:rsidR="00444B20" w:rsidRPr="0078775C">
        <w:trPr>
          <w:jc w:val="center"/>
        </w:trPr>
        <w:tc>
          <w:tcPr>
            <w:tcW w:w="528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Озёрное месторождение сапропеля Мал. Жу</w:t>
            </w:r>
            <w:r w:rsidRPr="0078775C">
              <w:rPr>
                <w:rFonts w:ascii="Times New Roman" w:hAnsi="Times New Roman" w:cs="Times New Roman"/>
                <w:sz w:val="24"/>
                <w:szCs w:val="24"/>
              </w:rPr>
              <w:t>ж</w:t>
            </w:r>
            <w:r w:rsidRPr="0078775C">
              <w:rPr>
                <w:rFonts w:ascii="Times New Roman" w:hAnsi="Times New Roman" w:cs="Times New Roman"/>
                <w:sz w:val="24"/>
                <w:szCs w:val="24"/>
              </w:rPr>
              <w:t>гово</w:t>
            </w:r>
          </w:p>
          <w:p w:rsidR="00444B20" w:rsidRPr="0078775C" w:rsidRDefault="00444B20" w:rsidP="00FD0294">
            <w:pPr>
              <w:spacing w:after="0"/>
              <w:ind w:left="57" w:right="57"/>
              <w:jc w:val="both"/>
              <w:rPr>
                <w:rFonts w:ascii="Times New Roman" w:hAnsi="Times New Roman" w:cs="Times New Roman"/>
                <w:sz w:val="24"/>
                <w:szCs w:val="24"/>
              </w:rPr>
            </w:pPr>
          </w:p>
        </w:tc>
        <w:tc>
          <w:tcPr>
            <w:tcW w:w="5282"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приурочено к оз. Мал. Жужг</w:t>
            </w:r>
            <w:r w:rsidRPr="0078775C">
              <w:rPr>
                <w:rFonts w:ascii="Times New Roman" w:hAnsi="Times New Roman" w:cs="Times New Roman"/>
                <w:sz w:val="24"/>
                <w:szCs w:val="24"/>
              </w:rPr>
              <w:t>о</w:t>
            </w:r>
            <w:r w:rsidRPr="0078775C">
              <w:rPr>
                <w:rFonts w:ascii="Times New Roman" w:hAnsi="Times New Roman" w:cs="Times New Roman"/>
                <w:sz w:val="24"/>
                <w:szCs w:val="24"/>
              </w:rPr>
              <w:t>во (Шумихинский район). Класс сапропеля: карбонатный, органо-известковистый, песчан</w:t>
            </w:r>
            <w:r w:rsidRPr="0078775C">
              <w:rPr>
                <w:rFonts w:ascii="Times New Roman" w:hAnsi="Times New Roman" w:cs="Times New Roman"/>
                <w:sz w:val="24"/>
                <w:szCs w:val="24"/>
              </w:rPr>
              <w:t>и</w:t>
            </w:r>
            <w:r w:rsidRPr="0078775C">
              <w:rPr>
                <w:rFonts w:ascii="Times New Roman" w:hAnsi="Times New Roman" w:cs="Times New Roman"/>
                <w:sz w:val="24"/>
                <w:szCs w:val="24"/>
              </w:rPr>
              <w:t>сто-известковый, органо-силикатный, органо-песчанистый. Запасы сапропеля по категории С2 — 936 тыс. т. Месторождение находится в нераспределенном фонде недр.</w:t>
            </w:r>
          </w:p>
        </w:tc>
      </w:tr>
      <w:tr w:rsidR="00444B20" w:rsidRPr="0078775C">
        <w:trPr>
          <w:jc w:val="center"/>
        </w:trPr>
        <w:tc>
          <w:tcPr>
            <w:tcW w:w="528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Озёрное месторождение сапропеля Хохловатик</w:t>
            </w:r>
          </w:p>
          <w:p w:rsidR="00444B20" w:rsidRPr="0078775C" w:rsidRDefault="00444B20" w:rsidP="00FD0294">
            <w:pPr>
              <w:spacing w:after="0"/>
              <w:ind w:left="57" w:right="57"/>
              <w:jc w:val="both"/>
              <w:rPr>
                <w:rFonts w:ascii="Times New Roman" w:hAnsi="Times New Roman" w:cs="Times New Roman"/>
                <w:sz w:val="24"/>
                <w:szCs w:val="24"/>
              </w:rPr>
            </w:pPr>
          </w:p>
        </w:tc>
        <w:tc>
          <w:tcPr>
            <w:tcW w:w="5282"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приурочено к оз. Хохловатик (Шумихинский район). Класс сапропеля: ка</w:t>
            </w:r>
            <w:r w:rsidRPr="0078775C">
              <w:rPr>
                <w:rFonts w:ascii="Times New Roman" w:hAnsi="Times New Roman" w:cs="Times New Roman"/>
                <w:sz w:val="24"/>
                <w:szCs w:val="24"/>
              </w:rPr>
              <w:t>р</w:t>
            </w:r>
            <w:r w:rsidRPr="0078775C">
              <w:rPr>
                <w:rFonts w:ascii="Times New Roman" w:hAnsi="Times New Roman" w:cs="Times New Roman"/>
                <w:sz w:val="24"/>
                <w:szCs w:val="24"/>
              </w:rPr>
              <w:t>бонатный, органо-известковистый, органо-силикатный, органо-глинистый. Запасы сапр</w:t>
            </w:r>
            <w:r w:rsidRPr="0078775C">
              <w:rPr>
                <w:rFonts w:ascii="Times New Roman" w:hAnsi="Times New Roman" w:cs="Times New Roman"/>
                <w:sz w:val="24"/>
                <w:szCs w:val="24"/>
              </w:rPr>
              <w:t>о</w:t>
            </w:r>
            <w:r w:rsidRPr="0078775C">
              <w:rPr>
                <w:rFonts w:ascii="Times New Roman" w:hAnsi="Times New Roman" w:cs="Times New Roman"/>
                <w:sz w:val="24"/>
                <w:szCs w:val="24"/>
              </w:rPr>
              <w:t>пеля по категории С2 — 67 тыс. т. Месторо</w:t>
            </w:r>
            <w:r w:rsidRPr="0078775C">
              <w:rPr>
                <w:rFonts w:ascii="Times New Roman" w:hAnsi="Times New Roman" w:cs="Times New Roman"/>
                <w:sz w:val="24"/>
                <w:szCs w:val="24"/>
              </w:rPr>
              <w:t>ж</w:t>
            </w:r>
            <w:r w:rsidRPr="0078775C">
              <w:rPr>
                <w:rFonts w:ascii="Times New Roman" w:hAnsi="Times New Roman" w:cs="Times New Roman"/>
                <w:sz w:val="24"/>
                <w:szCs w:val="24"/>
              </w:rPr>
              <w:t>дение находится в нераспределенном фонде недр.</w:t>
            </w:r>
          </w:p>
        </w:tc>
      </w:tr>
      <w:tr w:rsidR="00444B20" w:rsidRPr="0078775C">
        <w:trPr>
          <w:jc w:val="center"/>
        </w:trPr>
        <w:tc>
          <w:tcPr>
            <w:tcW w:w="528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Шумихинское-3 месторождение кирпичных глин</w:t>
            </w:r>
          </w:p>
          <w:p w:rsidR="00444B20" w:rsidRPr="0078775C" w:rsidRDefault="00444B20" w:rsidP="00FD0294">
            <w:pPr>
              <w:spacing w:after="0"/>
              <w:ind w:left="57" w:right="57"/>
              <w:jc w:val="both"/>
              <w:rPr>
                <w:rFonts w:ascii="Times New Roman" w:hAnsi="Times New Roman" w:cs="Times New Roman"/>
                <w:sz w:val="24"/>
                <w:szCs w:val="24"/>
              </w:rPr>
            </w:pPr>
          </w:p>
        </w:tc>
        <w:tc>
          <w:tcPr>
            <w:tcW w:w="5282"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Вид полезного ископаемого - глина кирпичная. Запасы глин по состоянию на 01.01.2012 года по категориям А+В+С1 составляют 1700 тыс. куб. м. Глины рекомендованы для изготовления морозостойкого полнотелого кирпича марки 100. Месторождение находится в нераспред</w:t>
            </w:r>
            <w:r w:rsidRPr="0078775C">
              <w:rPr>
                <w:rFonts w:ascii="Times New Roman" w:hAnsi="Times New Roman" w:cs="Times New Roman"/>
                <w:sz w:val="24"/>
                <w:szCs w:val="24"/>
              </w:rPr>
              <w:t>е</w:t>
            </w:r>
            <w:r w:rsidRPr="0078775C">
              <w:rPr>
                <w:rFonts w:ascii="Times New Roman" w:hAnsi="Times New Roman" w:cs="Times New Roman"/>
                <w:sz w:val="24"/>
                <w:szCs w:val="24"/>
              </w:rPr>
              <w:t>ленном фонде недр.</w:t>
            </w:r>
          </w:p>
        </w:tc>
      </w:tr>
      <w:tr w:rsidR="00444B20" w:rsidRPr="0078775C">
        <w:trPr>
          <w:jc w:val="center"/>
        </w:trPr>
        <w:tc>
          <w:tcPr>
            <w:tcW w:w="528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Озёрное месторождение сапропеля Берёзово</w:t>
            </w:r>
          </w:p>
          <w:p w:rsidR="00444B20" w:rsidRPr="0078775C" w:rsidRDefault="00444B20" w:rsidP="00FD0294">
            <w:pPr>
              <w:spacing w:after="0"/>
              <w:ind w:left="57" w:right="57"/>
              <w:jc w:val="both"/>
              <w:rPr>
                <w:rFonts w:ascii="Times New Roman" w:hAnsi="Times New Roman" w:cs="Times New Roman"/>
                <w:sz w:val="24"/>
                <w:szCs w:val="24"/>
              </w:rPr>
            </w:pPr>
          </w:p>
        </w:tc>
        <w:tc>
          <w:tcPr>
            <w:tcW w:w="5282"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приурочено к оз. Берёзово (Шумихинский район). Класс сапропеля: ка</w:t>
            </w:r>
            <w:r w:rsidRPr="0078775C">
              <w:rPr>
                <w:rFonts w:ascii="Times New Roman" w:hAnsi="Times New Roman" w:cs="Times New Roman"/>
                <w:sz w:val="24"/>
                <w:szCs w:val="24"/>
              </w:rPr>
              <w:t>р</w:t>
            </w:r>
            <w:r w:rsidRPr="0078775C">
              <w:rPr>
                <w:rFonts w:ascii="Times New Roman" w:hAnsi="Times New Roman" w:cs="Times New Roman"/>
                <w:sz w:val="24"/>
                <w:szCs w:val="24"/>
              </w:rPr>
              <w:t>бонатный, органо-известковистый, глинисто-известковистый, силикатный, глинистый. С</w:t>
            </w:r>
            <w:r w:rsidRPr="0078775C">
              <w:rPr>
                <w:rFonts w:ascii="Times New Roman" w:hAnsi="Times New Roman" w:cs="Times New Roman"/>
                <w:sz w:val="24"/>
                <w:szCs w:val="24"/>
              </w:rPr>
              <w:t>а</w:t>
            </w:r>
            <w:r w:rsidRPr="0078775C">
              <w:rPr>
                <w:rFonts w:ascii="Times New Roman" w:hAnsi="Times New Roman" w:cs="Times New Roman"/>
                <w:sz w:val="24"/>
                <w:szCs w:val="24"/>
              </w:rPr>
              <w:t>пропель рекомендован для использования в к</w:t>
            </w:r>
            <w:r w:rsidRPr="0078775C">
              <w:rPr>
                <w:rFonts w:ascii="Times New Roman" w:hAnsi="Times New Roman" w:cs="Times New Roman"/>
                <w:sz w:val="24"/>
                <w:szCs w:val="24"/>
              </w:rPr>
              <w:t>а</w:t>
            </w:r>
            <w:r w:rsidRPr="0078775C">
              <w:rPr>
                <w:rFonts w:ascii="Times New Roman" w:hAnsi="Times New Roman" w:cs="Times New Roman"/>
                <w:sz w:val="24"/>
                <w:szCs w:val="24"/>
              </w:rPr>
              <w:t xml:space="preserve">честве минеральных удобрений и кольматации </w:t>
            </w:r>
            <w:r w:rsidRPr="0078775C">
              <w:rPr>
                <w:rFonts w:ascii="Times New Roman" w:hAnsi="Times New Roman" w:cs="Times New Roman"/>
                <w:sz w:val="24"/>
                <w:szCs w:val="24"/>
              </w:rPr>
              <w:lastRenderedPageBreak/>
              <w:t>почв. Запасы сапропеля по категории С2 — 556 тыс. т., забалансовые 162 тыс. т. Месторожд</w:t>
            </w:r>
            <w:r w:rsidRPr="0078775C">
              <w:rPr>
                <w:rFonts w:ascii="Times New Roman" w:hAnsi="Times New Roman" w:cs="Times New Roman"/>
                <w:sz w:val="24"/>
                <w:szCs w:val="24"/>
              </w:rPr>
              <w:t>е</w:t>
            </w:r>
            <w:r w:rsidRPr="0078775C">
              <w:rPr>
                <w:rFonts w:ascii="Times New Roman" w:hAnsi="Times New Roman" w:cs="Times New Roman"/>
                <w:sz w:val="24"/>
                <w:szCs w:val="24"/>
              </w:rPr>
              <w:t>ние находится в нераспределенном фонде недр.</w:t>
            </w:r>
          </w:p>
        </w:tc>
      </w:tr>
      <w:tr w:rsidR="00444B20" w:rsidRPr="0078775C">
        <w:trPr>
          <w:jc w:val="center"/>
        </w:trPr>
        <w:tc>
          <w:tcPr>
            <w:tcW w:w="528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lastRenderedPageBreak/>
              <w:t>Озёрное месторождение сапропеля Курган</w:t>
            </w:r>
          </w:p>
          <w:p w:rsidR="00444B20" w:rsidRPr="0078775C" w:rsidRDefault="00444B20" w:rsidP="00FD0294">
            <w:pPr>
              <w:spacing w:after="0"/>
              <w:ind w:left="57" w:right="57"/>
              <w:jc w:val="both"/>
              <w:rPr>
                <w:rFonts w:ascii="Times New Roman" w:hAnsi="Times New Roman" w:cs="Times New Roman"/>
                <w:sz w:val="24"/>
                <w:szCs w:val="24"/>
              </w:rPr>
            </w:pPr>
          </w:p>
        </w:tc>
        <w:tc>
          <w:tcPr>
            <w:tcW w:w="5282"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приурочено к оз. Курган (Ш</w:t>
            </w:r>
            <w:r w:rsidRPr="0078775C">
              <w:rPr>
                <w:rFonts w:ascii="Times New Roman" w:hAnsi="Times New Roman" w:cs="Times New Roman"/>
                <w:sz w:val="24"/>
                <w:szCs w:val="24"/>
              </w:rPr>
              <w:t>у</w:t>
            </w:r>
            <w:r w:rsidRPr="0078775C">
              <w:rPr>
                <w:rFonts w:ascii="Times New Roman" w:hAnsi="Times New Roman" w:cs="Times New Roman"/>
                <w:sz w:val="24"/>
                <w:szCs w:val="24"/>
              </w:rPr>
              <w:t>михинский район). Класс сапропеля: карбона</w:t>
            </w:r>
            <w:r w:rsidRPr="0078775C">
              <w:rPr>
                <w:rFonts w:ascii="Times New Roman" w:hAnsi="Times New Roman" w:cs="Times New Roman"/>
                <w:sz w:val="24"/>
                <w:szCs w:val="24"/>
              </w:rPr>
              <w:t>т</w:t>
            </w:r>
            <w:r w:rsidRPr="0078775C">
              <w:rPr>
                <w:rFonts w:ascii="Times New Roman" w:hAnsi="Times New Roman" w:cs="Times New Roman"/>
                <w:sz w:val="24"/>
                <w:szCs w:val="24"/>
              </w:rPr>
              <w:t>ный, органо-известковистый, силикатный, гл</w:t>
            </w:r>
            <w:r w:rsidRPr="0078775C">
              <w:rPr>
                <w:rFonts w:ascii="Times New Roman" w:hAnsi="Times New Roman" w:cs="Times New Roman"/>
                <w:sz w:val="24"/>
                <w:szCs w:val="24"/>
              </w:rPr>
              <w:t>и</w:t>
            </w:r>
            <w:r w:rsidRPr="0078775C">
              <w:rPr>
                <w:rFonts w:ascii="Times New Roman" w:hAnsi="Times New Roman" w:cs="Times New Roman"/>
                <w:sz w:val="24"/>
                <w:szCs w:val="24"/>
              </w:rPr>
              <w:t>нистый. Сапропель рекомендован для испол</w:t>
            </w:r>
            <w:r w:rsidRPr="0078775C">
              <w:rPr>
                <w:rFonts w:ascii="Times New Roman" w:hAnsi="Times New Roman" w:cs="Times New Roman"/>
                <w:sz w:val="24"/>
                <w:szCs w:val="24"/>
              </w:rPr>
              <w:t>ь</w:t>
            </w:r>
            <w:r w:rsidRPr="0078775C">
              <w:rPr>
                <w:rFonts w:ascii="Times New Roman" w:hAnsi="Times New Roman" w:cs="Times New Roman"/>
                <w:sz w:val="24"/>
                <w:szCs w:val="24"/>
              </w:rPr>
              <w:t>зования в качестве минеральных удобрений и кольматации почв. Запасы сапропеля по кат</w:t>
            </w:r>
            <w:r w:rsidRPr="0078775C">
              <w:rPr>
                <w:rFonts w:ascii="Times New Roman" w:hAnsi="Times New Roman" w:cs="Times New Roman"/>
                <w:sz w:val="24"/>
                <w:szCs w:val="24"/>
              </w:rPr>
              <w:t>е</w:t>
            </w:r>
            <w:r w:rsidRPr="0078775C">
              <w:rPr>
                <w:rFonts w:ascii="Times New Roman" w:hAnsi="Times New Roman" w:cs="Times New Roman"/>
                <w:sz w:val="24"/>
                <w:szCs w:val="24"/>
              </w:rPr>
              <w:t>гории С2 — 1594 тыс. т., забалансовые 315 тыс. т. Месторождение находится в нераспределе</w:t>
            </w:r>
            <w:r w:rsidRPr="0078775C">
              <w:rPr>
                <w:rFonts w:ascii="Times New Roman" w:hAnsi="Times New Roman" w:cs="Times New Roman"/>
                <w:sz w:val="24"/>
                <w:szCs w:val="24"/>
              </w:rPr>
              <w:t>н</w:t>
            </w:r>
            <w:r w:rsidRPr="0078775C">
              <w:rPr>
                <w:rFonts w:ascii="Times New Roman" w:hAnsi="Times New Roman" w:cs="Times New Roman"/>
                <w:sz w:val="24"/>
                <w:szCs w:val="24"/>
              </w:rPr>
              <w:t>ном фонде недр.</w:t>
            </w:r>
          </w:p>
        </w:tc>
      </w:tr>
      <w:tr w:rsidR="00444B20" w:rsidRPr="0078775C">
        <w:trPr>
          <w:jc w:val="center"/>
        </w:trPr>
        <w:tc>
          <w:tcPr>
            <w:tcW w:w="528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Хохловское месторождение урана</w:t>
            </w:r>
          </w:p>
          <w:p w:rsidR="00444B20" w:rsidRPr="0078775C" w:rsidRDefault="00444B20" w:rsidP="00FD0294">
            <w:pPr>
              <w:spacing w:after="0"/>
              <w:ind w:left="57" w:right="57"/>
              <w:jc w:val="both"/>
              <w:rPr>
                <w:rFonts w:ascii="Times New Roman" w:hAnsi="Times New Roman" w:cs="Times New Roman"/>
                <w:sz w:val="24"/>
                <w:szCs w:val="24"/>
              </w:rPr>
            </w:pPr>
          </w:p>
        </w:tc>
        <w:tc>
          <w:tcPr>
            <w:tcW w:w="5282"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Хохловское месторождение урана относится к Зауральскому урановорудному району. Экз</w:t>
            </w:r>
            <w:r w:rsidRPr="0078775C">
              <w:rPr>
                <w:rFonts w:ascii="Times New Roman" w:hAnsi="Times New Roman" w:cs="Times New Roman"/>
                <w:sz w:val="24"/>
                <w:szCs w:val="24"/>
              </w:rPr>
              <w:t>о</w:t>
            </w:r>
            <w:r w:rsidRPr="0078775C">
              <w:rPr>
                <w:rFonts w:ascii="Times New Roman" w:hAnsi="Times New Roman" w:cs="Times New Roman"/>
                <w:sz w:val="24"/>
                <w:szCs w:val="24"/>
              </w:rPr>
              <w:t>генно-эпигенетическое урановое оруденение локализовано в палеоаллювиальных отложен</w:t>
            </w:r>
            <w:r w:rsidRPr="0078775C">
              <w:rPr>
                <w:rFonts w:ascii="Times New Roman" w:hAnsi="Times New Roman" w:cs="Times New Roman"/>
                <w:sz w:val="24"/>
                <w:szCs w:val="24"/>
              </w:rPr>
              <w:t>и</w:t>
            </w:r>
            <w:r w:rsidRPr="0078775C">
              <w:rPr>
                <w:rFonts w:ascii="Times New Roman" w:hAnsi="Times New Roman" w:cs="Times New Roman"/>
                <w:sz w:val="24"/>
                <w:szCs w:val="24"/>
              </w:rPr>
              <w:t>ях средне-позднеюрского возраста, выполня</w:t>
            </w:r>
            <w:r w:rsidRPr="0078775C">
              <w:rPr>
                <w:rFonts w:ascii="Times New Roman" w:hAnsi="Times New Roman" w:cs="Times New Roman"/>
                <w:sz w:val="24"/>
                <w:szCs w:val="24"/>
              </w:rPr>
              <w:t>ю</w:t>
            </w:r>
            <w:r w:rsidRPr="0078775C">
              <w:rPr>
                <w:rFonts w:ascii="Times New Roman" w:hAnsi="Times New Roman" w:cs="Times New Roman"/>
                <w:sz w:val="24"/>
                <w:szCs w:val="24"/>
              </w:rPr>
              <w:t>щих эрозионные палеорусловые структуры в породах кристаллического фундамента. Рудная минерализация – настуран, реже коффинит, нингьонит, уранофан. Запасы урана по катег</w:t>
            </w:r>
            <w:r w:rsidRPr="0078775C">
              <w:rPr>
                <w:rFonts w:ascii="Times New Roman" w:hAnsi="Times New Roman" w:cs="Times New Roman"/>
                <w:sz w:val="24"/>
                <w:szCs w:val="24"/>
              </w:rPr>
              <w:t>о</w:t>
            </w:r>
            <w:r w:rsidRPr="0078775C">
              <w:rPr>
                <w:rFonts w:ascii="Times New Roman" w:hAnsi="Times New Roman" w:cs="Times New Roman"/>
                <w:sz w:val="24"/>
                <w:szCs w:val="24"/>
              </w:rPr>
              <w:t>риям С1+С2-4680 т. Месторождение передано в пользование ЗАО «Далур».</w:t>
            </w:r>
          </w:p>
        </w:tc>
      </w:tr>
      <w:tr w:rsidR="00444B20" w:rsidRPr="0078775C">
        <w:trPr>
          <w:jc w:val="center"/>
        </w:trPr>
        <w:tc>
          <w:tcPr>
            <w:tcW w:w="528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Озёрное месторождение сапропеля Чирухино</w:t>
            </w:r>
          </w:p>
          <w:p w:rsidR="00444B20" w:rsidRPr="0078775C" w:rsidRDefault="00444B20" w:rsidP="00FD0294">
            <w:pPr>
              <w:spacing w:after="0"/>
              <w:ind w:left="57" w:right="57"/>
              <w:jc w:val="both"/>
              <w:rPr>
                <w:rFonts w:ascii="Times New Roman" w:hAnsi="Times New Roman" w:cs="Times New Roman"/>
                <w:sz w:val="24"/>
                <w:szCs w:val="24"/>
              </w:rPr>
            </w:pPr>
          </w:p>
        </w:tc>
        <w:tc>
          <w:tcPr>
            <w:tcW w:w="5282"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приурочено к оз. Чирухино (Шумихинский район). Класс сапропеля: сил</w:t>
            </w:r>
            <w:r w:rsidRPr="0078775C">
              <w:rPr>
                <w:rFonts w:ascii="Times New Roman" w:hAnsi="Times New Roman" w:cs="Times New Roman"/>
                <w:sz w:val="24"/>
                <w:szCs w:val="24"/>
              </w:rPr>
              <w:t>и</w:t>
            </w:r>
            <w:r w:rsidRPr="0078775C">
              <w:rPr>
                <w:rFonts w:ascii="Times New Roman" w:hAnsi="Times New Roman" w:cs="Times New Roman"/>
                <w:sz w:val="24"/>
                <w:szCs w:val="24"/>
              </w:rPr>
              <w:t>катный, глинистый, органо-силикатный. Заб</w:t>
            </w:r>
            <w:r w:rsidRPr="0078775C">
              <w:rPr>
                <w:rFonts w:ascii="Times New Roman" w:hAnsi="Times New Roman" w:cs="Times New Roman"/>
                <w:sz w:val="24"/>
                <w:szCs w:val="24"/>
              </w:rPr>
              <w:t>а</w:t>
            </w:r>
            <w:r w:rsidRPr="0078775C">
              <w:rPr>
                <w:rFonts w:ascii="Times New Roman" w:hAnsi="Times New Roman" w:cs="Times New Roman"/>
                <w:sz w:val="24"/>
                <w:szCs w:val="24"/>
              </w:rPr>
              <w:t>лансовые запасы сапропеля — 124 тыс.т. М</w:t>
            </w:r>
            <w:r w:rsidRPr="0078775C">
              <w:rPr>
                <w:rFonts w:ascii="Times New Roman" w:hAnsi="Times New Roman" w:cs="Times New Roman"/>
                <w:sz w:val="24"/>
                <w:szCs w:val="24"/>
              </w:rPr>
              <w:t>е</w:t>
            </w:r>
            <w:r w:rsidRPr="0078775C">
              <w:rPr>
                <w:rFonts w:ascii="Times New Roman" w:hAnsi="Times New Roman" w:cs="Times New Roman"/>
                <w:sz w:val="24"/>
                <w:szCs w:val="24"/>
              </w:rPr>
              <w:t>сторождение находится в нераспределенном фонде недр.</w:t>
            </w:r>
          </w:p>
        </w:tc>
      </w:tr>
      <w:tr w:rsidR="00444B20" w:rsidRPr="0078775C">
        <w:trPr>
          <w:jc w:val="center"/>
        </w:trPr>
        <w:tc>
          <w:tcPr>
            <w:tcW w:w="528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лечебных грязей Озеро Птичье</w:t>
            </w:r>
          </w:p>
          <w:p w:rsidR="00444B20" w:rsidRPr="0078775C" w:rsidRDefault="00444B20" w:rsidP="00FD0294">
            <w:pPr>
              <w:spacing w:after="0"/>
              <w:ind w:left="57" w:right="57"/>
              <w:jc w:val="both"/>
              <w:rPr>
                <w:rFonts w:ascii="Times New Roman" w:hAnsi="Times New Roman" w:cs="Times New Roman"/>
                <w:sz w:val="24"/>
                <w:szCs w:val="24"/>
              </w:rPr>
            </w:pPr>
          </w:p>
        </w:tc>
        <w:tc>
          <w:tcPr>
            <w:tcW w:w="5282"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Полезная толща представлена сапропелем озёрным, средней мощностью 1,06 м. Глубина залегания 1,9 м. Сапропель пригоден для л</w:t>
            </w:r>
            <w:r w:rsidRPr="0078775C">
              <w:rPr>
                <w:rFonts w:ascii="Times New Roman" w:hAnsi="Times New Roman" w:cs="Times New Roman"/>
                <w:sz w:val="24"/>
                <w:szCs w:val="24"/>
              </w:rPr>
              <w:t>е</w:t>
            </w:r>
            <w:r w:rsidRPr="0078775C">
              <w:rPr>
                <w:rFonts w:ascii="Times New Roman" w:hAnsi="Times New Roman" w:cs="Times New Roman"/>
                <w:sz w:val="24"/>
                <w:szCs w:val="24"/>
              </w:rPr>
              <w:t>чебных целей. Запасы лечебных грязей по кат</w:t>
            </w:r>
            <w:r w:rsidRPr="0078775C">
              <w:rPr>
                <w:rFonts w:ascii="Times New Roman" w:hAnsi="Times New Roman" w:cs="Times New Roman"/>
                <w:sz w:val="24"/>
                <w:szCs w:val="24"/>
              </w:rPr>
              <w:t>е</w:t>
            </w:r>
            <w:r w:rsidRPr="0078775C">
              <w:rPr>
                <w:rFonts w:ascii="Times New Roman" w:hAnsi="Times New Roman" w:cs="Times New Roman"/>
                <w:sz w:val="24"/>
                <w:szCs w:val="24"/>
              </w:rPr>
              <w:t>гориям А+В+С1 -621,6 тыс.м3. Месторождение передано в пользование ООО НПФ «Сибирская тема».</w:t>
            </w:r>
          </w:p>
        </w:tc>
      </w:tr>
      <w:tr w:rsidR="00444B20" w:rsidRPr="0078775C">
        <w:trPr>
          <w:jc w:val="center"/>
        </w:trPr>
        <w:tc>
          <w:tcPr>
            <w:tcW w:w="528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Озёрное месторождение сапропеля Большое Сажино</w:t>
            </w:r>
          </w:p>
          <w:p w:rsidR="00444B20" w:rsidRPr="0078775C" w:rsidRDefault="00444B20" w:rsidP="00FD0294">
            <w:pPr>
              <w:spacing w:after="0"/>
              <w:ind w:left="57" w:right="57"/>
              <w:jc w:val="both"/>
              <w:rPr>
                <w:rFonts w:ascii="Times New Roman" w:hAnsi="Times New Roman" w:cs="Times New Roman"/>
                <w:sz w:val="24"/>
                <w:szCs w:val="24"/>
              </w:rPr>
            </w:pPr>
          </w:p>
        </w:tc>
        <w:tc>
          <w:tcPr>
            <w:tcW w:w="5282"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приурочено к оз. Бол. Сажино (Шумихинский район). Класс сапропеля: сил</w:t>
            </w:r>
            <w:r w:rsidRPr="0078775C">
              <w:rPr>
                <w:rFonts w:ascii="Times New Roman" w:hAnsi="Times New Roman" w:cs="Times New Roman"/>
                <w:sz w:val="24"/>
                <w:szCs w:val="24"/>
              </w:rPr>
              <w:t>и</w:t>
            </w:r>
            <w:r w:rsidRPr="0078775C">
              <w:rPr>
                <w:rFonts w:ascii="Times New Roman" w:hAnsi="Times New Roman" w:cs="Times New Roman"/>
                <w:sz w:val="24"/>
                <w:szCs w:val="24"/>
              </w:rPr>
              <w:t>катный. песчанистый, глинистый, карбонатный, водорослево-известковистый. Сапропель рек</w:t>
            </w:r>
            <w:r w:rsidRPr="0078775C">
              <w:rPr>
                <w:rFonts w:ascii="Times New Roman" w:hAnsi="Times New Roman" w:cs="Times New Roman"/>
                <w:sz w:val="24"/>
                <w:szCs w:val="24"/>
              </w:rPr>
              <w:t>о</w:t>
            </w:r>
            <w:r w:rsidRPr="0078775C">
              <w:rPr>
                <w:rFonts w:ascii="Times New Roman" w:hAnsi="Times New Roman" w:cs="Times New Roman"/>
                <w:sz w:val="24"/>
                <w:szCs w:val="24"/>
              </w:rPr>
              <w:t>мендован для использования в качестве мин</w:t>
            </w:r>
            <w:r w:rsidRPr="0078775C">
              <w:rPr>
                <w:rFonts w:ascii="Times New Roman" w:hAnsi="Times New Roman" w:cs="Times New Roman"/>
                <w:sz w:val="24"/>
                <w:szCs w:val="24"/>
              </w:rPr>
              <w:t>е</w:t>
            </w:r>
            <w:r w:rsidRPr="0078775C">
              <w:rPr>
                <w:rFonts w:ascii="Times New Roman" w:hAnsi="Times New Roman" w:cs="Times New Roman"/>
                <w:sz w:val="24"/>
                <w:szCs w:val="24"/>
              </w:rPr>
              <w:t>ральных удобрений и кольматации почв. Зап</w:t>
            </w:r>
            <w:r w:rsidRPr="0078775C">
              <w:rPr>
                <w:rFonts w:ascii="Times New Roman" w:hAnsi="Times New Roman" w:cs="Times New Roman"/>
                <w:sz w:val="24"/>
                <w:szCs w:val="24"/>
              </w:rPr>
              <w:t>а</w:t>
            </w:r>
            <w:r w:rsidRPr="0078775C">
              <w:rPr>
                <w:rFonts w:ascii="Times New Roman" w:hAnsi="Times New Roman" w:cs="Times New Roman"/>
                <w:sz w:val="24"/>
                <w:szCs w:val="24"/>
              </w:rPr>
              <w:t>сы сапропеля по категории С2 — 934 тыс.т., з</w:t>
            </w:r>
            <w:r w:rsidRPr="0078775C">
              <w:rPr>
                <w:rFonts w:ascii="Times New Roman" w:hAnsi="Times New Roman" w:cs="Times New Roman"/>
                <w:sz w:val="24"/>
                <w:szCs w:val="24"/>
              </w:rPr>
              <w:t>а</w:t>
            </w:r>
            <w:r w:rsidRPr="0078775C">
              <w:rPr>
                <w:rFonts w:ascii="Times New Roman" w:hAnsi="Times New Roman" w:cs="Times New Roman"/>
                <w:sz w:val="24"/>
                <w:szCs w:val="24"/>
              </w:rPr>
              <w:t>балансовые 120 тыс.т. Месторождение нах</w:t>
            </w:r>
            <w:r w:rsidRPr="0078775C">
              <w:rPr>
                <w:rFonts w:ascii="Times New Roman" w:hAnsi="Times New Roman" w:cs="Times New Roman"/>
                <w:sz w:val="24"/>
                <w:szCs w:val="24"/>
              </w:rPr>
              <w:t>о</w:t>
            </w:r>
            <w:r w:rsidRPr="0078775C">
              <w:rPr>
                <w:rFonts w:ascii="Times New Roman" w:hAnsi="Times New Roman" w:cs="Times New Roman"/>
                <w:sz w:val="24"/>
                <w:szCs w:val="24"/>
              </w:rPr>
              <w:t>дится в нераспределенном фонде недр.</w:t>
            </w:r>
          </w:p>
        </w:tc>
      </w:tr>
      <w:tr w:rsidR="00444B20" w:rsidRPr="0078775C">
        <w:trPr>
          <w:jc w:val="center"/>
        </w:trPr>
        <w:tc>
          <w:tcPr>
            <w:tcW w:w="528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Озёрное месторождение сапропеля Малое С</w:t>
            </w:r>
            <w:r w:rsidRPr="0078775C">
              <w:rPr>
                <w:rFonts w:ascii="Times New Roman" w:hAnsi="Times New Roman" w:cs="Times New Roman"/>
                <w:sz w:val="24"/>
                <w:szCs w:val="24"/>
              </w:rPr>
              <w:t>а</w:t>
            </w:r>
            <w:r w:rsidRPr="0078775C">
              <w:rPr>
                <w:rFonts w:ascii="Times New Roman" w:hAnsi="Times New Roman" w:cs="Times New Roman"/>
                <w:sz w:val="24"/>
                <w:szCs w:val="24"/>
              </w:rPr>
              <w:t>жино</w:t>
            </w:r>
          </w:p>
          <w:p w:rsidR="00444B20" w:rsidRPr="0078775C" w:rsidRDefault="00444B20" w:rsidP="00FD0294">
            <w:pPr>
              <w:spacing w:after="0"/>
              <w:ind w:left="57" w:right="57"/>
              <w:jc w:val="both"/>
              <w:rPr>
                <w:rFonts w:ascii="Times New Roman" w:hAnsi="Times New Roman" w:cs="Times New Roman"/>
                <w:sz w:val="24"/>
                <w:szCs w:val="24"/>
              </w:rPr>
            </w:pPr>
          </w:p>
        </w:tc>
        <w:tc>
          <w:tcPr>
            <w:tcW w:w="5282"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приурочено к оз. Мал. Сажино (Шумихинский район). Класс сапропеля: ка</w:t>
            </w:r>
            <w:r w:rsidRPr="0078775C">
              <w:rPr>
                <w:rFonts w:ascii="Times New Roman" w:hAnsi="Times New Roman" w:cs="Times New Roman"/>
                <w:sz w:val="24"/>
                <w:szCs w:val="24"/>
              </w:rPr>
              <w:t>р</w:t>
            </w:r>
            <w:r w:rsidRPr="0078775C">
              <w:rPr>
                <w:rFonts w:ascii="Times New Roman" w:hAnsi="Times New Roman" w:cs="Times New Roman"/>
                <w:sz w:val="24"/>
                <w:szCs w:val="24"/>
              </w:rPr>
              <w:t>бонатный, водорослево-известковистый. С</w:t>
            </w:r>
            <w:r w:rsidRPr="0078775C">
              <w:rPr>
                <w:rFonts w:ascii="Times New Roman" w:hAnsi="Times New Roman" w:cs="Times New Roman"/>
                <w:sz w:val="24"/>
                <w:szCs w:val="24"/>
              </w:rPr>
              <w:t>а</w:t>
            </w:r>
            <w:r w:rsidRPr="0078775C">
              <w:rPr>
                <w:rFonts w:ascii="Times New Roman" w:hAnsi="Times New Roman" w:cs="Times New Roman"/>
                <w:sz w:val="24"/>
                <w:szCs w:val="24"/>
              </w:rPr>
              <w:t>пропель рекомендован для использования в к</w:t>
            </w:r>
            <w:r w:rsidRPr="0078775C">
              <w:rPr>
                <w:rFonts w:ascii="Times New Roman" w:hAnsi="Times New Roman" w:cs="Times New Roman"/>
                <w:sz w:val="24"/>
                <w:szCs w:val="24"/>
              </w:rPr>
              <w:t>а</w:t>
            </w:r>
            <w:r w:rsidRPr="0078775C">
              <w:rPr>
                <w:rFonts w:ascii="Times New Roman" w:hAnsi="Times New Roman" w:cs="Times New Roman"/>
                <w:sz w:val="24"/>
                <w:szCs w:val="24"/>
              </w:rPr>
              <w:t>честве минеральных удобрений. Запасы сапр</w:t>
            </w:r>
            <w:r w:rsidRPr="0078775C">
              <w:rPr>
                <w:rFonts w:ascii="Times New Roman" w:hAnsi="Times New Roman" w:cs="Times New Roman"/>
                <w:sz w:val="24"/>
                <w:szCs w:val="24"/>
              </w:rPr>
              <w:t>о</w:t>
            </w:r>
            <w:r w:rsidRPr="0078775C">
              <w:rPr>
                <w:rFonts w:ascii="Times New Roman" w:hAnsi="Times New Roman" w:cs="Times New Roman"/>
                <w:sz w:val="24"/>
                <w:szCs w:val="24"/>
              </w:rPr>
              <w:lastRenderedPageBreak/>
              <w:t>пеля по категории С2 — 263 тыс.т. Месторо</w:t>
            </w:r>
            <w:r w:rsidRPr="0078775C">
              <w:rPr>
                <w:rFonts w:ascii="Times New Roman" w:hAnsi="Times New Roman" w:cs="Times New Roman"/>
                <w:sz w:val="24"/>
                <w:szCs w:val="24"/>
              </w:rPr>
              <w:t>ж</w:t>
            </w:r>
            <w:r w:rsidRPr="0078775C">
              <w:rPr>
                <w:rFonts w:ascii="Times New Roman" w:hAnsi="Times New Roman" w:cs="Times New Roman"/>
                <w:sz w:val="24"/>
                <w:szCs w:val="24"/>
              </w:rPr>
              <w:t>дение находится в нераспределенном фонде недр.</w:t>
            </w:r>
          </w:p>
        </w:tc>
      </w:tr>
      <w:tr w:rsidR="00444B20" w:rsidRPr="0078775C">
        <w:trPr>
          <w:jc w:val="center"/>
        </w:trPr>
        <w:tc>
          <w:tcPr>
            <w:tcW w:w="528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lastRenderedPageBreak/>
              <w:t>Месторождение торфа Немково</w:t>
            </w:r>
          </w:p>
          <w:p w:rsidR="00444B20" w:rsidRPr="0078775C" w:rsidRDefault="00444B20" w:rsidP="00FD0294">
            <w:pPr>
              <w:spacing w:after="0"/>
              <w:ind w:left="57" w:right="57"/>
              <w:jc w:val="both"/>
              <w:rPr>
                <w:rFonts w:ascii="Times New Roman" w:hAnsi="Times New Roman" w:cs="Times New Roman"/>
                <w:sz w:val="24"/>
                <w:szCs w:val="24"/>
              </w:rPr>
            </w:pPr>
          </w:p>
        </w:tc>
        <w:tc>
          <w:tcPr>
            <w:tcW w:w="5282"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торфа Немково (Шумихинский район). Тип залежи — низинный. Тип сырья — удобрение. Степень разложения торфа - 28 %, зольность 18 %. Запасы торфа по категории А — 138 тыс. т. Месторождение находится в н</w:t>
            </w:r>
            <w:r w:rsidRPr="0078775C">
              <w:rPr>
                <w:rFonts w:ascii="Times New Roman" w:hAnsi="Times New Roman" w:cs="Times New Roman"/>
                <w:sz w:val="24"/>
                <w:szCs w:val="24"/>
              </w:rPr>
              <w:t>е</w:t>
            </w:r>
            <w:r w:rsidRPr="0078775C">
              <w:rPr>
                <w:rFonts w:ascii="Times New Roman" w:hAnsi="Times New Roman" w:cs="Times New Roman"/>
                <w:sz w:val="24"/>
                <w:szCs w:val="24"/>
              </w:rPr>
              <w:t>распределенном фонде недр.</w:t>
            </w:r>
          </w:p>
        </w:tc>
      </w:tr>
    </w:tbl>
    <w:p w:rsidR="001E2545" w:rsidRDefault="001E2545" w:rsidP="00FD0294">
      <w:pPr>
        <w:ind w:firstLine="708"/>
        <w:jc w:val="center"/>
        <w:rPr>
          <w:rFonts w:ascii="Times New Roman" w:hAnsi="Times New Roman" w:cs="Times New Roman"/>
          <w:b/>
          <w:bCs/>
          <w:sz w:val="24"/>
          <w:szCs w:val="24"/>
        </w:rPr>
      </w:pPr>
    </w:p>
    <w:p w:rsidR="001E2545" w:rsidRDefault="001E2545" w:rsidP="00FD0294">
      <w:pPr>
        <w:ind w:firstLine="708"/>
        <w:jc w:val="center"/>
        <w:rPr>
          <w:rFonts w:ascii="Times New Roman" w:hAnsi="Times New Roman" w:cs="Times New Roman"/>
          <w:b/>
          <w:bCs/>
          <w:sz w:val="24"/>
          <w:szCs w:val="24"/>
        </w:rPr>
      </w:pPr>
    </w:p>
    <w:p w:rsidR="00444B20" w:rsidRPr="00560645" w:rsidRDefault="00444B20" w:rsidP="00FD0294">
      <w:pPr>
        <w:ind w:firstLine="708"/>
        <w:jc w:val="center"/>
        <w:rPr>
          <w:rFonts w:ascii="Times New Roman" w:hAnsi="Times New Roman" w:cs="Times New Roman"/>
          <w:b/>
          <w:bCs/>
          <w:sz w:val="24"/>
          <w:szCs w:val="24"/>
        </w:rPr>
      </w:pPr>
      <w:r>
        <w:rPr>
          <w:rFonts w:ascii="Times New Roman" w:hAnsi="Times New Roman" w:cs="Times New Roman"/>
          <w:b/>
          <w:bCs/>
          <w:sz w:val="24"/>
          <w:szCs w:val="24"/>
        </w:rPr>
        <w:t>Использование, охрана водных объектов</w:t>
      </w:r>
    </w:p>
    <w:p w:rsidR="00444B20" w:rsidRPr="00DA51DB" w:rsidRDefault="00444B20" w:rsidP="00FD0294">
      <w:pPr>
        <w:spacing w:after="0" w:line="360" w:lineRule="auto"/>
        <w:ind w:firstLine="709"/>
        <w:jc w:val="both"/>
        <w:rPr>
          <w:rFonts w:ascii="Times New Roman" w:hAnsi="Times New Roman" w:cs="Times New Roman"/>
          <w:sz w:val="24"/>
          <w:szCs w:val="24"/>
        </w:rPr>
      </w:pPr>
      <w:r w:rsidRPr="00DA51DB">
        <w:rPr>
          <w:rFonts w:ascii="Times New Roman" w:hAnsi="Times New Roman" w:cs="Times New Roman"/>
          <w:sz w:val="24"/>
          <w:szCs w:val="24"/>
        </w:rPr>
        <w:t>Район располагает большими прогнозными ресурсами питьевых подземных вод — 28,8тыс. м</w:t>
      </w:r>
      <w:r w:rsidRPr="00DA51DB">
        <w:rPr>
          <w:rFonts w:ascii="Times New Roman" w:hAnsi="Times New Roman" w:cs="Times New Roman"/>
          <w:sz w:val="24"/>
          <w:szCs w:val="24"/>
          <w:vertAlign w:val="superscript"/>
        </w:rPr>
        <w:t xml:space="preserve">3 </w:t>
      </w:r>
      <w:r w:rsidRPr="00DA51DB">
        <w:rPr>
          <w:rFonts w:ascii="Times New Roman" w:hAnsi="Times New Roman" w:cs="Times New Roman"/>
          <w:sz w:val="24"/>
          <w:szCs w:val="24"/>
        </w:rPr>
        <w:t>в сутки.</w:t>
      </w:r>
    </w:p>
    <w:p w:rsidR="00444B20" w:rsidRPr="00DA51DB" w:rsidRDefault="00444B20" w:rsidP="00FD0294">
      <w:pPr>
        <w:spacing w:after="0" w:line="360" w:lineRule="auto"/>
        <w:ind w:firstLine="709"/>
        <w:jc w:val="both"/>
        <w:rPr>
          <w:rFonts w:ascii="Times New Roman" w:hAnsi="Times New Roman" w:cs="Times New Roman"/>
          <w:sz w:val="24"/>
          <w:szCs w:val="24"/>
        </w:rPr>
      </w:pPr>
      <w:r w:rsidRPr="00DA51DB">
        <w:rPr>
          <w:rFonts w:ascii="Times New Roman" w:hAnsi="Times New Roman" w:cs="Times New Roman"/>
          <w:sz w:val="24"/>
          <w:szCs w:val="24"/>
        </w:rPr>
        <w:t>Миасское месторождение пресных подземных вод эксплуатируется с 1971 года, то есть, пр</w:t>
      </w:r>
      <w:r w:rsidRPr="00DA51DB">
        <w:rPr>
          <w:rFonts w:ascii="Times New Roman" w:hAnsi="Times New Roman" w:cs="Times New Roman"/>
          <w:sz w:val="24"/>
          <w:szCs w:val="24"/>
        </w:rPr>
        <w:t>е</w:t>
      </w:r>
      <w:r w:rsidRPr="00DA51DB">
        <w:rPr>
          <w:rFonts w:ascii="Times New Roman" w:hAnsi="Times New Roman" w:cs="Times New Roman"/>
          <w:sz w:val="24"/>
          <w:szCs w:val="24"/>
        </w:rPr>
        <w:t>вышен срок, на который утверждались запасы, необходима переоценка запасов или поиски и оценка другого водного объекта для водоснабжения г. Шумиха.</w:t>
      </w:r>
    </w:p>
    <w:p w:rsidR="00444B20" w:rsidRDefault="00444B20" w:rsidP="00FD0294">
      <w:pPr>
        <w:spacing w:after="0" w:line="360" w:lineRule="auto"/>
        <w:ind w:firstLine="709"/>
        <w:jc w:val="both"/>
        <w:rPr>
          <w:rFonts w:ascii="Times New Roman" w:hAnsi="Times New Roman" w:cs="Times New Roman"/>
          <w:sz w:val="24"/>
          <w:szCs w:val="24"/>
        </w:rPr>
      </w:pPr>
      <w:r w:rsidRPr="00DA51DB">
        <w:rPr>
          <w:rFonts w:ascii="Times New Roman" w:hAnsi="Times New Roman" w:cs="Times New Roman"/>
          <w:sz w:val="24"/>
          <w:szCs w:val="24"/>
        </w:rPr>
        <w:t>На территории района 137 озер, часть которых имеют лечебные свойства. 30% озер испол</w:t>
      </w:r>
      <w:r w:rsidRPr="00DA51DB">
        <w:rPr>
          <w:rFonts w:ascii="Times New Roman" w:hAnsi="Times New Roman" w:cs="Times New Roman"/>
          <w:sz w:val="24"/>
          <w:szCs w:val="24"/>
        </w:rPr>
        <w:t>ь</w:t>
      </w:r>
      <w:r w:rsidRPr="00DA51DB">
        <w:rPr>
          <w:rFonts w:ascii="Times New Roman" w:hAnsi="Times New Roman" w:cs="Times New Roman"/>
          <w:sz w:val="24"/>
          <w:szCs w:val="24"/>
        </w:rPr>
        <w:t>зуется для рыбохозяйственных целей</w:t>
      </w:r>
      <w:r>
        <w:rPr>
          <w:rFonts w:ascii="Times New Roman" w:hAnsi="Times New Roman" w:cs="Times New Roman"/>
          <w:sz w:val="24"/>
          <w:szCs w:val="24"/>
        </w:rPr>
        <w:t xml:space="preserve"> и </w:t>
      </w:r>
      <w:r w:rsidRPr="00DA51DB">
        <w:rPr>
          <w:rFonts w:ascii="Times New Roman" w:hAnsi="Times New Roman" w:cs="Times New Roman"/>
          <w:sz w:val="24"/>
          <w:szCs w:val="24"/>
        </w:rPr>
        <w:t>отдан</w:t>
      </w:r>
      <w:r>
        <w:rPr>
          <w:rFonts w:ascii="Times New Roman" w:hAnsi="Times New Roman" w:cs="Times New Roman"/>
          <w:sz w:val="24"/>
          <w:szCs w:val="24"/>
        </w:rPr>
        <w:t>ы</w:t>
      </w:r>
      <w:r w:rsidRPr="00DA51DB">
        <w:rPr>
          <w:rFonts w:ascii="Times New Roman" w:hAnsi="Times New Roman" w:cs="Times New Roman"/>
          <w:sz w:val="24"/>
          <w:szCs w:val="24"/>
        </w:rPr>
        <w:t xml:space="preserve"> в аренду рыбопользователям. </w:t>
      </w:r>
      <w:r w:rsidRPr="00D10E3A">
        <w:rPr>
          <w:rFonts w:ascii="Times New Roman" w:hAnsi="Times New Roman" w:cs="Times New Roman"/>
          <w:sz w:val="24"/>
          <w:szCs w:val="24"/>
        </w:rPr>
        <w:t>Целебное соленое оз</w:t>
      </w:r>
      <w:r w:rsidRPr="00D10E3A">
        <w:rPr>
          <w:rFonts w:ascii="Times New Roman" w:hAnsi="Times New Roman" w:cs="Times New Roman"/>
          <w:sz w:val="24"/>
          <w:szCs w:val="24"/>
        </w:rPr>
        <w:t>е</w:t>
      </w:r>
      <w:r w:rsidRPr="00D10E3A">
        <w:rPr>
          <w:rFonts w:ascii="Times New Roman" w:hAnsi="Times New Roman" w:cs="Times New Roman"/>
          <w:sz w:val="24"/>
          <w:szCs w:val="24"/>
        </w:rPr>
        <w:t>ро «Курган» у с. Березово имеет официальный статус памятника природы.</w:t>
      </w:r>
    </w:p>
    <w:p w:rsidR="001E2545" w:rsidRDefault="001E2545" w:rsidP="009150DE">
      <w:pPr>
        <w:ind w:firstLine="708"/>
        <w:jc w:val="center"/>
        <w:rPr>
          <w:rFonts w:ascii="Times New Roman" w:hAnsi="Times New Roman" w:cs="Times New Roman"/>
          <w:b/>
          <w:bCs/>
          <w:sz w:val="24"/>
          <w:szCs w:val="24"/>
        </w:rPr>
      </w:pPr>
    </w:p>
    <w:p w:rsidR="001E2545" w:rsidRDefault="001E2545" w:rsidP="009150DE">
      <w:pPr>
        <w:ind w:firstLine="708"/>
        <w:jc w:val="center"/>
        <w:rPr>
          <w:rFonts w:ascii="Times New Roman" w:hAnsi="Times New Roman" w:cs="Times New Roman"/>
          <w:b/>
          <w:bCs/>
          <w:sz w:val="24"/>
          <w:szCs w:val="24"/>
        </w:rPr>
      </w:pPr>
    </w:p>
    <w:p w:rsidR="001E2545" w:rsidRDefault="001E2545" w:rsidP="009150DE">
      <w:pPr>
        <w:ind w:firstLine="708"/>
        <w:jc w:val="center"/>
        <w:rPr>
          <w:rFonts w:ascii="Times New Roman" w:hAnsi="Times New Roman" w:cs="Times New Roman"/>
          <w:b/>
          <w:bCs/>
          <w:sz w:val="24"/>
          <w:szCs w:val="24"/>
        </w:rPr>
      </w:pPr>
    </w:p>
    <w:p w:rsidR="001E2545" w:rsidRDefault="001E2545" w:rsidP="009150DE">
      <w:pPr>
        <w:ind w:firstLine="708"/>
        <w:jc w:val="center"/>
        <w:rPr>
          <w:rFonts w:ascii="Times New Roman" w:hAnsi="Times New Roman" w:cs="Times New Roman"/>
          <w:b/>
          <w:bCs/>
          <w:sz w:val="24"/>
          <w:szCs w:val="24"/>
        </w:rPr>
      </w:pPr>
    </w:p>
    <w:p w:rsidR="001E2545" w:rsidRDefault="001E2545" w:rsidP="009150DE">
      <w:pPr>
        <w:ind w:firstLine="708"/>
        <w:jc w:val="center"/>
        <w:rPr>
          <w:rFonts w:ascii="Times New Roman" w:hAnsi="Times New Roman" w:cs="Times New Roman"/>
          <w:b/>
          <w:bCs/>
          <w:sz w:val="24"/>
          <w:szCs w:val="24"/>
        </w:rPr>
      </w:pPr>
    </w:p>
    <w:p w:rsidR="001E2545" w:rsidRDefault="001E2545" w:rsidP="009150DE">
      <w:pPr>
        <w:ind w:firstLine="708"/>
        <w:jc w:val="center"/>
        <w:rPr>
          <w:rFonts w:ascii="Times New Roman" w:hAnsi="Times New Roman" w:cs="Times New Roman"/>
          <w:b/>
          <w:bCs/>
          <w:sz w:val="24"/>
          <w:szCs w:val="24"/>
        </w:rPr>
      </w:pPr>
    </w:p>
    <w:p w:rsidR="001E2545" w:rsidRDefault="001E2545" w:rsidP="009150DE">
      <w:pPr>
        <w:ind w:firstLine="708"/>
        <w:jc w:val="center"/>
        <w:rPr>
          <w:rFonts w:ascii="Times New Roman" w:hAnsi="Times New Roman" w:cs="Times New Roman"/>
          <w:b/>
          <w:bCs/>
          <w:sz w:val="24"/>
          <w:szCs w:val="24"/>
        </w:rPr>
      </w:pPr>
    </w:p>
    <w:p w:rsidR="001E2545" w:rsidRDefault="001E2545" w:rsidP="009150DE">
      <w:pPr>
        <w:ind w:firstLine="708"/>
        <w:jc w:val="center"/>
        <w:rPr>
          <w:rFonts w:ascii="Times New Roman" w:hAnsi="Times New Roman" w:cs="Times New Roman"/>
          <w:b/>
          <w:bCs/>
          <w:sz w:val="24"/>
          <w:szCs w:val="24"/>
        </w:rPr>
      </w:pPr>
    </w:p>
    <w:p w:rsidR="001E2545" w:rsidRDefault="001E2545" w:rsidP="009150DE">
      <w:pPr>
        <w:ind w:firstLine="708"/>
        <w:jc w:val="center"/>
        <w:rPr>
          <w:rFonts w:ascii="Times New Roman" w:hAnsi="Times New Roman" w:cs="Times New Roman"/>
          <w:b/>
          <w:bCs/>
          <w:sz w:val="24"/>
          <w:szCs w:val="24"/>
        </w:rPr>
      </w:pPr>
    </w:p>
    <w:p w:rsidR="001E2545" w:rsidRDefault="001E2545" w:rsidP="009150DE">
      <w:pPr>
        <w:ind w:firstLine="708"/>
        <w:jc w:val="center"/>
        <w:rPr>
          <w:rFonts w:ascii="Times New Roman" w:hAnsi="Times New Roman" w:cs="Times New Roman"/>
          <w:b/>
          <w:bCs/>
          <w:sz w:val="24"/>
          <w:szCs w:val="24"/>
        </w:rPr>
      </w:pPr>
    </w:p>
    <w:p w:rsidR="001E2545" w:rsidRDefault="001E2545" w:rsidP="009150DE">
      <w:pPr>
        <w:ind w:firstLine="708"/>
        <w:jc w:val="center"/>
        <w:rPr>
          <w:rFonts w:ascii="Times New Roman" w:hAnsi="Times New Roman" w:cs="Times New Roman"/>
          <w:b/>
          <w:bCs/>
          <w:sz w:val="24"/>
          <w:szCs w:val="24"/>
        </w:rPr>
      </w:pPr>
    </w:p>
    <w:p w:rsidR="001E2545" w:rsidRDefault="001E2545" w:rsidP="009150DE">
      <w:pPr>
        <w:ind w:firstLine="708"/>
        <w:jc w:val="center"/>
        <w:rPr>
          <w:rFonts w:ascii="Times New Roman" w:hAnsi="Times New Roman" w:cs="Times New Roman"/>
          <w:b/>
          <w:bCs/>
          <w:sz w:val="24"/>
          <w:szCs w:val="24"/>
        </w:rPr>
      </w:pPr>
    </w:p>
    <w:p w:rsidR="001E2545" w:rsidRDefault="001E2545" w:rsidP="009150DE">
      <w:pPr>
        <w:ind w:firstLine="708"/>
        <w:jc w:val="center"/>
        <w:rPr>
          <w:rFonts w:ascii="Times New Roman" w:hAnsi="Times New Roman" w:cs="Times New Roman"/>
          <w:b/>
          <w:bCs/>
          <w:sz w:val="24"/>
          <w:szCs w:val="24"/>
        </w:rPr>
      </w:pPr>
    </w:p>
    <w:p w:rsidR="001E2545" w:rsidRDefault="001E2545" w:rsidP="009150DE">
      <w:pPr>
        <w:ind w:firstLine="708"/>
        <w:jc w:val="center"/>
        <w:rPr>
          <w:rFonts w:ascii="Times New Roman" w:hAnsi="Times New Roman" w:cs="Times New Roman"/>
          <w:b/>
          <w:bCs/>
          <w:sz w:val="24"/>
          <w:szCs w:val="24"/>
        </w:rPr>
      </w:pPr>
    </w:p>
    <w:p w:rsidR="001E2545" w:rsidRDefault="001E2545" w:rsidP="009150DE">
      <w:pPr>
        <w:ind w:firstLine="708"/>
        <w:jc w:val="center"/>
        <w:rPr>
          <w:rFonts w:ascii="Times New Roman" w:hAnsi="Times New Roman" w:cs="Times New Roman"/>
          <w:b/>
          <w:bCs/>
          <w:sz w:val="24"/>
          <w:szCs w:val="24"/>
        </w:rPr>
      </w:pPr>
    </w:p>
    <w:p w:rsidR="00444B20" w:rsidRPr="00560645" w:rsidRDefault="00444B20" w:rsidP="009150DE">
      <w:pPr>
        <w:ind w:firstLine="708"/>
        <w:jc w:val="center"/>
        <w:rPr>
          <w:rFonts w:ascii="Times New Roman" w:hAnsi="Times New Roman" w:cs="Times New Roman"/>
          <w:b/>
          <w:bCs/>
          <w:sz w:val="24"/>
          <w:szCs w:val="24"/>
        </w:rPr>
      </w:pPr>
      <w:r>
        <w:rPr>
          <w:rFonts w:ascii="Times New Roman" w:hAnsi="Times New Roman" w:cs="Times New Roman"/>
          <w:b/>
          <w:bCs/>
          <w:sz w:val="24"/>
          <w:szCs w:val="24"/>
        </w:rPr>
        <w:lastRenderedPageBreak/>
        <w:t>Успешное ведение охотничьего хозяйства на территории Шумихинского района, по</w:t>
      </w:r>
      <w:r>
        <w:rPr>
          <w:rFonts w:ascii="Times New Roman" w:hAnsi="Times New Roman" w:cs="Times New Roman"/>
          <w:b/>
          <w:bCs/>
          <w:sz w:val="24"/>
          <w:szCs w:val="24"/>
        </w:rPr>
        <w:t>д</w:t>
      </w:r>
      <w:r>
        <w:rPr>
          <w:rFonts w:ascii="Times New Roman" w:hAnsi="Times New Roman" w:cs="Times New Roman"/>
          <w:b/>
          <w:bCs/>
          <w:sz w:val="24"/>
          <w:szCs w:val="24"/>
        </w:rPr>
        <w:t>держание конкурентного преимущества отрасли</w:t>
      </w:r>
    </w:p>
    <w:p w:rsidR="00444B20" w:rsidRPr="00DA51DB" w:rsidRDefault="00444B20" w:rsidP="00FD0294">
      <w:pPr>
        <w:ind w:firstLine="708"/>
        <w:jc w:val="both"/>
        <w:rPr>
          <w:rFonts w:ascii="Times New Roman" w:hAnsi="Times New Roman" w:cs="Times New Roman"/>
          <w:sz w:val="24"/>
          <w:szCs w:val="24"/>
        </w:rPr>
      </w:pPr>
      <w:r w:rsidRPr="00DA51DB">
        <w:rPr>
          <w:rFonts w:ascii="Times New Roman" w:hAnsi="Times New Roman" w:cs="Times New Roman"/>
          <w:sz w:val="24"/>
          <w:szCs w:val="24"/>
        </w:rPr>
        <w:t>На территории района имеются  4 охотничьих хозяйства: 3 хозяйства районного общества охотников и рыболовов и 1 Курганского областного общественного благотворительного фонда «По охране охотничьих животных  «Сапсан». Площадь охотничьих угодий, предоставленных в польз</w:t>
      </w:r>
      <w:r w:rsidRPr="00DA51DB">
        <w:rPr>
          <w:rFonts w:ascii="Times New Roman" w:hAnsi="Times New Roman" w:cs="Times New Roman"/>
          <w:sz w:val="24"/>
          <w:szCs w:val="24"/>
        </w:rPr>
        <w:t>о</w:t>
      </w:r>
      <w:r w:rsidRPr="00DA51DB">
        <w:rPr>
          <w:rFonts w:ascii="Times New Roman" w:hAnsi="Times New Roman" w:cs="Times New Roman"/>
          <w:sz w:val="24"/>
          <w:szCs w:val="24"/>
        </w:rPr>
        <w:t>вание районному обществу охотников и рыболовов, составляет 112 тыс. га, ООО «Сапсан» - 97,2 тыс. га. Охотничья база у озера «Тетерье» ежегодно принимает иностранных охотников за трофе</w:t>
      </w:r>
      <w:r w:rsidRPr="00DA51DB">
        <w:rPr>
          <w:rFonts w:ascii="Times New Roman" w:hAnsi="Times New Roman" w:cs="Times New Roman"/>
          <w:sz w:val="24"/>
          <w:szCs w:val="24"/>
        </w:rPr>
        <w:t>я</w:t>
      </w:r>
      <w:r w:rsidRPr="00DA51DB">
        <w:rPr>
          <w:rFonts w:ascii="Times New Roman" w:hAnsi="Times New Roman" w:cs="Times New Roman"/>
          <w:sz w:val="24"/>
          <w:szCs w:val="24"/>
        </w:rPr>
        <w:t>ми из Германии, Австрии, Швейцарии, Литвы.</w:t>
      </w:r>
    </w:p>
    <w:p w:rsidR="00444B20" w:rsidRPr="009F4440" w:rsidRDefault="00444B20" w:rsidP="00FD0294">
      <w:pPr>
        <w:jc w:val="center"/>
        <w:rPr>
          <w:rFonts w:ascii="Times New Roman" w:hAnsi="Times New Roman" w:cs="Times New Roman"/>
          <w:b/>
          <w:bCs/>
          <w:sz w:val="24"/>
          <w:szCs w:val="24"/>
        </w:rPr>
      </w:pPr>
      <w:r w:rsidRPr="009F4440">
        <w:rPr>
          <w:rFonts w:ascii="Times New Roman" w:hAnsi="Times New Roman" w:cs="Times New Roman"/>
          <w:b/>
          <w:bCs/>
          <w:sz w:val="24"/>
          <w:szCs w:val="24"/>
          <w:lang w:val="en-US"/>
        </w:rPr>
        <w:t xml:space="preserve">SWOT </w:t>
      </w:r>
      <w:r w:rsidRPr="009F4440">
        <w:rPr>
          <w:rFonts w:ascii="Times New Roman" w:hAnsi="Times New Roman" w:cs="Times New Roman"/>
          <w:b/>
          <w:bCs/>
          <w:sz w:val="24"/>
          <w:szCs w:val="24"/>
        </w:rPr>
        <w:t>анализ</w:t>
      </w:r>
    </w:p>
    <w:tbl>
      <w:tblPr>
        <w:tblW w:w="0" w:type="auto"/>
        <w:jc w:val="center"/>
        <w:tblLayout w:type="fixed"/>
        <w:tblCellMar>
          <w:left w:w="10" w:type="dxa"/>
          <w:right w:w="10" w:type="dxa"/>
        </w:tblCellMar>
        <w:tblLook w:val="00A0"/>
      </w:tblPr>
      <w:tblGrid>
        <w:gridCol w:w="4997"/>
        <w:gridCol w:w="5213"/>
      </w:tblGrid>
      <w:tr w:rsidR="001E2545" w:rsidRPr="001E2545" w:rsidTr="001E2545">
        <w:trPr>
          <w:trHeight w:val="501"/>
          <w:jc w:val="center"/>
        </w:trPr>
        <w:tc>
          <w:tcPr>
            <w:tcW w:w="4997" w:type="dxa"/>
            <w:tcBorders>
              <w:top w:val="single" w:sz="4" w:space="0" w:color="auto"/>
              <w:left w:val="single" w:sz="4" w:space="0" w:color="auto"/>
              <w:bottom w:val="single" w:sz="4" w:space="0" w:color="auto"/>
              <w:right w:val="single" w:sz="4" w:space="0" w:color="auto"/>
            </w:tcBorders>
            <w:shd w:val="clear" w:color="auto" w:fill="FFFFFF"/>
          </w:tcPr>
          <w:p w:rsidR="001E2545" w:rsidRPr="001E2545" w:rsidRDefault="001E2545" w:rsidP="001E2545">
            <w:pPr>
              <w:jc w:val="center"/>
              <w:rPr>
                <w:rFonts w:ascii="Times New Roman" w:hAnsi="Times New Roman" w:cs="Times New Roman"/>
                <w:b/>
                <w:sz w:val="24"/>
                <w:szCs w:val="24"/>
              </w:rPr>
            </w:pPr>
            <w:r w:rsidRPr="001E2545">
              <w:rPr>
                <w:rFonts w:ascii="Times New Roman" w:hAnsi="Times New Roman" w:cs="Times New Roman"/>
                <w:b/>
                <w:sz w:val="24"/>
                <w:szCs w:val="24"/>
              </w:rPr>
              <w:t>Слабые стороны (S)</w:t>
            </w:r>
          </w:p>
        </w:tc>
        <w:tc>
          <w:tcPr>
            <w:tcW w:w="5213" w:type="dxa"/>
            <w:tcBorders>
              <w:top w:val="single" w:sz="4" w:space="0" w:color="auto"/>
              <w:left w:val="single" w:sz="4" w:space="0" w:color="auto"/>
              <w:bottom w:val="single" w:sz="4" w:space="0" w:color="auto"/>
              <w:right w:val="single" w:sz="4" w:space="0" w:color="auto"/>
            </w:tcBorders>
            <w:shd w:val="clear" w:color="auto" w:fill="FFFFFF"/>
          </w:tcPr>
          <w:p w:rsidR="001E2545" w:rsidRPr="001E2545" w:rsidRDefault="001E2545" w:rsidP="001E2545">
            <w:pPr>
              <w:jc w:val="center"/>
              <w:rPr>
                <w:rFonts w:ascii="Times New Roman" w:hAnsi="Times New Roman" w:cs="Times New Roman"/>
                <w:b/>
                <w:sz w:val="24"/>
                <w:szCs w:val="24"/>
              </w:rPr>
            </w:pPr>
            <w:r w:rsidRPr="001E2545">
              <w:rPr>
                <w:rFonts w:ascii="Times New Roman" w:hAnsi="Times New Roman" w:cs="Times New Roman"/>
                <w:b/>
                <w:sz w:val="24"/>
                <w:szCs w:val="24"/>
              </w:rPr>
              <w:t>Сильные стороны (W)</w:t>
            </w:r>
          </w:p>
        </w:tc>
      </w:tr>
      <w:tr w:rsidR="001E2545" w:rsidRPr="0078775C">
        <w:trPr>
          <w:trHeight w:val="6887"/>
          <w:jc w:val="center"/>
        </w:trPr>
        <w:tc>
          <w:tcPr>
            <w:tcW w:w="4997" w:type="dxa"/>
            <w:tcBorders>
              <w:top w:val="single" w:sz="4" w:space="0" w:color="auto"/>
              <w:left w:val="single" w:sz="4" w:space="0" w:color="auto"/>
              <w:bottom w:val="single" w:sz="4" w:space="0" w:color="auto"/>
              <w:right w:val="single" w:sz="4" w:space="0" w:color="auto"/>
            </w:tcBorders>
            <w:shd w:val="clear" w:color="auto" w:fill="FFFFFF"/>
          </w:tcPr>
          <w:p w:rsidR="001E2545" w:rsidRPr="001E2545" w:rsidRDefault="001E2545" w:rsidP="001E2545">
            <w:pPr>
              <w:jc w:val="both"/>
              <w:rPr>
                <w:rFonts w:ascii="Times New Roman" w:hAnsi="Times New Roman" w:cs="Times New Roman"/>
                <w:sz w:val="24"/>
                <w:szCs w:val="24"/>
              </w:rPr>
            </w:pPr>
            <w:r w:rsidRPr="001E2545">
              <w:rPr>
                <w:rFonts w:ascii="Times New Roman" w:hAnsi="Times New Roman" w:cs="Times New Roman"/>
                <w:sz w:val="24"/>
                <w:szCs w:val="24"/>
              </w:rPr>
              <w:t>зависимость от потребностей строительной и</w:t>
            </w:r>
            <w:r w:rsidRPr="001E2545">
              <w:rPr>
                <w:rFonts w:ascii="Times New Roman" w:hAnsi="Times New Roman" w:cs="Times New Roman"/>
                <w:sz w:val="24"/>
                <w:szCs w:val="24"/>
              </w:rPr>
              <w:t>н</w:t>
            </w:r>
            <w:r w:rsidRPr="001E2545">
              <w:rPr>
                <w:rFonts w:ascii="Times New Roman" w:hAnsi="Times New Roman" w:cs="Times New Roman"/>
                <w:sz w:val="24"/>
                <w:szCs w:val="24"/>
              </w:rPr>
              <w:t>дустрии региона в целом (наличие объектов строительства, в том числе по государственным контрактам);</w:t>
            </w:r>
          </w:p>
          <w:p w:rsidR="001E2545" w:rsidRPr="0078775C" w:rsidRDefault="001E2545" w:rsidP="001E2545">
            <w:pPr>
              <w:jc w:val="both"/>
              <w:rPr>
                <w:rFonts w:ascii="Times New Roman" w:hAnsi="Times New Roman" w:cs="Times New Roman"/>
                <w:sz w:val="24"/>
                <w:szCs w:val="24"/>
              </w:rPr>
            </w:pPr>
            <w:r w:rsidRPr="001E2545">
              <w:rPr>
                <w:rFonts w:ascii="Times New Roman" w:hAnsi="Times New Roman" w:cs="Times New Roman"/>
                <w:sz w:val="24"/>
                <w:szCs w:val="24"/>
              </w:rPr>
              <w:t>высокая стоимость энергоресурсов, затрачива</w:t>
            </w:r>
            <w:r w:rsidRPr="001E2545">
              <w:rPr>
                <w:rFonts w:ascii="Times New Roman" w:hAnsi="Times New Roman" w:cs="Times New Roman"/>
                <w:sz w:val="24"/>
                <w:szCs w:val="24"/>
              </w:rPr>
              <w:t>е</w:t>
            </w:r>
            <w:r w:rsidRPr="001E2545">
              <w:rPr>
                <w:rFonts w:ascii="Times New Roman" w:hAnsi="Times New Roman" w:cs="Times New Roman"/>
                <w:sz w:val="24"/>
                <w:szCs w:val="24"/>
              </w:rPr>
              <w:t>мая при переработке и производстве готовой продукции из добытых общераспространенных полезных ископаемых, по сравнению с сосе</w:t>
            </w:r>
            <w:r w:rsidRPr="001E2545">
              <w:rPr>
                <w:rFonts w:ascii="Times New Roman" w:hAnsi="Times New Roman" w:cs="Times New Roman"/>
                <w:sz w:val="24"/>
                <w:szCs w:val="24"/>
              </w:rPr>
              <w:t>д</w:t>
            </w:r>
            <w:r w:rsidRPr="001E2545">
              <w:rPr>
                <w:rFonts w:ascii="Times New Roman" w:hAnsi="Times New Roman" w:cs="Times New Roman"/>
                <w:sz w:val="24"/>
                <w:szCs w:val="24"/>
              </w:rPr>
              <w:t>ними регионами</w:t>
            </w:r>
          </w:p>
        </w:tc>
        <w:tc>
          <w:tcPr>
            <w:tcW w:w="5213" w:type="dxa"/>
            <w:tcBorders>
              <w:top w:val="single" w:sz="4" w:space="0" w:color="auto"/>
              <w:left w:val="single" w:sz="4" w:space="0" w:color="auto"/>
              <w:bottom w:val="single" w:sz="4" w:space="0" w:color="auto"/>
              <w:right w:val="single" w:sz="4" w:space="0" w:color="auto"/>
            </w:tcBorders>
            <w:shd w:val="clear" w:color="auto" w:fill="FFFFFF"/>
          </w:tcPr>
          <w:p w:rsidR="001E2545" w:rsidRPr="001E2545" w:rsidRDefault="001E2545" w:rsidP="001E2545">
            <w:pPr>
              <w:ind w:left="170" w:right="62"/>
              <w:jc w:val="both"/>
              <w:rPr>
                <w:rFonts w:ascii="Times New Roman" w:hAnsi="Times New Roman" w:cs="Times New Roman"/>
                <w:sz w:val="24"/>
                <w:szCs w:val="24"/>
              </w:rPr>
            </w:pPr>
            <w:r w:rsidRPr="001E2545">
              <w:rPr>
                <w:rFonts w:ascii="Times New Roman" w:hAnsi="Times New Roman" w:cs="Times New Roman"/>
                <w:sz w:val="24"/>
                <w:szCs w:val="24"/>
              </w:rPr>
              <w:t>наличие минерально-сырьевой базы общера</w:t>
            </w:r>
            <w:r w:rsidRPr="001E2545">
              <w:rPr>
                <w:rFonts w:ascii="Times New Roman" w:hAnsi="Times New Roman" w:cs="Times New Roman"/>
                <w:sz w:val="24"/>
                <w:szCs w:val="24"/>
              </w:rPr>
              <w:t>с</w:t>
            </w:r>
            <w:r w:rsidRPr="001E2545">
              <w:rPr>
                <w:rFonts w:ascii="Times New Roman" w:hAnsi="Times New Roman" w:cs="Times New Roman"/>
                <w:sz w:val="24"/>
                <w:szCs w:val="24"/>
              </w:rPr>
              <w:t>пространенных полезных ископаемых в районе, на основе которой возможна организация пр</w:t>
            </w:r>
            <w:r w:rsidRPr="001E2545">
              <w:rPr>
                <w:rFonts w:ascii="Times New Roman" w:hAnsi="Times New Roman" w:cs="Times New Roman"/>
                <w:sz w:val="24"/>
                <w:szCs w:val="24"/>
              </w:rPr>
              <w:t>о</w:t>
            </w:r>
            <w:r w:rsidRPr="001E2545">
              <w:rPr>
                <w:rFonts w:ascii="Times New Roman" w:hAnsi="Times New Roman" w:cs="Times New Roman"/>
                <w:sz w:val="24"/>
                <w:szCs w:val="24"/>
              </w:rPr>
              <w:t>изводства по выпуску строительных матери</w:t>
            </w:r>
            <w:r w:rsidRPr="001E2545">
              <w:rPr>
                <w:rFonts w:ascii="Times New Roman" w:hAnsi="Times New Roman" w:cs="Times New Roman"/>
                <w:sz w:val="24"/>
                <w:szCs w:val="24"/>
              </w:rPr>
              <w:t>а</w:t>
            </w:r>
            <w:r w:rsidRPr="001E2545">
              <w:rPr>
                <w:rFonts w:ascii="Times New Roman" w:hAnsi="Times New Roman" w:cs="Times New Roman"/>
                <w:sz w:val="24"/>
                <w:szCs w:val="24"/>
              </w:rPr>
              <w:t>лов;</w:t>
            </w:r>
          </w:p>
          <w:p w:rsidR="001E2545" w:rsidRPr="001E2545" w:rsidRDefault="001E2545" w:rsidP="001E2545">
            <w:pPr>
              <w:ind w:left="170" w:right="62"/>
              <w:jc w:val="both"/>
              <w:rPr>
                <w:rFonts w:ascii="Times New Roman" w:hAnsi="Times New Roman" w:cs="Times New Roman"/>
                <w:sz w:val="24"/>
                <w:szCs w:val="24"/>
              </w:rPr>
            </w:pPr>
            <w:r w:rsidRPr="001E2545">
              <w:rPr>
                <w:rFonts w:ascii="Times New Roman" w:hAnsi="Times New Roman" w:cs="Times New Roman"/>
                <w:sz w:val="24"/>
                <w:szCs w:val="24"/>
              </w:rPr>
              <w:t>наличие действующих производств, служащих примером возможностей организации прои</w:t>
            </w:r>
            <w:r w:rsidRPr="001E2545">
              <w:rPr>
                <w:rFonts w:ascii="Times New Roman" w:hAnsi="Times New Roman" w:cs="Times New Roman"/>
                <w:sz w:val="24"/>
                <w:szCs w:val="24"/>
              </w:rPr>
              <w:t>з</w:t>
            </w:r>
            <w:r w:rsidRPr="001E2545">
              <w:rPr>
                <w:rFonts w:ascii="Times New Roman" w:hAnsi="Times New Roman" w:cs="Times New Roman"/>
                <w:sz w:val="24"/>
                <w:szCs w:val="24"/>
              </w:rPr>
              <w:t>водства на сырьевой базе аналогичных поле</w:t>
            </w:r>
            <w:r w:rsidRPr="001E2545">
              <w:rPr>
                <w:rFonts w:ascii="Times New Roman" w:hAnsi="Times New Roman" w:cs="Times New Roman"/>
                <w:sz w:val="24"/>
                <w:szCs w:val="24"/>
              </w:rPr>
              <w:t>з</w:t>
            </w:r>
            <w:r w:rsidRPr="001E2545">
              <w:rPr>
                <w:rFonts w:ascii="Times New Roman" w:hAnsi="Times New Roman" w:cs="Times New Roman"/>
                <w:sz w:val="24"/>
                <w:szCs w:val="24"/>
              </w:rPr>
              <w:t>ных ископаемых;</w:t>
            </w:r>
          </w:p>
          <w:p w:rsidR="001E2545" w:rsidRPr="001E2545" w:rsidRDefault="001E2545" w:rsidP="001E2545">
            <w:pPr>
              <w:ind w:left="170" w:right="62"/>
              <w:jc w:val="both"/>
              <w:rPr>
                <w:rFonts w:ascii="Times New Roman" w:hAnsi="Times New Roman" w:cs="Times New Roman"/>
                <w:sz w:val="24"/>
                <w:szCs w:val="24"/>
              </w:rPr>
            </w:pPr>
            <w:r w:rsidRPr="001E2545">
              <w:rPr>
                <w:rFonts w:ascii="Times New Roman" w:hAnsi="Times New Roman" w:cs="Times New Roman"/>
                <w:sz w:val="24"/>
                <w:szCs w:val="24"/>
              </w:rPr>
              <w:t>прозрачность государственных процессов при предоставлении недр в пользование, оказание поддержки в рамках действующего законод</w:t>
            </w:r>
            <w:r w:rsidRPr="001E2545">
              <w:rPr>
                <w:rFonts w:ascii="Times New Roman" w:hAnsi="Times New Roman" w:cs="Times New Roman"/>
                <w:sz w:val="24"/>
                <w:szCs w:val="24"/>
              </w:rPr>
              <w:t>а</w:t>
            </w:r>
            <w:r w:rsidRPr="001E2545">
              <w:rPr>
                <w:rFonts w:ascii="Times New Roman" w:hAnsi="Times New Roman" w:cs="Times New Roman"/>
                <w:sz w:val="24"/>
                <w:szCs w:val="24"/>
              </w:rPr>
              <w:t>тельства;</w:t>
            </w:r>
          </w:p>
          <w:p w:rsidR="001E2545" w:rsidRPr="001E2545" w:rsidRDefault="001E2545" w:rsidP="001E2545">
            <w:pPr>
              <w:ind w:left="170" w:right="62"/>
              <w:jc w:val="both"/>
              <w:rPr>
                <w:rFonts w:ascii="Times New Roman" w:hAnsi="Times New Roman" w:cs="Times New Roman"/>
                <w:sz w:val="24"/>
                <w:szCs w:val="24"/>
              </w:rPr>
            </w:pPr>
            <w:r w:rsidRPr="001E2545">
              <w:rPr>
                <w:rFonts w:ascii="Times New Roman" w:hAnsi="Times New Roman" w:cs="Times New Roman"/>
                <w:sz w:val="24"/>
                <w:szCs w:val="24"/>
              </w:rPr>
              <w:t>возможность организации новых производств на базе месторождений сапропеля при отсутс</w:t>
            </w:r>
            <w:r w:rsidRPr="001E2545">
              <w:rPr>
                <w:rFonts w:ascii="Times New Roman" w:hAnsi="Times New Roman" w:cs="Times New Roman"/>
                <w:sz w:val="24"/>
                <w:szCs w:val="24"/>
              </w:rPr>
              <w:t>т</w:t>
            </w:r>
            <w:r w:rsidRPr="001E2545">
              <w:rPr>
                <w:rFonts w:ascii="Times New Roman" w:hAnsi="Times New Roman" w:cs="Times New Roman"/>
                <w:sz w:val="24"/>
                <w:szCs w:val="24"/>
              </w:rPr>
              <w:t>вии конкуренции в настоящее время;</w:t>
            </w:r>
          </w:p>
          <w:p w:rsidR="001E2545" w:rsidRPr="0078775C" w:rsidRDefault="001E2545" w:rsidP="001E2545">
            <w:pPr>
              <w:ind w:left="170" w:right="62"/>
              <w:jc w:val="both"/>
              <w:rPr>
                <w:rFonts w:ascii="Times New Roman" w:hAnsi="Times New Roman" w:cs="Times New Roman"/>
                <w:sz w:val="24"/>
                <w:szCs w:val="24"/>
              </w:rPr>
            </w:pPr>
            <w:r w:rsidRPr="001E2545">
              <w:rPr>
                <w:rFonts w:ascii="Times New Roman" w:hAnsi="Times New Roman" w:cs="Times New Roman"/>
                <w:sz w:val="24"/>
                <w:szCs w:val="24"/>
              </w:rPr>
              <w:t>наличие местной сырьевой базы позволяющей организовывать конкурентные производства по выпуску строительных материалов.</w:t>
            </w:r>
          </w:p>
        </w:tc>
      </w:tr>
      <w:tr w:rsidR="00444B20" w:rsidRPr="0078775C">
        <w:trPr>
          <w:trHeight w:val="389"/>
          <w:jc w:val="center"/>
        </w:trPr>
        <w:tc>
          <w:tcPr>
            <w:tcW w:w="499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(O)</w:t>
            </w:r>
          </w:p>
        </w:tc>
        <w:tc>
          <w:tcPr>
            <w:tcW w:w="521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(T)</w:t>
            </w:r>
          </w:p>
        </w:tc>
      </w:tr>
      <w:tr w:rsidR="00444B20" w:rsidRPr="0078775C">
        <w:trPr>
          <w:trHeight w:val="1270"/>
          <w:jc w:val="center"/>
        </w:trPr>
        <w:tc>
          <w:tcPr>
            <w:tcW w:w="499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снижение спросов в строительной индустрии.</w:t>
            </w:r>
          </w:p>
          <w:p w:rsidR="00444B20" w:rsidRPr="0078775C" w:rsidRDefault="00444B20" w:rsidP="00FD0294">
            <w:pPr>
              <w:jc w:val="both"/>
              <w:rPr>
                <w:rFonts w:ascii="Times New Roman" w:hAnsi="Times New Roman" w:cs="Times New Roman"/>
                <w:sz w:val="24"/>
                <w:szCs w:val="24"/>
              </w:rPr>
            </w:pPr>
          </w:p>
        </w:tc>
        <w:tc>
          <w:tcPr>
            <w:tcW w:w="521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увеличился в последние два года спрос на мест</w:t>
            </w:r>
            <w:r w:rsidRPr="0078775C">
              <w:rPr>
                <w:rFonts w:ascii="Times New Roman" w:hAnsi="Times New Roman" w:cs="Times New Roman"/>
                <w:sz w:val="24"/>
                <w:szCs w:val="24"/>
              </w:rPr>
              <w:t>о</w:t>
            </w:r>
            <w:r w:rsidRPr="0078775C">
              <w:rPr>
                <w:rFonts w:ascii="Times New Roman" w:hAnsi="Times New Roman" w:cs="Times New Roman"/>
                <w:sz w:val="24"/>
                <w:szCs w:val="24"/>
              </w:rPr>
              <w:t>рождения содержащие сапропель и торф, служ</w:t>
            </w:r>
            <w:r w:rsidRPr="0078775C">
              <w:rPr>
                <w:rFonts w:ascii="Times New Roman" w:hAnsi="Times New Roman" w:cs="Times New Roman"/>
                <w:sz w:val="24"/>
                <w:szCs w:val="24"/>
              </w:rPr>
              <w:t>а</w:t>
            </w:r>
            <w:r w:rsidRPr="0078775C">
              <w:rPr>
                <w:rFonts w:ascii="Times New Roman" w:hAnsi="Times New Roman" w:cs="Times New Roman"/>
                <w:sz w:val="24"/>
                <w:szCs w:val="24"/>
              </w:rPr>
              <w:t>щие для производства удобрений и топливных брикетов.</w:t>
            </w:r>
          </w:p>
        </w:tc>
      </w:tr>
    </w:tbl>
    <w:p w:rsidR="00444B20" w:rsidRPr="003D44DF" w:rsidRDefault="00444B20" w:rsidP="00FD0294">
      <w:pPr>
        <w:jc w:val="both"/>
        <w:rPr>
          <w:rFonts w:ascii="Times New Roman" w:hAnsi="Times New Roman" w:cs="Times New Roman"/>
          <w:sz w:val="24"/>
          <w:szCs w:val="24"/>
          <w:highlight w:val="yellow"/>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444B20" w:rsidRPr="00F25185" w:rsidRDefault="00444B20" w:rsidP="00FD0294">
      <w:pPr>
        <w:jc w:val="center"/>
        <w:rPr>
          <w:rFonts w:ascii="Times New Roman" w:hAnsi="Times New Roman" w:cs="Times New Roman"/>
          <w:b/>
          <w:bCs/>
          <w:sz w:val="24"/>
          <w:szCs w:val="24"/>
        </w:rPr>
      </w:pPr>
      <w:r w:rsidRPr="00052429">
        <w:rPr>
          <w:rFonts w:ascii="Times New Roman" w:hAnsi="Times New Roman" w:cs="Times New Roman"/>
          <w:b/>
          <w:bCs/>
          <w:sz w:val="24"/>
          <w:szCs w:val="24"/>
        </w:rPr>
        <w:t>Потребительский рынок</w:t>
      </w:r>
    </w:p>
    <w:p w:rsidR="00444B20" w:rsidRPr="00661609" w:rsidRDefault="00444B20" w:rsidP="00FD0294">
      <w:pPr>
        <w:spacing w:after="0" w:line="360" w:lineRule="auto"/>
        <w:ind w:left="57" w:right="57" w:firstLine="709"/>
        <w:jc w:val="both"/>
        <w:rPr>
          <w:rFonts w:ascii="Times New Roman" w:hAnsi="Times New Roman" w:cs="Times New Roman"/>
          <w:sz w:val="24"/>
          <w:szCs w:val="24"/>
        </w:rPr>
      </w:pPr>
      <w:r w:rsidRPr="00661609">
        <w:rPr>
          <w:rFonts w:ascii="Times New Roman" w:hAnsi="Times New Roman" w:cs="Times New Roman"/>
          <w:sz w:val="24"/>
          <w:szCs w:val="24"/>
        </w:rPr>
        <w:t>Сфера торговли Шумихинского района функционирует как составная часть единого ко</w:t>
      </w:r>
      <w:r w:rsidRPr="00661609">
        <w:rPr>
          <w:rFonts w:ascii="Times New Roman" w:hAnsi="Times New Roman" w:cs="Times New Roman"/>
          <w:sz w:val="24"/>
          <w:szCs w:val="24"/>
        </w:rPr>
        <w:t>м</w:t>
      </w:r>
      <w:r w:rsidRPr="00661609">
        <w:rPr>
          <w:rFonts w:ascii="Times New Roman" w:hAnsi="Times New Roman" w:cs="Times New Roman"/>
          <w:sz w:val="24"/>
          <w:szCs w:val="24"/>
        </w:rPr>
        <w:t>плекса потребительского рынка Курганской области. Потребительский рынок района представлен 200 организациями розничной торговли различных форм собственности, в составе которых 160 магазин</w:t>
      </w:r>
      <w:r>
        <w:rPr>
          <w:rFonts w:ascii="Times New Roman" w:hAnsi="Times New Roman" w:cs="Times New Roman"/>
          <w:sz w:val="24"/>
          <w:szCs w:val="24"/>
        </w:rPr>
        <w:t>ов</w:t>
      </w:r>
      <w:r w:rsidRPr="00661609">
        <w:rPr>
          <w:rFonts w:ascii="Times New Roman" w:hAnsi="Times New Roman" w:cs="Times New Roman"/>
          <w:sz w:val="24"/>
          <w:szCs w:val="24"/>
        </w:rPr>
        <w:t xml:space="preserve">, 17 павильонов, 23 палаток и киосков. </w:t>
      </w:r>
    </w:p>
    <w:p w:rsidR="00444B20" w:rsidRPr="00661609" w:rsidRDefault="00444B20" w:rsidP="00FD0294">
      <w:pPr>
        <w:spacing w:after="0" w:line="360" w:lineRule="auto"/>
        <w:ind w:left="57" w:right="57" w:firstLine="709"/>
        <w:jc w:val="both"/>
        <w:rPr>
          <w:rFonts w:ascii="Times New Roman" w:hAnsi="Times New Roman" w:cs="Times New Roman"/>
          <w:sz w:val="24"/>
          <w:szCs w:val="24"/>
        </w:rPr>
      </w:pPr>
      <w:r w:rsidRPr="00661609">
        <w:rPr>
          <w:rFonts w:ascii="Times New Roman" w:hAnsi="Times New Roman" w:cs="Times New Roman"/>
          <w:sz w:val="24"/>
          <w:szCs w:val="24"/>
        </w:rPr>
        <w:t>Работают специализированные магазины по продаже продуктов питания, промышленных товаров, мебели, хозяйственных и строительно-отделочных материалов, бытовой техники, запч</w:t>
      </w:r>
      <w:r w:rsidRPr="00661609">
        <w:rPr>
          <w:rFonts w:ascii="Times New Roman" w:hAnsi="Times New Roman" w:cs="Times New Roman"/>
          <w:sz w:val="24"/>
          <w:szCs w:val="24"/>
        </w:rPr>
        <w:t>а</w:t>
      </w:r>
      <w:r w:rsidRPr="00661609">
        <w:rPr>
          <w:rFonts w:ascii="Times New Roman" w:hAnsi="Times New Roman" w:cs="Times New Roman"/>
          <w:sz w:val="24"/>
          <w:szCs w:val="24"/>
        </w:rPr>
        <w:t>стей, канцелярских, детских и других видов товаров. Кроме того в районе имеется  торговые сети которые представлена   4 компаниями («Магнит», «Монетка», «Метрополис»», «Красное и Б</w:t>
      </w:r>
      <w:r w:rsidRPr="00661609">
        <w:rPr>
          <w:rFonts w:ascii="Times New Roman" w:hAnsi="Times New Roman" w:cs="Times New Roman"/>
          <w:sz w:val="24"/>
          <w:szCs w:val="24"/>
        </w:rPr>
        <w:t>е</w:t>
      </w:r>
      <w:r w:rsidRPr="00661609">
        <w:rPr>
          <w:rFonts w:ascii="Times New Roman" w:hAnsi="Times New Roman" w:cs="Times New Roman"/>
          <w:sz w:val="24"/>
          <w:szCs w:val="24"/>
        </w:rPr>
        <w:t>лое»).</w:t>
      </w:r>
    </w:p>
    <w:p w:rsidR="00444B20" w:rsidRPr="00661609" w:rsidRDefault="00444B20" w:rsidP="00FD0294">
      <w:pPr>
        <w:spacing w:after="0" w:line="360" w:lineRule="auto"/>
        <w:ind w:left="57" w:right="57" w:firstLine="709"/>
        <w:jc w:val="both"/>
        <w:rPr>
          <w:rFonts w:ascii="Times New Roman" w:hAnsi="Times New Roman" w:cs="Times New Roman"/>
          <w:sz w:val="24"/>
          <w:szCs w:val="24"/>
        </w:rPr>
      </w:pPr>
      <w:r w:rsidRPr="00661609">
        <w:rPr>
          <w:rFonts w:ascii="Times New Roman" w:hAnsi="Times New Roman" w:cs="Times New Roman"/>
          <w:sz w:val="24"/>
          <w:szCs w:val="24"/>
        </w:rPr>
        <w:t xml:space="preserve">Оборот розничной торговли по итогам 2016 года, включая малые предприятия и продажу на рынках, сложился в сумме 2749,8 млн. рублей, за соответствующий период 2015 года – 2810,7 млн. рублей. Индекс физического объёма составил 91 % по сравнению с соответствующим периодом 2015 года. Оборот розничной торговли на душу населения составил 105,7 тыс. рублей. По данному показателю район находится на 3 месте в области. </w:t>
      </w:r>
    </w:p>
    <w:p w:rsidR="00444B20" w:rsidRPr="00661609" w:rsidRDefault="00444B20" w:rsidP="00FD0294">
      <w:pPr>
        <w:spacing w:after="0" w:line="360" w:lineRule="auto"/>
        <w:ind w:left="57" w:right="57" w:firstLine="709"/>
        <w:jc w:val="both"/>
        <w:rPr>
          <w:rFonts w:ascii="Times New Roman" w:hAnsi="Times New Roman" w:cs="Times New Roman"/>
          <w:sz w:val="24"/>
          <w:szCs w:val="24"/>
        </w:rPr>
      </w:pPr>
      <w:r w:rsidRPr="00661609">
        <w:rPr>
          <w:rFonts w:ascii="Times New Roman" w:hAnsi="Times New Roman" w:cs="Times New Roman"/>
          <w:sz w:val="24"/>
          <w:szCs w:val="24"/>
        </w:rPr>
        <w:t>Доля потребительской кооперации в общем товарообороте составляет 3,8%. Существенным направлением снижения издержек обращения и повышения конкурентоспособности торговых предприятий потребительской кооперации является расширение их функций. Во всех магазинах организована закупка сельскохозяйственной продукции.</w:t>
      </w:r>
    </w:p>
    <w:p w:rsidR="00444B20" w:rsidRPr="00661609" w:rsidRDefault="00444B20" w:rsidP="00FD0294">
      <w:pPr>
        <w:spacing w:after="0" w:line="360" w:lineRule="auto"/>
        <w:ind w:left="57" w:right="57" w:firstLine="709"/>
        <w:jc w:val="both"/>
        <w:rPr>
          <w:rFonts w:ascii="Times New Roman" w:hAnsi="Times New Roman" w:cs="Times New Roman"/>
          <w:sz w:val="24"/>
          <w:szCs w:val="24"/>
        </w:rPr>
      </w:pPr>
      <w:r w:rsidRPr="00661609">
        <w:rPr>
          <w:rFonts w:ascii="Times New Roman" w:hAnsi="Times New Roman" w:cs="Times New Roman"/>
          <w:sz w:val="24"/>
          <w:szCs w:val="24"/>
        </w:rPr>
        <w:t>Потребительский рынок Шумихинского района в части обеспечения населения товарами народного потребления и продуктами питания оставался стабильным. Товарная насыщенность н</w:t>
      </w:r>
      <w:r w:rsidRPr="00661609">
        <w:rPr>
          <w:rFonts w:ascii="Times New Roman" w:hAnsi="Times New Roman" w:cs="Times New Roman"/>
          <w:sz w:val="24"/>
          <w:szCs w:val="24"/>
        </w:rPr>
        <w:t>о</w:t>
      </w:r>
      <w:r w:rsidRPr="00661609">
        <w:rPr>
          <w:rFonts w:ascii="Times New Roman" w:hAnsi="Times New Roman" w:cs="Times New Roman"/>
          <w:sz w:val="24"/>
          <w:szCs w:val="24"/>
        </w:rPr>
        <w:t>сила устойчивый характер и соответствовала платежеспособному спросу населения.</w:t>
      </w:r>
    </w:p>
    <w:p w:rsidR="00444B20" w:rsidRPr="00661609" w:rsidRDefault="00444B20" w:rsidP="00FD0294">
      <w:pPr>
        <w:spacing w:after="0" w:line="360" w:lineRule="auto"/>
        <w:ind w:left="57" w:right="57" w:firstLine="709"/>
        <w:jc w:val="both"/>
        <w:rPr>
          <w:rFonts w:ascii="Times New Roman" w:hAnsi="Times New Roman" w:cs="Times New Roman"/>
          <w:sz w:val="24"/>
          <w:szCs w:val="24"/>
        </w:rPr>
      </w:pPr>
      <w:r w:rsidRPr="00661609">
        <w:rPr>
          <w:rFonts w:ascii="Times New Roman" w:hAnsi="Times New Roman" w:cs="Times New Roman"/>
          <w:sz w:val="24"/>
          <w:szCs w:val="24"/>
        </w:rPr>
        <w:t>По району оборот общественного питания в 2016 году составил 82,9 млн. рублей, что в фа</w:t>
      </w:r>
      <w:r w:rsidRPr="00661609">
        <w:rPr>
          <w:rFonts w:ascii="Times New Roman" w:hAnsi="Times New Roman" w:cs="Times New Roman"/>
          <w:sz w:val="24"/>
          <w:szCs w:val="24"/>
        </w:rPr>
        <w:t>к</w:t>
      </w:r>
      <w:r w:rsidRPr="00661609">
        <w:rPr>
          <w:rFonts w:ascii="Times New Roman" w:hAnsi="Times New Roman" w:cs="Times New Roman"/>
          <w:sz w:val="24"/>
          <w:szCs w:val="24"/>
        </w:rPr>
        <w:t>тических ценах на 0,6 % выше аналогичного периода предыдущего года (82,4 тыс. рублей за 2015 год).</w:t>
      </w:r>
    </w:p>
    <w:p w:rsidR="00444B20" w:rsidRDefault="00444B20" w:rsidP="00FD0294">
      <w:pPr>
        <w:spacing w:after="0" w:line="360" w:lineRule="auto"/>
        <w:ind w:left="57" w:right="57" w:firstLine="709"/>
        <w:jc w:val="both"/>
        <w:rPr>
          <w:rFonts w:ascii="Times New Roman" w:hAnsi="Times New Roman" w:cs="Times New Roman"/>
          <w:sz w:val="24"/>
          <w:szCs w:val="24"/>
        </w:rPr>
      </w:pPr>
      <w:r w:rsidRPr="00661609">
        <w:rPr>
          <w:rFonts w:ascii="Times New Roman" w:hAnsi="Times New Roman" w:cs="Times New Roman"/>
          <w:sz w:val="24"/>
          <w:szCs w:val="24"/>
        </w:rPr>
        <w:t>В сфере общественного питания в районе работают предприятие дорожного сервиса ООО «Автоланч», кафе центрального потребительского общества, 2 кафе «Березка», кафе-блинная «Русь», пиццерия, кафе «Хозяюшка», кафе «Зауралье», кафе «ОРС».</w:t>
      </w:r>
    </w:p>
    <w:p w:rsidR="00444B20" w:rsidRPr="00C45E73" w:rsidRDefault="00444B20" w:rsidP="00FD0294">
      <w:pPr>
        <w:jc w:val="center"/>
        <w:rPr>
          <w:rFonts w:ascii="Times New Roman" w:hAnsi="Times New Roman" w:cs="Times New Roman"/>
          <w:b/>
          <w:bCs/>
          <w:sz w:val="24"/>
          <w:szCs w:val="24"/>
        </w:rPr>
      </w:pPr>
      <w:r w:rsidRPr="00C45E73">
        <w:rPr>
          <w:rFonts w:ascii="Times New Roman" w:hAnsi="Times New Roman" w:cs="Times New Roman"/>
          <w:b/>
          <w:bCs/>
          <w:sz w:val="24"/>
          <w:szCs w:val="24"/>
          <w:lang w:val="en-US"/>
        </w:rPr>
        <w:t>SWOT</w:t>
      </w:r>
      <w:r w:rsidRPr="00C45E73">
        <w:rPr>
          <w:rFonts w:ascii="Times New Roman" w:hAnsi="Times New Roman" w:cs="Times New Roman"/>
          <w:b/>
          <w:bCs/>
          <w:sz w:val="24"/>
          <w:szCs w:val="24"/>
        </w:rPr>
        <w:t xml:space="preserve"> анализ развития потребительского рынка</w:t>
      </w:r>
    </w:p>
    <w:tbl>
      <w:tblPr>
        <w:tblW w:w="0" w:type="auto"/>
        <w:jc w:val="center"/>
        <w:tblLayout w:type="fixed"/>
        <w:tblCellMar>
          <w:left w:w="10" w:type="dxa"/>
          <w:right w:w="10" w:type="dxa"/>
        </w:tblCellMar>
        <w:tblLook w:val="00A0"/>
      </w:tblPr>
      <w:tblGrid>
        <w:gridCol w:w="5549"/>
        <w:gridCol w:w="4661"/>
      </w:tblGrid>
      <w:tr w:rsidR="00444B20" w:rsidRPr="0078775C">
        <w:trPr>
          <w:trHeight w:val="389"/>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(W)</w:t>
            </w:r>
          </w:p>
        </w:tc>
      </w:tr>
      <w:tr w:rsidR="00444B20" w:rsidRPr="0078775C" w:rsidTr="009150DE">
        <w:trPr>
          <w:trHeight w:val="420"/>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9150DE" w:rsidRDefault="00444B20" w:rsidP="00FD0294">
            <w:pPr>
              <w:ind w:left="64" w:right="78"/>
              <w:jc w:val="both"/>
              <w:rPr>
                <w:rFonts w:ascii="Times New Roman" w:hAnsi="Times New Roman" w:cs="Times New Roman"/>
                <w:sz w:val="24"/>
                <w:szCs w:val="24"/>
              </w:rPr>
            </w:pPr>
            <w:r w:rsidRPr="0078775C">
              <w:rPr>
                <w:rFonts w:ascii="Times New Roman" w:hAnsi="Times New Roman" w:cs="Times New Roman"/>
                <w:sz w:val="24"/>
                <w:szCs w:val="24"/>
              </w:rPr>
              <w:t>увеличение площадей торговых объектов на 1000 жителей;</w:t>
            </w:r>
          </w:p>
          <w:p w:rsidR="00444B20" w:rsidRPr="0078775C" w:rsidRDefault="00444B20" w:rsidP="00FD0294">
            <w:pPr>
              <w:ind w:left="64" w:right="78"/>
              <w:jc w:val="both"/>
              <w:rPr>
                <w:rFonts w:ascii="Times New Roman" w:hAnsi="Times New Roman" w:cs="Times New Roman"/>
                <w:sz w:val="24"/>
                <w:szCs w:val="24"/>
              </w:rPr>
            </w:pPr>
            <w:r w:rsidRPr="0078775C">
              <w:rPr>
                <w:rFonts w:ascii="Times New Roman" w:hAnsi="Times New Roman" w:cs="Times New Roman"/>
                <w:sz w:val="24"/>
                <w:szCs w:val="24"/>
              </w:rPr>
              <w:t>увеличение доли сетевых торговых структур в о</w:t>
            </w:r>
            <w:r w:rsidRPr="0078775C">
              <w:rPr>
                <w:rFonts w:ascii="Times New Roman" w:hAnsi="Times New Roman" w:cs="Times New Roman"/>
                <w:sz w:val="24"/>
                <w:szCs w:val="24"/>
              </w:rPr>
              <w:t>б</w:t>
            </w:r>
            <w:r w:rsidRPr="0078775C">
              <w:rPr>
                <w:rFonts w:ascii="Times New Roman" w:hAnsi="Times New Roman" w:cs="Times New Roman"/>
                <w:sz w:val="24"/>
                <w:szCs w:val="24"/>
              </w:rPr>
              <w:t>щем объеме оборота розничной торговли;</w:t>
            </w:r>
          </w:p>
          <w:p w:rsidR="00444B20" w:rsidRPr="0078775C" w:rsidRDefault="00444B20" w:rsidP="00FD0294">
            <w:pPr>
              <w:ind w:left="64" w:right="78"/>
              <w:jc w:val="both"/>
              <w:rPr>
                <w:rFonts w:ascii="Times New Roman" w:hAnsi="Times New Roman" w:cs="Times New Roman"/>
                <w:sz w:val="24"/>
                <w:szCs w:val="24"/>
              </w:rPr>
            </w:pPr>
            <w:r w:rsidRPr="0078775C">
              <w:rPr>
                <w:rFonts w:ascii="Times New Roman" w:hAnsi="Times New Roman" w:cs="Times New Roman"/>
                <w:sz w:val="24"/>
                <w:szCs w:val="24"/>
              </w:rPr>
              <w:t>наличие современных объектов торговли (гипе</w:t>
            </w:r>
            <w:r w:rsidRPr="0078775C">
              <w:rPr>
                <w:rFonts w:ascii="Times New Roman" w:hAnsi="Times New Roman" w:cs="Times New Roman"/>
                <w:sz w:val="24"/>
                <w:szCs w:val="24"/>
              </w:rPr>
              <w:t>р</w:t>
            </w:r>
            <w:r w:rsidRPr="0078775C">
              <w:rPr>
                <w:rFonts w:ascii="Times New Roman" w:hAnsi="Times New Roman" w:cs="Times New Roman"/>
                <w:sz w:val="24"/>
                <w:szCs w:val="24"/>
              </w:rPr>
              <w:t>маркеты, специализированных торговых центров);</w:t>
            </w:r>
          </w:p>
          <w:p w:rsidR="00444B20" w:rsidRPr="0078775C" w:rsidRDefault="00444B20" w:rsidP="00FD0294">
            <w:pPr>
              <w:ind w:left="64" w:right="78"/>
              <w:jc w:val="both"/>
              <w:rPr>
                <w:rFonts w:ascii="Times New Roman" w:hAnsi="Times New Roman" w:cs="Times New Roman"/>
                <w:sz w:val="24"/>
                <w:szCs w:val="24"/>
              </w:rPr>
            </w:pPr>
            <w:r w:rsidRPr="0078775C">
              <w:rPr>
                <w:rFonts w:ascii="Times New Roman" w:hAnsi="Times New Roman" w:cs="Times New Roman"/>
                <w:sz w:val="24"/>
                <w:szCs w:val="24"/>
              </w:rPr>
              <w:lastRenderedPageBreak/>
              <w:t>увеличение стационарных объектов торговли;</w:t>
            </w:r>
          </w:p>
          <w:p w:rsidR="00444B20" w:rsidRPr="0078775C" w:rsidRDefault="00444B20" w:rsidP="00503E7C">
            <w:pPr>
              <w:ind w:left="64" w:right="78"/>
              <w:jc w:val="both"/>
              <w:rPr>
                <w:rFonts w:ascii="Times New Roman" w:hAnsi="Times New Roman" w:cs="Times New Roman"/>
                <w:sz w:val="24"/>
                <w:szCs w:val="24"/>
              </w:rPr>
            </w:pPr>
            <w:r w:rsidRPr="0078775C">
              <w:rPr>
                <w:rFonts w:ascii="Times New Roman" w:hAnsi="Times New Roman" w:cs="Times New Roman"/>
                <w:sz w:val="24"/>
                <w:szCs w:val="24"/>
              </w:rPr>
              <w:t>сохранение торговой сети на селе за счет системы потреб</w:t>
            </w:r>
            <w:r w:rsidR="008D4287">
              <w:rPr>
                <w:rFonts w:ascii="Times New Roman" w:hAnsi="Times New Roman" w:cs="Times New Roman"/>
                <w:sz w:val="24"/>
                <w:szCs w:val="24"/>
              </w:rPr>
              <w:t xml:space="preserve">ительской </w:t>
            </w:r>
            <w:r w:rsidRPr="0078775C">
              <w:rPr>
                <w:rFonts w:ascii="Times New Roman" w:hAnsi="Times New Roman" w:cs="Times New Roman"/>
                <w:sz w:val="24"/>
                <w:szCs w:val="24"/>
              </w:rPr>
              <w:t>кооперации Шумихинского ра</w:t>
            </w:r>
            <w:r w:rsidRPr="0078775C">
              <w:rPr>
                <w:rFonts w:ascii="Times New Roman" w:hAnsi="Times New Roman" w:cs="Times New Roman"/>
                <w:sz w:val="24"/>
                <w:szCs w:val="24"/>
              </w:rPr>
              <w:t>й</w:t>
            </w:r>
            <w:r w:rsidRPr="0078775C">
              <w:rPr>
                <w:rFonts w:ascii="Times New Roman" w:hAnsi="Times New Roman" w:cs="Times New Roman"/>
                <w:sz w:val="24"/>
                <w:szCs w:val="24"/>
              </w:rPr>
              <w:t>она.</w:t>
            </w: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85" w:right="203"/>
              <w:jc w:val="both"/>
              <w:rPr>
                <w:rFonts w:ascii="Times New Roman" w:hAnsi="Times New Roman" w:cs="Times New Roman"/>
                <w:sz w:val="24"/>
                <w:szCs w:val="24"/>
              </w:rPr>
            </w:pPr>
            <w:r w:rsidRPr="0078775C">
              <w:rPr>
                <w:rFonts w:ascii="Times New Roman" w:hAnsi="Times New Roman" w:cs="Times New Roman"/>
                <w:sz w:val="24"/>
                <w:szCs w:val="24"/>
              </w:rPr>
              <w:lastRenderedPageBreak/>
              <w:t>снижение оборота розничной торговли;</w:t>
            </w:r>
          </w:p>
          <w:p w:rsidR="00444B20" w:rsidRPr="0078775C" w:rsidRDefault="00444B20" w:rsidP="00FD0294">
            <w:pPr>
              <w:ind w:left="185" w:right="203"/>
              <w:jc w:val="both"/>
              <w:rPr>
                <w:rFonts w:ascii="Times New Roman" w:hAnsi="Times New Roman" w:cs="Times New Roman"/>
                <w:sz w:val="24"/>
                <w:szCs w:val="24"/>
              </w:rPr>
            </w:pPr>
            <w:r w:rsidRPr="0078775C">
              <w:rPr>
                <w:rFonts w:ascii="Times New Roman" w:hAnsi="Times New Roman" w:cs="Times New Roman"/>
                <w:sz w:val="24"/>
                <w:szCs w:val="24"/>
              </w:rPr>
              <w:t>недостаточная обеспеченность объект</w:t>
            </w:r>
            <w:r w:rsidRPr="0078775C">
              <w:rPr>
                <w:rFonts w:ascii="Times New Roman" w:hAnsi="Times New Roman" w:cs="Times New Roman"/>
                <w:sz w:val="24"/>
                <w:szCs w:val="24"/>
              </w:rPr>
              <w:t>а</w:t>
            </w:r>
            <w:r w:rsidRPr="0078775C">
              <w:rPr>
                <w:rFonts w:ascii="Times New Roman" w:hAnsi="Times New Roman" w:cs="Times New Roman"/>
                <w:sz w:val="24"/>
                <w:szCs w:val="24"/>
              </w:rPr>
              <w:t>ми торговли в отдаленных и малонас</w:t>
            </w:r>
            <w:r w:rsidRPr="0078775C">
              <w:rPr>
                <w:rFonts w:ascii="Times New Roman" w:hAnsi="Times New Roman" w:cs="Times New Roman"/>
                <w:sz w:val="24"/>
                <w:szCs w:val="24"/>
              </w:rPr>
              <w:t>е</w:t>
            </w:r>
            <w:r w:rsidRPr="0078775C">
              <w:rPr>
                <w:rFonts w:ascii="Times New Roman" w:hAnsi="Times New Roman" w:cs="Times New Roman"/>
                <w:sz w:val="24"/>
                <w:szCs w:val="24"/>
              </w:rPr>
              <w:t>ленных поселениях области (с населен</w:t>
            </w:r>
            <w:r w:rsidRPr="0078775C">
              <w:rPr>
                <w:rFonts w:ascii="Times New Roman" w:hAnsi="Times New Roman" w:cs="Times New Roman"/>
                <w:sz w:val="24"/>
                <w:szCs w:val="24"/>
              </w:rPr>
              <w:t>и</w:t>
            </w:r>
            <w:r w:rsidRPr="0078775C">
              <w:rPr>
                <w:rFonts w:ascii="Times New Roman" w:hAnsi="Times New Roman" w:cs="Times New Roman"/>
                <w:sz w:val="24"/>
                <w:szCs w:val="24"/>
              </w:rPr>
              <w:t>ем менее 100 человек);</w:t>
            </w:r>
          </w:p>
          <w:p w:rsidR="00444B20" w:rsidRPr="0078775C" w:rsidRDefault="00444B20" w:rsidP="00FD0294">
            <w:pPr>
              <w:ind w:left="185" w:right="203"/>
              <w:jc w:val="both"/>
              <w:rPr>
                <w:rFonts w:ascii="Times New Roman" w:hAnsi="Times New Roman" w:cs="Times New Roman"/>
                <w:sz w:val="24"/>
                <w:szCs w:val="24"/>
              </w:rPr>
            </w:pPr>
            <w:r w:rsidRPr="0078775C">
              <w:rPr>
                <w:rFonts w:ascii="Times New Roman" w:hAnsi="Times New Roman" w:cs="Times New Roman"/>
                <w:sz w:val="24"/>
                <w:szCs w:val="24"/>
              </w:rPr>
              <w:t xml:space="preserve">снижение доли торговли на рынках и </w:t>
            </w:r>
            <w:r w:rsidRPr="0078775C">
              <w:rPr>
                <w:rFonts w:ascii="Times New Roman" w:hAnsi="Times New Roman" w:cs="Times New Roman"/>
                <w:sz w:val="24"/>
                <w:szCs w:val="24"/>
              </w:rPr>
              <w:lastRenderedPageBreak/>
              <w:t>ярмарках;</w:t>
            </w:r>
          </w:p>
          <w:p w:rsidR="00444B20" w:rsidRPr="0078775C" w:rsidRDefault="00444B20" w:rsidP="00FD0294">
            <w:pPr>
              <w:ind w:left="185" w:right="203"/>
              <w:jc w:val="both"/>
              <w:rPr>
                <w:rFonts w:ascii="Times New Roman" w:hAnsi="Times New Roman" w:cs="Times New Roman"/>
                <w:sz w:val="24"/>
                <w:szCs w:val="24"/>
              </w:rPr>
            </w:pPr>
            <w:r w:rsidRPr="0078775C">
              <w:rPr>
                <w:rFonts w:ascii="Times New Roman" w:hAnsi="Times New Roman" w:cs="Times New Roman"/>
                <w:sz w:val="24"/>
                <w:szCs w:val="24"/>
              </w:rPr>
              <w:t>снижение темпа роста объема платных услуг (в том числе снижение темпа роста бытовых услуг).</w:t>
            </w:r>
          </w:p>
        </w:tc>
      </w:tr>
      <w:tr w:rsidR="00444B20" w:rsidRPr="0078775C">
        <w:trPr>
          <w:trHeight w:val="389"/>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lastRenderedPageBreak/>
              <w:t xml:space="preserve">Возможности </w:t>
            </w:r>
            <w:r w:rsidRPr="0078775C">
              <w:rPr>
                <w:rFonts w:ascii="Times New Roman" w:hAnsi="Times New Roman" w:cs="Times New Roman"/>
                <w:b/>
                <w:bCs/>
                <w:sz w:val="24"/>
                <w:szCs w:val="24"/>
                <w:lang w:val="en-US"/>
              </w:rPr>
              <w:t>(O)</w:t>
            </w: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762"/>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206" w:right="78"/>
              <w:jc w:val="both"/>
              <w:rPr>
                <w:rFonts w:ascii="Times New Roman" w:hAnsi="Times New Roman" w:cs="Times New Roman"/>
                <w:sz w:val="24"/>
                <w:szCs w:val="24"/>
              </w:rPr>
            </w:pPr>
            <w:r w:rsidRPr="0078775C">
              <w:rPr>
                <w:rFonts w:ascii="Times New Roman" w:hAnsi="Times New Roman" w:cs="Times New Roman"/>
                <w:sz w:val="24"/>
                <w:szCs w:val="24"/>
              </w:rPr>
              <w:t>развитие ярмарочной и мобильной торговли на с</w:t>
            </w:r>
            <w:r w:rsidRPr="0078775C">
              <w:rPr>
                <w:rFonts w:ascii="Times New Roman" w:hAnsi="Times New Roman" w:cs="Times New Roman"/>
                <w:sz w:val="24"/>
                <w:szCs w:val="24"/>
              </w:rPr>
              <w:t>е</w:t>
            </w:r>
            <w:r w:rsidRPr="0078775C">
              <w:rPr>
                <w:rFonts w:ascii="Times New Roman" w:hAnsi="Times New Roman" w:cs="Times New Roman"/>
                <w:sz w:val="24"/>
                <w:szCs w:val="24"/>
              </w:rPr>
              <w:t>ле.</w:t>
            </w: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43" w:right="62"/>
              <w:jc w:val="both"/>
              <w:rPr>
                <w:rFonts w:ascii="Times New Roman" w:hAnsi="Times New Roman" w:cs="Times New Roman"/>
                <w:sz w:val="24"/>
                <w:szCs w:val="24"/>
              </w:rPr>
            </w:pPr>
            <w:r w:rsidRPr="0078775C">
              <w:rPr>
                <w:rFonts w:ascii="Times New Roman" w:hAnsi="Times New Roman" w:cs="Times New Roman"/>
                <w:sz w:val="24"/>
                <w:szCs w:val="24"/>
              </w:rPr>
              <w:t>снижение реальных денежных доходов н</w:t>
            </w:r>
            <w:r w:rsidRPr="0078775C">
              <w:rPr>
                <w:rFonts w:ascii="Times New Roman" w:hAnsi="Times New Roman" w:cs="Times New Roman"/>
                <w:sz w:val="24"/>
                <w:szCs w:val="24"/>
              </w:rPr>
              <w:t>а</w:t>
            </w:r>
            <w:r w:rsidRPr="0078775C">
              <w:rPr>
                <w:rFonts w:ascii="Times New Roman" w:hAnsi="Times New Roman" w:cs="Times New Roman"/>
                <w:sz w:val="24"/>
                <w:szCs w:val="24"/>
              </w:rPr>
              <w:t>селения.</w:t>
            </w:r>
          </w:p>
        </w:tc>
      </w:tr>
    </w:tbl>
    <w:p w:rsidR="00444B20" w:rsidRDefault="00444B20"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444B20" w:rsidRPr="00B72716" w:rsidRDefault="00444B20" w:rsidP="00FD0294">
      <w:pPr>
        <w:ind w:firstLine="708"/>
        <w:jc w:val="center"/>
        <w:rPr>
          <w:rFonts w:ascii="Times New Roman" w:hAnsi="Times New Roman" w:cs="Times New Roman"/>
          <w:sz w:val="24"/>
          <w:szCs w:val="24"/>
        </w:rPr>
      </w:pPr>
      <w:r>
        <w:rPr>
          <w:rFonts w:ascii="Times New Roman" w:hAnsi="Times New Roman" w:cs="Times New Roman"/>
          <w:b/>
          <w:bCs/>
          <w:sz w:val="24"/>
          <w:szCs w:val="24"/>
        </w:rPr>
        <w:t>1.6</w:t>
      </w:r>
      <w:r w:rsidR="001E2545">
        <w:rPr>
          <w:rFonts w:ascii="Times New Roman" w:hAnsi="Times New Roman" w:cs="Times New Roman"/>
          <w:b/>
          <w:bCs/>
          <w:sz w:val="24"/>
          <w:szCs w:val="24"/>
        </w:rPr>
        <w:t>.</w:t>
      </w:r>
      <w:r>
        <w:rPr>
          <w:rFonts w:ascii="Times New Roman" w:hAnsi="Times New Roman" w:cs="Times New Roman"/>
          <w:b/>
          <w:bCs/>
          <w:sz w:val="24"/>
          <w:szCs w:val="24"/>
        </w:rPr>
        <w:t xml:space="preserve"> Уровень развития социальной инфраструктуры</w:t>
      </w:r>
    </w:p>
    <w:p w:rsidR="00444B20" w:rsidRPr="00556A88" w:rsidRDefault="00444B20" w:rsidP="0085278F">
      <w:pPr>
        <w:ind w:firstLine="708"/>
        <w:jc w:val="center"/>
        <w:rPr>
          <w:rFonts w:ascii="Times New Roman" w:hAnsi="Times New Roman" w:cs="Times New Roman"/>
          <w:b/>
          <w:bCs/>
          <w:sz w:val="24"/>
          <w:szCs w:val="24"/>
        </w:rPr>
      </w:pPr>
      <w:r w:rsidRPr="00556A88">
        <w:rPr>
          <w:rFonts w:ascii="Times New Roman" w:hAnsi="Times New Roman" w:cs="Times New Roman"/>
          <w:b/>
          <w:bCs/>
          <w:sz w:val="24"/>
          <w:szCs w:val="24"/>
        </w:rPr>
        <w:t>Здравоохранение</w:t>
      </w:r>
    </w:p>
    <w:p w:rsidR="00444B20" w:rsidRPr="00556A88" w:rsidRDefault="00444B20" w:rsidP="00835CC2">
      <w:pPr>
        <w:spacing w:after="0" w:line="360" w:lineRule="auto"/>
        <w:ind w:firstLine="709"/>
        <w:jc w:val="both"/>
        <w:rPr>
          <w:rFonts w:ascii="Times New Roman" w:hAnsi="Times New Roman" w:cs="Times New Roman"/>
          <w:sz w:val="24"/>
          <w:szCs w:val="24"/>
        </w:rPr>
      </w:pPr>
      <w:r w:rsidRPr="00556A88">
        <w:rPr>
          <w:rFonts w:ascii="Times New Roman" w:hAnsi="Times New Roman" w:cs="Times New Roman"/>
          <w:sz w:val="24"/>
          <w:szCs w:val="24"/>
        </w:rPr>
        <w:t>Здравоохранение рассматривается, как одна из приоритетных социальных  задач и предн</w:t>
      </w:r>
      <w:r w:rsidRPr="00556A88">
        <w:rPr>
          <w:rFonts w:ascii="Times New Roman" w:hAnsi="Times New Roman" w:cs="Times New Roman"/>
          <w:sz w:val="24"/>
          <w:szCs w:val="24"/>
        </w:rPr>
        <w:t>а</w:t>
      </w:r>
      <w:r w:rsidRPr="00556A88">
        <w:rPr>
          <w:rFonts w:ascii="Times New Roman" w:hAnsi="Times New Roman" w:cs="Times New Roman"/>
          <w:sz w:val="24"/>
          <w:szCs w:val="24"/>
        </w:rPr>
        <w:t xml:space="preserve">значена для удовлетворения потребностей населения в профилактической,лечебно-диагностической, медико-социальной и лекарственной помощи. </w:t>
      </w:r>
    </w:p>
    <w:p w:rsidR="00444B20" w:rsidRDefault="00444B20" w:rsidP="00835CC2">
      <w:pPr>
        <w:spacing w:after="0" w:line="360" w:lineRule="auto"/>
        <w:ind w:firstLine="709"/>
        <w:jc w:val="both"/>
        <w:rPr>
          <w:rFonts w:ascii="Times New Roman" w:hAnsi="Times New Roman" w:cs="Times New Roman"/>
          <w:sz w:val="24"/>
          <w:szCs w:val="24"/>
        </w:rPr>
      </w:pPr>
      <w:r w:rsidRPr="00556A88">
        <w:rPr>
          <w:rFonts w:ascii="Times New Roman" w:hAnsi="Times New Roman" w:cs="Times New Roman"/>
          <w:sz w:val="24"/>
          <w:szCs w:val="24"/>
        </w:rPr>
        <w:t>Медицинская помощь населению Шумихинского района оказывает муниципальное учре</w:t>
      </w:r>
      <w:r w:rsidRPr="00556A88">
        <w:rPr>
          <w:rFonts w:ascii="Times New Roman" w:hAnsi="Times New Roman" w:cs="Times New Roman"/>
          <w:sz w:val="24"/>
          <w:szCs w:val="24"/>
        </w:rPr>
        <w:t>ж</w:t>
      </w:r>
      <w:r w:rsidRPr="00556A88">
        <w:rPr>
          <w:rFonts w:ascii="Times New Roman" w:hAnsi="Times New Roman" w:cs="Times New Roman"/>
          <w:sz w:val="24"/>
          <w:szCs w:val="24"/>
        </w:rPr>
        <w:t>дение здравоохранения «Центральная районная больница». Первая доврачебная помощь оказыва</w:t>
      </w:r>
      <w:r>
        <w:rPr>
          <w:rFonts w:ascii="Times New Roman" w:hAnsi="Times New Roman" w:cs="Times New Roman"/>
          <w:sz w:val="24"/>
          <w:szCs w:val="24"/>
        </w:rPr>
        <w:t>е</w:t>
      </w:r>
      <w:r>
        <w:rPr>
          <w:rFonts w:ascii="Times New Roman" w:hAnsi="Times New Roman" w:cs="Times New Roman"/>
          <w:sz w:val="24"/>
          <w:szCs w:val="24"/>
        </w:rPr>
        <w:t>т</w:t>
      </w:r>
      <w:r>
        <w:rPr>
          <w:rFonts w:ascii="Times New Roman" w:hAnsi="Times New Roman" w:cs="Times New Roman"/>
          <w:sz w:val="24"/>
          <w:szCs w:val="24"/>
        </w:rPr>
        <w:t>ся на 7 фельдшерско-акушерских пунктах, 14 здравпунктами и 1 амбулаторией.</w:t>
      </w:r>
    </w:p>
    <w:p w:rsidR="00444B20" w:rsidRPr="00E72A31" w:rsidRDefault="00444B20" w:rsidP="00835CC2">
      <w:pPr>
        <w:spacing w:after="0" w:line="360" w:lineRule="auto"/>
        <w:ind w:firstLine="709"/>
        <w:jc w:val="both"/>
        <w:rPr>
          <w:rFonts w:ascii="Times New Roman" w:hAnsi="Times New Roman" w:cs="Times New Roman"/>
          <w:b/>
          <w:bCs/>
          <w:sz w:val="24"/>
          <w:szCs w:val="24"/>
        </w:rPr>
      </w:pPr>
      <w:r w:rsidRPr="00556A88">
        <w:rPr>
          <w:rFonts w:ascii="Times New Roman" w:hAnsi="Times New Roman" w:cs="Times New Roman"/>
          <w:sz w:val="24"/>
          <w:szCs w:val="24"/>
        </w:rPr>
        <w:t>Центральная районная больница</w:t>
      </w:r>
      <w:r w:rsidRPr="00AD5CBE">
        <w:rPr>
          <w:rFonts w:ascii="Times New Roman" w:hAnsi="Times New Roman" w:cs="Times New Roman"/>
          <w:sz w:val="24"/>
          <w:szCs w:val="24"/>
        </w:rPr>
        <w:t>включает в себя 8 отделений</w:t>
      </w:r>
      <w:r w:rsidRPr="00E72A31">
        <w:rPr>
          <w:rFonts w:ascii="Times New Roman" w:hAnsi="Times New Roman" w:cs="Times New Roman"/>
          <w:b/>
          <w:bCs/>
          <w:sz w:val="24"/>
          <w:szCs w:val="24"/>
        </w:rPr>
        <w:t>:</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2A31">
        <w:rPr>
          <w:rFonts w:ascii="Times New Roman" w:hAnsi="Times New Roman" w:cs="Times New Roman"/>
          <w:sz w:val="24"/>
          <w:szCs w:val="24"/>
        </w:rPr>
        <w:t>Хирургическое отделение</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2A31">
        <w:rPr>
          <w:rFonts w:ascii="Times New Roman" w:hAnsi="Times New Roman" w:cs="Times New Roman"/>
          <w:sz w:val="24"/>
          <w:szCs w:val="24"/>
        </w:rPr>
        <w:t>Терапевтическое отделение</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2A31">
        <w:rPr>
          <w:rFonts w:ascii="Times New Roman" w:hAnsi="Times New Roman" w:cs="Times New Roman"/>
          <w:sz w:val="24"/>
          <w:szCs w:val="24"/>
        </w:rPr>
        <w:t>Гинекологическое отделение</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2A31">
        <w:rPr>
          <w:rFonts w:ascii="Times New Roman" w:hAnsi="Times New Roman" w:cs="Times New Roman"/>
          <w:sz w:val="24"/>
          <w:szCs w:val="24"/>
        </w:rPr>
        <w:t>Педиатрическое отделение</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2A31">
        <w:rPr>
          <w:rFonts w:ascii="Times New Roman" w:hAnsi="Times New Roman" w:cs="Times New Roman"/>
          <w:sz w:val="24"/>
          <w:szCs w:val="24"/>
        </w:rPr>
        <w:t>Акушерское отделение</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2A31">
        <w:rPr>
          <w:rFonts w:ascii="Times New Roman" w:hAnsi="Times New Roman" w:cs="Times New Roman"/>
          <w:sz w:val="24"/>
          <w:szCs w:val="24"/>
        </w:rPr>
        <w:t>Стомат</w:t>
      </w:r>
      <w:r>
        <w:rPr>
          <w:rFonts w:ascii="Times New Roman" w:hAnsi="Times New Roman" w:cs="Times New Roman"/>
          <w:sz w:val="24"/>
          <w:szCs w:val="24"/>
        </w:rPr>
        <w:t>ологическое</w:t>
      </w:r>
      <w:r w:rsidRPr="00E72A31">
        <w:rPr>
          <w:rFonts w:ascii="Times New Roman" w:hAnsi="Times New Roman" w:cs="Times New Roman"/>
          <w:sz w:val="24"/>
          <w:szCs w:val="24"/>
        </w:rPr>
        <w:t xml:space="preserve"> отделение</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Инфекционное отделение</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2A31">
        <w:rPr>
          <w:rFonts w:ascii="Times New Roman" w:hAnsi="Times New Roman" w:cs="Times New Roman"/>
          <w:sz w:val="24"/>
          <w:szCs w:val="24"/>
        </w:rPr>
        <w:t>Отделение ан</w:t>
      </w:r>
      <w:r>
        <w:rPr>
          <w:rFonts w:ascii="Times New Roman" w:hAnsi="Times New Roman" w:cs="Times New Roman"/>
          <w:sz w:val="24"/>
          <w:szCs w:val="24"/>
        </w:rPr>
        <w:t>естезиологи</w:t>
      </w:r>
      <w:r w:rsidRPr="00E72A31">
        <w:rPr>
          <w:rFonts w:ascii="Times New Roman" w:hAnsi="Times New Roman" w:cs="Times New Roman"/>
          <w:sz w:val="24"/>
          <w:szCs w:val="24"/>
        </w:rPr>
        <w:t>и и реанимац</w:t>
      </w:r>
      <w:r>
        <w:rPr>
          <w:rFonts w:ascii="Times New Roman" w:hAnsi="Times New Roman" w:cs="Times New Roman"/>
          <w:sz w:val="24"/>
          <w:szCs w:val="24"/>
        </w:rPr>
        <w:t>ии</w:t>
      </w:r>
    </w:p>
    <w:p w:rsidR="00444B20" w:rsidRPr="00835CC2" w:rsidRDefault="00444B20" w:rsidP="00835CC2">
      <w:pPr>
        <w:spacing w:after="0" w:line="360" w:lineRule="auto"/>
        <w:ind w:firstLine="709"/>
        <w:jc w:val="both"/>
        <w:rPr>
          <w:rFonts w:ascii="Times New Roman" w:hAnsi="Times New Roman" w:cs="Times New Roman"/>
          <w:b/>
          <w:bCs/>
          <w:sz w:val="24"/>
          <w:szCs w:val="24"/>
        </w:rPr>
      </w:pPr>
      <w:r w:rsidRPr="00835CC2">
        <w:rPr>
          <w:rFonts w:ascii="Times New Roman" w:hAnsi="Times New Roman" w:cs="Times New Roman"/>
          <w:b/>
          <w:bCs/>
          <w:sz w:val="24"/>
          <w:szCs w:val="24"/>
        </w:rPr>
        <w:t xml:space="preserve">Больница оказывает: </w:t>
      </w:r>
    </w:p>
    <w:p w:rsidR="00444B20" w:rsidRPr="00835CC2" w:rsidRDefault="00444B20" w:rsidP="00835CC2">
      <w:pPr>
        <w:spacing w:after="0" w:line="360" w:lineRule="auto"/>
        <w:ind w:firstLine="709"/>
        <w:jc w:val="both"/>
        <w:rPr>
          <w:rFonts w:ascii="Times New Roman" w:hAnsi="Times New Roman" w:cs="Times New Roman"/>
          <w:sz w:val="24"/>
          <w:szCs w:val="24"/>
        </w:rPr>
      </w:pPr>
      <w:r w:rsidRPr="00835CC2">
        <w:rPr>
          <w:rFonts w:ascii="Times New Roman" w:hAnsi="Times New Roman" w:cs="Times New Roman"/>
          <w:sz w:val="24"/>
          <w:szCs w:val="24"/>
        </w:rPr>
        <w:t>- платные медицинские услуги;</w:t>
      </w:r>
    </w:p>
    <w:p w:rsidR="00444B20" w:rsidRPr="00E72A31" w:rsidRDefault="00444B20" w:rsidP="00835CC2">
      <w:pPr>
        <w:spacing w:after="0" w:line="360" w:lineRule="auto"/>
        <w:ind w:firstLine="709"/>
        <w:jc w:val="both"/>
        <w:rPr>
          <w:rFonts w:ascii="Times New Roman" w:hAnsi="Times New Roman" w:cs="Times New Roman"/>
          <w:sz w:val="24"/>
          <w:szCs w:val="24"/>
        </w:rPr>
      </w:pPr>
      <w:r w:rsidRPr="00835CC2">
        <w:rPr>
          <w:rFonts w:ascii="Times New Roman" w:hAnsi="Times New Roman" w:cs="Times New Roman"/>
          <w:sz w:val="24"/>
          <w:szCs w:val="24"/>
        </w:rPr>
        <w:t>- услуги по договорам с корпоративными клиентами.</w:t>
      </w:r>
    </w:p>
    <w:p w:rsidR="00444B20" w:rsidRDefault="00444B20" w:rsidP="00835CC2">
      <w:pPr>
        <w:spacing w:after="0" w:line="360" w:lineRule="auto"/>
        <w:ind w:firstLine="709"/>
        <w:jc w:val="both"/>
        <w:rPr>
          <w:rFonts w:ascii="Times New Roman" w:hAnsi="Times New Roman" w:cs="Times New Roman"/>
          <w:sz w:val="24"/>
          <w:szCs w:val="24"/>
        </w:rPr>
      </w:pPr>
      <w:r w:rsidRPr="00E72A31">
        <w:rPr>
          <w:rFonts w:ascii="Times New Roman" w:hAnsi="Times New Roman" w:cs="Times New Roman"/>
          <w:b/>
          <w:bCs/>
          <w:sz w:val="24"/>
          <w:szCs w:val="24"/>
        </w:rPr>
        <w:t>Ведут прием следующие специалисты:</w:t>
      </w:r>
      <w:r>
        <w:rPr>
          <w:rFonts w:ascii="Times New Roman" w:hAnsi="Times New Roman" w:cs="Times New Roman"/>
          <w:sz w:val="24"/>
          <w:szCs w:val="24"/>
        </w:rPr>
        <w:t>тер</w:t>
      </w:r>
      <w:r w:rsidRPr="00E72A31">
        <w:rPr>
          <w:rFonts w:ascii="Times New Roman" w:hAnsi="Times New Roman" w:cs="Times New Roman"/>
          <w:sz w:val="24"/>
          <w:szCs w:val="24"/>
        </w:rPr>
        <w:t>апевт</w:t>
      </w:r>
      <w:r>
        <w:rPr>
          <w:rFonts w:ascii="Times New Roman" w:hAnsi="Times New Roman" w:cs="Times New Roman"/>
          <w:sz w:val="24"/>
          <w:szCs w:val="24"/>
        </w:rPr>
        <w:t>, н</w:t>
      </w:r>
      <w:r w:rsidRPr="00E72A31">
        <w:rPr>
          <w:rFonts w:ascii="Times New Roman" w:hAnsi="Times New Roman" w:cs="Times New Roman"/>
          <w:sz w:val="24"/>
          <w:szCs w:val="24"/>
        </w:rPr>
        <w:t>евролог</w:t>
      </w:r>
      <w:r>
        <w:rPr>
          <w:rFonts w:ascii="Times New Roman" w:hAnsi="Times New Roman" w:cs="Times New Roman"/>
          <w:sz w:val="24"/>
          <w:szCs w:val="24"/>
        </w:rPr>
        <w:t>, ф</w:t>
      </w:r>
      <w:r w:rsidRPr="00E72A31">
        <w:rPr>
          <w:rFonts w:ascii="Times New Roman" w:hAnsi="Times New Roman" w:cs="Times New Roman"/>
          <w:sz w:val="24"/>
          <w:szCs w:val="24"/>
        </w:rPr>
        <w:t>тизиатр</w:t>
      </w:r>
      <w:r>
        <w:rPr>
          <w:rFonts w:ascii="Times New Roman" w:hAnsi="Times New Roman" w:cs="Times New Roman"/>
          <w:sz w:val="24"/>
          <w:szCs w:val="24"/>
        </w:rPr>
        <w:t>, г</w:t>
      </w:r>
      <w:r w:rsidRPr="00E72A31">
        <w:rPr>
          <w:rFonts w:ascii="Times New Roman" w:hAnsi="Times New Roman" w:cs="Times New Roman"/>
          <w:sz w:val="24"/>
          <w:szCs w:val="24"/>
        </w:rPr>
        <w:t>инеколог</w:t>
      </w:r>
      <w:r>
        <w:rPr>
          <w:rFonts w:ascii="Times New Roman" w:hAnsi="Times New Roman" w:cs="Times New Roman"/>
          <w:sz w:val="24"/>
          <w:szCs w:val="24"/>
        </w:rPr>
        <w:t>, о</w:t>
      </w:r>
      <w:r w:rsidRPr="00E72A31">
        <w:rPr>
          <w:rFonts w:ascii="Times New Roman" w:hAnsi="Times New Roman" w:cs="Times New Roman"/>
          <w:sz w:val="24"/>
          <w:szCs w:val="24"/>
        </w:rPr>
        <w:t>фтальм</w:t>
      </w:r>
      <w:r w:rsidRPr="00E72A31">
        <w:rPr>
          <w:rFonts w:ascii="Times New Roman" w:hAnsi="Times New Roman" w:cs="Times New Roman"/>
          <w:sz w:val="24"/>
          <w:szCs w:val="24"/>
        </w:rPr>
        <w:t>о</w:t>
      </w:r>
      <w:r w:rsidRPr="00E72A31">
        <w:rPr>
          <w:rFonts w:ascii="Times New Roman" w:hAnsi="Times New Roman" w:cs="Times New Roman"/>
          <w:sz w:val="24"/>
          <w:szCs w:val="24"/>
        </w:rPr>
        <w:t>лог</w:t>
      </w:r>
      <w:r>
        <w:rPr>
          <w:rFonts w:ascii="Times New Roman" w:hAnsi="Times New Roman" w:cs="Times New Roman"/>
          <w:sz w:val="24"/>
          <w:szCs w:val="24"/>
        </w:rPr>
        <w:t>, и</w:t>
      </w:r>
      <w:r w:rsidRPr="00E72A31">
        <w:rPr>
          <w:rFonts w:ascii="Times New Roman" w:hAnsi="Times New Roman" w:cs="Times New Roman"/>
          <w:sz w:val="24"/>
          <w:szCs w:val="24"/>
        </w:rPr>
        <w:t>нфекционист</w:t>
      </w:r>
      <w:r>
        <w:rPr>
          <w:rFonts w:ascii="Times New Roman" w:hAnsi="Times New Roman" w:cs="Times New Roman"/>
          <w:sz w:val="24"/>
          <w:szCs w:val="24"/>
        </w:rPr>
        <w:t>, х</w:t>
      </w:r>
      <w:r w:rsidRPr="00E72A31">
        <w:rPr>
          <w:rFonts w:ascii="Times New Roman" w:hAnsi="Times New Roman" w:cs="Times New Roman"/>
          <w:sz w:val="24"/>
          <w:szCs w:val="24"/>
        </w:rPr>
        <w:t>ирург</w:t>
      </w:r>
      <w:r>
        <w:rPr>
          <w:rFonts w:ascii="Times New Roman" w:hAnsi="Times New Roman" w:cs="Times New Roman"/>
          <w:sz w:val="24"/>
          <w:szCs w:val="24"/>
        </w:rPr>
        <w:t>, р</w:t>
      </w:r>
      <w:r w:rsidRPr="00E72A31">
        <w:rPr>
          <w:rFonts w:ascii="Times New Roman" w:hAnsi="Times New Roman" w:cs="Times New Roman"/>
          <w:sz w:val="24"/>
          <w:szCs w:val="24"/>
        </w:rPr>
        <w:t>ентгенолог</w:t>
      </w:r>
      <w:r>
        <w:rPr>
          <w:rFonts w:ascii="Times New Roman" w:hAnsi="Times New Roman" w:cs="Times New Roman"/>
          <w:sz w:val="24"/>
          <w:szCs w:val="24"/>
        </w:rPr>
        <w:t>, психи</w:t>
      </w:r>
      <w:r w:rsidRPr="00E72A31">
        <w:rPr>
          <w:rFonts w:ascii="Times New Roman" w:hAnsi="Times New Roman" w:cs="Times New Roman"/>
          <w:sz w:val="24"/>
          <w:szCs w:val="24"/>
        </w:rPr>
        <w:t>атр</w:t>
      </w:r>
      <w:r>
        <w:rPr>
          <w:rFonts w:ascii="Times New Roman" w:hAnsi="Times New Roman" w:cs="Times New Roman"/>
          <w:sz w:val="24"/>
          <w:szCs w:val="24"/>
        </w:rPr>
        <w:t>, н</w:t>
      </w:r>
      <w:r w:rsidRPr="00E72A31">
        <w:rPr>
          <w:rFonts w:ascii="Times New Roman" w:hAnsi="Times New Roman" w:cs="Times New Roman"/>
          <w:sz w:val="24"/>
          <w:szCs w:val="24"/>
        </w:rPr>
        <w:t>арколог</w:t>
      </w:r>
      <w:r>
        <w:rPr>
          <w:rFonts w:ascii="Times New Roman" w:hAnsi="Times New Roman" w:cs="Times New Roman"/>
          <w:sz w:val="24"/>
          <w:szCs w:val="24"/>
        </w:rPr>
        <w:t>, с</w:t>
      </w:r>
      <w:r w:rsidRPr="00E72A31">
        <w:rPr>
          <w:rFonts w:ascii="Times New Roman" w:hAnsi="Times New Roman" w:cs="Times New Roman"/>
          <w:sz w:val="24"/>
          <w:szCs w:val="24"/>
        </w:rPr>
        <w:t>томатолог</w:t>
      </w:r>
      <w:r>
        <w:rPr>
          <w:rFonts w:ascii="Times New Roman" w:hAnsi="Times New Roman" w:cs="Times New Roman"/>
          <w:sz w:val="24"/>
          <w:szCs w:val="24"/>
        </w:rPr>
        <w:t>, э</w:t>
      </w:r>
      <w:r w:rsidRPr="00E72A31">
        <w:rPr>
          <w:rFonts w:ascii="Times New Roman" w:hAnsi="Times New Roman" w:cs="Times New Roman"/>
          <w:sz w:val="24"/>
          <w:szCs w:val="24"/>
        </w:rPr>
        <w:t>пидемиолог</w:t>
      </w:r>
      <w:r>
        <w:rPr>
          <w:rFonts w:ascii="Times New Roman" w:hAnsi="Times New Roman" w:cs="Times New Roman"/>
          <w:sz w:val="24"/>
          <w:szCs w:val="24"/>
        </w:rPr>
        <w:t>, в</w:t>
      </w:r>
      <w:r w:rsidRPr="00E72A31">
        <w:rPr>
          <w:rFonts w:ascii="Times New Roman" w:hAnsi="Times New Roman" w:cs="Times New Roman"/>
          <w:sz w:val="24"/>
          <w:szCs w:val="24"/>
        </w:rPr>
        <w:t xml:space="preserve">рач обшей практики в </w:t>
      </w:r>
      <w:r>
        <w:rPr>
          <w:rFonts w:ascii="Times New Roman" w:hAnsi="Times New Roman" w:cs="Times New Roman"/>
          <w:sz w:val="24"/>
          <w:szCs w:val="24"/>
        </w:rPr>
        <w:t>п</w:t>
      </w:r>
      <w:r w:rsidRPr="00E72A31">
        <w:rPr>
          <w:rFonts w:ascii="Times New Roman" w:hAnsi="Times New Roman" w:cs="Times New Roman"/>
          <w:sz w:val="24"/>
          <w:szCs w:val="24"/>
        </w:rPr>
        <w:t>едиатр</w:t>
      </w:r>
      <w:r>
        <w:rPr>
          <w:rFonts w:ascii="Times New Roman" w:hAnsi="Times New Roman" w:cs="Times New Roman"/>
          <w:sz w:val="24"/>
          <w:szCs w:val="24"/>
        </w:rPr>
        <w:t>ии.</w:t>
      </w:r>
    </w:p>
    <w:p w:rsidR="00444B20"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медицинских учреждениях по состоянию на 01.01.2017 года работали 32 врача, 179 чел</w:t>
      </w:r>
      <w:r>
        <w:rPr>
          <w:rFonts w:ascii="Times New Roman" w:hAnsi="Times New Roman" w:cs="Times New Roman"/>
          <w:sz w:val="24"/>
          <w:szCs w:val="24"/>
        </w:rPr>
        <w:t>о</w:t>
      </w:r>
      <w:r>
        <w:rPr>
          <w:rFonts w:ascii="Times New Roman" w:hAnsi="Times New Roman" w:cs="Times New Roman"/>
          <w:sz w:val="24"/>
          <w:szCs w:val="24"/>
        </w:rPr>
        <w:t>век среднего медицинского персонала, 94 человека младшего медицинского персонала. Число больничных коек круглосуточного и дневного стационара в районе составляло 137 единиц.</w:t>
      </w:r>
    </w:p>
    <w:p w:rsidR="00444B20" w:rsidRPr="00793D59" w:rsidRDefault="00444B20" w:rsidP="00503E7C">
      <w:pPr>
        <w:spacing w:after="0" w:line="240" w:lineRule="auto"/>
        <w:ind w:firstLine="709"/>
        <w:jc w:val="center"/>
        <w:rPr>
          <w:rFonts w:ascii="Times New Roman" w:hAnsi="Times New Roman" w:cs="Times New Roman"/>
          <w:sz w:val="24"/>
          <w:szCs w:val="24"/>
        </w:rPr>
      </w:pPr>
      <w:r w:rsidRPr="009D0034">
        <w:rPr>
          <w:rFonts w:ascii="Times New Roman" w:hAnsi="Times New Roman" w:cs="Times New Roman"/>
          <w:sz w:val="24"/>
          <w:szCs w:val="24"/>
        </w:rPr>
        <w:t xml:space="preserve">Основные показатели развития здравоохраненияв </w:t>
      </w:r>
      <w:r>
        <w:rPr>
          <w:rFonts w:ascii="Times New Roman" w:hAnsi="Times New Roman" w:cs="Times New Roman"/>
          <w:sz w:val="24"/>
          <w:szCs w:val="24"/>
        </w:rPr>
        <w:t>Шумихинском районе</w:t>
      </w:r>
      <w:r w:rsidRPr="009D0034">
        <w:rPr>
          <w:rFonts w:ascii="Times New Roman" w:hAnsi="Times New Roman" w:cs="Times New Roman"/>
          <w:sz w:val="24"/>
          <w:szCs w:val="24"/>
        </w:rPr>
        <w:t xml:space="preserve"> за 20</w:t>
      </w:r>
      <w:r>
        <w:rPr>
          <w:rFonts w:ascii="Times New Roman" w:hAnsi="Times New Roman" w:cs="Times New Roman"/>
          <w:sz w:val="24"/>
          <w:szCs w:val="24"/>
        </w:rPr>
        <w:t>12</w:t>
      </w:r>
      <w:r w:rsidRPr="009D0034">
        <w:rPr>
          <w:rFonts w:ascii="Times New Roman" w:hAnsi="Times New Roman" w:cs="Times New Roman"/>
          <w:sz w:val="24"/>
          <w:szCs w:val="24"/>
        </w:rPr>
        <w:t>-2016 годы</w:t>
      </w:r>
    </w:p>
    <w:tbl>
      <w:tblPr>
        <w:tblW w:w="0" w:type="auto"/>
        <w:jc w:val="center"/>
        <w:tblLayout w:type="fixed"/>
        <w:tblCellMar>
          <w:left w:w="10" w:type="dxa"/>
          <w:right w:w="10" w:type="dxa"/>
        </w:tblCellMar>
        <w:tblLook w:val="00A0"/>
      </w:tblPr>
      <w:tblGrid>
        <w:gridCol w:w="6126"/>
        <w:gridCol w:w="725"/>
        <w:gridCol w:w="725"/>
        <w:gridCol w:w="725"/>
        <w:gridCol w:w="725"/>
        <w:gridCol w:w="734"/>
      </w:tblGrid>
      <w:tr w:rsidR="00444B20" w:rsidRPr="0078775C">
        <w:trPr>
          <w:trHeight w:val="535"/>
          <w:jc w:val="center"/>
        </w:trPr>
        <w:tc>
          <w:tcPr>
            <w:tcW w:w="6126" w:type="dxa"/>
            <w:tcBorders>
              <w:top w:val="single" w:sz="4" w:space="0" w:color="auto"/>
              <w:left w:val="single" w:sz="4" w:space="0" w:color="auto"/>
              <w:right w:val="single" w:sz="4" w:space="0" w:color="auto"/>
            </w:tcBorders>
            <w:shd w:val="clear" w:color="auto" w:fill="FFFFFF"/>
          </w:tcPr>
          <w:p w:rsidR="00444B20" w:rsidRPr="0078775C" w:rsidRDefault="00444B20" w:rsidP="00D12ECC">
            <w:pPr>
              <w:ind w:firstLine="103"/>
              <w:jc w:val="both"/>
              <w:rPr>
                <w:rFonts w:ascii="Times New Roman" w:hAnsi="Times New Roman" w:cs="Times New Roman"/>
                <w:sz w:val="24"/>
                <w:szCs w:val="24"/>
              </w:rPr>
            </w:pP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556A88">
            <w:pPr>
              <w:jc w:val="center"/>
              <w:rPr>
                <w:rFonts w:ascii="Times New Roman" w:hAnsi="Times New Roman" w:cs="Times New Roman"/>
                <w:sz w:val="24"/>
                <w:szCs w:val="24"/>
              </w:rPr>
            </w:pPr>
            <w:r w:rsidRPr="0078775C">
              <w:rPr>
                <w:rFonts w:ascii="Times New Roman" w:hAnsi="Times New Roman" w:cs="Times New Roman"/>
                <w:sz w:val="24"/>
                <w:szCs w:val="24"/>
              </w:rPr>
              <w:t>2012 г</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556A88">
            <w:pPr>
              <w:jc w:val="center"/>
              <w:rPr>
                <w:rFonts w:ascii="Times New Roman" w:hAnsi="Times New Roman" w:cs="Times New Roman"/>
                <w:sz w:val="24"/>
                <w:szCs w:val="24"/>
              </w:rPr>
            </w:pPr>
            <w:r w:rsidRPr="0078775C">
              <w:rPr>
                <w:rFonts w:ascii="Times New Roman" w:hAnsi="Times New Roman" w:cs="Times New Roman"/>
                <w:sz w:val="24"/>
                <w:szCs w:val="24"/>
              </w:rPr>
              <w:t>2013 г</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556A88">
            <w:pPr>
              <w:jc w:val="center"/>
              <w:rPr>
                <w:rFonts w:ascii="Times New Roman" w:hAnsi="Times New Roman" w:cs="Times New Roman"/>
                <w:sz w:val="24"/>
                <w:szCs w:val="24"/>
              </w:rPr>
            </w:pPr>
            <w:r w:rsidRPr="0078775C">
              <w:rPr>
                <w:rFonts w:ascii="Times New Roman" w:hAnsi="Times New Roman" w:cs="Times New Roman"/>
                <w:sz w:val="24"/>
                <w:szCs w:val="24"/>
              </w:rPr>
              <w:t>2014 г</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556A88">
            <w:pPr>
              <w:jc w:val="center"/>
              <w:rPr>
                <w:rFonts w:ascii="Times New Roman" w:hAnsi="Times New Roman" w:cs="Times New Roman"/>
                <w:sz w:val="24"/>
                <w:szCs w:val="24"/>
              </w:rPr>
            </w:pPr>
            <w:r w:rsidRPr="0078775C">
              <w:rPr>
                <w:rFonts w:ascii="Times New Roman" w:hAnsi="Times New Roman" w:cs="Times New Roman"/>
                <w:sz w:val="24"/>
                <w:szCs w:val="24"/>
              </w:rPr>
              <w:t>2015 г</w:t>
            </w:r>
          </w:p>
        </w:tc>
        <w:tc>
          <w:tcPr>
            <w:tcW w:w="734" w:type="dxa"/>
            <w:tcBorders>
              <w:top w:val="single" w:sz="4" w:space="0" w:color="auto"/>
              <w:left w:val="single" w:sz="4" w:space="0" w:color="auto"/>
              <w:right w:val="single" w:sz="4" w:space="0" w:color="auto"/>
            </w:tcBorders>
            <w:shd w:val="clear" w:color="auto" w:fill="FFFFFF"/>
          </w:tcPr>
          <w:p w:rsidR="00444B20" w:rsidRPr="0078775C" w:rsidRDefault="00444B20" w:rsidP="00556A88">
            <w:pPr>
              <w:jc w:val="center"/>
              <w:rPr>
                <w:rFonts w:ascii="Times New Roman" w:hAnsi="Times New Roman" w:cs="Times New Roman"/>
                <w:sz w:val="24"/>
                <w:szCs w:val="24"/>
              </w:rPr>
            </w:pPr>
            <w:r w:rsidRPr="0078775C">
              <w:rPr>
                <w:rFonts w:ascii="Times New Roman" w:hAnsi="Times New Roman" w:cs="Times New Roman"/>
                <w:sz w:val="24"/>
                <w:szCs w:val="24"/>
              </w:rPr>
              <w:t>2016 г</w:t>
            </w:r>
          </w:p>
        </w:tc>
      </w:tr>
      <w:tr w:rsidR="00444B20" w:rsidRPr="0078775C">
        <w:trPr>
          <w:trHeight w:val="547"/>
          <w:jc w:val="center"/>
        </w:trPr>
        <w:tc>
          <w:tcPr>
            <w:tcW w:w="6126" w:type="dxa"/>
            <w:tcBorders>
              <w:top w:val="single" w:sz="4" w:space="0" w:color="auto"/>
              <w:left w:val="single" w:sz="4" w:space="0" w:color="auto"/>
              <w:right w:val="single" w:sz="4" w:space="0" w:color="auto"/>
            </w:tcBorders>
            <w:shd w:val="clear" w:color="auto" w:fill="FFFFFF"/>
          </w:tcPr>
          <w:p w:rsidR="00444B20" w:rsidRPr="0078775C" w:rsidRDefault="00444B20" w:rsidP="00556A88">
            <w:pPr>
              <w:ind w:firstLine="103"/>
              <w:rPr>
                <w:rFonts w:ascii="Times New Roman" w:hAnsi="Times New Roman" w:cs="Times New Roman"/>
                <w:sz w:val="24"/>
                <w:szCs w:val="24"/>
              </w:rPr>
            </w:pPr>
            <w:r w:rsidRPr="0078775C">
              <w:rPr>
                <w:rFonts w:ascii="Times New Roman" w:hAnsi="Times New Roman" w:cs="Times New Roman"/>
                <w:sz w:val="24"/>
                <w:szCs w:val="24"/>
              </w:rPr>
              <w:t>Число больничных организаций, единиц</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734"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w:t>
            </w:r>
          </w:p>
        </w:tc>
      </w:tr>
      <w:tr w:rsidR="00444B20" w:rsidRPr="0078775C">
        <w:trPr>
          <w:trHeight w:val="407"/>
          <w:jc w:val="center"/>
        </w:trPr>
        <w:tc>
          <w:tcPr>
            <w:tcW w:w="6126" w:type="dxa"/>
            <w:tcBorders>
              <w:top w:val="single" w:sz="4" w:space="0" w:color="auto"/>
              <w:left w:val="single" w:sz="4" w:space="0" w:color="auto"/>
              <w:right w:val="single" w:sz="4" w:space="0" w:color="auto"/>
            </w:tcBorders>
            <w:shd w:val="clear" w:color="auto" w:fill="FFFFFF"/>
          </w:tcPr>
          <w:p w:rsidR="00444B20" w:rsidRPr="0078775C" w:rsidRDefault="00444B20" w:rsidP="00556A88">
            <w:pPr>
              <w:ind w:firstLine="103"/>
              <w:rPr>
                <w:rFonts w:ascii="Times New Roman" w:hAnsi="Times New Roman" w:cs="Times New Roman"/>
                <w:sz w:val="24"/>
                <w:szCs w:val="24"/>
              </w:rPr>
            </w:pPr>
            <w:r w:rsidRPr="0078775C">
              <w:rPr>
                <w:rFonts w:ascii="Times New Roman" w:hAnsi="Times New Roman" w:cs="Times New Roman"/>
                <w:sz w:val="24"/>
                <w:szCs w:val="24"/>
              </w:rPr>
              <w:t>Число больничных коек, единиц</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125</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144</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108</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100</w:t>
            </w:r>
          </w:p>
        </w:tc>
        <w:tc>
          <w:tcPr>
            <w:tcW w:w="734"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94</w:t>
            </w:r>
          </w:p>
        </w:tc>
      </w:tr>
      <w:tr w:rsidR="00444B20" w:rsidRPr="0078775C">
        <w:trPr>
          <w:trHeight w:val="407"/>
          <w:jc w:val="center"/>
        </w:trPr>
        <w:tc>
          <w:tcPr>
            <w:tcW w:w="6126" w:type="dxa"/>
            <w:tcBorders>
              <w:top w:val="single" w:sz="4" w:space="0" w:color="auto"/>
              <w:left w:val="single" w:sz="4" w:space="0" w:color="auto"/>
              <w:right w:val="single" w:sz="4" w:space="0" w:color="auto"/>
            </w:tcBorders>
            <w:shd w:val="clear" w:color="auto" w:fill="FFFFFF"/>
          </w:tcPr>
          <w:p w:rsidR="00444B20" w:rsidRPr="0078775C" w:rsidRDefault="00444B20" w:rsidP="00556A88">
            <w:pPr>
              <w:ind w:firstLine="103"/>
              <w:rPr>
                <w:rFonts w:ascii="Times New Roman" w:hAnsi="Times New Roman" w:cs="Times New Roman"/>
                <w:sz w:val="24"/>
                <w:szCs w:val="24"/>
              </w:rPr>
            </w:pPr>
            <w:r w:rsidRPr="0078775C">
              <w:rPr>
                <w:rFonts w:ascii="Times New Roman" w:hAnsi="Times New Roman" w:cs="Times New Roman"/>
                <w:sz w:val="24"/>
                <w:szCs w:val="24"/>
              </w:rPr>
              <w:t xml:space="preserve"> - на 10000 населения</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46,3</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43,0</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41,1</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38,5</w:t>
            </w:r>
          </w:p>
        </w:tc>
        <w:tc>
          <w:tcPr>
            <w:tcW w:w="734"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36,5</w:t>
            </w:r>
          </w:p>
        </w:tc>
      </w:tr>
      <w:tr w:rsidR="00444B20" w:rsidRPr="0078775C">
        <w:trPr>
          <w:trHeight w:val="479"/>
          <w:jc w:val="center"/>
        </w:trPr>
        <w:tc>
          <w:tcPr>
            <w:tcW w:w="6126" w:type="dxa"/>
            <w:tcBorders>
              <w:top w:val="single" w:sz="4" w:space="0" w:color="auto"/>
              <w:left w:val="single" w:sz="4" w:space="0" w:color="auto"/>
              <w:right w:val="single" w:sz="4" w:space="0" w:color="auto"/>
            </w:tcBorders>
            <w:shd w:val="clear" w:color="auto" w:fill="FFFFFF"/>
          </w:tcPr>
          <w:p w:rsidR="00444B20" w:rsidRPr="0078775C" w:rsidRDefault="00444B20" w:rsidP="00556A88">
            <w:pPr>
              <w:ind w:firstLine="103"/>
              <w:rPr>
                <w:rFonts w:ascii="Times New Roman" w:hAnsi="Times New Roman" w:cs="Times New Roman"/>
                <w:sz w:val="24"/>
                <w:szCs w:val="24"/>
              </w:rPr>
            </w:pPr>
            <w:r w:rsidRPr="0078775C">
              <w:rPr>
                <w:rFonts w:ascii="Times New Roman" w:hAnsi="Times New Roman" w:cs="Times New Roman"/>
                <w:sz w:val="24"/>
                <w:szCs w:val="24"/>
              </w:rPr>
              <w:t>Численность врачей, человек</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38</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35</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33</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30</w:t>
            </w:r>
          </w:p>
        </w:tc>
        <w:tc>
          <w:tcPr>
            <w:tcW w:w="734"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32</w:t>
            </w:r>
          </w:p>
        </w:tc>
      </w:tr>
      <w:tr w:rsidR="00444B20" w:rsidRPr="0078775C">
        <w:trPr>
          <w:trHeight w:val="479"/>
          <w:jc w:val="center"/>
        </w:trPr>
        <w:tc>
          <w:tcPr>
            <w:tcW w:w="612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56A88">
            <w:pPr>
              <w:ind w:firstLine="103"/>
              <w:rPr>
                <w:rFonts w:ascii="Times New Roman" w:hAnsi="Times New Roman" w:cs="Times New Roman"/>
                <w:sz w:val="24"/>
                <w:szCs w:val="24"/>
              </w:rPr>
            </w:pPr>
            <w:r w:rsidRPr="0078775C">
              <w:rPr>
                <w:rFonts w:ascii="Times New Roman" w:hAnsi="Times New Roman" w:cs="Times New Roman"/>
                <w:sz w:val="24"/>
                <w:szCs w:val="24"/>
              </w:rPr>
              <w:t>- на 10000 населения</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14,1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13,2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12,6</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11,5</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F4028">
            <w:pPr>
              <w:jc w:val="center"/>
              <w:rPr>
                <w:rFonts w:ascii="Times New Roman" w:hAnsi="Times New Roman" w:cs="Times New Roman"/>
                <w:sz w:val="24"/>
                <w:szCs w:val="24"/>
              </w:rPr>
            </w:pPr>
            <w:r w:rsidRPr="0078775C">
              <w:rPr>
                <w:rFonts w:ascii="Times New Roman" w:hAnsi="Times New Roman" w:cs="Times New Roman"/>
                <w:sz w:val="24"/>
                <w:szCs w:val="24"/>
              </w:rPr>
              <w:t>12,8</w:t>
            </w:r>
          </w:p>
        </w:tc>
      </w:tr>
      <w:tr w:rsidR="00444B20" w:rsidRPr="0078775C">
        <w:trPr>
          <w:trHeight w:val="479"/>
          <w:jc w:val="center"/>
        </w:trPr>
        <w:tc>
          <w:tcPr>
            <w:tcW w:w="612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56A88">
            <w:pPr>
              <w:rPr>
                <w:rFonts w:ascii="Times New Roman" w:hAnsi="Times New Roman" w:cs="Times New Roman"/>
                <w:sz w:val="24"/>
                <w:szCs w:val="24"/>
              </w:rPr>
            </w:pPr>
            <w:r w:rsidRPr="0078775C">
              <w:rPr>
                <w:rFonts w:ascii="Times New Roman" w:hAnsi="Times New Roman" w:cs="Times New Roman"/>
                <w:sz w:val="24"/>
                <w:szCs w:val="24"/>
              </w:rPr>
              <w:t>Численность средного медицинского персонала, человек</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236</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225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222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206</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179</w:t>
            </w:r>
          </w:p>
        </w:tc>
      </w:tr>
      <w:tr w:rsidR="00444B20" w:rsidRPr="0078775C">
        <w:trPr>
          <w:trHeight w:val="479"/>
          <w:jc w:val="center"/>
        </w:trPr>
        <w:tc>
          <w:tcPr>
            <w:tcW w:w="612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56A88">
            <w:pPr>
              <w:rPr>
                <w:rFonts w:ascii="Times New Roman" w:hAnsi="Times New Roman" w:cs="Times New Roman"/>
                <w:sz w:val="24"/>
                <w:szCs w:val="24"/>
              </w:rPr>
            </w:pPr>
            <w:r w:rsidRPr="0078775C">
              <w:rPr>
                <w:rFonts w:ascii="Times New Roman" w:hAnsi="Times New Roman" w:cs="Times New Roman"/>
                <w:sz w:val="24"/>
                <w:szCs w:val="24"/>
              </w:rPr>
              <w:lastRenderedPageBreak/>
              <w:t>- на 10000 населения</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87,3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84,8</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84,5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79,2</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71,6</w:t>
            </w:r>
          </w:p>
        </w:tc>
      </w:tr>
      <w:tr w:rsidR="00444B20" w:rsidRPr="0078775C">
        <w:trPr>
          <w:trHeight w:val="479"/>
          <w:jc w:val="center"/>
        </w:trPr>
        <w:tc>
          <w:tcPr>
            <w:tcW w:w="612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56A88">
            <w:pPr>
              <w:ind w:firstLine="103"/>
              <w:jc w:val="both"/>
              <w:rPr>
                <w:rFonts w:ascii="Times New Roman" w:hAnsi="Times New Roman" w:cs="Times New Roman"/>
                <w:sz w:val="24"/>
                <w:szCs w:val="24"/>
              </w:rPr>
            </w:pPr>
            <w:r w:rsidRPr="0078775C">
              <w:rPr>
                <w:rFonts w:ascii="Times New Roman" w:hAnsi="Times New Roman" w:cs="Times New Roman"/>
                <w:sz w:val="24"/>
                <w:szCs w:val="24"/>
              </w:rPr>
              <w:t>Число родившихся, чел.</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365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414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359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369</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292</w:t>
            </w:r>
          </w:p>
        </w:tc>
      </w:tr>
      <w:tr w:rsidR="00444B20" w:rsidRPr="0078775C">
        <w:trPr>
          <w:trHeight w:val="479"/>
          <w:jc w:val="center"/>
        </w:trPr>
        <w:tc>
          <w:tcPr>
            <w:tcW w:w="612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56A88">
            <w:pPr>
              <w:ind w:firstLine="103"/>
              <w:jc w:val="both"/>
              <w:rPr>
                <w:rFonts w:ascii="Times New Roman" w:hAnsi="Times New Roman" w:cs="Times New Roman"/>
                <w:sz w:val="24"/>
                <w:szCs w:val="24"/>
              </w:rPr>
            </w:pPr>
            <w:r w:rsidRPr="0078775C">
              <w:rPr>
                <w:rFonts w:ascii="Times New Roman" w:hAnsi="Times New Roman" w:cs="Times New Roman"/>
                <w:sz w:val="24"/>
                <w:szCs w:val="24"/>
              </w:rPr>
              <w:t>Общий коэффициент рождаемости (число родившихся на 1000 чел. населения)</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13,4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15,5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13,6</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14,1</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11,3</w:t>
            </w:r>
          </w:p>
        </w:tc>
      </w:tr>
      <w:tr w:rsidR="00444B20" w:rsidRPr="0078775C">
        <w:trPr>
          <w:trHeight w:val="479"/>
          <w:jc w:val="center"/>
        </w:trPr>
        <w:tc>
          <w:tcPr>
            <w:tcW w:w="612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56A88">
            <w:pPr>
              <w:ind w:firstLine="103"/>
              <w:jc w:val="both"/>
              <w:rPr>
                <w:rFonts w:ascii="Times New Roman" w:hAnsi="Times New Roman" w:cs="Times New Roman"/>
                <w:sz w:val="24"/>
                <w:szCs w:val="24"/>
              </w:rPr>
            </w:pPr>
            <w:r w:rsidRPr="0078775C">
              <w:rPr>
                <w:rFonts w:ascii="Times New Roman" w:hAnsi="Times New Roman" w:cs="Times New Roman"/>
                <w:sz w:val="24"/>
                <w:szCs w:val="24"/>
              </w:rPr>
              <w:t>Число умерших, чел.</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500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520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537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504</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492</w:t>
            </w:r>
          </w:p>
        </w:tc>
      </w:tr>
      <w:tr w:rsidR="00444B20" w:rsidRPr="0078775C">
        <w:trPr>
          <w:trHeight w:val="479"/>
          <w:jc w:val="center"/>
        </w:trPr>
        <w:tc>
          <w:tcPr>
            <w:tcW w:w="612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56A88">
            <w:pPr>
              <w:ind w:firstLine="103"/>
              <w:jc w:val="both"/>
              <w:rPr>
                <w:rFonts w:ascii="Times New Roman" w:hAnsi="Times New Roman" w:cs="Times New Roman"/>
                <w:sz w:val="24"/>
                <w:szCs w:val="24"/>
              </w:rPr>
            </w:pPr>
            <w:r w:rsidRPr="0078775C">
              <w:rPr>
                <w:rFonts w:ascii="Times New Roman" w:hAnsi="Times New Roman" w:cs="Times New Roman"/>
                <w:sz w:val="24"/>
                <w:szCs w:val="24"/>
              </w:rPr>
              <w:t>Общий коэффициент смертности (число умерших на 1000 чел. населения)</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18,3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19,4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20,3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19,3</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19,0</w:t>
            </w:r>
          </w:p>
        </w:tc>
      </w:tr>
      <w:tr w:rsidR="00444B20" w:rsidRPr="0078775C">
        <w:trPr>
          <w:trHeight w:val="479"/>
          <w:jc w:val="center"/>
        </w:trPr>
        <w:tc>
          <w:tcPr>
            <w:tcW w:w="612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56A88">
            <w:pPr>
              <w:ind w:firstLine="103"/>
              <w:jc w:val="both"/>
              <w:rPr>
                <w:rFonts w:ascii="Times New Roman" w:hAnsi="Times New Roman" w:cs="Times New Roman"/>
                <w:sz w:val="24"/>
                <w:szCs w:val="24"/>
              </w:rPr>
            </w:pPr>
            <w:r w:rsidRPr="0078775C">
              <w:rPr>
                <w:rFonts w:ascii="Times New Roman" w:hAnsi="Times New Roman" w:cs="Times New Roman"/>
                <w:sz w:val="24"/>
                <w:szCs w:val="24"/>
              </w:rPr>
              <w:t>Число умерших детей в возрасте до 1 года, чел.</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w:t>
            </w:r>
          </w:p>
        </w:tc>
      </w:tr>
      <w:tr w:rsidR="00444B20" w:rsidRPr="0078775C">
        <w:trPr>
          <w:trHeight w:val="479"/>
          <w:jc w:val="center"/>
        </w:trPr>
        <w:tc>
          <w:tcPr>
            <w:tcW w:w="612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56A88">
            <w:pPr>
              <w:ind w:firstLine="103"/>
              <w:jc w:val="both"/>
              <w:rPr>
                <w:rFonts w:ascii="Times New Roman" w:hAnsi="Times New Roman" w:cs="Times New Roman"/>
                <w:sz w:val="24"/>
                <w:szCs w:val="24"/>
              </w:rPr>
            </w:pPr>
            <w:r w:rsidRPr="0078775C">
              <w:rPr>
                <w:rFonts w:ascii="Times New Roman" w:hAnsi="Times New Roman" w:cs="Times New Roman"/>
                <w:sz w:val="24"/>
                <w:szCs w:val="24"/>
              </w:rPr>
              <w:t>Коэффициент младенческой смертности (число умерших детей в возрасте до 1 года на 1000 родившихся живыми)</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2,7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7,2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8,4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2,7</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w:t>
            </w:r>
          </w:p>
        </w:tc>
      </w:tr>
    </w:tbl>
    <w:p w:rsidR="00444B20" w:rsidRDefault="00444B20" w:rsidP="006F4028">
      <w:pPr>
        <w:tabs>
          <w:tab w:val="center" w:pos="5487"/>
          <w:tab w:val="right" w:pos="10266"/>
        </w:tabs>
        <w:ind w:firstLine="708"/>
        <w:rPr>
          <w:rFonts w:ascii="Times New Roman" w:hAnsi="Times New Roman" w:cs="Times New Roman"/>
          <w:b/>
          <w:bCs/>
          <w:sz w:val="24"/>
          <w:szCs w:val="24"/>
        </w:rPr>
      </w:pPr>
      <w:r w:rsidRPr="00556A88">
        <w:rPr>
          <w:rFonts w:ascii="Times New Roman" w:hAnsi="Times New Roman" w:cs="Times New Roman"/>
          <w:b/>
          <w:bCs/>
          <w:sz w:val="24"/>
          <w:szCs w:val="24"/>
        </w:rPr>
        <w:tab/>
      </w:r>
    </w:p>
    <w:p w:rsidR="00444B20" w:rsidRPr="008729F0" w:rsidRDefault="00444B20" w:rsidP="00AD5CBE">
      <w:pPr>
        <w:tabs>
          <w:tab w:val="center" w:pos="5487"/>
          <w:tab w:val="right" w:pos="10266"/>
        </w:tabs>
        <w:ind w:firstLine="708"/>
        <w:jc w:val="center"/>
        <w:rPr>
          <w:rFonts w:ascii="Times New Roman" w:hAnsi="Times New Roman" w:cs="Times New Roman"/>
          <w:b/>
          <w:bCs/>
          <w:sz w:val="24"/>
          <w:szCs w:val="24"/>
        </w:rPr>
      </w:pPr>
      <w:r w:rsidRPr="008729F0">
        <w:rPr>
          <w:rFonts w:ascii="Times New Roman" w:hAnsi="Times New Roman" w:cs="Times New Roman"/>
          <w:b/>
          <w:bCs/>
          <w:sz w:val="24"/>
          <w:szCs w:val="24"/>
          <w:lang w:val="en-US"/>
        </w:rPr>
        <w:t>SWOT</w:t>
      </w:r>
      <w:r w:rsidRPr="008729F0">
        <w:rPr>
          <w:rFonts w:ascii="Times New Roman" w:hAnsi="Times New Roman" w:cs="Times New Roman"/>
          <w:b/>
          <w:bCs/>
          <w:sz w:val="24"/>
          <w:szCs w:val="24"/>
        </w:rPr>
        <w:t xml:space="preserve"> анализ в сфере здравоохранения</w:t>
      </w:r>
    </w:p>
    <w:tbl>
      <w:tblPr>
        <w:tblW w:w="0" w:type="auto"/>
        <w:jc w:val="center"/>
        <w:tblLayout w:type="fixed"/>
        <w:tblCellMar>
          <w:left w:w="10" w:type="dxa"/>
          <w:right w:w="10" w:type="dxa"/>
        </w:tblCellMar>
        <w:tblLook w:val="00A0"/>
      </w:tblPr>
      <w:tblGrid>
        <w:gridCol w:w="5045"/>
        <w:gridCol w:w="5170"/>
      </w:tblGrid>
      <w:tr w:rsidR="00444B20" w:rsidRPr="0078775C">
        <w:trPr>
          <w:trHeight w:val="288"/>
          <w:jc w:val="center"/>
        </w:trPr>
        <w:tc>
          <w:tcPr>
            <w:tcW w:w="504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5278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517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5278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(O)</w:t>
            </w:r>
          </w:p>
        </w:tc>
      </w:tr>
      <w:tr w:rsidR="00444B20" w:rsidRPr="0078775C">
        <w:trPr>
          <w:trHeight w:val="3122"/>
          <w:jc w:val="center"/>
        </w:trPr>
        <w:tc>
          <w:tcPr>
            <w:tcW w:w="5045" w:type="dxa"/>
            <w:tcBorders>
              <w:top w:val="single" w:sz="4" w:space="0" w:color="auto"/>
              <w:left w:val="single" w:sz="4" w:space="0" w:color="auto"/>
              <w:right w:val="single" w:sz="4" w:space="0" w:color="auto"/>
            </w:tcBorders>
            <w:shd w:val="clear" w:color="auto" w:fill="FFFFFF"/>
          </w:tcPr>
          <w:p w:rsidR="00444B20" w:rsidRPr="0078775C" w:rsidRDefault="00444B20" w:rsidP="008729F0">
            <w:pPr>
              <w:ind w:firstLine="107"/>
              <w:jc w:val="both"/>
              <w:rPr>
                <w:rFonts w:ascii="Times New Roman" w:hAnsi="Times New Roman" w:cs="Times New Roman"/>
                <w:sz w:val="24"/>
                <w:szCs w:val="24"/>
              </w:rPr>
            </w:pPr>
            <w:r w:rsidRPr="0078775C">
              <w:rPr>
                <w:rFonts w:ascii="Times New Roman" w:hAnsi="Times New Roman" w:cs="Times New Roman"/>
                <w:sz w:val="24"/>
                <w:szCs w:val="24"/>
              </w:rPr>
              <w:t>единая политика сферы здравоохранения в р</w:t>
            </w:r>
            <w:r w:rsidRPr="0078775C">
              <w:rPr>
                <w:rFonts w:ascii="Times New Roman" w:hAnsi="Times New Roman" w:cs="Times New Roman"/>
                <w:sz w:val="24"/>
                <w:szCs w:val="24"/>
              </w:rPr>
              <w:t>е</w:t>
            </w:r>
            <w:r w:rsidRPr="0078775C">
              <w:rPr>
                <w:rFonts w:ascii="Times New Roman" w:hAnsi="Times New Roman" w:cs="Times New Roman"/>
                <w:sz w:val="24"/>
                <w:szCs w:val="24"/>
              </w:rPr>
              <w:t>гионе;</w:t>
            </w:r>
          </w:p>
          <w:p w:rsidR="00444B20" w:rsidRPr="0078775C" w:rsidRDefault="00444B20" w:rsidP="008729F0">
            <w:pPr>
              <w:ind w:firstLine="107"/>
              <w:jc w:val="both"/>
              <w:rPr>
                <w:rFonts w:ascii="Times New Roman" w:hAnsi="Times New Roman" w:cs="Times New Roman"/>
                <w:sz w:val="24"/>
                <w:szCs w:val="24"/>
              </w:rPr>
            </w:pPr>
            <w:r w:rsidRPr="0078775C">
              <w:rPr>
                <w:rFonts w:ascii="Times New Roman" w:hAnsi="Times New Roman" w:cs="Times New Roman"/>
                <w:sz w:val="24"/>
                <w:szCs w:val="24"/>
              </w:rPr>
              <w:t>доступность населению, проживающему на территории Курганской области высокотехн</w:t>
            </w:r>
            <w:r w:rsidRPr="0078775C">
              <w:rPr>
                <w:rFonts w:ascii="Times New Roman" w:hAnsi="Times New Roman" w:cs="Times New Roman"/>
                <w:sz w:val="24"/>
                <w:szCs w:val="24"/>
              </w:rPr>
              <w:t>о</w:t>
            </w:r>
            <w:r w:rsidRPr="0078775C">
              <w:rPr>
                <w:rFonts w:ascii="Times New Roman" w:hAnsi="Times New Roman" w:cs="Times New Roman"/>
                <w:sz w:val="24"/>
                <w:szCs w:val="24"/>
              </w:rPr>
              <w:t>логичной помощи;</w:t>
            </w:r>
          </w:p>
          <w:p w:rsidR="00444B20" w:rsidRPr="0078775C" w:rsidRDefault="00444B20" w:rsidP="008729F0">
            <w:pPr>
              <w:ind w:firstLine="107"/>
              <w:jc w:val="both"/>
              <w:rPr>
                <w:rFonts w:ascii="Times New Roman" w:hAnsi="Times New Roman" w:cs="Times New Roman"/>
                <w:sz w:val="24"/>
                <w:szCs w:val="24"/>
              </w:rPr>
            </w:pPr>
            <w:r w:rsidRPr="0078775C">
              <w:rPr>
                <w:rFonts w:ascii="Times New Roman" w:hAnsi="Times New Roman" w:cs="Times New Roman"/>
                <w:sz w:val="24"/>
                <w:szCs w:val="24"/>
              </w:rPr>
              <w:t>возможность оказания социальной поддержки медицинским работникам для их привлечения в регион, в том числе в приобретении жилья</w:t>
            </w:r>
          </w:p>
        </w:tc>
        <w:tc>
          <w:tcPr>
            <w:tcW w:w="5170" w:type="dxa"/>
            <w:tcBorders>
              <w:top w:val="single" w:sz="4" w:space="0" w:color="auto"/>
              <w:left w:val="single" w:sz="4" w:space="0" w:color="auto"/>
              <w:right w:val="single" w:sz="4" w:space="0" w:color="auto"/>
            </w:tcBorders>
            <w:shd w:val="clear" w:color="auto" w:fill="FFFFFF"/>
          </w:tcPr>
          <w:p w:rsidR="00444B20" w:rsidRPr="0078775C" w:rsidRDefault="00444B20" w:rsidP="008729F0">
            <w:pPr>
              <w:ind w:firstLine="165"/>
              <w:jc w:val="both"/>
              <w:rPr>
                <w:rFonts w:ascii="Times New Roman" w:hAnsi="Times New Roman" w:cs="Times New Roman"/>
                <w:sz w:val="24"/>
                <w:szCs w:val="24"/>
              </w:rPr>
            </w:pPr>
            <w:r w:rsidRPr="0078775C">
              <w:rPr>
                <w:rFonts w:ascii="Times New Roman" w:hAnsi="Times New Roman" w:cs="Times New Roman"/>
                <w:sz w:val="24"/>
                <w:szCs w:val="24"/>
              </w:rPr>
              <w:t>недостаточный уровень бюджетного финанс</w:t>
            </w:r>
            <w:r w:rsidRPr="0078775C">
              <w:rPr>
                <w:rFonts w:ascii="Times New Roman" w:hAnsi="Times New Roman" w:cs="Times New Roman"/>
                <w:sz w:val="24"/>
                <w:szCs w:val="24"/>
              </w:rPr>
              <w:t>и</w:t>
            </w:r>
            <w:r w:rsidRPr="0078775C">
              <w:rPr>
                <w:rFonts w:ascii="Times New Roman" w:hAnsi="Times New Roman" w:cs="Times New Roman"/>
                <w:sz w:val="24"/>
                <w:szCs w:val="24"/>
              </w:rPr>
              <w:t>рования;</w:t>
            </w:r>
          </w:p>
          <w:p w:rsidR="00444B20" w:rsidRPr="0078775C" w:rsidRDefault="00444B20" w:rsidP="008729F0">
            <w:pPr>
              <w:ind w:firstLine="165"/>
              <w:jc w:val="both"/>
              <w:rPr>
                <w:rFonts w:ascii="Times New Roman" w:hAnsi="Times New Roman" w:cs="Times New Roman"/>
                <w:sz w:val="24"/>
                <w:szCs w:val="24"/>
              </w:rPr>
            </w:pPr>
            <w:r w:rsidRPr="0078775C">
              <w:rPr>
                <w:rFonts w:ascii="Times New Roman" w:hAnsi="Times New Roman" w:cs="Times New Roman"/>
                <w:sz w:val="24"/>
                <w:szCs w:val="24"/>
              </w:rPr>
              <w:t>слабая материально-техническая база учрежд</w:t>
            </w:r>
            <w:r w:rsidRPr="0078775C">
              <w:rPr>
                <w:rFonts w:ascii="Times New Roman" w:hAnsi="Times New Roman" w:cs="Times New Roman"/>
                <w:sz w:val="24"/>
                <w:szCs w:val="24"/>
              </w:rPr>
              <w:t>е</w:t>
            </w:r>
            <w:r w:rsidRPr="0078775C">
              <w:rPr>
                <w:rFonts w:ascii="Times New Roman" w:hAnsi="Times New Roman" w:cs="Times New Roman"/>
                <w:sz w:val="24"/>
                <w:szCs w:val="24"/>
              </w:rPr>
              <w:t>ний здравоохранения;</w:t>
            </w:r>
          </w:p>
          <w:p w:rsidR="00444B20" w:rsidRPr="0078775C" w:rsidRDefault="00444B20" w:rsidP="008729F0">
            <w:pPr>
              <w:ind w:firstLine="165"/>
              <w:jc w:val="both"/>
              <w:rPr>
                <w:rFonts w:ascii="Times New Roman" w:hAnsi="Times New Roman" w:cs="Times New Roman"/>
                <w:sz w:val="24"/>
                <w:szCs w:val="24"/>
              </w:rPr>
            </w:pPr>
            <w:r w:rsidRPr="0078775C">
              <w:rPr>
                <w:rFonts w:ascii="Times New Roman" w:hAnsi="Times New Roman" w:cs="Times New Roman"/>
                <w:sz w:val="24"/>
                <w:szCs w:val="24"/>
              </w:rPr>
              <w:t>дефицит квалифицированных кадров, «стар</w:t>
            </w:r>
            <w:r w:rsidRPr="0078775C">
              <w:rPr>
                <w:rFonts w:ascii="Times New Roman" w:hAnsi="Times New Roman" w:cs="Times New Roman"/>
                <w:sz w:val="24"/>
                <w:szCs w:val="24"/>
              </w:rPr>
              <w:t>е</w:t>
            </w:r>
            <w:r w:rsidRPr="0078775C">
              <w:rPr>
                <w:rFonts w:ascii="Times New Roman" w:hAnsi="Times New Roman" w:cs="Times New Roman"/>
                <w:sz w:val="24"/>
                <w:szCs w:val="24"/>
              </w:rPr>
              <w:t>ние» кадров;</w:t>
            </w:r>
          </w:p>
          <w:p w:rsidR="00444B20" w:rsidRPr="0078775C" w:rsidRDefault="00444B20" w:rsidP="008729F0">
            <w:pPr>
              <w:ind w:firstLine="165"/>
              <w:jc w:val="both"/>
              <w:rPr>
                <w:rFonts w:ascii="Times New Roman" w:hAnsi="Times New Roman" w:cs="Times New Roman"/>
                <w:sz w:val="24"/>
                <w:szCs w:val="24"/>
              </w:rPr>
            </w:pPr>
            <w:r w:rsidRPr="0078775C">
              <w:rPr>
                <w:rFonts w:ascii="Times New Roman" w:hAnsi="Times New Roman" w:cs="Times New Roman"/>
                <w:sz w:val="24"/>
                <w:szCs w:val="24"/>
              </w:rPr>
              <w:t>старение населения, миграция трудоспособного населения.</w:t>
            </w:r>
          </w:p>
        </w:tc>
      </w:tr>
      <w:tr w:rsidR="00444B20" w:rsidRPr="0078775C">
        <w:trPr>
          <w:trHeight w:val="283"/>
          <w:jc w:val="center"/>
        </w:trPr>
        <w:tc>
          <w:tcPr>
            <w:tcW w:w="504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5278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(W)</w:t>
            </w:r>
          </w:p>
        </w:tc>
        <w:tc>
          <w:tcPr>
            <w:tcW w:w="517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5278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278"/>
          <w:jc w:val="center"/>
        </w:trPr>
        <w:tc>
          <w:tcPr>
            <w:tcW w:w="504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97686">
            <w:pPr>
              <w:ind w:left="107" w:right="98"/>
              <w:jc w:val="both"/>
              <w:rPr>
                <w:rFonts w:ascii="Times New Roman" w:hAnsi="Times New Roman" w:cs="Times New Roman"/>
                <w:sz w:val="24"/>
                <w:szCs w:val="24"/>
              </w:rPr>
            </w:pPr>
            <w:r w:rsidRPr="0078775C">
              <w:rPr>
                <w:rFonts w:ascii="Times New Roman" w:hAnsi="Times New Roman" w:cs="Times New Roman"/>
                <w:sz w:val="24"/>
                <w:szCs w:val="24"/>
              </w:rPr>
              <w:t>развитие телемедицинских технологий; обе</w:t>
            </w:r>
            <w:r w:rsidRPr="0078775C">
              <w:rPr>
                <w:rFonts w:ascii="Times New Roman" w:hAnsi="Times New Roman" w:cs="Times New Roman"/>
                <w:sz w:val="24"/>
                <w:szCs w:val="24"/>
              </w:rPr>
              <w:t>с</w:t>
            </w:r>
            <w:r w:rsidRPr="0078775C">
              <w:rPr>
                <w:rFonts w:ascii="Times New Roman" w:hAnsi="Times New Roman" w:cs="Times New Roman"/>
                <w:sz w:val="24"/>
                <w:szCs w:val="24"/>
              </w:rPr>
              <w:t>печение доступности оказания экстренной и неотложной медицинской помощи, в том чи</w:t>
            </w:r>
            <w:r w:rsidRPr="0078775C">
              <w:rPr>
                <w:rFonts w:ascii="Times New Roman" w:hAnsi="Times New Roman" w:cs="Times New Roman"/>
                <w:sz w:val="24"/>
                <w:szCs w:val="24"/>
              </w:rPr>
              <w:t>с</w:t>
            </w:r>
            <w:r w:rsidRPr="0078775C">
              <w:rPr>
                <w:rFonts w:ascii="Times New Roman" w:hAnsi="Times New Roman" w:cs="Times New Roman"/>
                <w:sz w:val="24"/>
                <w:szCs w:val="24"/>
              </w:rPr>
              <w:t>ле с использованием санитарной авиации;</w:t>
            </w:r>
          </w:p>
          <w:p w:rsidR="00444B20" w:rsidRPr="0078775C" w:rsidRDefault="00444B20" w:rsidP="00697686">
            <w:pPr>
              <w:ind w:left="107" w:right="98"/>
              <w:jc w:val="both"/>
              <w:rPr>
                <w:rFonts w:ascii="Times New Roman" w:hAnsi="Times New Roman" w:cs="Times New Roman"/>
                <w:sz w:val="24"/>
                <w:szCs w:val="24"/>
              </w:rPr>
            </w:pPr>
            <w:r w:rsidRPr="0078775C">
              <w:rPr>
                <w:rFonts w:ascii="Times New Roman" w:hAnsi="Times New Roman" w:cs="Times New Roman"/>
                <w:sz w:val="24"/>
                <w:szCs w:val="24"/>
              </w:rPr>
              <w:t>совершенствование первичной медико - сан</w:t>
            </w:r>
            <w:r w:rsidRPr="0078775C">
              <w:rPr>
                <w:rFonts w:ascii="Times New Roman" w:hAnsi="Times New Roman" w:cs="Times New Roman"/>
                <w:sz w:val="24"/>
                <w:szCs w:val="24"/>
              </w:rPr>
              <w:t>и</w:t>
            </w:r>
            <w:r w:rsidRPr="0078775C">
              <w:rPr>
                <w:rFonts w:ascii="Times New Roman" w:hAnsi="Times New Roman" w:cs="Times New Roman"/>
                <w:sz w:val="24"/>
                <w:szCs w:val="24"/>
              </w:rPr>
              <w:t>тарной, специализированной и высокотехн</w:t>
            </w:r>
            <w:r w:rsidRPr="0078775C">
              <w:rPr>
                <w:rFonts w:ascii="Times New Roman" w:hAnsi="Times New Roman" w:cs="Times New Roman"/>
                <w:sz w:val="24"/>
                <w:szCs w:val="24"/>
              </w:rPr>
              <w:t>о</w:t>
            </w:r>
            <w:r w:rsidRPr="0078775C">
              <w:rPr>
                <w:rFonts w:ascii="Times New Roman" w:hAnsi="Times New Roman" w:cs="Times New Roman"/>
                <w:sz w:val="24"/>
                <w:szCs w:val="24"/>
              </w:rPr>
              <w:t>логичной помощи;</w:t>
            </w:r>
          </w:p>
          <w:p w:rsidR="00444B20" w:rsidRPr="0078775C" w:rsidRDefault="00444B20" w:rsidP="00697686">
            <w:pPr>
              <w:ind w:left="107" w:right="98"/>
              <w:jc w:val="both"/>
              <w:rPr>
                <w:rFonts w:ascii="Times New Roman" w:hAnsi="Times New Roman" w:cs="Times New Roman"/>
                <w:sz w:val="24"/>
                <w:szCs w:val="24"/>
              </w:rPr>
            </w:pPr>
            <w:r w:rsidRPr="0078775C">
              <w:rPr>
                <w:rFonts w:ascii="Times New Roman" w:hAnsi="Times New Roman" w:cs="Times New Roman"/>
                <w:sz w:val="24"/>
                <w:szCs w:val="24"/>
              </w:rPr>
              <w:t>повышение эффективности службы род</w:t>
            </w:r>
            <w:r w:rsidRPr="0078775C">
              <w:rPr>
                <w:rFonts w:ascii="Times New Roman" w:hAnsi="Times New Roman" w:cs="Times New Roman"/>
                <w:sz w:val="24"/>
                <w:szCs w:val="24"/>
              </w:rPr>
              <w:t>о</w:t>
            </w:r>
            <w:r w:rsidRPr="0078775C">
              <w:rPr>
                <w:rFonts w:ascii="Times New Roman" w:hAnsi="Times New Roman" w:cs="Times New Roman"/>
                <w:sz w:val="24"/>
                <w:szCs w:val="24"/>
              </w:rPr>
              <w:t>вспоможения и детства;</w:t>
            </w:r>
          </w:p>
          <w:p w:rsidR="00444B20" w:rsidRPr="0078775C" w:rsidRDefault="00444B20" w:rsidP="00697686">
            <w:pPr>
              <w:ind w:left="107" w:right="98"/>
              <w:jc w:val="both"/>
              <w:rPr>
                <w:rFonts w:ascii="Times New Roman" w:hAnsi="Times New Roman" w:cs="Times New Roman"/>
                <w:sz w:val="24"/>
                <w:szCs w:val="24"/>
              </w:rPr>
            </w:pPr>
            <w:r w:rsidRPr="0078775C">
              <w:rPr>
                <w:rFonts w:ascii="Times New Roman" w:hAnsi="Times New Roman" w:cs="Times New Roman"/>
                <w:sz w:val="24"/>
                <w:szCs w:val="24"/>
              </w:rPr>
              <w:t>формирование культуры здорового образа жизни;</w:t>
            </w:r>
          </w:p>
          <w:p w:rsidR="00444B20" w:rsidRPr="0078775C" w:rsidRDefault="00444B20" w:rsidP="00697686">
            <w:pPr>
              <w:ind w:left="107" w:right="98"/>
              <w:jc w:val="both"/>
              <w:rPr>
                <w:rFonts w:ascii="Times New Roman" w:hAnsi="Times New Roman" w:cs="Times New Roman"/>
                <w:sz w:val="24"/>
                <w:szCs w:val="24"/>
                <w:highlight w:val="yellow"/>
              </w:rPr>
            </w:pPr>
            <w:r w:rsidRPr="0078775C">
              <w:rPr>
                <w:rFonts w:ascii="Times New Roman" w:hAnsi="Times New Roman" w:cs="Times New Roman"/>
                <w:sz w:val="24"/>
                <w:szCs w:val="24"/>
              </w:rPr>
              <w:t>привлечение средств федерального бюджета и внебюджетных средств для реализации мер</w:t>
            </w:r>
            <w:r w:rsidRPr="0078775C">
              <w:rPr>
                <w:rFonts w:ascii="Times New Roman" w:hAnsi="Times New Roman" w:cs="Times New Roman"/>
                <w:sz w:val="24"/>
                <w:szCs w:val="24"/>
              </w:rPr>
              <w:t>о</w:t>
            </w:r>
            <w:r w:rsidRPr="0078775C">
              <w:rPr>
                <w:rFonts w:ascii="Times New Roman" w:hAnsi="Times New Roman" w:cs="Times New Roman"/>
                <w:sz w:val="24"/>
                <w:szCs w:val="24"/>
              </w:rPr>
              <w:t>приятий.</w:t>
            </w:r>
          </w:p>
        </w:tc>
        <w:tc>
          <w:tcPr>
            <w:tcW w:w="517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97686">
            <w:pPr>
              <w:ind w:left="165"/>
              <w:rPr>
                <w:rFonts w:ascii="Times New Roman" w:hAnsi="Times New Roman" w:cs="Times New Roman"/>
                <w:sz w:val="24"/>
                <w:szCs w:val="24"/>
              </w:rPr>
            </w:pPr>
            <w:r w:rsidRPr="0078775C">
              <w:rPr>
                <w:rFonts w:ascii="Times New Roman" w:hAnsi="Times New Roman" w:cs="Times New Roman"/>
                <w:sz w:val="24"/>
                <w:szCs w:val="24"/>
              </w:rPr>
              <w:t>снижение количества медицинских работников;</w:t>
            </w:r>
          </w:p>
          <w:p w:rsidR="00444B20" w:rsidRPr="0078775C" w:rsidRDefault="00444B20" w:rsidP="00697686">
            <w:pPr>
              <w:ind w:left="165"/>
              <w:rPr>
                <w:rFonts w:ascii="Times New Roman" w:hAnsi="Times New Roman" w:cs="Times New Roman"/>
                <w:sz w:val="24"/>
                <w:szCs w:val="24"/>
              </w:rPr>
            </w:pPr>
            <w:r w:rsidRPr="0078775C">
              <w:rPr>
                <w:rFonts w:ascii="Times New Roman" w:hAnsi="Times New Roman" w:cs="Times New Roman"/>
                <w:sz w:val="24"/>
                <w:szCs w:val="24"/>
              </w:rPr>
              <w:t>увеличение оттока из района квалифицирова</w:t>
            </w:r>
            <w:r w:rsidRPr="0078775C">
              <w:rPr>
                <w:rFonts w:ascii="Times New Roman" w:hAnsi="Times New Roman" w:cs="Times New Roman"/>
                <w:sz w:val="24"/>
                <w:szCs w:val="24"/>
              </w:rPr>
              <w:t>н</w:t>
            </w:r>
            <w:r w:rsidRPr="0078775C">
              <w:rPr>
                <w:rFonts w:ascii="Times New Roman" w:hAnsi="Times New Roman" w:cs="Times New Roman"/>
                <w:sz w:val="24"/>
                <w:szCs w:val="24"/>
              </w:rPr>
              <w:t>ных медицинских кадров, в регионы с более высокой социальной поддержкой;</w:t>
            </w:r>
          </w:p>
          <w:p w:rsidR="00444B20" w:rsidRPr="0078775C" w:rsidRDefault="00444B20" w:rsidP="00697686">
            <w:pPr>
              <w:ind w:left="165"/>
              <w:rPr>
                <w:rFonts w:ascii="Times New Roman" w:hAnsi="Times New Roman" w:cs="Times New Roman"/>
                <w:sz w:val="24"/>
                <w:szCs w:val="24"/>
              </w:rPr>
            </w:pPr>
            <w:r w:rsidRPr="0078775C">
              <w:rPr>
                <w:rFonts w:ascii="Times New Roman" w:hAnsi="Times New Roman" w:cs="Times New Roman"/>
                <w:sz w:val="24"/>
                <w:szCs w:val="24"/>
              </w:rPr>
              <w:t>увеличение доли объектов здравоохранения, находящихся в неудовлетворительном состо</w:t>
            </w:r>
            <w:r w:rsidRPr="0078775C">
              <w:rPr>
                <w:rFonts w:ascii="Times New Roman" w:hAnsi="Times New Roman" w:cs="Times New Roman"/>
                <w:sz w:val="24"/>
                <w:szCs w:val="24"/>
              </w:rPr>
              <w:t>я</w:t>
            </w:r>
            <w:r w:rsidRPr="0078775C">
              <w:rPr>
                <w:rFonts w:ascii="Times New Roman" w:hAnsi="Times New Roman" w:cs="Times New Roman"/>
                <w:sz w:val="24"/>
                <w:szCs w:val="24"/>
              </w:rPr>
              <w:t>нии и доли медицинского оборудования с выс</w:t>
            </w:r>
            <w:r w:rsidRPr="0078775C">
              <w:rPr>
                <w:rFonts w:ascii="Times New Roman" w:hAnsi="Times New Roman" w:cs="Times New Roman"/>
                <w:sz w:val="24"/>
                <w:szCs w:val="24"/>
              </w:rPr>
              <w:t>о</w:t>
            </w:r>
            <w:r w:rsidRPr="0078775C">
              <w:rPr>
                <w:rFonts w:ascii="Times New Roman" w:hAnsi="Times New Roman" w:cs="Times New Roman"/>
                <w:sz w:val="24"/>
                <w:szCs w:val="24"/>
              </w:rPr>
              <w:t>кой степенью износа;</w:t>
            </w:r>
          </w:p>
          <w:p w:rsidR="00444B20" w:rsidRPr="0078775C" w:rsidRDefault="00444B20" w:rsidP="00697686">
            <w:pPr>
              <w:ind w:left="165"/>
              <w:rPr>
                <w:rFonts w:ascii="Times New Roman" w:hAnsi="Times New Roman" w:cs="Times New Roman"/>
                <w:sz w:val="24"/>
                <w:szCs w:val="24"/>
              </w:rPr>
            </w:pPr>
            <w:r w:rsidRPr="0078775C">
              <w:rPr>
                <w:rFonts w:ascii="Times New Roman" w:hAnsi="Times New Roman" w:cs="Times New Roman"/>
                <w:sz w:val="24"/>
                <w:szCs w:val="24"/>
              </w:rPr>
              <w:t>потребительское отношение населения к сфере здравоохранения.</w:t>
            </w:r>
          </w:p>
          <w:p w:rsidR="00444B20" w:rsidRPr="0078775C" w:rsidRDefault="00444B20" w:rsidP="00697686">
            <w:pPr>
              <w:ind w:left="165"/>
              <w:rPr>
                <w:rFonts w:ascii="Times New Roman" w:hAnsi="Times New Roman" w:cs="Times New Roman"/>
                <w:sz w:val="24"/>
                <w:szCs w:val="24"/>
                <w:highlight w:val="yellow"/>
              </w:rPr>
            </w:pPr>
          </w:p>
        </w:tc>
      </w:tr>
    </w:tbl>
    <w:p w:rsidR="008D4287" w:rsidRDefault="008D4287" w:rsidP="00793D59">
      <w:pPr>
        <w:spacing w:after="0" w:line="360" w:lineRule="auto"/>
        <w:ind w:firstLine="709"/>
        <w:jc w:val="both"/>
        <w:rPr>
          <w:rFonts w:ascii="Times New Roman" w:hAnsi="Times New Roman" w:cs="Times New Roman"/>
          <w:b/>
          <w:bCs/>
          <w:sz w:val="24"/>
          <w:szCs w:val="24"/>
        </w:rPr>
      </w:pPr>
    </w:p>
    <w:p w:rsidR="008D4287" w:rsidRDefault="008D4287" w:rsidP="00793D59">
      <w:pPr>
        <w:spacing w:after="0" w:line="360" w:lineRule="auto"/>
        <w:ind w:firstLine="709"/>
        <w:jc w:val="both"/>
        <w:rPr>
          <w:rFonts w:ascii="Times New Roman" w:hAnsi="Times New Roman" w:cs="Times New Roman"/>
          <w:b/>
          <w:bCs/>
          <w:sz w:val="24"/>
          <w:szCs w:val="24"/>
        </w:rPr>
      </w:pPr>
    </w:p>
    <w:p w:rsidR="00444B20" w:rsidRPr="008729F0" w:rsidRDefault="00444B20" w:rsidP="00793D59">
      <w:pPr>
        <w:spacing w:after="0" w:line="360" w:lineRule="auto"/>
        <w:ind w:firstLine="709"/>
        <w:jc w:val="both"/>
        <w:rPr>
          <w:rFonts w:ascii="Times New Roman" w:hAnsi="Times New Roman" w:cs="Times New Roman"/>
          <w:b/>
          <w:bCs/>
          <w:sz w:val="24"/>
          <w:szCs w:val="24"/>
        </w:rPr>
      </w:pPr>
      <w:r w:rsidRPr="008729F0">
        <w:rPr>
          <w:rFonts w:ascii="Times New Roman" w:hAnsi="Times New Roman" w:cs="Times New Roman"/>
          <w:b/>
          <w:bCs/>
          <w:sz w:val="24"/>
          <w:szCs w:val="24"/>
        </w:rPr>
        <w:t>Выводы:</w:t>
      </w:r>
    </w:p>
    <w:p w:rsidR="00444B20" w:rsidRPr="008729F0" w:rsidRDefault="00444B20" w:rsidP="00793D59">
      <w:pPr>
        <w:spacing w:after="0" w:line="360" w:lineRule="auto"/>
        <w:ind w:firstLine="709"/>
        <w:jc w:val="both"/>
        <w:rPr>
          <w:rFonts w:ascii="Times New Roman" w:hAnsi="Times New Roman" w:cs="Times New Roman"/>
          <w:sz w:val="24"/>
          <w:szCs w:val="24"/>
        </w:rPr>
      </w:pPr>
      <w:r w:rsidRPr="008729F0">
        <w:rPr>
          <w:rFonts w:ascii="Times New Roman" w:hAnsi="Times New Roman" w:cs="Times New Roman"/>
          <w:sz w:val="24"/>
          <w:szCs w:val="24"/>
        </w:rPr>
        <w:t>Продолжение работы по совершенствованию сферы здравоохранения, направленной на п</w:t>
      </w:r>
      <w:r w:rsidRPr="008729F0">
        <w:rPr>
          <w:rFonts w:ascii="Times New Roman" w:hAnsi="Times New Roman" w:cs="Times New Roman"/>
          <w:sz w:val="24"/>
          <w:szCs w:val="24"/>
        </w:rPr>
        <w:t>о</w:t>
      </w:r>
      <w:r w:rsidRPr="008729F0">
        <w:rPr>
          <w:rFonts w:ascii="Times New Roman" w:hAnsi="Times New Roman" w:cs="Times New Roman"/>
          <w:sz w:val="24"/>
          <w:szCs w:val="24"/>
        </w:rPr>
        <w:t>вышение доступности и качества медицинских услуг, улучшению демографической ситуации.</w:t>
      </w:r>
    </w:p>
    <w:p w:rsidR="00444B20" w:rsidRPr="00F11DAD" w:rsidRDefault="00444B20" w:rsidP="00793D59">
      <w:pPr>
        <w:spacing w:after="0" w:line="360" w:lineRule="auto"/>
        <w:ind w:firstLine="709"/>
        <w:jc w:val="both"/>
        <w:rPr>
          <w:rFonts w:ascii="Times New Roman" w:hAnsi="Times New Roman" w:cs="Times New Roman"/>
          <w:sz w:val="24"/>
          <w:szCs w:val="24"/>
        </w:rPr>
      </w:pPr>
      <w:r w:rsidRPr="00F11DAD">
        <w:rPr>
          <w:rFonts w:ascii="Times New Roman" w:hAnsi="Times New Roman" w:cs="Times New Roman"/>
          <w:sz w:val="24"/>
          <w:szCs w:val="24"/>
        </w:rPr>
        <w:t>Приоритетные проекты по направлению «Здравоохранение»:</w:t>
      </w:r>
    </w:p>
    <w:p w:rsidR="00444B20" w:rsidRPr="00F11DAD" w:rsidRDefault="00444B20" w:rsidP="00793D5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11DAD">
        <w:rPr>
          <w:rFonts w:ascii="Times New Roman" w:hAnsi="Times New Roman" w:cs="Times New Roman"/>
          <w:sz w:val="24"/>
          <w:szCs w:val="24"/>
        </w:rPr>
        <w:t>повышение эффективности службы родовспоможения и детства на основе трехуровневой системы организации медицинской помощи новорожденным и женщинам в период беременности и родов;</w:t>
      </w:r>
    </w:p>
    <w:p w:rsidR="00444B20" w:rsidRPr="00F11DAD" w:rsidRDefault="00444B20" w:rsidP="00793D5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11DAD">
        <w:rPr>
          <w:rFonts w:ascii="Times New Roman" w:hAnsi="Times New Roman" w:cs="Times New Roman"/>
          <w:sz w:val="24"/>
          <w:szCs w:val="24"/>
        </w:rPr>
        <w:t>обеспечение доступности медицинской помощи гражданам, проживающим в труднодо</w:t>
      </w:r>
      <w:r w:rsidRPr="00F11DAD">
        <w:rPr>
          <w:rFonts w:ascii="Times New Roman" w:hAnsi="Times New Roman" w:cs="Times New Roman"/>
          <w:sz w:val="24"/>
          <w:szCs w:val="24"/>
        </w:rPr>
        <w:t>с</w:t>
      </w:r>
      <w:r w:rsidRPr="00F11DAD">
        <w:rPr>
          <w:rFonts w:ascii="Times New Roman" w:hAnsi="Times New Roman" w:cs="Times New Roman"/>
          <w:sz w:val="24"/>
          <w:szCs w:val="24"/>
        </w:rPr>
        <w:t>тупных районах, с использованием санитарной авиации;</w:t>
      </w:r>
    </w:p>
    <w:p w:rsidR="00444B20" w:rsidRPr="00F11DAD" w:rsidRDefault="00444B20" w:rsidP="00793D5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11DAD">
        <w:rPr>
          <w:rFonts w:ascii="Times New Roman" w:hAnsi="Times New Roman" w:cs="Times New Roman"/>
          <w:sz w:val="24"/>
          <w:szCs w:val="24"/>
        </w:rPr>
        <w:t>активизация работы по внедрению клинических рекомендаций (протоколов лечения) и профессиональных стандартов;</w:t>
      </w:r>
    </w:p>
    <w:p w:rsidR="00444B20" w:rsidRPr="00F11DAD" w:rsidRDefault="00444B20" w:rsidP="00793D5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11DAD">
        <w:rPr>
          <w:rFonts w:ascii="Times New Roman" w:hAnsi="Times New Roman" w:cs="Times New Roman"/>
          <w:sz w:val="24"/>
          <w:szCs w:val="24"/>
        </w:rPr>
        <w:t>повышение эффективности и прозрачности закупок лекарственных препаратов;</w:t>
      </w:r>
    </w:p>
    <w:p w:rsidR="00444B20" w:rsidRPr="00F11DAD" w:rsidRDefault="00444B20" w:rsidP="00793D5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11DAD">
        <w:rPr>
          <w:rFonts w:ascii="Times New Roman" w:hAnsi="Times New Roman" w:cs="Times New Roman"/>
          <w:sz w:val="24"/>
          <w:szCs w:val="24"/>
        </w:rPr>
        <w:t>сокращение сроков ожидания и повышение качества оказываемой гражданам медицинской помощи путем совершенствования процессов ее организации на основе внедрения информацио</w:t>
      </w:r>
      <w:r w:rsidRPr="00F11DAD">
        <w:rPr>
          <w:rFonts w:ascii="Times New Roman" w:hAnsi="Times New Roman" w:cs="Times New Roman"/>
          <w:sz w:val="24"/>
          <w:szCs w:val="24"/>
        </w:rPr>
        <w:t>н</w:t>
      </w:r>
      <w:r w:rsidRPr="00F11DAD">
        <w:rPr>
          <w:rFonts w:ascii="Times New Roman" w:hAnsi="Times New Roman" w:cs="Times New Roman"/>
          <w:sz w:val="24"/>
          <w:szCs w:val="24"/>
        </w:rPr>
        <w:t>ных технологий, в т</w:t>
      </w:r>
      <w:r>
        <w:rPr>
          <w:rFonts w:ascii="Times New Roman" w:hAnsi="Times New Roman" w:cs="Times New Roman"/>
          <w:sz w:val="24"/>
          <w:szCs w:val="24"/>
        </w:rPr>
        <w:t>ом числе</w:t>
      </w:r>
      <w:r w:rsidRPr="00F11DAD">
        <w:rPr>
          <w:rFonts w:ascii="Times New Roman" w:hAnsi="Times New Roman" w:cs="Times New Roman"/>
          <w:sz w:val="24"/>
          <w:szCs w:val="24"/>
        </w:rPr>
        <w:t xml:space="preserve"> обеспечение доступа граждан к медицинской информации посредс</w:t>
      </w:r>
      <w:r w:rsidRPr="00F11DAD">
        <w:rPr>
          <w:rFonts w:ascii="Times New Roman" w:hAnsi="Times New Roman" w:cs="Times New Roman"/>
          <w:sz w:val="24"/>
          <w:szCs w:val="24"/>
        </w:rPr>
        <w:t>т</w:t>
      </w:r>
      <w:r w:rsidRPr="00F11DAD">
        <w:rPr>
          <w:rFonts w:ascii="Times New Roman" w:hAnsi="Times New Roman" w:cs="Times New Roman"/>
          <w:sz w:val="24"/>
          <w:szCs w:val="24"/>
        </w:rPr>
        <w:t>вом личного кабинета пациента на Едином портале государственных и муниципальных услуг;</w:t>
      </w:r>
    </w:p>
    <w:p w:rsidR="00444B20" w:rsidRDefault="00444B20" w:rsidP="00793D59">
      <w:pPr>
        <w:spacing w:after="0" w:line="360" w:lineRule="auto"/>
        <w:ind w:firstLine="709"/>
        <w:jc w:val="both"/>
        <w:rPr>
          <w:rFonts w:ascii="Times New Roman" w:hAnsi="Times New Roman" w:cs="Times New Roman"/>
          <w:sz w:val="24"/>
          <w:szCs w:val="24"/>
        </w:rPr>
      </w:pPr>
      <w:r w:rsidRPr="00F11DAD">
        <w:rPr>
          <w:rFonts w:ascii="Times New Roman" w:hAnsi="Times New Roman" w:cs="Times New Roman"/>
          <w:sz w:val="24"/>
          <w:szCs w:val="24"/>
        </w:rPr>
        <w:t>- подключение автоматизированных рабочих мест врачей к Единой государственной инфо</w:t>
      </w:r>
      <w:r w:rsidRPr="00F11DAD">
        <w:rPr>
          <w:rFonts w:ascii="Times New Roman" w:hAnsi="Times New Roman" w:cs="Times New Roman"/>
          <w:sz w:val="24"/>
          <w:szCs w:val="24"/>
        </w:rPr>
        <w:t>р</w:t>
      </w:r>
      <w:r w:rsidRPr="00F11DAD">
        <w:rPr>
          <w:rFonts w:ascii="Times New Roman" w:hAnsi="Times New Roman" w:cs="Times New Roman"/>
          <w:sz w:val="24"/>
          <w:szCs w:val="24"/>
        </w:rPr>
        <w:t>мационной системе в сфере здравоохранения.</w:t>
      </w:r>
    </w:p>
    <w:p w:rsidR="00444B20" w:rsidRPr="00F11DAD" w:rsidRDefault="00444B20" w:rsidP="00AD5CBE">
      <w:pPr>
        <w:spacing w:after="0" w:line="240" w:lineRule="auto"/>
        <w:jc w:val="both"/>
        <w:rPr>
          <w:rFonts w:ascii="Times New Roman" w:hAnsi="Times New Roman" w:cs="Times New Roman"/>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8D4287" w:rsidRDefault="008D4287" w:rsidP="00FD0294">
      <w:pPr>
        <w:jc w:val="center"/>
        <w:rPr>
          <w:rFonts w:ascii="Times New Roman" w:hAnsi="Times New Roman" w:cs="Times New Roman"/>
          <w:b/>
          <w:bCs/>
          <w:sz w:val="24"/>
          <w:szCs w:val="24"/>
        </w:rPr>
      </w:pPr>
    </w:p>
    <w:p w:rsidR="00444B20" w:rsidRPr="00833654" w:rsidRDefault="00444B20" w:rsidP="00FD0294">
      <w:pPr>
        <w:jc w:val="center"/>
        <w:rPr>
          <w:rFonts w:ascii="Times New Roman" w:hAnsi="Times New Roman" w:cs="Times New Roman"/>
          <w:b/>
          <w:bCs/>
          <w:sz w:val="24"/>
          <w:szCs w:val="24"/>
        </w:rPr>
      </w:pPr>
      <w:r w:rsidRPr="00833654">
        <w:rPr>
          <w:rFonts w:ascii="Times New Roman" w:hAnsi="Times New Roman" w:cs="Times New Roman"/>
          <w:b/>
          <w:bCs/>
          <w:sz w:val="24"/>
          <w:szCs w:val="24"/>
        </w:rPr>
        <w:t>Образование</w:t>
      </w:r>
    </w:p>
    <w:p w:rsidR="00444B20" w:rsidRPr="00833654" w:rsidRDefault="00444B20" w:rsidP="00FD0294">
      <w:pPr>
        <w:spacing w:after="0" w:line="360" w:lineRule="auto"/>
        <w:ind w:firstLine="709"/>
        <w:jc w:val="both"/>
        <w:rPr>
          <w:rFonts w:ascii="Times New Roman" w:hAnsi="Times New Roman" w:cs="Times New Roman"/>
          <w:sz w:val="24"/>
          <w:szCs w:val="24"/>
        </w:rPr>
      </w:pPr>
      <w:r w:rsidRPr="00833654">
        <w:rPr>
          <w:rFonts w:ascii="Times New Roman" w:hAnsi="Times New Roman" w:cs="Times New Roman"/>
          <w:sz w:val="24"/>
          <w:szCs w:val="24"/>
        </w:rPr>
        <w:t>Шумихинская районная муниципальная система образования развивается в соответствии  с областной и районн</w:t>
      </w:r>
      <w:r>
        <w:rPr>
          <w:rFonts w:ascii="Times New Roman" w:hAnsi="Times New Roman" w:cs="Times New Roman"/>
          <w:sz w:val="24"/>
          <w:szCs w:val="24"/>
        </w:rPr>
        <w:t>ой программой</w:t>
      </w:r>
      <w:r w:rsidRPr="00833654">
        <w:rPr>
          <w:rFonts w:ascii="Times New Roman" w:hAnsi="Times New Roman" w:cs="Times New Roman"/>
          <w:sz w:val="24"/>
          <w:szCs w:val="24"/>
        </w:rPr>
        <w:t xml:space="preserve"> развития системы образования. </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833654">
        <w:rPr>
          <w:rFonts w:ascii="Times New Roman" w:hAnsi="Times New Roman" w:cs="Times New Roman"/>
          <w:sz w:val="24"/>
          <w:szCs w:val="24"/>
        </w:rPr>
        <w:t xml:space="preserve">В районе функционирует </w:t>
      </w:r>
      <w:r w:rsidRPr="00494162">
        <w:rPr>
          <w:rFonts w:ascii="Times New Roman" w:hAnsi="Times New Roman" w:cs="Times New Roman"/>
          <w:sz w:val="24"/>
          <w:szCs w:val="24"/>
        </w:rPr>
        <w:t>9 средних, 6 основных , 1 начальная    школ с контингентом об</w:t>
      </w:r>
      <w:r w:rsidRPr="00494162">
        <w:rPr>
          <w:rFonts w:ascii="Times New Roman" w:hAnsi="Times New Roman" w:cs="Times New Roman"/>
          <w:sz w:val="24"/>
          <w:szCs w:val="24"/>
        </w:rPr>
        <w:t>у</w:t>
      </w:r>
      <w:r w:rsidRPr="00494162">
        <w:rPr>
          <w:rFonts w:ascii="Times New Roman" w:hAnsi="Times New Roman" w:cs="Times New Roman"/>
          <w:sz w:val="24"/>
          <w:szCs w:val="24"/>
        </w:rPr>
        <w:t>чающихся 3144; расширена сеть дошкольных образовательных учреждений (15), система групп кратковременного пребывания детей(11групп -115 детей)</w:t>
      </w:r>
      <w:r>
        <w:rPr>
          <w:rFonts w:ascii="Times New Roman" w:hAnsi="Times New Roman" w:cs="Times New Roman"/>
          <w:sz w:val="24"/>
          <w:szCs w:val="24"/>
        </w:rPr>
        <w:t>.</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100% образовательных учреждений лицензированы, аттестованы и аккредитованы.</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В 2017 году в учреждениях образования работает 391 педагог ( д/с -129, школы – 262).</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Из них:</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 имеют высшее педагогическое образование – 66,3 %</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 высшее не педагогическое образование – 0,8%</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 среднее специальное педагогическое образование – 31,7%</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 среднее специальное не педагогическое образование – 1,1%</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 xml:space="preserve">Доля педагогических работников с высшим образованием ниже лицензионных требований. В учреждениях образования работает 46 (9,3%) педагогов, не имеющих педагогического образования. Доля учителей – неспециалистов составляет 16,6% (82 человека). Повышают свой образовательный уровень через заочное обучение 35 человек. </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Большая работа проводится по адаптации и профессиональному росту молодых специал</w:t>
      </w:r>
      <w:r w:rsidRPr="00494162">
        <w:rPr>
          <w:rFonts w:ascii="Times New Roman" w:hAnsi="Times New Roman" w:cs="Times New Roman"/>
          <w:sz w:val="24"/>
          <w:szCs w:val="24"/>
        </w:rPr>
        <w:t>и</w:t>
      </w:r>
      <w:r w:rsidRPr="00494162">
        <w:rPr>
          <w:rFonts w:ascii="Times New Roman" w:hAnsi="Times New Roman" w:cs="Times New Roman"/>
          <w:sz w:val="24"/>
          <w:szCs w:val="24"/>
        </w:rPr>
        <w:t xml:space="preserve">стов.  В 2017-2018учебном году прибыло 4 молодых специалистов. </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319 (88,6%) педагога аттестованы  на квалификационную категорию. Для повышения уровня профессионального мастерства педагогов в соответствии с планом курсовой переподготовки отд</w:t>
      </w:r>
      <w:r w:rsidRPr="00494162">
        <w:rPr>
          <w:rFonts w:ascii="Times New Roman" w:hAnsi="Times New Roman" w:cs="Times New Roman"/>
          <w:sz w:val="24"/>
          <w:szCs w:val="24"/>
        </w:rPr>
        <w:t>е</w:t>
      </w:r>
      <w:r w:rsidRPr="00494162">
        <w:rPr>
          <w:rFonts w:ascii="Times New Roman" w:hAnsi="Times New Roman" w:cs="Times New Roman"/>
          <w:sz w:val="24"/>
          <w:szCs w:val="24"/>
        </w:rPr>
        <w:t xml:space="preserve">лом образования в течение года направлено на курсы повышения квалификации 184 педагога. Функционировало 42 районных методических объединений, 2 проблемные группы. </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В городских средних школах № 1,3,4, Крутогорской и Карачельской СОШ ведется отработка различных моделей профильного обучения, во всех основных и средних ОУ организована предпр</w:t>
      </w:r>
      <w:r w:rsidRPr="00494162">
        <w:rPr>
          <w:rFonts w:ascii="Times New Roman" w:hAnsi="Times New Roman" w:cs="Times New Roman"/>
          <w:sz w:val="24"/>
          <w:szCs w:val="24"/>
        </w:rPr>
        <w:t>о</w:t>
      </w:r>
      <w:r w:rsidRPr="00494162">
        <w:rPr>
          <w:rFonts w:ascii="Times New Roman" w:hAnsi="Times New Roman" w:cs="Times New Roman"/>
          <w:sz w:val="24"/>
          <w:szCs w:val="24"/>
        </w:rPr>
        <w:t>фильная подготовка. В 6 школах идет обучение по программам профессиональной подготовки.</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Для приобщения обучающихся к исследовательской работе создано районное научное общ</w:t>
      </w:r>
      <w:r w:rsidRPr="00494162">
        <w:rPr>
          <w:rFonts w:ascii="Times New Roman" w:hAnsi="Times New Roman" w:cs="Times New Roman"/>
          <w:sz w:val="24"/>
          <w:szCs w:val="24"/>
        </w:rPr>
        <w:t>е</w:t>
      </w:r>
      <w:r w:rsidRPr="00494162">
        <w:rPr>
          <w:rFonts w:ascii="Times New Roman" w:hAnsi="Times New Roman" w:cs="Times New Roman"/>
          <w:sz w:val="24"/>
          <w:szCs w:val="24"/>
        </w:rPr>
        <w:t>ство, в которое входит 45учеников.</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Значительное внимание уделяется созданию благоприятных социально-педагогических у</w:t>
      </w:r>
      <w:r w:rsidRPr="00494162">
        <w:rPr>
          <w:rFonts w:ascii="Times New Roman" w:hAnsi="Times New Roman" w:cs="Times New Roman"/>
          <w:sz w:val="24"/>
          <w:szCs w:val="24"/>
        </w:rPr>
        <w:t>с</w:t>
      </w:r>
      <w:r w:rsidRPr="00494162">
        <w:rPr>
          <w:rFonts w:ascii="Times New Roman" w:hAnsi="Times New Roman" w:cs="Times New Roman"/>
          <w:sz w:val="24"/>
          <w:szCs w:val="24"/>
        </w:rPr>
        <w:t>ловий. Ведется работа по построению системы профилактической работы по профилактике прав</w:t>
      </w:r>
      <w:r w:rsidRPr="00494162">
        <w:rPr>
          <w:rFonts w:ascii="Times New Roman" w:hAnsi="Times New Roman" w:cs="Times New Roman"/>
          <w:sz w:val="24"/>
          <w:szCs w:val="24"/>
        </w:rPr>
        <w:t>о</w:t>
      </w:r>
      <w:r w:rsidRPr="00494162">
        <w:rPr>
          <w:rFonts w:ascii="Times New Roman" w:hAnsi="Times New Roman" w:cs="Times New Roman"/>
          <w:sz w:val="24"/>
          <w:szCs w:val="24"/>
        </w:rPr>
        <w:t>нарушений и оказанию помощи детям оказавшимся в трудной жизненной ситуации.</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В соответствии с Законом РФ №177-ФЗ от 01.08.1996 г. бесплатным питанием обеспечено  92,4 % обучающихся.</w:t>
      </w:r>
    </w:p>
    <w:p w:rsidR="00444B20" w:rsidRPr="00833654" w:rsidRDefault="00444B20" w:rsidP="00FD0294">
      <w:pPr>
        <w:spacing w:after="0" w:line="360" w:lineRule="auto"/>
        <w:ind w:firstLine="709"/>
        <w:jc w:val="both"/>
        <w:rPr>
          <w:rFonts w:ascii="Times New Roman" w:hAnsi="Times New Roman" w:cs="Times New Roman"/>
          <w:sz w:val="24"/>
          <w:szCs w:val="24"/>
        </w:rPr>
      </w:pPr>
      <w:r w:rsidRPr="00833654">
        <w:rPr>
          <w:rFonts w:ascii="Times New Roman" w:hAnsi="Times New Roman" w:cs="Times New Roman"/>
          <w:sz w:val="24"/>
          <w:szCs w:val="24"/>
        </w:rPr>
        <w:t>Ежегодно в оздоровительных лагерях отдыхает около 80%  детей.</w:t>
      </w:r>
    </w:p>
    <w:p w:rsidR="00444B20" w:rsidRDefault="00444B20" w:rsidP="00FD0294">
      <w:pPr>
        <w:spacing w:after="0" w:line="360" w:lineRule="auto"/>
        <w:ind w:firstLine="709"/>
        <w:jc w:val="both"/>
        <w:rPr>
          <w:rFonts w:ascii="Times New Roman" w:hAnsi="Times New Roman" w:cs="Times New Roman"/>
          <w:sz w:val="24"/>
          <w:szCs w:val="24"/>
        </w:rPr>
      </w:pPr>
      <w:r w:rsidRPr="00833654">
        <w:rPr>
          <w:rFonts w:ascii="Times New Roman" w:hAnsi="Times New Roman" w:cs="Times New Roman"/>
          <w:sz w:val="24"/>
          <w:szCs w:val="24"/>
        </w:rPr>
        <w:t>С целью обеспечения доступности дошкольного образования в районе предоставляются льготы по оплате за содержание детей в детских садах.</w:t>
      </w:r>
    </w:p>
    <w:p w:rsidR="008D4287" w:rsidRDefault="008D4287" w:rsidP="00FD0294">
      <w:pPr>
        <w:jc w:val="center"/>
        <w:rPr>
          <w:rFonts w:ascii="Times New Roman" w:hAnsi="Times New Roman" w:cs="Times New Roman"/>
          <w:b/>
          <w:bCs/>
          <w:sz w:val="24"/>
          <w:szCs w:val="24"/>
        </w:rPr>
      </w:pPr>
    </w:p>
    <w:p w:rsidR="00444B20" w:rsidRPr="00BE613C" w:rsidRDefault="00444B20" w:rsidP="00FD0294">
      <w:pPr>
        <w:jc w:val="center"/>
        <w:rPr>
          <w:rFonts w:ascii="Times New Roman" w:hAnsi="Times New Roman" w:cs="Times New Roman"/>
          <w:b/>
          <w:bCs/>
          <w:sz w:val="24"/>
          <w:szCs w:val="24"/>
        </w:rPr>
      </w:pPr>
      <w:r w:rsidRPr="00BE613C">
        <w:rPr>
          <w:rFonts w:ascii="Times New Roman" w:hAnsi="Times New Roman" w:cs="Times New Roman"/>
          <w:b/>
          <w:bCs/>
          <w:sz w:val="24"/>
          <w:szCs w:val="24"/>
        </w:rPr>
        <w:lastRenderedPageBreak/>
        <w:t>Дошкольное образование</w:t>
      </w:r>
    </w:p>
    <w:tbl>
      <w:tblPr>
        <w:tblW w:w="103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3"/>
        <w:gridCol w:w="719"/>
        <w:gridCol w:w="720"/>
        <w:gridCol w:w="720"/>
        <w:gridCol w:w="720"/>
        <w:gridCol w:w="720"/>
        <w:gridCol w:w="720"/>
        <w:gridCol w:w="720"/>
        <w:gridCol w:w="756"/>
      </w:tblGrid>
      <w:tr w:rsidR="00444B20">
        <w:tc>
          <w:tcPr>
            <w:tcW w:w="4573"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Показатели</w:t>
            </w:r>
          </w:p>
        </w:tc>
        <w:tc>
          <w:tcPr>
            <w:tcW w:w="719"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2010</w:t>
            </w:r>
          </w:p>
        </w:tc>
        <w:tc>
          <w:tcPr>
            <w:tcW w:w="720"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2011</w:t>
            </w:r>
          </w:p>
        </w:tc>
        <w:tc>
          <w:tcPr>
            <w:tcW w:w="720"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2012</w:t>
            </w:r>
          </w:p>
        </w:tc>
        <w:tc>
          <w:tcPr>
            <w:tcW w:w="720"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2013</w:t>
            </w:r>
          </w:p>
        </w:tc>
        <w:tc>
          <w:tcPr>
            <w:tcW w:w="720"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2014</w:t>
            </w:r>
          </w:p>
        </w:tc>
        <w:tc>
          <w:tcPr>
            <w:tcW w:w="720"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2015</w:t>
            </w:r>
          </w:p>
        </w:tc>
        <w:tc>
          <w:tcPr>
            <w:tcW w:w="720"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2016</w:t>
            </w:r>
          </w:p>
        </w:tc>
        <w:tc>
          <w:tcPr>
            <w:tcW w:w="756"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2017</w:t>
            </w:r>
          </w:p>
        </w:tc>
      </w:tr>
      <w:tr w:rsidR="00444B20">
        <w:trPr>
          <w:trHeight w:val="1491"/>
        </w:trPr>
        <w:tc>
          <w:tcPr>
            <w:tcW w:w="4573" w:type="dxa"/>
          </w:tcPr>
          <w:p w:rsidR="00444B20" w:rsidRPr="00774998" w:rsidRDefault="00444B20" w:rsidP="00FD0294">
            <w:pPr>
              <w:spacing w:after="0" w:line="240" w:lineRule="atLeast"/>
              <w:rPr>
                <w:rFonts w:ascii="Times New Roman" w:hAnsi="Times New Roman" w:cs="Times New Roman"/>
                <w:b/>
                <w:bCs/>
                <w:sz w:val="24"/>
                <w:szCs w:val="24"/>
              </w:rPr>
            </w:pPr>
            <w:r w:rsidRPr="00774998">
              <w:rPr>
                <w:rFonts w:ascii="Times New Roman" w:hAnsi="Times New Roman" w:cs="Times New Roman"/>
                <w:sz w:val="24"/>
                <w:szCs w:val="24"/>
              </w:rPr>
              <w:t>Количество образовательных организа-ций, осуществляющих образовательную деятельность по образовательным пр</w:t>
            </w:r>
            <w:r w:rsidRPr="00774998">
              <w:rPr>
                <w:rFonts w:ascii="Times New Roman" w:hAnsi="Times New Roman" w:cs="Times New Roman"/>
                <w:sz w:val="24"/>
                <w:szCs w:val="24"/>
              </w:rPr>
              <w:t>о</w:t>
            </w:r>
            <w:r w:rsidRPr="00774998">
              <w:rPr>
                <w:rFonts w:ascii="Times New Roman" w:hAnsi="Times New Roman" w:cs="Times New Roman"/>
                <w:sz w:val="24"/>
                <w:szCs w:val="24"/>
              </w:rPr>
              <w:t>граммам дошкольного образования (ДОО)</w:t>
            </w:r>
          </w:p>
        </w:tc>
        <w:tc>
          <w:tcPr>
            <w:tcW w:w="719"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5(9)</w:t>
            </w:r>
          </w:p>
        </w:tc>
        <w:tc>
          <w:tcPr>
            <w:tcW w:w="720" w:type="dxa"/>
          </w:tcPr>
          <w:p w:rsidR="00444B20" w:rsidRPr="00774998" w:rsidRDefault="00444B20" w:rsidP="00FD0294">
            <w:pPr>
              <w:jc w:val="center"/>
              <w:rPr>
                <w:sz w:val="24"/>
                <w:szCs w:val="24"/>
              </w:rPr>
            </w:pPr>
            <w:r w:rsidRPr="00774998">
              <w:rPr>
                <w:rFonts w:ascii="Times New Roman" w:hAnsi="Times New Roman" w:cs="Times New Roman"/>
                <w:sz w:val="24"/>
                <w:szCs w:val="24"/>
              </w:rPr>
              <w:t>5(9)</w:t>
            </w:r>
          </w:p>
        </w:tc>
        <w:tc>
          <w:tcPr>
            <w:tcW w:w="720" w:type="dxa"/>
          </w:tcPr>
          <w:p w:rsidR="00444B20" w:rsidRPr="00774998" w:rsidRDefault="00444B20" w:rsidP="00FD0294">
            <w:pPr>
              <w:jc w:val="center"/>
              <w:rPr>
                <w:sz w:val="24"/>
                <w:szCs w:val="24"/>
              </w:rPr>
            </w:pPr>
            <w:r w:rsidRPr="00774998">
              <w:rPr>
                <w:rFonts w:ascii="Times New Roman" w:hAnsi="Times New Roman" w:cs="Times New Roman"/>
                <w:sz w:val="24"/>
                <w:szCs w:val="24"/>
              </w:rPr>
              <w:t>5(9)</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6(9)</w:t>
            </w:r>
          </w:p>
        </w:tc>
        <w:tc>
          <w:tcPr>
            <w:tcW w:w="756"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6(9)</w:t>
            </w:r>
          </w:p>
        </w:tc>
      </w:tr>
      <w:tr w:rsidR="00444B20">
        <w:trPr>
          <w:trHeight w:val="355"/>
        </w:trPr>
        <w:tc>
          <w:tcPr>
            <w:tcW w:w="4573" w:type="dxa"/>
          </w:tcPr>
          <w:p w:rsidR="00444B20" w:rsidRPr="00774998" w:rsidRDefault="00444B20" w:rsidP="00FD0294">
            <w:pPr>
              <w:spacing w:after="0" w:line="240" w:lineRule="atLeast"/>
              <w:rPr>
                <w:rFonts w:ascii="Times New Roman" w:hAnsi="Times New Roman" w:cs="Times New Roman"/>
                <w:b/>
                <w:bCs/>
                <w:sz w:val="24"/>
                <w:szCs w:val="24"/>
              </w:rPr>
            </w:pPr>
            <w:r w:rsidRPr="00774998">
              <w:rPr>
                <w:rFonts w:ascii="Times New Roman" w:hAnsi="Times New Roman" w:cs="Times New Roman"/>
                <w:sz w:val="24"/>
                <w:szCs w:val="24"/>
              </w:rPr>
              <w:t>Детей в ДОО на 100 мест</w:t>
            </w:r>
          </w:p>
        </w:tc>
        <w:tc>
          <w:tcPr>
            <w:tcW w:w="719"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134</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139</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149</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148</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149</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141</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115</w:t>
            </w:r>
          </w:p>
        </w:tc>
        <w:tc>
          <w:tcPr>
            <w:tcW w:w="756"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109,4</w:t>
            </w:r>
          </w:p>
        </w:tc>
      </w:tr>
      <w:tr w:rsidR="00444B20">
        <w:trPr>
          <w:trHeight w:val="377"/>
        </w:trPr>
        <w:tc>
          <w:tcPr>
            <w:tcW w:w="4573" w:type="dxa"/>
          </w:tcPr>
          <w:p w:rsidR="00444B20" w:rsidRPr="00774998" w:rsidRDefault="00444B20" w:rsidP="00FD0294">
            <w:pPr>
              <w:spacing w:after="0" w:line="240" w:lineRule="atLeast"/>
              <w:rPr>
                <w:rFonts w:ascii="Times New Roman" w:hAnsi="Times New Roman" w:cs="Times New Roman"/>
                <w:sz w:val="24"/>
                <w:szCs w:val="24"/>
              </w:rPr>
            </w:pPr>
            <w:r w:rsidRPr="00774998">
              <w:rPr>
                <w:rFonts w:ascii="Times New Roman" w:hAnsi="Times New Roman" w:cs="Times New Roman"/>
                <w:sz w:val="24"/>
                <w:szCs w:val="24"/>
              </w:rPr>
              <w:t>Охват детей в возрасте 1-6 лет ДОО, %</w:t>
            </w:r>
          </w:p>
        </w:tc>
        <w:tc>
          <w:tcPr>
            <w:tcW w:w="719"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48,8</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55,7</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58,2</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570</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54,4</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51,2</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54,8</w:t>
            </w:r>
          </w:p>
        </w:tc>
        <w:tc>
          <w:tcPr>
            <w:tcW w:w="756"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48,6</w:t>
            </w:r>
          </w:p>
        </w:tc>
      </w:tr>
      <w:tr w:rsidR="00444B20">
        <w:tc>
          <w:tcPr>
            <w:tcW w:w="4573" w:type="dxa"/>
          </w:tcPr>
          <w:p w:rsidR="00444B20" w:rsidRPr="00774998" w:rsidRDefault="00444B20" w:rsidP="00FD0294">
            <w:pPr>
              <w:spacing w:after="0" w:line="240" w:lineRule="atLeast"/>
              <w:rPr>
                <w:rFonts w:ascii="Times New Roman" w:hAnsi="Times New Roman" w:cs="Times New Roman"/>
                <w:sz w:val="24"/>
                <w:szCs w:val="24"/>
              </w:rPr>
            </w:pPr>
            <w:r w:rsidRPr="00774998">
              <w:rPr>
                <w:rFonts w:ascii="Times New Roman" w:hAnsi="Times New Roman" w:cs="Times New Roman"/>
                <w:sz w:val="24"/>
                <w:szCs w:val="24"/>
              </w:rPr>
              <w:t>Количество детей, состоящих на учете для определения в ДОО</w:t>
            </w:r>
          </w:p>
        </w:tc>
        <w:tc>
          <w:tcPr>
            <w:tcW w:w="719"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591</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656</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605</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639</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610</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615</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350</w:t>
            </w:r>
          </w:p>
        </w:tc>
        <w:tc>
          <w:tcPr>
            <w:tcW w:w="756"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386</w:t>
            </w:r>
          </w:p>
        </w:tc>
      </w:tr>
      <w:tr w:rsidR="00444B20">
        <w:tc>
          <w:tcPr>
            <w:tcW w:w="4573" w:type="dxa"/>
          </w:tcPr>
          <w:p w:rsidR="00444B20" w:rsidRPr="00774998" w:rsidRDefault="00444B20" w:rsidP="00FD0294">
            <w:pPr>
              <w:spacing w:after="0" w:line="240" w:lineRule="atLeast"/>
              <w:rPr>
                <w:rFonts w:ascii="Times New Roman" w:hAnsi="Times New Roman" w:cs="Times New Roman"/>
                <w:sz w:val="24"/>
                <w:szCs w:val="24"/>
              </w:rPr>
            </w:pPr>
            <w:r w:rsidRPr="00774998">
              <w:rPr>
                <w:rFonts w:ascii="Times New Roman" w:hAnsi="Times New Roman" w:cs="Times New Roman"/>
                <w:sz w:val="24"/>
                <w:szCs w:val="24"/>
              </w:rPr>
              <w:t>Количество введенных дополнительных дошкольных мест</w:t>
            </w:r>
          </w:p>
        </w:tc>
        <w:tc>
          <w:tcPr>
            <w:tcW w:w="719"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20</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240</w:t>
            </w:r>
          </w:p>
        </w:tc>
        <w:tc>
          <w:tcPr>
            <w:tcW w:w="756"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w:t>
            </w:r>
          </w:p>
        </w:tc>
      </w:tr>
    </w:tbl>
    <w:p w:rsidR="00444B20" w:rsidRPr="00833654" w:rsidRDefault="00444B20" w:rsidP="00FD0294">
      <w:pPr>
        <w:jc w:val="both"/>
        <w:rPr>
          <w:rFonts w:ascii="Times New Roman" w:hAnsi="Times New Roman" w:cs="Times New Roman"/>
          <w:b/>
          <w:bCs/>
          <w:sz w:val="24"/>
          <w:szCs w:val="24"/>
        </w:rPr>
      </w:pPr>
    </w:p>
    <w:p w:rsidR="00444B20" w:rsidRPr="00A816C4" w:rsidRDefault="00444B20" w:rsidP="00FD0294">
      <w:pPr>
        <w:spacing w:after="0" w:line="360" w:lineRule="auto"/>
        <w:ind w:firstLine="709"/>
        <w:jc w:val="both"/>
        <w:rPr>
          <w:rFonts w:ascii="Times New Roman" w:hAnsi="Times New Roman" w:cs="Times New Roman"/>
          <w:sz w:val="24"/>
          <w:szCs w:val="24"/>
        </w:rPr>
      </w:pPr>
      <w:r w:rsidRPr="00A816C4">
        <w:rPr>
          <w:rFonts w:ascii="Times New Roman" w:hAnsi="Times New Roman" w:cs="Times New Roman"/>
          <w:sz w:val="24"/>
          <w:szCs w:val="24"/>
        </w:rPr>
        <w:t>Начиная с 2011 года, тенденция снижения численности детей дошкольного возраста смен</w:t>
      </w:r>
      <w:r w:rsidRPr="00A816C4">
        <w:rPr>
          <w:rFonts w:ascii="Times New Roman" w:hAnsi="Times New Roman" w:cs="Times New Roman"/>
          <w:sz w:val="24"/>
          <w:szCs w:val="24"/>
        </w:rPr>
        <w:t>и</w:t>
      </w:r>
      <w:r w:rsidRPr="00A816C4">
        <w:rPr>
          <w:rFonts w:ascii="Times New Roman" w:hAnsi="Times New Roman" w:cs="Times New Roman"/>
          <w:sz w:val="24"/>
          <w:szCs w:val="24"/>
        </w:rPr>
        <w:t>лась на тенденцию роста за счет естественного прироста населения, что существенно обострило проблему доступности дошкольного образования, в частности в отношении детей в возрасте до 3 лет.</w:t>
      </w:r>
    </w:p>
    <w:p w:rsidR="00444B20" w:rsidRPr="00A816C4" w:rsidRDefault="00444B20" w:rsidP="00FD0294">
      <w:pPr>
        <w:spacing w:after="0" w:line="360" w:lineRule="auto"/>
        <w:ind w:firstLine="709"/>
        <w:jc w:val="both"/>
        <w:rPr>
          <w:rFonts w:ascii="Times New Roman" w:hAnsi="Times New Roman" w:cs="Times New Roman"/>
          <w:sz w:val="24"/>
          <w:szCs w:val="24"/>
        </w:rPr>
      </w:pPr>
      <w:r w:rsidRPr="00A816C4">
        <w:rPr>
          <w:rFonts w:ascii="Times New Roman" w:hAnsi="Times New Roman" w:cs="Times New Roman"/>
          <w:sz w:val="24"/>
          <w:szCs w:val="24"/>
        </w:rPr>
        <w:t>С 2013 года в Шумихинском районе  создано 260 дополнительных дошкольных мест. Опт</w:t>
      </w:r>
      <w:r w:rsidRPr="00A816C4">
        <w:rPr>
          <w:rFonts w:ascii="Times New Roman" w:hAnsi="Times New Roman" w:cs="Times New Roman"/>
          <w:sz w:val="24"/>
          <w:szCs w:val="24"/>
        </w:rPr>
        <w:t>и</w:t>
      </w:r>
      <w:r w:rsidRPr="00A816C4">
        <w:rPr>
          <w:rFonts w:ascii="Times New Roman" w:hAnsi="Times New Roman" w:cs="Times New Roman"/>
          <w:sz w:val="24"/>
          <w:szCs w:val="24"/>
        </w:rPr>
        <w:t>мизация сети дошкольных образовательных организаций позволила повысить качество предоста</w:t>
      </w:r>
      <w:r w:rsidRPr="00A816C4">
        <w:rPr>
          <w:rFonts w:ascii="Times New Roman" w:hAnsi="Times New Roman" w:cs="Times New Roman"/>
          <w:sz w:val="24"/>
          <w:szCs w:val="24"/>
        </w:rPr>
        <w:t>в</w:t>
      </w:r>
      <w:r w:rsidRPr="00A816C4">
        <w:rPr>
          <w:rFonts w:ascii="Times New Roman" w:hAnsi="Times New Roman" w:cs="Times New Roman"/>
          <w:sz w:val="24"/>
          <w:szCs w:val="24"/>
        </w:rPr>
        <w:t>ляемых услуг. Оказание консультационно-методической помощи для детей дошкольного возраста и их родителей позволило улучшить ситуацию с доступностью дошкольного образования детей.</w:t>
      </w:r>
    </w:p>
    <w:p w:rsidR="00444B20" w:rsidRDefault="00444B20" w:rsidP="00FD0294">
      <w:pPr>
        <w:jc w:val="center"/>
        <w:rPr>
          <w:rFonts w:ascii="Times New Roman" w:hAnsi="Times New Roman" w:cs="Times New Roman"/>
          <w:b/>
          <w:bCs/>
          <w:sz w:val="24"/>
          <w:szCs w:val="24"/>
        </w:rPr>
      </w:pPr>
      <w:r w:rsidRPr="00833654">
        <w:rPr>
          <w:rFonts w:ascii="Times New Roman" w:hAnsi="Times New Roman" w:cs="Times New Roman"/>
          <w:b/>
          <w:bCs/>
          <w:sz w:val="24"/>
          <w:szCs w:val="24"/>
        </w:rPr>
        <w:t>Общее образование</w:t>
      </w:r>
    </w:p>
    <w:p w:rsidR="00444B20" w:rsidRPr="00E81E57" w:rsidRDefault="00444B20" w:rsidP="00FD0294">
      <w:pPr>
        <w:spacing w:after="0" w:line="360" w:lineRule="auto"/>
        <w:ind w:firstLine="709"/>
        <w:jc w:val="both"/>
        <w:rPr>
          <w:rFonts w:ascii="Times New Roman" w:hAnsi="Times New Roman" w:cs="Times New Roman"/>
          <w:sz w:val="24"/>
          <w:szCs w:val="24"/>
        </w:rPr>
      </w:pPr>
      <w:r w:rsidRPr="00E81E57">
        <w:rPr>
          <w:rFonts w:ascii="Times New Roman" w:hAnsi="Times New Roman" w:cs="Times New Roman"/>
          <w:sz w:val="24"/>
          <w:szCs w:val="24"/>
        </w:rPr>
        <w:t>В 2016-2017 учебном году доля школьников, обучающихся по ФГОС общего образования, в общей численности школьников составила 65,9 %.</w:t>
      </w:r>
    </w:p>
    <w:tbl>
      <w:tblPr>
        <w:tblW w:w="0" w:type="auto"/>
        <w:jc w:val="center"/>
        <w:tblLayout w:type="fixed"/>
        <w:tblCellMar>
          <w:left w:w="10" w:type="dxa"/>
          <w:right w:w="10" w:type="dxa"/>
        </w:tblCellMar>
        <w:tblLook w:val="00A0"/>
      </w:tblPr>
      <w:tblGrid>
        <w:gridCol w:w="5100"/>
        <w:gridCol w:w="827"/>
        <w:gridCol w:w="828"/>
        <w:gridCol w:w="828"/>
        <w:gridCol w:w="827"/>
        <w:gridCol w:w="828"/>
        <w:gridCol w:w="828"/>
      </w:tblGrid>
      <w:tr w:rsidR="00444B20" w:rsidRPr="00503E7C">
        <w:trPr>
          <w:trHeight w:val="245"/>
          <w:jc w:val="center"/>
        </w:trPr>
        <w:tc>
          <w:tcPr>
            <w:tcW w:w="5100"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Показатели</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2012</w:t>
            </w:r>
            <w:r w:rsidR="00503E7C" w:rsidRPr="00503E7C">
              <w:rPr>
                <w:rFonts w:ascii="Times New Roman" w:hAnsi="Times New Roman" w:cs="Times New Roman"/>
                <w:bCs/>
                <w:sz w:val="24"/>
                <w:szCs w:val="24"/>
              </w:rPr>
              <w:t xml:space="preserve"> г.</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2013</w:t>
            </w:r>
            <w:r w:rsidR="00503E7C" w:rsidRPr="00503E7C">
              <w:rPr>
                <w:rFonts w:ascii="Times New Roman" w:hAnsi="Times New Roman" w:cs="Times New Roman"/>
                <w:bCs/>
                <w:sz w:val="24"/>
                <w:szCs w:val="24"/>
              </w:rPr>
              <w:t xml:space="preserve"> г.</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2014</w:t>
            </w:r>
            <w:r w:rsidR="00503E7C" w:rsidRPr="00503E7C">
              <w:rPr>
                <w:rFonts w:ascii="Times New Roman" w:hAnsi="Times New Roman" w:cs="Times New Roman"/>
                <w:bCs/>
                <w:sz w:val="24"/>
                <w:szCs w:val="24"/>
              </w:rPr>
              <w:t xml:space="preserve"> г.</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2015</w:t>
            </w:r>
            <w:r w:rsidR="00503E7C" w:rsidRPr="00503E7C">
              <w:rPr>
                <w:rFonts w:ascii="Times New Roman" w:hAnsi="Times New Roman" w:cs="Times New Roman"/>
                <w:bCs/>
                <w:sz w:val="24"/>
                <w:szCs w:val="24"/>
              </w:rPr>
              <w:t xml:space="preserve"> г.</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2016</w:t>
            </w:r>
            <w:r w:rsidR="00503E7C" w:rsidRPr="00503E7C">
              <w:rPr>
                <w:rFonts w:ascii="Times New Roman" w:hAnsi="Times New Roman" w:cs="Times New Roman"/>
                <w:bCs/>
                <w:sz w:val="24"/>
                <w:szCs w:val="24"/>
              </w:rPr>
              <w:t xml:space="preserve"> г.</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2017</w:t>
            </w:r>
            <w:r w:rsidR="00503E7C" w:rsidRPr="00503E7C">
              <w:rPr>
                <w:rFonts w:ascii="Times New Roman" w:hAnsi="Times New Roman" w:cs="Times New Roman"/>
                <w:bCs/>
                <w:sz w:val="24"/>
                <w:szCs w:val="24"/>
              </w:rPr>
              <w:t xml:space="preserve"> г.</w:t>
            </w:r>
          </w:p>
        </w:tc>
      </w:tr>
      <w:tr w:rsidR="00444B20" w:rsidRPr="00BB379C">
        <w:trPr>
          <w:trHeight w:val="651"/>
          <w:jc w:val="center"/>
        </w:trPr>
        <w:tc>
          <w:tcPr>
            <w:tcW w:w="5100" w:type="dxa"/>
            <w:tcBorders>
              <w:top w:val="single" w:sz="4" w:space="0" w:color="auto"/>
              <w:left w:val="single" w:sz="4" w:space="0" w:color="auto"/>
              <w:bottom w:val="single" w:sz="4" w:space="0" w:color="auto"/>
              <w:right w:val="single" w:sz="4" w:space="0" w:color="auto"/>
            </w:tcBorders>
            <w:shd w:val="clear" w:color="auto" w:fill="FFFFFF"/>
          </w:tcPr>
          <w:p w:rsidR="00444B20" w:rsidRPr="00A816C4" w:rsidRDefault="00444B20" w:rsidP="00FD0294">
            <w:pPr>
              <w:spacing w:after="0" w:line="240" w:lineRule="atLeast"/>
              <w:rPr>
                <w:rFonts w:ascii="Times New Roman" w:hAnsi="Times New Roman" w:cs="Times New Roman"/>
                <w:sz w:val="24"/>
                <w:szCs w:val="24"/>
              </w:rPr>
            </w:pPr>
            <w:r w:rsidRPr="00A816C4">
              <w:rPr>
                <w:rFonts w:ascii="Times New Roman" w:hAnsi="Times New Roman" w:cs="Times New Roman"/>
                <w:sz w:val="24"/>
                <w:szCs w:val="24"/>
              </w:rPr>
              <w:t>Общее количество общеобразовательных орг</w:t>
            </w:r>
            <w:r w:rsidRPr="00A816C4">
              <w:rPr>
                <w:rFonts w:ascii="Times New Roman" w:hAnsi="Times New Roman" w:cs="Times New Roman"/>
                <w:sz w:val="24"/>
                <w:szCs w:val="24"/>
              </w:rPr>
              <w:t>а</w:t>
            </w:r>
            <w:r w:rsidRPr="00A816C4">
              <w:rPr>
                <w:rFonts w:ascii="Times New Roman" w:hAnsi="Times New Roman" w:cs="Times New Roman"/>
                <w:sz w:val="24"/>
                <w:szCs w:val="24"/>
              </w:rPr>
              <w:t>низаций (ОО)</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19</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17</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15</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15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15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15</w:t>
            </w:r>
          </w:p>
        </w:tc>
      </w:tr>
      <w:tr w:rsidR="00444B20" w:rsidRPr="00BB379C">
        <w:trPr>
          <w:trHeight w:val="240"/>
          <w:jc w:val="center"/>
        </w:trPr>
        <w:tc>
          <w:tcPr>
            <w:tcW w:w="5100" w:type="dxa"/>
            <w:tcBorders>
              <w:top w:val="single" w:sz="4" w:space="0" w:color="auto"/>
              <w:left w:val="single" w:sz="4" w:space="0" w:color="auto"/>
              <w:bottom w:val="single" w:sz="4" w:space="0" w:color="auto"/>
              <w:right w:val="single" w:sz="4" w:space="0" w:color="auto"/>
            </w:tcBorders>
            <w:shd w:val="clear" w:color="auto" w:fill="FFFFFF"/>
          </w:tcPr>
          <w:p w:rsidR="00444B20" w:rsidRPr="00A816C4" w:rsidRDefault="00444B20" w:rsidP="00FD0294">
            <w:pPr>
              <w:spacing w:after="0" w:line="240" w:lineRule="atLeast"/>
              <w:jc w:val="both"/>
              <w:rPr>
                <w:rFonts w:ascii="Times New Roman" w:hAnsi="Times New Roman" w:cs="Times New Roman"/>
                <w:sz w:val="24"/>
                <w:szCs w:val="24"/>
              </w:rPr>
            </w:pPr>
            <w:r w:rsidRPr="00A816C4">
              <w:rPr>
                <w:rFonts w:ascii="Times New Roman" w:hAnsi="Times New Roman" w:cs="Times New Roman"/>
                <w:sz w:val="24"/>
                <w:szCs w:val="24"/>
              </w:rPr>
              <w:t>Из них филиалов</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10</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8</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8</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8</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8</w:t>
            </w:r>
          </w:p>
        </w:tc>
      </w:tr>
      <w:tr w:rsidR="00444B20" w:rsidRPr="00BB379C">
        <w:trPr>
          <w:trHeight w:val="240"/>
          <w:jc w:val="center"/>
        </w:trPr>
        <w:tc>
          <w:tcPr>
            <w:tcW w:w="5100" w:type="dxa"/>
            <w:tcBorders>
              <w:top w:val="single" w:sz="4" w:space="0" w:color="auto"/>
              <w:left w:val="single" w:sz="4" w:space="0" w:color="auto"/>
              <w:bottom w:val="single" w:sz="4" w:space="0" w:color="auto"/>
              <w:right w:val="single" w:sz="4" w:space="0" w:color="auto"/>
            </w:tcBorders>
            <w:shd w:val="clear" w:color="auto" w:fill="FFFFFF"/>
          </w:tcPr>
          <w:p w:rsidR="00444B20" w:rsidRPr="00A816C4" w:rsidRDefault="00444B20" w:rsidP="00FD0294">
            <w:pPr>
              <w:spacing w:after="0" w:line="240" w:lineRule="atLeast"/>
              <w:jc w:val="both"/>
              <w:rPr>
                <w:rFonts w:ascii="Times New Roman" w:hAnsi="Times New Roman" w:cs="Times New Roman"/>
                <w:sz w:val="24"/>
                <w:szCs w:val="24"/>
              </w:rPr>
            </w:pPr>
            <w:r w:rsidRPr="00A816C4">
              <w:rPr>
                <w:rFonts w:ascii="Times New Roman" w:hAnsi="Times New Roman" w:cs="Times New Roman"/>
                <w:sz w:val="24"/>
                <w:szCs w:val="24"/>
              </w:rPr>
              <w:t>Доля сельских ОО, %</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76,5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73,3</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73,3</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73</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73</w:t>
            </w:r>
          </w:p>
        </w:tc>
      </w:tr>
      <w:tr w:rsidR="00444B20" w:rsidRPr="00BB379C">
        <w:trPr>
          <w:trHeight w:val="480"/>
          <w:jc w:val="center"/>
        </w:trPr>
        <w:tc>
          <w:tcPr>
            <w:tcW w:w="5100" w:type="dxa"/>
            <w:tcBorders>
              <w:top w:val="single" w:sz="4" w:space="0" w:color="auto"/>
              <w:left w:val="single" w:sz="4" w:space="0" w:color="auto"/>
              <w:bottom w:val="single" w:sz="4" w:space="0" w:color="auto"/>
              <w:right w:val="single" w:sz="4" w:space="0" w:color="auto"/>
            </w:tcBorders>
            <w:shd w:val="clear" w:color="auto" w:fill="FFFFFF"/>
          </w:tcPr>
          <w:p w:rsidR="00444B20" w:rsidRPr="00A816C4" w:rsidRDefault="00444B20" w:rsidP="00FD0294">
            <w:pPr>
              <w:spacing w:after="0" w:line="240" w:lineRule="atLeast"/>
              <w:jc w:val="both"/>
              <w:rPr>
                <w:rFonts w:ascii="Times New Roman" w:hAnsi="Times New Roman" w:cs="Times New Roman"/>
                <w:sz w:val="24"/>
                <w:szCs w:val="24"/>
              </w:rPr>
            </w:pPr>
            <w:r w:rsidRPr="00A816C4">
              <w:rPr>
                <w:rFonts w:ascii="Times New Roman" w:hAnsi="Times New Roman" w:cs="Times New Roman"/>
                <w:sz w:val="24"/>
                <w:szCs w:val="24"/>
              </w:rPr>
              <w:t>Доля сельских филиалов, %</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70</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62,5</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62,5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75</w:t>
            </w:r>
          </w:p>
        </w:tc>
      </w:tr>
    </w:tbl>
    <w:p w:rsidR="00444B20" w:rsidRDefault="00444B20" w:rsidP="00FD0294">
      <w:pPr>
        <w:jc w:val="both"/>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850"/>
        <w:gridCol w:w="900"/>
        <w:gridCol w:w="900"/>
        <w:gridCol w:w="900"/>
        <w:gridCol w:w="900"/>
        <w:gridCol w:w="900"/>
      </w:tblGrid>
      <w:tr w:rsidR="00444B20" w:rsidRPr="00503E7C" w:rsidTr="00503E7C">
        <w:tc>
          <w:tcPr>
            <w:tcW w:w="5068" w:type="dxa"/>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Показатели</w:t>
            </w:r>
          </w:p>
        </w:tc>
        <w:tc>
          <w:tcPr>
            <w:tcW w:w="850" w:type="dxa"/>
          </w:tcPr>
          <w:p w:rsidR="00444B20" w:rsidRPr="00503E7C" w:rsidRDefault="00444B20" w:rsidP="00FD0294">
            <w:pPr>
              <w:jc w:val="center"/>
              <w:rPr>
                <w:rFonts w:ascii="Times New Roman" w:hAnsi="Times New Roman" w:cs="Times New Roman"/>
                <w:bCs/>
                <w:sz w:val="20"/>
                <w:szCs w:val="20"/>
              </w:rPr>
            </w:pPr>
            <w:r w:rsidRPr="00503E7C">
              <w:rPr>
                <w:rFonts w:ascii="Times New Roman" w:hAnsi="Times New Roman" w:cs="Times New Roman"/>
                <w:bCs/>
                <w:sz w:val="20"/>
                <w:szCs w:val="20"/>
              </w:rPr>
              <w:t>2012</w:t>
            </w:r>
            <w:r w:rsidR="00503E7C" w:rsidRPr="00503E7C">
              <w:rPr>
                <w:rFonts w:ascii="Times New Roman" w:hAnsi="Times New Roman" w:cs="Times New Roman"/>
                <w:bCs/>
                <w:sz w:val="20"/>
                <w:szCs w:val="20"/>
              </w:rPr>
              <w:t xml:space="preserve"> г.</w:t>
            </w:r>
          </w:p>
        </w:tc>
        <w:tc>
          <w:tcPr>
            <w:tcW w:w="900" w:type="dxa"/>
          </w:tcPr>
          <w:p w:rsidR="00444B20" w:rsidRPr="00503E7C" w:rsidRDefault="00444B20" w:rsidP="00FD0294">
            <w:pPr>
              <w:jc w:val="center"/>
              <w:rPr>
                <w:rFonts w:ascii="Times New Roman" w:hAnsi="Times New Roman" w:cs="Times New Roman"/>
                <w:bCs/>
                <w:sz w:val="20"/>
                <w:szCs w:val="20"/>
              </w:rPr>
            </w:pPr>
            <w:r w:rsidRPr="00503E7C">
              <w:rPr>
                <w:rFonts w:ascii="Times New Roman" w:hAnsi="Times New Roman" w:cs="Times New Roman"/>
                <w:bCs/>
                <w:sz w:val="20"/>
                <w:szCs w:val="20"/>
              </w:rPr>
              <w:t>2013</w:t>
            </w:r>
            <w:r w:rsidR="00503E7C" w:rsidRPr="00503E7C">
              <w:rPr>
                <w:rFonts w:ascii="Times New Roman" w:hAnsi="Times New Roman" w:cs="Times New Roman"/>
                <w:bCs/>
                <w:sz w:val="20"/>
                <w:szCs w:val="20"/>
              </w:rPr>
              <w:t xml:space="preserve"> г.</w:t>
            </w:r>
          </w:p>
        </w:tc>
        <w:tc>
          <w:tcPr>
            <w:tcW w:w="900" w:type="dxa"/>
          </w:tcPr>
          <w:p w:rsidR="00444B20" w:rsidRPr="00503E7C" w:rsidRDefault="00444B20" w:rsidP="00FD0294">
            <w:pPr>
              <w:jc w:val="center"/>
              <w:rPr>
                <w:rFonts w:ascii="Times New Roman" w:hAnsi="Times New Roman" w:cs="Times New Roman"/>
                <w:bCs/>
                <w:sz w:val="20"/>
                <w:szCs w:val="20"/>
              </w:rPr>
            </w:pPr>
            <w:r w:rsidRPr="00503E7C">
              <w:rPr>
                <w:rFonts w:ascii="Times New Roman" w:hAnsi="Times New Roman" w:cs="Times New Roman"/>
                <w:bCs/>
                <w:sz w:val="20"/>
                <w:szCs w:val="20"/>
              </w:rPr>
              <w:t>2014</w:t>
            </w:r>
            <w:r w:rsidR="00503E7C" w:rsidRPr="00503E7C">
              <w:rPr>
                <w:rFonts w:ascii="Times New Roman" w:hAnsi="Times New Roman" w:cs="Times New Roman"/>
                <w:bCs/>
                <w:sz w:val="20"/>
                <w:szCs w:val="20"/>
              </w:rPr>
              <w:t xml:space="preserve"> г.</w:t>
            </w:r>
          </w:p>
        </w:tc>
        <w:tc>
          <w:tcPr>
            <w:tcW w:w="900" w:type="dxa"/>
          </w:tcPr>
          <w:p w:rsidR="00444B20" w:rsidRPr="00503E7C" w:rsidRDefault="00444B20" w:rsidP="00FD0294">
            <w:pPr>
              <w:jc w:val="center"/>
              <w:rPr>
                <w:rFonts w:ascii="Times New Roman" w:hAnsi="Times New Roman" w:cs="Times New Roman"/>
                <w:bCs/>
                <w:sz w:val="20"/>
                <w:szCs w:val="20"/>
              </w:rPr>
            </w:pPr>
            <w:r w:rsidRPr="00503E7C">
              <w:rPr>
                <w:rFonts w:ascii="Times New Roman" w:hAnsi="Times New Roman" w:cs="Times New Roman"/>
                <w:bCs/>
                <w:sz w:val="20"/>
                <w:szCs w:val="20"/>
              </w:rPr>
              <w:t>2015</w:t>
            </w:r>
            <w:r w:rsidR="00503E7C" w:rsidRPr="00503E7C">
              <w:rPr>
                <w:rFonts w:ascii="Times New Roman" w:hAnsi="Times New Roman" w:cs="Times New Roman"/>
                <w:bCs/>
                <w:sz w:val="20"/>
                <w:szCs w:val="20"/>
              </w:rPr>
              <w:t xml:space="preserve"> г.</w:t>
            </w:r>
          </w:p>
        </w:tc>
        <w:tc>
          <w:tcPr>
            <w:tcW w:w="900" w:type="dxa"/>
          </w:tcPr>
          <w:p w:rsidR="00444B20" w:rsidRPr="00503E7C" w:rsidRDefault="00444B20" w:rsidP="00FD0294">
            <w:pPr>
              <w:jc w:val="center"/>
              <w:rPr>
                <w:rFonts w:ascii="Times New Roman" w:hAnsi="Times New Roman" w:cs="Times New Roman"/>
                <w:bCs/>
                <w:sz w:val="20"/>
                <w:szCs w:val="20"/>
              </w:rPr>
            </w:pPr>
            <w:r w:rsidRPr="00503E7C">
              <w:rPr>
                <w:rFonts w:ascii="Times New Roman" w:hAnsi="Times New Roman" w:cs="Times New Roman"/>
                <w:bCs/>
                <w:sz w:val="20"/>
                <w:szCs w:val="20"/>
              </w:rPr>
              <w:t>2016</w:t>
            </w:r>
            <w:r w:rsidR="00503E7C" w:rsidRPr="00503E7C">
              <w:rPr>
                <w:rFonts w:ascii="Times New Roman" w:hAnsi="Times New Roman" w:cs="Times New Roman"/>
                <w:bCs/>
                <w:sz w:val="20"/>
                <w:szCs w:val="20"/>
              </w:rPr>
              <w:t xml:space="preserve"> г.</w:t>
            </w:r>
          </w:p>
        </w:tc>
        <w:tc>
          <w:tcPr>
            <w:tcW w:w="900" w:type="dxa"/>
          </w:tcPr>
          <w:p w:rsidR="00444B20" w:rsidRPr="00503E7C" w:rsidRDefault="00444B20" w:rsidP="00FD0294">
            <w:pPr>
              <w:jc w:val="center"/>
              <w:rPr>
                <w:rFonts w:ascii="Times New Roman" w:hAnsi="Times New Roman" w:cs="Times New Roman"/>
                <w:bCs/>
                <w:sz w:val="20"/>
                <w:szCs w:val="20"/>
              </w:rPr>
            </w:pPr>
            <w:r w:rsidRPr="00503E7C">
              <w:rPr>
                <w:rFonts w:ascii="Times New Roman" w:hAnsi="Times New Roman" w:cs="Times New Roman"/>
                <w:bCs/>
                <w:sz w:val="20"/>
                <w:szCs w:val="20"/>
              </w:rPr>
              <w:t>2017</w:t>
            </w:r>
            <w:r w:rsidR="00503E7C" w:rsidRPr="00503E7C">
              <w:rPr>
                <w:rFonts w:ascii="Times New Roman" w:hAnsi="Times New Roman" w:cs="Times New Roman"/>
                <w:bCs/>
                <w:sz w:val="20"/>
                <w:szCs w:val="20"/>
              </w:rPr>
              <w:t xml:space="preserve"> г.</w:t>
            </w:r>
          </w:p>
        </w:tc>
      </w:tr>
      <w:tr w:rsidR="00444B20" w:rsidTr="00503E7C">
        <w:tc>
          <w:tcPr>
            <w:tcW w:w="5068" w:type="dxa"/>
          </w:tcPr>
          <w:p w:rsidR="00444B20" w:rsidRPr="00774998" w:rsidRDefault="00444B20" w:rsidP="00FD0294">
            <w:pPr>
              <w:spacing w:after="0" w:line="240" w:lineRule="atLeast"/>
              <w:jc w:val="both"/>
              <w:rPr>
                <w:rFonts w:ascii="Times New Roman" w:hAnsi="Times New Roman" w:cs="Times New Roman"/>
                <w:b/>
                <w:bCs/>
                <w:sz w:val="24"/>
                <w:szCs w:val="24"/>
              </w:rPr>
            </w:pPr>
            <w:r w:rsidRPr="00774998">
              <w:rPr>
                <w:rFonts w:ascii="Times New Roman" w:hAnsi="Times New Roman" w:cs="Times New Roman"/>
                <w:sz w:val="24"/>
                <w:szCs w:val="24"/>
              </w:rPr>
              <w:t>Общая численность обучающихся в ОО</w:t>
            </w:r>
          </w:p>
        </w:tc>
        <w:tc>
          <w:tcPr>
            <w:tcW w:w="85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2834</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2795</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2843</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2975</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3063</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3144</w:t>
            </w:r>
          </w:p>
        </w:tc>
      </w:tr>
      <w:tr w:rsidR="00444B20" w:rsidTr="00503E7C">
        <w:tc>
          <w:tcPr>
            <w:tcW w:w="5068" w:type="dxa"/>
          </w:tcPr>
          <w:p w:rsidR="00444B20" w:rsidRPr="00774998" w:rsidRDefault="00444B20" w:rsidP="00FD0294">
            <w:pPr>
              <w:spacing w:after="0" w:line="240" w:lineRule="atLeast"/>
              <w:jc w:val="both"/>
              <w:rPr>
                <w:rFonts w:ascii="Times New Roman" w:hAnsi="Times New Roman" w:cs="Times New Roman"/>
                <w:b/>
                <w:bCs/>
                <w:sz w:val="24"/>
                <w:szCs w:val="24"/>
              </w:rPr>
            </w:pPr>
            <w:r w:rsidRPr="00774998">
              <w:rPr>
                <w:rFonts w:ascii="Times New Roman" w:hAnsi="Times New Roman" w:cs="Times New Roman"/>
                <w:sz w:val="24"/>
                <w:szCs w:val="24"/>
              </w:rPr>
              <w:t>Доля обучающихся в сельской местности, %</w:t>
            </w:r>
          </w:p>
        </w:tc>
        <w:tc>
          <w:tcPr>
            <w:tcW w:w="85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30,4</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29,5</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28,0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26,6</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25,2</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30,5</w:t>
            </w:r>
          </w:p>
        </w:tc>
      </w:tr>
      <w:tr w:rsidR="00444B20" w:rsidTr="00503E7C">
        <w:tc>
          <w:tcPr>
            <w:tcW w:w="5068" w:type="dxa"/>
          </w:tcPr>
          <w:p w:rsidR="00444B20" w:rsidRPr="00774998" w:rsidRDefault="00444B20" w:rsidP="00FD0294">
            <w:pPr>
              <w:spacing w:after="0" w:line="240" w:lineRule="atLeast"/>
              <w:jc w:val="both"/>
              <w:rPr>
                <w:rFonts w:ascii="Times New Roman" w:hAnsi="Times New Roman" w:cs="Times New Roman"/>
                <w:b/>
                <w:bCs/>
                <w:sz w:val="24"/>
                <w:szCs w:val="24"/>
              </w:rPr>
            </w:pPr>
            <w:r w:rsidRPr="00774998">
              <w:rPr>
                <w:rFonts w:ascii="Times New Roman" w:hAnsi="Times New Roman" w:cs="Times New Roman"/>
                <w:sz w:val="24"/>
                <w:szCs w:val="24"/>
              </w:rPr>
              <w:t>Доля обучающихся в сельских филиалах, % от общего количества обучающихся в сельской местности</w:t>
            </w:r>
          </w:p>
        </w:tc>
        <w:tc>
          <w:tcPr>
            <w:tcW w:w="850" w:type="dxa"/>
          </w:tcPr>
          <w:p w:rsidR="00444B20" w:rsidRPr="00774998" w:rsidRDefault="00444B20" w:rsidP="00FD0294">
            <w:pPr>
              <w:jc w:val="center"/>
              <w:rPr>
                <w:rFonts w:ascii="Times New Roman" w:hAnsi="Times New Roman" w:cs="Times New Roman"/>
                <w:sz w:val="24"/>
                <w:szCs w:val="24"/>
              </w:rPr>
            </w:pP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54,8</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49,0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47,7</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47,3</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45,2</w:t>
            </w:r>
          </w:p>
        </w:tc>
      </w:tr>
      <w:tr w:rsidR="00444B20" w:rsidTr="00503E7C">
        <w:tc>
          <w:tcPr>
            <w:tcW w:w="5068" w:type="dxa"/>
          </w:tcPr>
          <w:p w:rsidR="00444B20" w:rsidRPr="00774998" w:rsidRDefault="00444B20" w:rsidP="00FD0294">
            <w:pPr>
              <w:spacing w:after="0" w:line="240" w:lineRule="atLeast"/>
              <w:jc w:val="both"/>
              <w:rPr>
                <w:rFonts w:ascii="Times New Roman" w:hAnsi="Times New Roman" w:cs="Times New Roman"/>
                <w:b/>
                <w:bCs/>
                <w:sz w:val="24"/>
                <w:szCs w:val="24"/>
              </w:rPr>
            </w:pPr>
            <w:r w:rsidRPr="00774998">
              <w:rPr>
                <w:rFonts w:ascii="Times New Roman" w:hAnsi="Times New Roman" w:cs="Times New Roman"/>
                <w:sz w:val="24"/>
                <w:szCs w:val="24"/>
              </w:rPr>
              <w:lastRenderedPageBreak/>
              <w:t>Средняя наполняемость класса в ОО</w:t>
            </w:r>
          </w:p>
        </w:tc>
        <w:tc>
          <w:tcPr>
            <w:tcW w:w="85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14,8</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16,5</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15,3</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17,7</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17,7</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17,9</w:t>
            </w:r>
          </w:p>
        </w:tc>
      </w:tr>
      <w:tr w:rsidR="00444B20" w:rsidTr="00503E7C">
        <w:tc>
          <w:tcPr>
            <w:tcW w:w="5068" w:type="dxa"/>
          </w:tcPr>
          <w:p w:rsidR="00444B20" w:rsidRPr="00774998" w:rsidRDefault="00444B20" w:rsidP="00FD0294">
            <w:pPr>
              <w:spacing w:after="0" w:line="240" w:lineRule="atLeast"/>
              <w:rPr>
                <w:rFonts w:ascii="Times New Roman" w:hAnsi="Times New Roman" w:cs="Times New Roman"/>
                <w:sz w:val="24"/>
                <w:szCs w:val="24"/>
              </w:rPr>
            </w:pPr>
            <w:r w:rsidRPr="00774998">
              <w:rPr>
                <w:rFonts w:ascii="Times New Roman" w:hAnsi="Times New Roman" w:cs="Times New Roman"/>
                <w:sz w:val="24"/>
                <w:szCs w:val="24"/>
              </w:rPr>
              <w:t>Количество обучающихся, приходящихся на 1 учителя</w:t>
            </w:r>
          </w:p>
        </w:tc>
        <w:tc>
          <w:tcPr>
            <w:tcW w:w="85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13,1</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13,0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14,2</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14,3</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14,4</w:t>
            </w:r>
          </w:p>
        </w:tc>
      </w:tr>
      <w:tr w:rsidR="00444B20" w:rsidTr="00503E7C">
        <w:tc>
          <w:tcPr>
            <w:tcW w:w="5068"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Доля дневных ОО, ведущих занятия в две см</w:t>
            </w:r>
            <w:r w:rsidRPr="00774998">
              <w:rPr>
                <w:rFonts w:ascii="Times New Roman" w:hAnsi="Times New Roman" w:cs="Times New Roman"/>
                <w:sz w:val="24"/>
                <w:szCs w:val="24"/>
              </w:rPr>
              <w:t>е</w:t>
            </w:r>
            <w:r w:rsidRPr="00774998">
              <w:rPr>
                <w:rFonts w:ascii="Times New Roman" w:hAnsi="Times New Roman" w:cs="Times New Roman"/>
                <w:sz w:val="24"/>
                <w:szCs w:val="24"/>
              </w:rPr>
              <w:t>ны,%</w:t>
            </w:r>
          </w:p>
        </w:tc>
        <w:tc>
          <w:tcPr>
            <w:tcW w:w="85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18,6</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18,5</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19,0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20,0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20,0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20</w:t>
            </w:r>
          </w:p>
        </w:tc>
      </w:tr>
      <w:tr w:rsidR="00444B20" w:rsidTr="00503E7C">
        <w:tc>
          <w:tcPr>
            <w:tcW w:w="5068"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Доля обучающихся дневных ОО во 2-ю смену, %</w:t>
            </w:r>
          </w:p>
        </w:tc>
        <w:tc>
          <w:tcPr>
            <w:tcW w:w="85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18,1</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18,0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20,0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21,3</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21,5</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21,6</w:t>
            </w:r>
          </w:p>
        </w:tc>
      </w:tr>
      <w:tr w:rsidR="00444B20" w:rsidTr="00503E7C">
        <w:tc>
          <w:tcPr>
            <w:tcW w:w="5068"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Количество малокомплектных ОО</w:t>
            </w:r>
          </w:p>
        </w:tc>
        <w:tc>
          <w:tcPr>
            <w:tcW w:w="85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12,0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8,0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10,0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8,0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8,0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8,0</w:t>
            </w:r>
          </w:p>
        </w:tc>
      </w:tr>
    </w:tbl>
    <w:p w:rsidR="00444B20" w:rsidRDefault="00444B20" w:rsidP="00FD0294">
      <w:pPr>
        <w:ind w:firstLine="708"/>
        <w:jc w:val="center"/>
        <w:rPr>
          <w:rFonts w:ascii="Times New Roman" w:hAnsi="Times New Roman" w:cs="Times New Roman"/>
          <w:b/>
          <w:bCs/>
          <w:sz w:val="24"/>
          <w:szCs w:val="24"/>
          <w:highlight w:val="yellow"/>
        </w:rPr>
      </w:pPr>
    </w:p>
    <w:p w:rsidR="00444B20" w:rsidRDefault="00444B20" w:rsidP="00FD0294">
      <w:pPr>
        <w:spacing w:after="0" w:line="360" w:lineRule="auto"/>
        <w:ind w:firstLine="709"/>
        <w:jc w:val="both"/>
        <w:rPr>
          <w:rFonts w:ascii="Times New Roman" w:hAnsi="Times New Roman" w:cs="Times New Roman"/>
          <w:sz w:val="24"/>
          <w:szCs w:val="24"/>
        </w:rPr>
      </w:pPr>
      <w:r w:rsidRPr="00E81E57">
        <w:rPr>
          <w:rFonts w:ascii="Times New Roman" w:hAnsi="Times New Roman" w:cs="Times New Roman"/>
          <w:sz w:val="24"/>
          <w:szCs w:val="24"/>
        </w:rPr>
        <w:t>Приоритетным направлением на уровне среднего общего образования является совершенс</w:t>
      </w:r>
      <w:r w:rsidRPr="00E81E57">
        <w:rPr>
          <w:rFonts w:ascii="Times New Roman" w:hAnsi="Times New Roman" w:cs="Times New Roman"/>
          <w:sz w:val="24"/>
          <w:szCs w:val="24"/>
        </w:rPr>
        <w:t>т</w:t>
      </w:r>
      <w:r w:rsidRPr="00E81E57">
        <w:rPr>
          <w:rFonts w:ascii="Times New Roman" w:hAnsi="Times New Roman" w:cs="Times New Roman"/>
          <w:sz w:val="24"/>
          <w:szCs w:val="24"/>
        </w:rPr>
        <w:t>вование профильного обучения старшеклассников. Охват старшеклассников профильным обучен</w:t>
      </w:r>
      <w:r w:rsidRPr="00E81E57">
        <w:rPr>
          <w:rFonts w:ascii="Times New Roman" w:hAnsi="Times New Roman" w:cs="Times New Roman"/>
          <w:sz w:val="24"/>
          <w:szCs w:val="24"/>
        </w:rPr>
        <w:t>и</w:t>
      </w:r>
      <w:r w:rsidRPr="00E81E57">
        <w:rPr>
          <w:rFonts w:ascii="Times New Roman" w:hAnsi="Times New Roman" w:cs="Times New Roman"/>
          <w:sz w:val="24"/>
          <w:szCs w:val="24"/>
        </w:rPr>
        <w:t>ем увеличился на 11% с 89 до 100 %</w:t>
      </w:r>
      <w:r>
        <w:rPr>
          <w:rFonts w:ascii="Times New Roman" w:hAnsi="Times New Roman" w:cs="Times New Roman"/>
          <w:sz w:val="24"/>
          <w:szCs w:val="24"/>
        </w:rPr>
        <w:t>.</w:t>
      </w:r>
    </w:p>
    <w:p w:rsidR="00444B20" w:rsidRPr="00E81E57" w:rsidRDefault="00444B20" w:rsidP="00FD0294">
      <w:pPr>
        <w:spacing w:after="0" w:line="360" w:lineRule="auto"/>
        <w:ind w:firstLine="709"/>
        <w:jc w:val="both"/>
        <w:rPr>
          <w:rFonts w:ascii="Times New Roman" w:hAnsi="Times New Roman" w:cs="Times New Roman"/>
          <w:sz w:val="24"/>
          <w:szCs w:val="24"/>
        </w:rPr>
      </w:pPr>
    </w:p>
    <w:p w:rsidR="00444B20" w:rsidRDefault="00444B20" w:rsidP="00FD0294">
      <w:pPr>
        <w:jc w:val="center"/>
        <w:rPr>
          <w:rFonts w:ascii="Times New Roman" w:hAnsi="Times New Roman" w:cs="Times New Roman"/>
          <w:b/>
          <w:bCs/>
          <w:sz w:val="24"/>
          <w:szCs w:val="24"/>
        </w:rPr>
      </w:pPr>
      <w:r w:rsidRPr="00C0304C">
        <w:rPr>
          <w:rFonts w:ascii="Times New Roman" w:hAnsi="Times New Roman" w:cs="Times New Roman"/>
          <w:b/>
          <w:bCs/>
          <w:sz w:val="24"/>
          <w:szCs w:val="24"/>
        </w:rPr>
        <w:t>Дополнительное образование</w:t>
      </w:r>
    </w:p>
    <w:p w:rsidR="00444B20" w:rsidRPr="001F5E6F" w:rsidRDefault="00444B20" w:rsidP="00FD0294">
      <w:pPr>
        <w:jc w:val="both"/>
        <w:rPr>
          <w:rFonts w:ascii="Times New Roman" w:hAnsi="Times New Roman" w:cs="Times New Roman"/>
          <w:sz w:val="24"/>
          <w:szCs w:val="24"/>
        </w:rPr>
      </w:pPr>
      <w:r>
        <w:rPr>
          <w:rFonts w:ascii="Times New Roman" w:hAnsi="Times New Roman" w:cs="Times New Roman"/>
          <w:sz w:val="24"/>
          <w:szCs w:val="24"/>
        </w:rPr>
        <w:tab/>
      </w:r>
      <w:r w:rsidRPr="001F5E6F">
        <w:rPr>
          <w:rFonts w:ascii="Times New Roman" w:hAnsi="Times New Roman" w:cs="Times New Roman"/>
          <w:sz w:val="24"/>
          <w:szCs w:val="24"/>
        </w:rPr>
        <w:t>Наблюдается положительная динамика по охвату дополнительным образованием детей от 5 до 18 лет. Объединениями технической направленности охвачено 1,5 % обучающихся, что связано со слабой учебно-материальной базой и дефицитом кадров.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9"/>
        <w:gridCol w:w="970"/>
        <w:gridCol w:w="970"/>
        <w:gridCol w:w="970"/>
        <w:gridCol w:w="970"/>
        <w:gridCol w:w="970"/>
        <w:gridCol w:w="970"/>
      </w:tblGrid>
      <w:tr w:rsidR="00444B20" w:rsidRPr="00503E7C" w:rsidTr="00503E7C">
        <w:tc>
          <w:tcPr>
            <w:tcW w:w="4359" w:type="dxa"/>
          </w:tcPr>
          <w:p w:rsidR="00444B20" w:rsidRPr="00503E7C" w:rsidRDefault="00444B20" w:rsidP="00FD0294">
            <w:pPr>
              <w:ind w:right="-108"/>
              <w:jc w:val="center"/>
              <w:rPr>
                <w:rFonts w:ascii="Times New Roman" w:hAnsi="Times New Roman" w:cs="Times New Roman"/>
                <w:bCs/>
                <w:sz w:val="24"/>
                <w:szCs w:val="24"/>
              </w:rPr>
            </w:pPr>
            <w:r w:rsidRPr="00503E7C">
              <w:rPr>
                <w:rFonts w:ascii="Times New Roman" w:hAnsi="Times New Roman" w:cs="Times New Roman"/>
                <w:bCs/>
                <w:sz w:val="24"/>
                <w:szCs w:val="24"/>
              </w:rPr>
              <w:t>Показатели</w:t>
            </w:r>
          </w:p>
        </w:tc>
        <w:tc>
          <w:tcPr>
            <w:tcW w:w="970" w:type="dxa"/>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2012</w:t>
            </w:r>
            <w:r w:rsidR="00503E7C" w:rsidRPr="00503E7C">
              <w:rPr>
                <w:rFonts w:ascii="Times New Roman" w:hAnsi="Times New Roman" w:cs="Times New Roman"/>
                <w:bCs/>
                <w:sz w:val="24"/>
                <w:szCs w:val="24"/>
              </w:rPr>
              <w:t xml:space="preserve"> г.</w:t>
            </w:r>
          </w:p>
        </w:tc>
        <w:tc>
          <w:tcPr>
            <w:tcW w:w="970" w:type="dxa"/>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2013</w:t>
            </w:r>
            <w:r w:rsidR="00503E7C" w:rsidRPr="00503E7C">
              <w:rPr>
                <w:rFonts w:ascii="Times New Roman" w:hAnsi="Times New Roman" w:cs="Times New Roman"/>
                <w:bCs/>
                <w:sz w:val="24"/>
                <w:szCs w:val="24"/>
              </w:rPr>
              <w:t xml:space="preserve"> г.</w:t>
            </w:r>
          </w:p>
        </w:tc>
        <w:tc>
          <w:tcPr>
            <w:tcW w:w="970" w:type="dxa"/>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2014</w:t>
            </w:r>
            <w:r w:rsidR="00503E7C" w:rsidRPr="00503E7C">
              <w:rPr>
                <w:rFonts w:ascii="Times New Roman" w:hAnsi="Times New Roman" w:cs="Times New Roman"/>
                <w:bCs/>
                <w:sz w:val="24"/>
                <w:szCs w:val="24"/>
              </w:rPr>
              <w:t xml:space="preserve"> г.</w:t>
            </w:r>
          </w:p>
        </w:tc>
        <w:tc>
          <w:tcPr>
            <w:tcW w:w="970" w:type="dxa"/>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2015</w:t>
            </w:r>
            <w:r w:rsidR="00503E7C" w:rsidRPr="00503E7C">
              <w:rPr>
                <w:rFonts w:ascii="Times New Roman" w:hAnsi="Times New Roman" w:cs="Times New Roman"/>
                <w:bCs/>
                <w:sz w:val="24"/>
                <w:szCs w:val="24"/>
              </w:rPr>
              <w:t xml:space="preserve"> г.</w:t>
            </w:r>
          </w:p>
        </w:tc>
        <w:tc>
          <w:tcPr>
            <w:tcW w:w="970" w:type="dxa"/>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2016</w:t>
            </w:r>
            <w:r w:rsidR="00503E7C" w:rsidRPr="00503E7C">
              <w:rPr>
                <w:rFonts w:ascii="Times New Roman" w:hAnsi="Times New Roman" w:cs="Times New Roman"/>
                <w:bCs/>
                <w:sz w:val="24"/>
                <w:szCs w:val="24"/>
              </w:rPr>
              <w:t xml:space="preserve"> г.</w:t>
            </w:r>
          </w:p>
        </w:tc>
        <w:tc>
          <w:tcPr>
            <w:tcW w:w="970" w:type="dxa"/>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2017</w:t>
            </w:r>
            <w:r w:rsidR="00503E7C" w:rsidRPr="00503E7C">
              <w:rPr>
                <w:rFonts w:ascii="Times New Roman" w:hAnsi="Times New Roman" w:cs="Times New Roman"/>
                <w:bCs/>
                <w:sz w:val="24"/>
                <w:szCs w:val="24"/>
              </w:rPr>
              <w:t xml:space="preserve"> г.</w:t>
            </w:r>
          </w:p>
        </w:tc>
      </w:tr>
      <w:tr w:rsidR="00444B20" w:rsidTr="00503E7C">
        <w:tc>
          <w:tcPr>
            <w:tcW w:w="4359" w:type="dxa"/>
          </w:tcPr>
          <w:p w:rsidR="00444B20" w:rsidRPr="00774998" w:rsidRDefault="00444B20" w:rsidP="00FD0294">
            <w:pPr>
              <w:spacing w:after="0" w:line="240" w:lineRule="atLeast"/>
              <w:rPr>
                <w:rFonts w:ascii="Times New Roman" w:hAnsi="Times New Roman" w:cs="Times New Roman"/>
                <w:sz w:val="24"/>
                <w:szCs w:val="24"/>
              </w:rPr>
            </w:pPr>
            <w:r w:rsidRPr="00774998">
              <w:rPr>
                <w:rFonts w:ascii="Times New Roman" w:hAnsi="Times New Roman" w:cs="Times New Roman"/>
                <w:sz w:val="24"/>
                <w:szCs w:val="24"/>
              </w:rPr>
              <w:t>Количество учреждений дополнител</w:t>
            </w:r>
            <w:r w:rsidRPr="00774998">
              <w:rPr>
                <w:rFonts w:ascii="Times New Roman" w:hAnsi="Times New Roman" w:cs="Times New Roman"/>
                <w:sz w:val="24"/>
                <w:szCs w:val="24"/>
              </w:rPr>
              <w:t>ь</w:t>
            </w:r>
            <w:r w:rsidRPr="00774998">
              <w:rPr>
                <w:rFonts w:ascii="Times New Roman" w:hAnsi="Times New Roman" w:cs="Times New Roman"/>
                <w:sz w:val="24"/>
                <w:szCs w:val="24"/>
              </w:rPr>
              <w:t>ного образования системы образования</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w:t>
            </w:r>
          </w:p>
        </w:tc>
      </w:tr>
      <w:tr w:rsidR="00444B20" w:rsidTr="00503E7C">
        <w:tc>
          <w:tcPr>
            <w:tcW w:w="4359"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Доля занимающихся в объединениях:</w:t>
            </w:r>
          </w:p>
        </w:tc>
        <w:tc>
          <w:tcPr>
            <w:tcW w:w="970" w:type="dxa"/>
          </w:tcPr>
          <w:p w:rsidR="00444B20" w:rsidRPr="00774998" w:rsidRDefault="00444B20" w:rsidP="00FD0294">
            <w:pPr>
              <w:jc w:val="center"/>
              <w:rPr>
                <w:rFonts w:ascii="Times New Roman" w:hAnsi="Times New Roman" w:cs="Times New Roman"/>
                <w:sz w:val="24"/>
                <w:szCs w:val="24"/>
              </w:rPr>
            </w:pPr>
          </w:p>
        </w:tc>
        <w:tc>
          <w:tcPr>
            <w:tcW w:w="970" w:type="dxa"/>
          </w:tcPr>
          <w:p w:rsidR="00444B20" w:rsidRPr="00774998" w:rsidRDefault="00444B20" w:rsidP="00FD0294">
            <w:pPr>
              <w:jc w:val="center"/>
              <w:rPr>
                <w:rFonts w:ascii="Times New Roman" w:hAnsi="Times New Roman" w:cs="Times New Roman"/>
                <w:sz w:val="24"/>
                <w:szCs w:val="24"/>
              </w:rPr>
            </w:pPr>
          </w:p>
        </w:tc>
        <w:tc>
          <w:tcPr>
            <w:tcW w:w="970" w:type="dxa"/>
          </w:tcPr>
          <w:p w:rsidR="00444B20" w:rsidRPr="00774998" w:rsidRDefault="00444B20" w:rsidP="00FD0294">
            <w:pPr>
              <w:jc w:val="center"/>
              <w:rPr>
                <w:rFonts w:ascii="Times New Roman" w:hAnsi="Times New Roman" w:cs="Times New Roman"/>
                <w:sz w:val="24"/>
                <w:szCs w:val="24"/>
              </w:rPr>
            </w:pPr>
          </w:p>
        </w:tc>
        <w:tc>
          <w:tcPr>
            <w:tcW w:w="970" w:type="dxa"/>
          </w:tcPr>
          <w:p w:rsidR="00444B20" w:rsidRPr="00774998" w:rsidRDefault="00444B20" w:rsidP="00FD0294">
            <w:pPr>
              <w:jc w:val="center"/>
              <w:rPr>
                <w:rFonts w:ascii="Times New Roman" w:hAnsi="Times New Roman" w:cs="Times New Roman"/>
                <w:sz w:val="24"/>
                <w:szCs w:val="24"/>
              </w:rPr>
            </w:pPr>
          </w:p>
        </w:tc>
        <w:tc>
          <w:tcPr>
            <w:tcW w:w="970" w:type="dxa"/>
          </w:tcPr>
          <w:p w:rsidR="00444B20" w:rsidRPr="00774998" w:rsidRDefault="00444B20" w:rsidP="00FD0294">
            <w:pPr>
              <w:jc w:val="center"/>
              <w:rPr>
                <w:rFonts w:ascii="Times New Roman" w:hAnsi="Times New Roman" w:cs="Times New Roman"/>
                <w:sz w:val="24"/>
                <w:szCs w:val="24"/>
              </w:rPr>
            </w:pPr>
          </w:p>
        </w:tc>
        <w:tc>
          <w:tcPr>
            <w:tcW w:w="970" w:type="dxa"/>
          </w:tcPr>
          <w:p w:rsidR="00444B20" w:rsidRPr="00774998" w:rsidRDefault="00444B20" w:rsidP="00FD0294">
            <w:pPr>
              <w:jc w:val="center"/>
              <w:rPr>
                <w:rFonts w:ascii="Times New Roman" w:hAnsi="Times New Roman" w:cs="Times New Roman"/>
                <w:sz w:val="24"/>
                <w:szCs w:val="24"/>
              </w:rPr>
            </w:pPr>
          </w:p>
        </w:tc>
      </w:tr>
      <w:tr w:rsidR="00444B20" w:rsidTr="00503E7C">
        <w:tc>
          <w:tcPr>
            <w:tcW w:w="4359"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 технического творчества</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1,9</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0,5</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7,5</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4,0</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2,0</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1,5</w:t>
            </w:r>
          </w:p>
        </w:tc>
      </w:tr>
      <w:tr w:rsidR="00444B20" w:rsidTr="00503E7C">
        <w:tc>
          <w:tcPr>
            <w:tcW w:w="4359" w:type="dxa"/>
          </w:tcPr>
          <w:p w:rsidR="00444B20" w:rsidRPr="00774998" w:rsidRDefault="00444B20" w:rsidP="00FD0294">
            <w:pPr>
              <w:spacing w:after="0" w:line="240" w:lineRule="atLeast"/>
              <w:rPr>
                <w:rFonts w:ascii="Times New Roman" w:hAnsi="Times New Roman" w:cs="Times New Roman"/>
                <w:sz w:val="24"/>
                <w:szCs w:val="24"/>
              </w:rPr>
            </w:pPr>
            <w:r w:rsidRPr="00774998">
              <w:rPr>
                <w:rFonts w:ascii="Times New Roman" w:hAnsi="Times New Roman" w:cs="Times New Roman"/>
                <w:sz w:val="24"/>
                <w:szCs w:val="24"/>
              </w:rPr>
              <w:t>- спортивного и спортивно-технического</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15</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20</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23</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25</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26</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29</w:t>
            </w:r>
          </w:p>
        </w:tc>
      </w:tr>
      <w:tr w:rsidR="00444B20" w:rsidTr="00503E7C">
        <w:tc>
          <w:tcPr>
            <w:tcW w:w="4359" w:type="dxa"/>
          </w:tcPr>
          <w:p w:rsidR="00444B20" w:rsidRPr="00774998" w:rsidRDefault="00444B20" w:rsidP="00FD0294">
            <w:pPr>
              <w:spacing w:after="0" w:line="240" w:lineRule="atLeast"/>
              <w:rPr>
                <w:rFonts w:ascii="Times New Roman" w:hAnsi="Times New Roman" w:cs="Times New Roman"/>
                <w:sz w:val="24"/>
                <w:szCs w:val="24"/>
              </w:rPr>
            </w:pPr>
            <w:r w:rsidRPr="00774998">
              <w:rPr>
                <w:rFonts w:ascii="Times New Roman" w:hAnsi="Times New Roman" w:cs="Times New Roman"/>
                <w:sz w:val="24"/>
                <w:szCs w:val="24"/>
              </w:rPr>
              <w:t>- художественного творчества</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10,0</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8,7</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7,5</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7,1</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5,2</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8,8</w:t>
            </w:r>
          </w:p>
        </w:tc>
      </w:tr>
    </w:tbl>
    <w:p w:rsidR="00444B20" w:rsidRPr="00C0304C" w:rsidRDefault="00444B20" w:rsidP="00503E7C">
      <w:pPr>
        <w:jc w:val="center"/>
        <w:rPr>
          <w:rFonts w:ascii="Times New Roman" w:hAnsi="Times New Roman" w:cs="Times New Roman"/>
          <w:b/>
          <w:bCs/>
          <w:sz w:val="24"/>
          <w:szCs w:val="24"/>
        </w:rPr>
      </w:pPr>
      <w:r w:rsidRPr="00C0304C">
        <w:rPr>
          <w:rFonts w:ascii="Times New Roman" w:hAnsi="Times New Roman" w:cs="Times New Roman"/>
          <w:b/>
          <w:bCs/>
          <w:sz w:val="24"/>
          <w:szCs w:val="24"/>
        </w:rPr>
        <w:t>Кадровое обеспечение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5"/>
        <w:gridCol w:w="993"/>
        <w:gridCol w:w="992"/>
        <w:gridCol w:w="992"/>
        <w:gridCol w:w="992"/>
        <w:gridCol w:w="1134"/>
        <w:gridCol w:w="1070"/>
      </w:tblGrid>
      <w:tr w:rsidR="00444B20" w:rsidRPr="00503E7C" w:rsidTr="00503E7C">
        <w:trPr>
          <w:trHeight w:val="391"/>
        </w:trPr>
        <w:tc>
          <w:tcPr>
            <w:tcW w:w="4075" w:type="dxa"/>
          </w:tcPr>
          <w:p w:rsidR="00444B20" w:rsidRPr="00503E7C" w:rsidRDefault="00444B20" w:rsidP="00503E7C">
            <w:pPr>
              <w:jc w:val="center"/>
              <w:rPr>
                <w:rFonts w:ascii="Times New Roman" w:hAnsi="Times New Roman" w:cs="Times New Roman"/>
                <w:bCs/>
                <w:sz w:val="24"/>
                <w:szCs w:val="24"/>
              </w:rPr>
            </w:pPr>
            <w:r w:rsidRPr="00503E7C">
              <w:rPr>
                <w:rFonts w:ascii="Times New Roman" w:hAnsi="Times New Roman" w:cs="Times New Roman"/>
                <w:bCs/>
                <w:sz w:val="24"/>
                <w:szCs w:val="24"/>
              </w:rPr>
              <w:t>Показатели</w:t>
            </w:r>
          </w:p>
        </w:tc>
        <w:tc>
          <w:tcPr>
            <w:tcW w:w="993" w:type="dxa"/>
          </w:tcPr>
          <w:p w:rsidR="00444B20" w:rsidRPr="00503E7C" w:rsidRDefault="00444B20" w:rsidP="00503E7C">
            <w:pPr>
              <w:jc w:val="center"/>
              <w:rPr>
                <w:rFonts w:ascii="Times New Roman" w:hAnsi="Times New Roman" w:cs="Times New Roman"/>
                <w:bCs/>
                <w:sz w:val="24"/>
                <w:szCs w:val="24"/>
              </w:rPr>
            </w:pPr>
            <w:r w:rsidRPr="00503E7C">
              <w:rPr>
                <w:rFonts w:ascii="Times New Roman" w:hAnsi="Times New Roman" w:cs="Times New Roman"/>
                <w:bCs/>
                <w:sz w:val="24"/>
                <w:szCs w:val="24"/>
              </w:rPr>
              <w:t>2012</w:t>
            </w:r>
            <w:r w:rsidR="00503E7C" w:rsidRPr="00503E7C">
              <w:rPr>
                <w:rFonts w:ascii="Times New Roman" w:hAnsi="Times New Roman" w:cs="Times New Roman"/>
                <w:bCs/>
                <w:sz w:val="24"/>
                <w:szCs w:val="24"/>
              </w:rPr>
              <w:t xml:space="preserve"> г.</w:t>
            </w:r>
          </w:p>
        </w:tc>
        <w:tc>
          <w:tcPr>
            <w:tcW w:w="992" w:type="dxa"/>
          </w:tcPr>
          <w:p w:rsidR="00444B20" w:rsidRPr="00503E7C" w:rsidRDefault="00444B20" w:rsidP="00503E7C">
            <w:pPr>
              <w:jc w:val="center"/>
              <w:rPr>
                <w:rFonts w:ascii="Times New Roman" w:hAnsi="Times New Roman" w:cs="Times New Roman"/>
                <w:bCs/>
                <w:sz w:val="24"/>
                <w:szCs w:val="24"/>
              </w:rPr>
            </w:pPr>
            <w:r w:rsidRPr="00503E7C">
              <w:rPr>
                <w:rFonts w:ascii="Times New Roman" w:hAnsi="Times New Roman" w:cs="Times New Roman"/>
                <w:bCs/>
                <w:sz w:val="24"/>
                <w:szCs w:val="24"/>
              </w:rPr>
              <w:t>2013</w:t>
            </w:r>
            <w:r w:rsidR="00503E7C" w:rsidRPr="00503E7C">
              <w:rPr>
                <w:rFonts w:ascii="Times New Roman" w:hAnsi="Times New Roman" w:cs="Times New Roman"/>
                <w:bCs/>
                <w:sz w:val="24"/>
                <w:szCs w:val="24"/>
              </w:rPr>
              <w:t xml:space="preserve"> г.</w:t>
            </w:r>
          </w:p>
        </w:tc>
        <w:tc>
          <w:tcPr>
            <w:tcW w:w="992" w:type="dxa"/>
          </w:tcPr>
          <w:p w:rsidR="00444B20" w:rsidRPr="00503E7C" w:rsidRDefault="00444B20" w:rsidP="00503E7C">
            <w:pPr>
              <w:jc w:val="center"/>
              <w:rPr>
                <w:rFonts w:ascii="Times New Roman" w:hAnsi="Times New Roman" w:cs="Times New Roman"/>
                <w:bCs/>
                <w:sz w:val="24"/>
                <w:szCs w:val="24"/>
              </w:rPr>
            </w:pPr>
            <w:r w:rsidRPr="00503E7C">
              <w:rPr>
                <w:rFonts w:ascii="Times New Roman" w:hAnsi="Times New Roman" w:cs="Times New Roman"/>
                <w:bCs/>
                <w:sz w:val="24"/>
                <w:szCs w:val="24"/>
              </w:rPr>
              <w:t>2014</w:t>
            </w:r>
            <w:r w:rsidR="00503E7C" w:rsidRPr="00503E7C">
              <w:rPr>
                <w:rFonts w:ascii="Times New Roman" w:hAnsi="Times New Roman" w:cs="Times New Roman"/>
                <w:bCs/>
                <w:sz w:val="24"/>
                <w:szCs w:val="24"/>
              </w:rPr>
              <w:t xml:space="preserve"> г.</w:t>
            </w:r>
          </w:p>
        </w:tc>
        <w:tc>
          <w:tcPr>
            <w:tcW w:w="992" w:type="dxa"/>
          </w:tcPr>
          <w:p w:rsidR="00444B20" w:rsidRPr="00503E7C" w:rsidRDefault="00444B20" w:rsidP="00503E7C">
            <w:pPr>
              <w:jc w:val="center"/>
              <w:rPr>
                <w:rFonts w:ascii="Times New Roman" w:hAnsi="Times New Roman" w:cs="Times New Roman"/>
                <w:bCs/>
                <w:sz w:val="24"/>
                <w:szCs w:val="24"/>
              </w:rPr>
            </w:pPr>
            <w:r w:rsidRPr="00503E7C">
              <w:rPr>
                <w:rFonts w:ascii="Times New Roman" w:hAnsi="Times New Roman" w:cs="Times New Roman"/>
                <w:bCs/>
                <w:sz w:val="24"/>
                <w:szCs w:val="24"/>
              </w:rPr>
              <w:t>2015</w:t>
            </w:r>
            <w:r w:rsidR="00503E7C" w:rsidRPr="00503E7C">
              <w:rPr>
                <w:rFonts w:ascii="Times New Roman" w:hAnsi="Times New Roman" w:cs="Times New Roman"/>
                <w:bCs/>
                <w:sz w:val="24"/>
                <w:szCs w:val="24"/>
              </w:rPr>
              <w:t xml:space="preserve"> г.</w:t>
            </w:r>
          </w:p>
        </w:tc>
        <w:tc>
          <w:tcPr>
            <w:tcW w:w="1134" w:type="dxa"/>
          </w:tcPr>
          <w:p w:rsidR="00444B20" w:rsidRPr="00503E7C" w:rsidRDefault="00444B20" w:rsidP="00503E7C">
            <w:pPr>
              <w:jc w:val="center"/>
              <w:rPr>
                <w:rFonts w:ascii="Times New Roman" w:hAnsi="Times New Roman" w:cs="Times New Roman"/>
                <w:bCs/>
                <w:sz w:val="24"/>
                <w:szCs w:val="24"/>
              </w:rPr>
            </w:pPr>
            <w:r w:rsidRPr="00503E7C">
              <w:rPr>
                <w:rFonts w:ascii="Times New Roman" w:hAnsi="Times New Roman" w:cs="Times New Roman"/>
                <w:bCs/>
                <w:sz w:val="24"/>
                <w:szCs w:val="24"/>
              </w:rPr>
              <w:t>2016</w:t>
            </w:r>
            <w:r w:rsidR="00503E7C" w:rsidRPr="00503E7C">
              <w:rPr>
                <w:rFonts w:ascii="Times New Roman" w:hAnsi="Times New Roman" w:cs="Times New Roman"/>
                <w:bCs/>
                <w:sz w:val="24"/>
                <w:szCs w:val="24"/>
              </w:rPr>
              <w:t xml:space="preserve"> г.</w:t>
            </w:r>
          </w:p>
        </w:tc>
        <w:tc>
          <w:tcPr>
            <w:tcW w:w="1070" w:type="dxa"/>
          </w:tcPr>
          <w:p w:rsidR="00444B20" w:rsidRPr="00503E7C" w:rsidRDefault="00444B20" w:rsidP="00503E7C">
            <w:pPr>
              <w:jc w:val="center"/>
              <w:rPr>
                <w:rFonts w:ascii="Times New Roman" w:hAnsi="Times New Roman" w:cs="Times New Roman"/>
                <w:bCs/>
                <w:sz w:val="24"/>
                <w:szCs w:val="24"/>
              </w:rPr>
            </w:pPr>
            <w:r w:rsidRPr="00503E7C">
              <w:rPr>
                <w:rFonts w:ascii="Times New Roman" w:hAnsi="Times New Roman" w:cs="Times New Roman"/>
                <w:bCs/>
                <w:sz w:val="24"/>
                <w:szCs w:val="24"/>
              </w:rPr>
              <w:t>2017</w:t>
            </w:r>
            <w:r w:rsidR="00503E7C" w:rsidRPr="00503E7C">
              <w:rPr>
                <w:rFonts w:ascii="Times New Roman" w:hAnsi="Times New Roman" w:cs="Times New Roman"/>
                <w:bCs/>
                <w:sz w:val="24"/>
                <w:szCs w:val="24"/>
              </w:rPr>
              <w:t xml:space="preserve"> г.</w:t>
            </w:r>
          </w:p>
        </w:tc>
      </w:tr>
      <w:tr w:rsidR="00444B20" w:rsidRPr="00E82793" w:rsidTr="00503E7C">
        <w:tc>
          <w:tcPr>
            <w:tcW w:w="4075"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Количество молодых специалистов</w:t>
            </w:r>
          </w:p>
        </w:tc>
        <w:tc>
          <w:tcPr>
            <w:tcW w:w="993" w:type="dxa"/>
          </w:tcPr>
          <w:p w:rsidR="00444B20" w:rsidRPr="00774998" w:rsidRDefault="00444B20" w:rsidP="00503E7C">
            <w:pPr>
              <w:jc w:val="center"/>
              <w:rPr>
                <w:rFonts w:ascii="Times New Roman" w:hAnsi="Times New Roman" w:cs="Times New Roman"/>
                <w:sz w:val="24"/>
                <w:szCs w:val="24"/>
              </w:rPr>
            </w:pPr>
          </w:p>
        </w:tc>
        <w:tc>
          <w:tcPr>
            <w:tcW w:w="992" w:type="dxa"/>
          </w:tcPr>
          <w:p w:rsidR="00444B20" w:rsidRPr="00774998" w:rsidRDefault="00444B20" w:rsidP="00503E7C">
            <w:pPr>
              <w:jc w:val="center"/>
              <w:rPr>
                <w:rFonts w:ascii="Times New Roman" w:hAnsi="Times New Roman" w:cs="Times New Roman"/>
                <w:sz w:val="24"/>
                <w:szCs w:val="24"/>
              </w:rPr>
            </w:pP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5</w:t>
            </w: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4</w:t>
            </w:r>
          </w:p>
        </w:tc>
        <w:tc>
          <w:tcPr>
            <w:tcW w:w="1134"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3</w:t>
            </w:r>
          </w:p>
        </w:tc>
        <w:tc>
          <w:tcPr>
            <w:tcW w:w="1070"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4</w:t>
            </w:r>
          </w:p>
        </w:tc>
      </w:tr>
      <w:tr w:rsidR="00444B20" w:rsidRPr="00E82793" w:rsidTr="00503E7C">
        <w:tc>
          <w:tcPr>
            <w:tcW w:w="4075"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Количество молодых специалистов, получивших подъемное пособие</w:t>
            </w:r>
          </w:p>
        </w:tc>
        <w:tc>
          <w:tcPr>
            <w:tcW w:w="993" w:type="dxa"/>
          </w:tcPr>
          <w:p w:rsidR="00444B20" w:rsidRPr="00774998" w:rsidRDefault="00444B20" w:rsidP="00503E7C">
            <w:pPr>
              <w:jc w:val="center"/>
              <w:rPr>
                <w:rFonts w:ascii="Times New Roman" w:hAnsi="Times New Roman" w:cs="Times New Roman"/>
                <w:sz w:val="24"/>
                <w:szCs w:val="24"/>
              </w:rPr>
            </w:pPr>
          </w:p>
        </w:tc>
        <w:tc>
          <w:tcPr>
            <w:tcW w:w="992" w:type="dxa"/>
          </w:tcPr>
          <w:p w:rsidR="00444B20" w:rsidRPr="00774998" w:rsidRDefault="00444B20" w:rsidP="00503E7C">
            <w:pPr>
              <w:jc w:val="center"/>
              <w:rPr>
                <w:rFonts w:ascii="Times New Roman" w:hAnsi="Times New Roman" w:cs="Times New Roman"/>
                <w:sz w:val="24"/>
                <w:szCs w:val="24"/>
              </w:rPr>
            </w:pP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3</w:t>
            </w: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3</w:t>
            </w:r>
          </w:p>
        </w:tc>
        <w:tc>
          <w:tcPr>
            <w:tcW w:w="1134"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3</w:t>
            </w:r>
          </w:p>
        </w:tc>
        <w:tc>
          <w:tcPr>
            <w:tcW w:w="1070"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0</w:t>
            </w:r>
          </w:p>
        </w:tc>
      </w:tr>
      <w:tr w:rsidR="00444B20" w:rsidRPr="00E82793" w:rsidTr="00503E7C">
        <w:tc>
          <w:tcPr>
            <w:tcW w:w="4075"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Размер пособия, тыс. руб.</w:t>
            </w:r>
          </w:p>
        </w:tc>
        <w:tc>
          <w:tcPr>
            <w:tcW w:w="993" w:type="dxa"/>
          </w:tcPr>
          <w:p w:rsidR="00444B20" w:rsidRPr="00774998" w:rsidRDefault="00444B20" w:rsidP="00503E7C">
            <w:pPr>
              <w:jc w:val="center"/>
              <w:rPr>
                <w:rFonts w:ascii="Times New Roman" w:hAnsi="Times New Roman" w:cs="Times New Roman"/>
                <w:sz w:val="24"/>
                <w:szCs w:val="24"/>
              </w:rPr>
            </w:pPr>
          </w:p>
        </w:tc>
        <w:tc>
          <w:tcPr>
            <w:tcW w:w="992" w:type="dxa"/>
          </w:tcPr>
          <w:p w:rsidR="00444B20" w:rsidRPr="00774998" w:rsidRDefault="00444B20" w:rsidP="00503E7C">
            <w:pPr>
              <w:jc w:val="center"/>
              <w:rPr>
                <w:rFonts w:ascii="Times New Roman" w:hAnsi="Times New Roman" w:cs="Times New Roman"/>
                <w:sz w:val="24"/>
                <w:szCs w:val="24"/>
              </w:rPr>
            </w:pP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100,0</w:t>
            </w: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100,0</w:t>
            </w:r>
          </w:p>
        </w:tc>
        <w:tc>
          <w:tcPr>
            <w:tcW w:w="1134"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100,0</w:t>
            </w:r>
          </w:p>
        </w:tc>
        <w:tc>
          <w:tcPr>
            <w:tcW w:w="1070"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0</w:t>
            </w:r>
          </w:p>
        </w:tc>
      </w:tr>
      <w:tr w:rsidR="00444B20" w:rsidRPr="00E82793" w:rsidTr="00503E7C">
        <w:tc>
          <w:tcPr>
            <w:tcW w:w="4075"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Доля учителей пенсионного возра</w:t>
            </w:r>
            <w:r w:rsidRPr="00774998">
              <w:rPr>
                <w:rFonts w:ascii="Times New Roman" w:hAnsi="Times New Roman" w:cs="Times New Roman"/>
                <w:sz w:val="24"/>
                <w:szCs w:val="24"/>
              </w:rPr>
              <w:t>с</w:t>
            </w:r>
            <w:r w:rsidRPr="00774998">
              <w:rPr>
                <w:rFonts w:ascii="Times New Roman" w:hAnsi="Times New Roman" w:cs="Times New Roman"/>
                <w:sz w:val="24"/>
                <w:szCs w:val="24"/>
              </w:rPr>
              <w:t>та, %</w:t>
            </w:r>
          </w:p>
        </w:tc>
        <w:tc>
          <w:tcPr>
            <w:tcW w:w="993"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16</w:t>
            </w: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19,3</w:t>
            </w: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21,9</w:t>
            </w: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19,5</w:t>
            </w:r>
          </w:p>
        </w:tc>
        <w:tc>
          <w:tcPr>
            <w:tcW w:w="1134"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25,0</w:t>
            </w:r>
          </w:p>
        </w:tc>
        <w:tc>
          <w:tcPr>
            <w:tcW w:w="1070"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25,2</w:t>
            </w:r>
          </w:p>
        </w:tc>
      </w:tr>
      <w:tr w:rsidR="00444B20" w:rsidRPr="00E82793" w:rsidTr="00503E7C">
        <w:tc>
          <w:tcPr>
            <w:tcW w:w="4075"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Доля учителей в возрасте до 35 лет от общего количества учителей</w:t>
            </w:r>
          </w:p>
        </w:tc>
        <w:tc>
          <w:tcPr>
            <w:tcW w:w="993"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28,9</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30,1</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25,8</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25,3</w:t>
            </w:r>
          </w:p>
        </w:tc>
        <w:tc>
          <w:tcPr>
            <w:tcW w:w="1134"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24,6</w:t>
            </w:r>
          </w:p>
        </w:tc>
        <w:tc>
          <w:tcPr>
            <w:tcW w:w="1070"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24</w:t>
            </w:r>
          </w:p>
        </w:tc>
      </w:tr>
      <w:tr w:rsidR="00444B20" w:rsidRPr="00E82793" w:rsidTr="00503E7C">
        <w:tc>
          <w:tcPr>
            <w:tcW w:w="4075"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Доля учителей со стажем работы до 5 лет</w:t>
            </w:r>
          </w:p>
        </w:tc>
        <w:tc>
          <w:tcPr>
            <w:tcW w:w="993"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6,6</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8,7</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10,5</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10,5</w:t>
            </w:r>
          </w:p>
        </w:tc>
        <w:tc>
          <w:tcPr>
            <w:tcW w:w="1134"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9,2</w:t>
            </w:r>
          </w:p>
        </w:tc>
        <w:tc>
          <w:tcPr>
            <w:tcW w:w="1070"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7,7</w:t>
            </w:r>
          </w:p>
        </w:tc>
      </w:tr>
      <w:tr w:rsidR="00444B20" w:rsidRPr="00E82793" w:rsidTr="00503E7C">
        <w:tc>
          <w:tcPr>
            <w:tcW w:w="4075"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Доля учителей, имеющих высшее образование</w:t>
            </w:r>
          </w:p>
        </w:tc>
        <w:tc>
          <w:tcPr>
            <w:tcW w:w="993"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60,5</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60,5</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78,0</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67,1</w:t>
            </w:r>
          </w:p>
        </w:tc>
        <w:tc>
          <w:tcPr>
            <w:tcW w:w="1134"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66,9</w:t>
            </w:r>
          </w:p>
        </w:tc>
        <w:tc>
          <w:tcPr>
            <w:tcW w:w="1070"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67,1</w:t>
            </w:r>
          </w:p>
        </w:tc>
      </w:tr>
      <w:tr w:rsidR="00444B20" w:rsidRPr="00E82793" w:rsidTr="00503E7C">
        <w:tc>
          <w:tcPr>
            <w:tcW w:w="4075" w:type="dxa"/>
          </w:tcPr>
          <w:p w:rsidR="00444B20" w:rsidRPr="00774998" w:rsidRDefault="00444B20" w:rsidP="00FD0294">
            <w:pPr>
              <w:spacing w:after="0"/>
              <w:jc w:val="both"/>
              <w:rPr>
                <w:rFonts w:ascii="Times New Roman" w:hAnsi="Times New Roman" w:cs="Times New Roman"/>
                <w:sz w:val="24"/>
                <w:szCs w:val="24"/>
              </w:rPr>
            </w:pPr>
            <w:r w:rsidRPr="00774998">
              <w:rPr>
                <w:rFonts w:ascii="Times New Roman" w:hAnsi="Times New Roman" w:cs="Times New Roman"/>
                <w:sz w:val="24"/>
                <w:szCs w:val="24"/>
              </w:rPr>
              <w:t>Из них имеют высшее педагогич</w:t>
            </w:r>
            <w:r w:rsidRPr="00774998">
              <w:rPr>
                <w:rFonts w:ascii="Times New Roman" w:hAnsi="Times New Roman" w:cs="Times New Roman"/>
                <w:sz w:val="24"/>
                <w:szCs w:val="24"/>
              </w:rPr>
              <w:t>е</w:t>
            </w:r>
            <w:r w:rsidRPr="00774998">
              <w:rPr>
                <w:rFonts w:ascii="Times New Roman" w:hAnsi="Times New Roman" w:cs="Times New Roman"/>
                <w:sz w:val="24"/>
                <w:szCs w:val="24"/>
              </w:rPr>
              <w:t>ское</w:t>
            </w:r>
          </w:p>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образование</w:t>
            </w:r>
          </w:p>
        </w:tc>
        <w:tc>
          <w:tcPr>
            <w:tcW w:w="993"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57,8</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57,8</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73,5</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64,5</w:t>
            </w:r>
          </w:p>
        </w:tc>
        <w:tc>
          <w:tcPr>
            <w:tcW w:w="1134"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66,1</w:t>
            </w:r>
          </w:p>
        </w:tc>
        <w:tc>
          <w:tcPr>
            <w:tcW w:w="1070"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66,3</w:t>
            </w:r>
          </w:p>
        </w:tc>
      </w:tr>
    </w:tbl>
    <w:p w:rsidR="00444B20" w:rsidRPr="00E82793" w:rsidRDefault="00444B20" w:rsidP="00FD0294">
      <w:pPr>
        <w:jc w:val="both"/>
        <w:rPr>
          <w:rFonts w:ascii="Times New Roman" w:hAnsi="Times New Roman" w:cs="Times New Roman"/>
          <w:sz w:val="24"/>
          <w:szCs w:val="24"/>
        </w:rPr>
      </w:pPr>
    </w:p>
    <w:p w:rsidR="00444B20" w:rsidRPr="0004384C" w:rsidRDefault="00444B20" w:rsidP="00FD0294">
      <w:pPr>
        <w:spacing w:after="0" w:line="360" w:lineRule="auto"/>
        <w:ind w:firstLine="709"/>
        <w:jc w:val="both"/>
        <w:rPr>
          <w:rFonts w:ascii="Times New Roman" w:hAnsi="Times New Roman" w:cs="Times New Roman"/>
          <w:sz w:val="24"/>
          <w:szCs w:val="24"/>
        </w:rPr>
      </w:pPr>
      <w:r w:rsidRPr="0004384C">
        <w:rPr>
          <w:rFonts w:ascii="Times New Roman" w:hAnsi="Times New Roman" w:cs="Times New Roman"/>
          <w:sz w:val="24"/>
          <w:szCs w:val="24"/>
        </w:rPr>
        <w:lastRenderedPageBreak/>
        <w:t>В 2017 году доля учителей, имеющих высшее педагогическое образование, составила 63,7 %, что ниже среднероссийского показателя.</w:t>
      </w:r>
    </w:p>
    <w:p w:rsidR="00444B20" w:rsidRPr="0004384C" w:rsidRDefault="00444B20" w:rsidP="00FD0294">
      <w:pPr>
        <w:spacing w:after="0" w:line="360" w:lineRule="auto"/>
        <w:ind w:firstLine="709"/>
        <w:jc w:val="both"/>
        <w:rPr>
          <w:rFonts w:ascii="Times New Roman" w:hAnsi="Times New Roman" w:cs="Times New Roman"/>
          <w:sz w:val="24"/>
          <w:szCs w:val="24"/>
        </w:rPr>
      </w:pPr>
      <w:r w:rsidRPr="0004384C">
        <w:rPr>
          <w:rFonts w:ascii="Times New Roman" w:hAnsi="Times New Roman" w:cs="Times New Roman"/>
          <w:sz w:val="24"/>
          <w:szCs w:val="24"/>
        </w:rPr>
        <w:t xml:space="preserve"> Поддержка педагогических работников Шумихинского района осуществляется через уч</w:t>
      </w:r>
      <w:r w:rsidRPr="0004384C">
        <w:rPr>
          <w:rFonts w:ascii="Times New Roman" w:hAnsi="Times New Roman" w:cs="Times New Roman"/>
          <w:sz w:val="24"/>
          <w:szCs w:val="24"/>
        </w:rPr>
        <w:t>а</w:t>
      </w:r>
      <w:r w:rsidRPr="0004384C">
        <w:rPr>
          <w:rFonts w:ascii="Times New Roman" w:hAnsi="Times New Roman" w:cs="Times New Roman"/>
          <w:sz w:val="24"/>
          <w:szCs w:val="24"/>
        </w:rPr>
        <w:t>стие в конкурсах профессионального мастерства.</w:t>
      </w:r>
    </w:p>
    <w:p w:rsidR="00444B20" w:rsidRDefault="00444B20" w:rsidP="00FD0294">
      <w:pPr>
        <w:spacing w:after="0" w:line="360" w:lineRule="auto"/>
        <w:ind w:firstLine="709"/>
        <w:jc w:val="both"/>
        <w:rPr>
          <w:rFonts w:ascii="Times New Roman" w:hAnsi="Times New Roman" w:cs="Times New Roman"/>
          <w:sz w:val="24"/>
          <w:szCs w:val="24"/>
        </w:rPr>
      </w:pPr>
      <w:r w:rsidRPr="0004384C">
        <w:rPr>
          <w:rFonts w:ascii="Times New Roman" w:hAnsi="Times New Roman" w:cs="Times New Roman"/>
          <w:sz w:val="24"/>
          <w:szCs w:val="24"/>
        </w:rPr>
        <w:t>Для обеспечения доступности начального общего, основного общего и среднего общего о</w:t>
      </w:r>
      <w:r w:rsidRPr="0004384C">
        <w:rPr>
          <w:rFonts w:ascii="Times New Roman" w:hAnsi="Times New Roman" w:cs="Times New Roman"/>
          <w:sz w:val="24"/>
          <w:szCs w:val="24"/>
        </w:rPr>
        <w:t>б</w:t>
      </w:r>
      <w:r w:rsidRPr="0004384C">
        <w:rPr>
          <w:rFonts w:ascii="Times New Roman" w:hAnsi="Times New Roman" w:cs="Times New Roman"/>
          <w:sz w:val="24"/>
          <w:szCs w:val="24"/>
        </w:rPr>
        <w:t xml:space="preserve">разования используется 12 школьных автобусов. </w:t>
      </w:r>
      <w:r>
        <w:rPr>
          <w:rFonts w:ascii="Times New Roman" w:hAnsi="Times New Roman" w:cs="Times New Roman"/>
          <w:sz w:val="24"/>
          <w:szCs w:val="24"/>
        </w:rPr>
        <w:t>Все</w:t>
      </w:r>
      <w:r w:rsidRPr="00A816C4">
        <w:rPr>
          <w:rFonts w:ascii="Times New Roman" w:hAnsi="Times New Roman" w:cs="Times New Roman"/>
          <w:sz w:val="24"/>
          <w:szCs w:val="24"/>
        </w:rPr>
        <w:t xml:space="preserve"> обучающихся муниципальных общеобразов</w:t>
      </w:r>
      <w:r w:rsidRPr="00A816C4">
        <w:rPr>
          <w:rFonts w:ascii="Times New Roman" w:hAnsi="Times New Roman" w:cs="Times New Roman"/>
          <w:sz w:val="24"/>
          <w:szCs w:val="24"/>
        </w:rPr>
        <w:t>а</w:t>
      </w:r>
      <w:r w:rsidRPr="00A816C4">
        <w:rPr>
          <w:rFonts w:ascii="Times New Roman" w:hAnsi="Times New Roman" w:cs="Times New Roman"/>
          <w:sz w:val="24"/>
          <w:szCs w:val="24"/>
        </w:rPr>
        <w:t>тельных школ,нуждающихся в подвозе к месту учебы,</w:t>
      </w:r>
      <w:r>
        <w:rPr>
          <w:rFonts w:ascii="Times New Roman" w:hAnsi="Times New Roman" w:cs="Times New Roman"/>
          <w:sz w:val="24"/>
          <w:szCs w:val="24"/>
        </w:rPr>
        <w:t xml:space="preserve"> обеспечены данным подвозом. </w:t>
      </w:r>
    </w:p>
    <w:p w:rsidR="00444B20" w:rsidRDefault="00444B20" w:rsidP="00FD0294">
      <w:pPr>
        <w:spacing w:after="0" w:line="360" w:lineRule="auto"/>
        <w:ind w:firstLine="709"/>
        <w:jc w:val="both"/>
        <w:rPr>
          <w:rFonts w:ascii="Times New Roman" w:hAnsi="Times New Roman" w:cs="Times New Roman"/>
          <w:sz w:val="24"/>
          <w:szCs w:val="24"/>
        </w:rPr>
      </w:pPr>
      <w:r w:rsidRPr="0004384C">
        <w:rPr>
          <w:rFonts w:ascii="Times New Roman" w:hAnsi="Times New Roman" w:cs="Times New Roman"/>
          <w:sz w:val="24"/>
          <w:szCs w:val="24"/>
        </w:rPr>
        <w:t>Остро стоит проблема обеспечения безопасности в муниципальных образовательных орган</w:t>
      </w:r>
      <w:r w:rsidRPr="0004384C">
        <w:rPr>
          <w:rFonts w:ascii="Times New Roman" w:hAnsi="Times New Roman" w:cs="Times New Roman"/>
          <w:sz w:val="24"/>
          <w:szCs w:val="24"/>
        </w:rPr>
        <w:t>и</w:t>
      </w:r>
      <w:r w:rsidRPr="0004384C">
        <w:rPr>
          <w:rFonts w:ascii="Times New Roman" w:hAnsi="Times New Roman" w:cs="Times New Roman"/>
          <w:sz w:val="24"/>
          <w:szCs w:val="24"/>
        </w:rPr>
        <w:t>зациях: системами видеонаблюдения оборудованы 0 % образовательных учреждений,  кнопками экстренного вызова полиции – 26,7 % школ и 46,7% детских садов, ограждение территории имеют 100 % образовательных организаций. В 2016 -2017году 100% муниципальных школ и 66,7 % де</w:t>
      </w:r>
      <w:r w:rsidRPr="0004384C">
        <w:rPr>
          <w:rFonts w:ascii="Times New Roman" w:hAnsi="Times New Roman" w:cs="Times New Roman"/>
          <w:sz w:val="24"/>
          <w:szCs w:val="24"/>
        </w:rPr>
        <w:t>т</w:t>
      </w:r>
      <w:r w:rsidRPr="0004384C">
        <w:rPr>
          <w:rFonts w:ascii="Times New Roman" w:hAnsi="Times New Roman" w:cs="Times New Roman"/>
          <w:sz w:val="24"/>
          <w:szCs w:val="24"/>
        </w:rPr>
        <w:t>ских садов оборудованы выводом сигнала о пожаре на пульт пожарной части. Требуется установка необходимого оборудования в 33,3 % муниципальных образовательных организациях (в 5 детских садах).</w:t>
      </w:r>
    </w:p>
    <w:p w:rsidR="00444B20" w:rsidRDefault="00444B20" w:rsidP="00FD0294">
      <w:pPr>
        <w:spacing w:after="0" w:line="360" w:lineRule="auto"/>
        <w:ind w:firstLine="709"/>
        <w:jc w:val="center"/>
        <w:rPr>
          <w:rFonts w:ascii="Times New Roman" w:hAnsi="Times New Roman" w:cs="Times New Roman"/>
          <w:sz w:val="24"/>
          <w:szCs w:val="24"/>
        </w:rPr>
      </w:pPr>
      <w:r>
        <w:rPr>
          <w:rFonts w:ascii="Times New Roman" w:hAnsi="Times New Roman" w:cs="Times New Roman"/>
          <w:b/>
          <w:bCs/>
          <w:sz w:val="24"/>
          <w:szCs w:val="24"/>
        </w:rPr>
        <w:t>П</w:t>
      </w:r>
      <w:r w:rsidRPr="00B66F0B">
        <w:rPr>
          <w:rFonts w:ascii="Times New Roman" w:hAnsi="Times New Roman" w:cs="Times New Roman"/>
          <w:b/>
          <w:bCs/>
          <w:sz w:val="24"/>
          <w:szCs w:val="24"/>
        </w:rPr>
        <w:t>рофессиональное образова</w:t>
      </w:r>
      <w:r w:rsidR="008D4287">
        <w:rPr>
          <w:rFonts w:ascii="Times New Roman" w:hAnsi="Times New Roman" w:cs="Times New Roman"/>
          <w:b/>
          <w:bCs/>
          <w:sz w:val="24"/>
          <w:szCs w:val="24"/>
        </w:rPr>
        <w:t>ние</w:t>
      </w:r>
    </w:p>
    <w:p w:rsidR="00444B20"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территории Шумихинского района осуществляет деятельность </w:t>
      </w:r>
      <w:r w:rsidRPr="00B66F0B">
        <w:rPr>
          <w:rFonts w:ascii="Times New Roman" w:hAnsi="Times New Roman" w:cs="Times New Roman"/>
          <w:sz w:val="24"/>
          <w:szCs w:val="24"/>
        </w:rPr>
        <w:t>Государственное бюдже</w:t>
      </w:r>
      <w:r w:rsidRPr="00B66F0B">
        <w:rPr>
          <w:rFonts w:ascii="Times New Roman" w:hAnsi="Times New Roman" w:cs="Times New Roman"/>
          <w:sz w:val="24"/>
          <w:szCs w:val="24"/>
        </w:rPr>
        <w:t>т</w:t>
      </w:r>
      <w:r w:rsidRPr="00B66F0B">
        <w:rPr>
          <w:rFonts w:ascii="Times New Roman" w:hAnsi="Times New Roman" w:cs="Times New Roman"/>
          <w:sz w:val="24"/>
          <w:szCs w:val="24"/>
        </w:rPr>
        <w:t>ное профессиональное образовательное учреждение «Шумихинский аграрно-строительный ко</w:t>
      </w:r>
      <w:r w:rsidRPr="00B66F0B">
        <w:rPr>
          <w:rFonts w:ascii="Times New Roman" w:hAnsi="Times New Roman" w:cs="Times New Roman"/>
          <w:sz w:val="24"/>
          <w:szCs w:val="24"/>
        </w:rPr>
        <w:t>л</w:t>
      </w:r>
      <w:r w:rsidRPr="00B66F0B">
        <w:rPr>
          <w:rFonts w:ascii="Times New Roman" w:hAnsi="Times New Roman" w:cs="Times New Roman"/>
          <w:sz w:val="24"/>
          <w:szCs w:val="24"/>
        </w:rPr>
        <w:t>ледж»  (далее - Колледж)</w:t>
      </w:r>
      <w:r>
        <w:rPr>
          <w:rFonts w:ascii="Times New Roman" w:hAnsi="Times New Roman" w:cs="Times New Roman"/>
          <w:sz w:val="24"/>
          <w:szCs w:val="24"/>
        </w:rPr>
        <w:t xml:space="preserve">. Учреждение </w:t>
      </w:r>
      <w:r w:rsidRPr="00B66F0B">
        <w:rPr>
          <w:rFonts w:ascii="Times New Roman" w:hAnsi="Times New Roman" w:cs="Times New Roman"/>
          <w:sz w:val="24"/>
          <w:szCs w:val="24"/>
        </w:rPr>
        <w:t>является некоммерческой организацией, созданной для до</w:t>
      </w:r>
      <w:r w:rsidRPr="00B66F0B">
        <w:rPr>
          <w:rFonts w:ascii="Times New Roman" w:hAnsi="Times New Roman" w:cs="Times New Roman"/>
          <w:sz w:val="24"/>
          <w:szCs w:val="24"/>
        </w:rPr>
        <w:t>с</w:t>
      </w:r>
      <w:r w:rsidRPr="00B66F0B">
        <w:rPr>
          <w:rFonts w:ascii="Times New Roman" w:hAnsi="Times New Roman" w:cs="Times New Roman"/>
          <w:sz w:val="24"/>
          <w:szCs w:val="24"/>
        </w:rPr>
        <w:t>тижения образовательных, социальных, культурных и управленческих целей, в целях удовлетвор</w:t>
      </w:r>
      <w:r w:rsidRPr="00B66F0B">
        <w:rPr>
          <w:rFonts w:ascii="Times New Roman" w:hAnsi="Times New Roman" w:cs="Times New Roman"/>
          <w:sz w:val="24"/>
          <w:szCs w:val="24"/>
        </w:rPr>
        <w:t>е</w:t>
      </w:r>
      <w:r w:rsidRPr="00B66F0B">
        <w:rPr>
          <w:rFonts w:ascii="Times New Roman" w:hAnsi="Times New Roman" w:cs="Times New Roman"/>
          <w:sz w:val="24"/>
          <w:szCs w:val="24"/>
        </w:rPr>
        <w:t>ния духовных и иных нематериальных потребностей граждан в образовании, а также в иных целях, направленных на достижение общественных благ.</w:t>
      </w:r>
    </w:p>
    <w:p w:rsidR="00444B20" w:rsidRDefault="00444B20" w:rsidP="00FD0294">
      <w:pPr>
        <w:spacing w:after="0" w:line="360" w:lineRule="auto"/>
        <w:ind w:firstLine="709"/>
        <w:jc w:val="both"/>
        <w:rPr>
          <w:rFonts w:ascii="Times New Roman" w:hAnsi="Times New Roman" w:cs="Times New Roman"/>
          <w:sz w:val="24"/>
          <w:szCs w:val="24"/>
        </w:rPr>
      </w:pPr>
      <w:r w:rsidRPr="00B66F0B">
        <w:rPr>
          <w:rFonts w:ascii="Times New Roman" w:hAnsi="Times New Roman" w:cs="Times New Roman"/>
          <w:sz w:val="24"/>
          <w:szCs w:val="24"/>
        </w:rPr>
        <w:t xml:space="preserve"> На 01.09.2017 г.  контингент обучающихся составляет 618 человек, в том числе по очной форме обучения - 570. По основным профессиональным образовательным программам подготовки квалифицированных рабочих, служащих обучается 282 человек, по основным профессиональным образовательным программам специалистов среднего звена – 311 человек, программам професси</w:t>
      </w:r>
      <w:r w:rsidRPr="00B66F0B">
        <w:rPr>
          <w:rFonts w:ascii="Times New Roman" w:hAnsi="Times New Roman" w:cs="Times New Roman"/>
          <w:sz w:val="24"/>
          <w:szCs w:val="24"/>
        </w:rPr>
        <w:t>о</w:t>
      </w:r>
      <w:r w:rsidRPr="00B66F0B">
        <w:rPr>
          <w:rFonts w:ascii="Times New Roman" w:hAnsi="Times New Roman" w:cs="Times New Roman"/>
          <w:sz w:val="24"/>
          <w:szCs w:val="24"/>
        </w:rPr>
        <w:t>нального обучения школьников – 25 слушателей.В колледже обучаются студенты из Шумихинск</w:t>
      </w:r>
      <w:r w:rsidRPr="00B66F0B">
        <w:rPr>
          <w:rFonts w:ascii="Times New Roman" w:hAnsi="Times New Roman" w:cs="Times New Roman"/>
          <w:sz w:val="24"/>
          <w:szCs w:val="24"/>
        </w:rPr>
        <w:t>о</w:t>
      </w:r>
      <w:r w:rsidRPr="00B66F0B">
        <w:rPr>
          <w:rFonts w:ascii="Times New Roman" w:hAnsi="Times New Roman" w:cs="Times New Roman"/>
          <w:sz w:val="24"/>
          <w:szCs w:val="24"/>
        </w:rPr>
        <w:t>го, Щучанского, Целинного, Альменевского, Мишкинского,Катайского,Сафакулевского, Кетовск</w:t>
      </w:r>
      <w:r w:rsidRPr="00B66F0B">
        <w:rPr>
          <w:rFonts w:ascii="Times New Roman" w:hAnsi="Times New Roman" w:cs="Times New Roman"/>
          <w:sz w:val="24"/>
          <w:szCs w:val="24"/>
        </w:rPr>
        <w:t>о</w:t>
      </w:r>
      <w:r w:rsidRPr="00B66F0B">
        <w:rPr>
          <w:rFonts w:ascii="Times New Roman" w:hAnsi="Times New Roman" w:cs="Times New Roman"/>
          <w:sz w:val="24"/>
          <w:szCs w:val="24"/>
        </w:rPr>
        <w:t>го, Петуховского, Половинского  районов Курганской области, г.Кургана, г.Копейска, г. Челяби</w:t>
      </w:r>
      <w:r w:rsidRPr="00B66F0B">
        <w:rPr>
          <w:rFonts w:ascii="Times New Roman" w:hAnsi="Times New Roman" w:cs="Times New Roman"/>
          <w:sz w:val="24"/>
          <w:szCs w:val="24"/>
        </w:rPr>
        <w:t>н</w:t>
      </w:r>
      <w:r w:rsidRPr="00B66F0B">
        <w:rPr>
          <w:rFonts w:ascii="Times New Roman" w:hAnsi="Times New Roman" w:cs="Times New Roman"/>
          <w:sz w:val="24"/>
          <w:szCs w:val="24"/>
        </w:rPr>
        <w:t xml:space="preserve">ска. </w:t>
      </w:r>
    </w:p>
    <w:p w:rsidR="00444B20" w:rsidRPr="00B66F0B" w:rsidRDefault="00444B20" w:rsidP="008D4287">
      <w:pPr>
        <w:jc w:val="center"/>
        <w:rPr>
          <w:rFonts w:ascii="Times New Roman" w:hAnsi="Times New Roman" w:cs="Times New Roman"/>
          <w:sz w:val="24"/>
          <w:szCs w:val="24"/>
        </w:rPr>
      </w:pPr>
      <w:r w:rsidRPr="00B66F0B">
        <w:rPr>
          <w:rFonts w:ascii="Times New Roman" w:hAnsi="Times New Roman" w:cs="Times New Roman"/>
          <w:sz w:val="24"/>
          <w:szCs w:val="24"/>
        </w:rPr>
        <w:t>Структура численности обучающихся по программам подготовки специалистов среднего звена:</w:t>
      </w:r>
    </w:p>
    <w:p w:rsidR="00444B20" w:rsidRPr="00B66F0B" w:rsidRDefault="00851E66" w:rsidP="00FD0294">
      <w:pPr>
        <w:ind w:firstLine="708"/>
        <w:jc w:val="center"/>
        <w:rPr>
          <w:rFonts w:ascii="Times New Roman" w:hAnsi="Times New Roman" w:cs="Times New Roman"/>
          <w:b/>
          <w:bCs/>
          <w:sz w:val="24"/>
          <w:szCs w:val="24"/>
          <w:highlight w:val="yellow"/>
        </w:rPr>
      </w:pPr>
      <w:r>
        <w:rPr>
          <w:rFonts w:ascii="Times New Roman" w:hAnsi="Times New Roman" w:cs="Times New Roman"/>
          <w:b/>
          <w:bCs/>
          <w:noProof/>
          <w:sz w:val="24"/>
          <w:szCs w:val="24"/>
          <w:lang w:eastAsia="ru-RU"/>
        </w:rPr>
        <w:drawing>
          <wp:inline distT="0" distB="0" distL="0" distR="0">
            <wp:extent cx="4503420" cy="2087880"/>
            <wp:effectExtent l="19050" t="19050" r="11430" b="2667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3420" cy="2087880"/>
                    </a:xfrm>
                    <a:prstGeom prst="rect">
                      <a:avLst/>
                    </a:prstGeom>
                    <a:noFill/>
                    <a:ln w="19050" cmpd="thinThick">
                      <a:solidFill>
                        <a:srgbClr val="000000"/>
                      </a:solidFill>
                      <a:miter lim="800000"/>
                      <a:headEnd/>
                      <a:tailEnd/>
                    </a:ln>
                    <a:effectLst/>
                  </pic:spPr>
                </pic:pic>
              </a:graphicData>
            </a:graphic>
          </wp:inline>
        </w:drawing>
      </w:r>
    </w:p>
    <w:p w:rsidR="00444B20" w:rsidRPr="00B66F0B" w:rsidRDefault="00444B20" w:rsidP="00FD0294">
      <w:pPr>
        <w:jc w:val="center"/>
        <w:rPr>
          <w:rFonts w:ascii="Times New Roman" w:hAnsi="Times New Roman" w:cs="Times New Roman"/>
          <w:sz w:val="24"/>
          <w:szCs w:val="24"/>
        </w:rPr>
      </w:pPr>
      <w:r w:rsidRPr="00B66F0B">
        <w:rPr>
          <w:rFonts w:ascii="Times New Roman" w:hAnsi="Times New Roman" w:cs="Times New Roman"/>
          <w:sz w:val="24"/>
          <w:szCs w:val="24"/>
        </w:rPr>
        <w:lastRenderedPageBreak/>
        <w:t>Структура численности обучающихся по программам подготовки квалифицированных рабочих и служащих:</w:t>
      </w:r>
    </w:p>
    <w:p w:rsidR="00444B20" w:rsidRPr="00B66F0B" w:rsidRDefault="00851E66" w:rsidP="00FD0294">
      <w:pPr>
        <w:ind w:firstLine="708"/>
        <w:jc w:val="center"/>
        <w:rPr>
          <w:rFonts w:ascii="Times New Roman" w:hAnsi="Times New Roman" w:cs="Times New Roman"/>
          <w:b/>
          <w:bCs/>
          <w:sz w:val="24"/>
          <w:szCs w:val="24"/>
          <w:highlight w:val="yellow"/>
        </w:rPr>
      </w:pPr>
      <w:r>
        <w:rPr>
          <w:rFonts w:ascii="Times New Roman" w:hAnsi="Times New Roman" w:cs="Times New Roman"/>
          <w:b/>
          <w:bCs/>
          <w:noProof/>
          <w:sz w:val="24"/>
          <w:szCs w:val="24"/>
          <w:lang w:eastAsia="ru-RU"/>
        </w:rPr>
        <w:drawing>
          <wp:inline distT="0" distB="0" distL="0" distR="0">
            <wp:extent cx="6124575" cy="3181350"/>
            <wp:effectExtent l="0" t="0" r="9525" b="0"/>
            <wp:docPr id="199" name="Рисунок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590" cy="3180319"/>
                    </a:xfrm>
                    <a:prstGeom prst="rect">
                      <a:avLst/>
                    </a:prstGeom>
                    <a:noFill/>
                    <a:ln>
                      <a:noFill/>
                    </a:ln>
                  </pic:spPr>
                </pic:pic>
              </a:graphicData>
            </a:graphic>
          </wp:inline>
        </w:drawing>
      </w:r>
    </w:p>
    <w:p w:rsidR="00444B20" w:rsidRPr="00B66F0B" w:rsidRDefault="00444B20" w:rsidP="00FD0294">
      <w:pPr>
        <w:ind w:firstLine="708"/>
        <w:jc w:val="center"/>
        <w:rPr>
          <w:rFonts w:ascii="Times New Roman" w:hAnsi="Times New Roman" w:cs="Times New Roman"/>
          <w:b/>
          <w:bCs/>
          <w:sz w:val="24"/>
          <w:szCs w:val="24"/>
          <w:highlight w:val="yellow"/>
        </w:rPr>
      </w:pPr>
    </w:p>
    <w:p w:rsidR="00444B20" w:rsidRPr="00B66F0B" w:rsidRDefault="00444B20" w:rsidP="00FD0294">
      <w:pPr>
        <w:spacing w:after="0" w:line="360" w:lineRule="auto"/>
        <w:ind w:firstLine="709"/>
        <w:jc w:val="both"/>
        <w:rPr>
          <w:rFonts w:ascii="Times New Roman" w:hAnsi="Times New Roman" w:cs="Times New Roman"/>
          <w:sz w:val="24"/>
          <w:szCs w:val="24"/>
        </w:rPr>
      </w:pPr>
      <w:r w:rsidRPr="00B66F0B">
        <w:rPr>
          <w:rFonts w:ascii="Times New Roman" w:hAnsi="Times New Roman" w:cs="Times New Roman"/>
          <w:sz w:val="24"/>
          <w:szCs w:val="24"/>
        </w:rPr>
        <w:t>Из приведенных диаграмм видно, что 31% студентов колледжа обучаются по профессиям и специальностям укрупненной группы «Техника и технологии строительства», 26% - «Пожарная безопасность», 18% - «Техническое обслуживание и ремонт автомобильного транспорта»</w:t>
      </w:r>
    </w:p>
    <w:p w:rsidR="00444B20" w:rsidRDefault="00444B20" w:rsidP="00FD0294">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Ведется подготовка</w:t>
      </w:r>
      <w:r>
        <w:rPr>
          <w:rFonts w:ascii="Times New Roman" w:hAnsi="Times New Roman" w:cs="Times New Roman"/>
          <w:sz w:val="24"/>
          <w:szCs w:val="24"/>
          <w:lang w:val="en-US"/>
        </w:rPr>
        <w:t>:</w:t>
      </w:r>
    </w:p>
    <w:p w:rsidR="00444B20" w:rsidRPr="00B66F0B" w:rsidRDefault="00444B20" w:rsidP="00FD0294">
      <w:pPr>
        <w:pStyle w:val="a3"/>
        <w:numPr>
          <w:ilvl w:val="0"/>
          <w:numId w:val="12"/>
        </w:numPr>
        <w:spacing w:after="0" w:line="360" w:lineRule="auto"/>
        <w:jc w:val="both"/>
        <w:rPr>
          <w:rFonts w:ascii="Times New Roman" w:hAnsi="Times New Roman" w:cs="Times New Roman"/>
          <w:sz w:val="24"/>
          <w:szCs w:val="24"/>
        </w:rPr>
      </w:pPr>
      <w:r w:rsidRPr="00B66F0B">
        <w:rPr>
          <w:rFonts w:ascii="Times New Roman" w:hAnsi="Times New Roman" w:cs="Times New Roman"/>
          <w:sz w:val="24"/>
          <w:szCs w:val="24"/>
        </w:rPr>
        <w:t>по программам профессионального обучения (39 программ).</w:t>
      </w:r>
    </w:p>
    <w:p w:rsidR="00444B20" w:rsidRPr="00B66F0B" w:rsidRDefault="00444B20" w:rsidP="00FD0294">
      <w:pPr>
        <w:pStyle w:val="a3"/>
        <w:numPr>
          <w:ilvl w:val="0"/>
          <w:numId w:val="12"/>
        </w:numPr>
        <w:spacing w:after="0" w:line="360" w:lineRule="auto"/>
        <w:jc w:val="both"/>
        <w:rPr>
          <w:rFonts w:ascii="Times New Roman" w:hAnsi="Times New Roman" w:cs="Times New Roman"/>
          <w:sz w:val="24"/>
          <w:szCs w:val="24"/>
        </w:rPr>
      </w:pPr>
      <w:r w:rsidRPr="00B66F0B">
        <w:rPr>
          <w:rFonts w:ascii="Times New Roman" w:hAnsi="Times New Roman" w:cs="Times New Roman"/>
          <w:sz w:val="24"/>
          <w:szCs w:val="24"/>
        </w:rPr>
        <w:t>по программам дополнительного образования:</w:t>
      </w:r>
    </w:p>
    <w:p w:rsidR="00444B20" w:rsidRPr="00B66F0B" w:rsidRDefault="00444B20" w:rsidP="00FD0294">
      <w:pPr>
        <w:spacing w:after="0" w:line="360" w:lineRule="auto"/>
        <w:ind w:firstLine="709"/>
        <w:jc w:val="both"/>
        <w:rPr>
          <w:rFonts w:ascii="Times New Roman" w:hAnsi="Times New Roman" w:cs="Times New Roman"/>
          <w:sz w:val="24"/>
          <w:szCs w:val="24"/>
        </w:rPr>
      </w:pPr>
      <w:r w:rsidRPr="00B66F0B">
        <w:rPr>
          <w:rFonts w:ascii="Times New Roman" w:hAnsi="Times New Roman" w:cs="Times New Roman"/>
          <w:sz w:val="24"/>
          <w:szCs w:val="24"/>
        </w:rPr>
        <w:t xml:space="preserve">-  </w:t>
      </w:r>
      <w:r>
        <w:rPr>
          <w:rFonts w:ascii="Times New Roman" w:hAnsi="Times New Roman" w:cs="Times New Roman"/>
          <w:sz w:val="24"/>
          <w:szCs w:val="24"/>
        </w:rPr>
        <w:t>к</w:t>
      </w:r>
      <w:r w:rsidRPr="00B66F0B">
        <w:rPr>
          <w:rFonts w:ascii="Times New Roman" w:hAnsi="Times New Roman" w:cs="Times New Roman"/>
          <w:sz w:val="24"/>
          <w:szCs w:val="24"/>
        </w:rPr>
        <w:t>оличество  обучающихся, осваивающих дополнительные образовательные программы с кадетским, спортивным компонентом- 167 человек;</w:t>
      </w:r>
    </w:p>
    <w:p w:rsidR="00444B20" w:rsidRPr="00B66F0B" w:rsidRDefault="00444B20" w:rsidP="00FD0294">
      <w:pPr>
        <w:spacing w:after="0" w:line="360" w:lineRule="auto"/>
        <w:ind w:firstLine="709"/>
        <w:jc w:val="both"/>
        <w:rPr>
          <w:rFonts w:ascii="Times New Roman" w:hAnsi="Times New Roman" w:cs="Times New Roman"/>
          <w:sz w:val="24"/>
          <w:szCs w:val="24"/>
        </w:rPr>
      </w:pPr>
      <w:r w:rsidRPr="00B66F0B">
        <w:rPr>
          <w:rFonts w:ascii="Times New Roman" w:hAnsi="Times New Roman" w:cs="Times New Roman"/>
          <w:sz w:val="24"/>
          <w:szCs w:val="24"/>
        </w:rPr>
        <w:t xml:space="preserve">- </w:t>
      </w:r>
      <w:r>
        <w:rPr>
          <w:rFonts w:ascii="Times New Roman" w:hAnsi="Times New Roman" w:cs="Times New Roman"/>
          <w:sz w:val="24"/>
          <w:szCs w:val="24"/>
        </w:rPr>
        <w:t>к</w:t>
      </w:r>
      <w:r w:rsidRPr="00B66F0B">
        <w:rPr>
          <w:rFonts w:ascii="Times New Roman" w:hAnsi="Times New Roman" w:cs="Times New Roman"/>
          <w:sz w:val="24"/>
          <w:szCs w:val="24"/>
        </w:rPr>
        <w:t>оличество обучающихся, осваивающих дополнительные образовательные программы с мариинским образованием – 54 человек.</w:t>
      </w:r>
    </w:p>
    <w:p w:rsidR="00444B20" w:rsidRPr="00646AD2" w:rsidRDefault="00444B20" w:rsidP="00FD0294">
      <w:pPr>
        <w:spacing w:after="0" w:line="360" w:lineRule="auto"/>
        <w:ind w:firstLine="709"/>
        <w:jc w:val="both"/>
        <w:rPr>
          <w:rFonts w:ascii="Times New Roman" w:hAnsi="Times New Roman" w:cs="Times New Roman"/>
          <w:sz w:val="24"/>
          <w:szCs w:val="24"/>
        </w:rPr>
      </w:pPr>
      <w:r w:rsidRPr="00646AD2">
        <w:rPr>
          <w:rFonts w:ascii="Times New Roman" w:hAnsi="Times New Roman" w:cs="Times New Roman"/>
          <w:sz w:val="24"/>
          <w:szCs w:val="24"/>
        </w:rPr>
        <w:t>Колледж располагает квалифицированным педагогическим составом, обеспечивающим в</w:t>
      </w:r>
      <w:r w:rsidRPr="00646AD2">
        <w:rPr>
          <w:rFonts w:ascii="Times New Roman" w:hAnsi="Times New Roman" w:cs="Times New Roman"/>
          <w:sz w:val="24"/>
          <w:szCs w:val="24"/>
        </w:rPr>
        <w:t>ы</w:t>
      </w:r>
      <w:r w:rsidRPr="00646AD2">
        <w:rPr>
          <w:rFonts w:ascii="Times New Roman" w:hAnsi="Times New Roman" w:cs="Times New Roman"/>
          <w:sz w:val="24"/>
          <w:szCs w:val="24"/>
        </w:rPr>
        <w:t xml:space="preserve">полнение требований федерального государственного стандарта по подготовке квалифицированных рабочих, специалистов среднего звена. </w:t>
      </w:r>
    </w:p>
    <w:p w:rsidR="00444B20" w:rsidRPr="00646AD2" w:rsidRDefault="00444B20" w:rsidP="00FD0294">
      <w:pPr>
        <w:spacing w:after="0" w:line="360" w:lineRule="auto"/>
        <w:ind w:firstLine="709"/>
        <w:jc w:val="both"/>
        <w:rPr>
          <w:rFonts w:ascii="Times New Roman" w:hAnsi="Times New Roman" w:cs="Times New Roman"/>
          <w:sz w:val="24"/>
          <w:szCs w:val="24"/>
        </w:rPr>
      </w:pPr>
      <w:r w:rsidRPr="00646AD2">
        <w:rPr>
          <w:rFonts w:ascii="Times New Roman" w:hAnsi="Times New Roman" w:cs="Times New Roman"/>
          <w:sz w:val="24"/>
          <w:szCs w:val="24"/>
        </w:rPr>
        <w:t>Среднесписочная численность работников – 94 человек</w:t>
      </w:r>
      <w:r>
        <w:rPr>
          <w:rFonts w:ascii="Times New Roman" w:hAnsi="Times New Roman" w:cs="Times New Roman"/>
          <w:sz w:val="24"/>
          <w:szCs w:val="24"/>
        </w:rPr>
        <w:t>а.</w:t>
      </w:r>
      <w:r w:rsidRPr="00646AD2">
        <w:rPr>
          <w:rFonts w:ascii="Times New Roman" w:hAnsi="Times New Roman" w:cs="Times New Roman"/>
          <w:sz w:val="24"/>
          <w:szCs w:val="24"/>
        </w:rPr>
        <w:t xml:space="preserve"> Преподавание ведут 48 педагог</w:t>
      </w:r>
      <w:r w:rsidRPr="00646AD2">
        <w:rPr>
          <w:rFonts w:ascii="Times New Roman" w:hAnsi="Times New Roman" w:cs="Times New Roman"/>
          <w:sz w:val="24"/>
          <w:szCs w:val="24"/>
        </w:rPr>
        <w:t>и</w:t>
      </w:r>
      <w:r w:rsidRPr="00646AD2">
        <w:rPr>
          <w:rFonts w:ascii="Times New Roman" w:hAnsi="Times New Roman" w:cs="Times New Roman"/>
          <w:sz w:val="24"/>
          <w:szCs w:val="24"/>
        </w:rPr>
        <w:t>ческих работников</w:t>
      </w:r>
      <w:r>
        <w:rPr>
          <w:rFonts w:ascii="Times New Roman" w:hAnsi="Times New Roman" w:cs="Times New Roman"/>
          <w:sz w:val="24"/>
          <w:szCs w:val="24"/>
        </w:rPr>
        <w:t>,и</w:t>
      </w:r>
      <w:r w:rsidRPr="00646AD2">
        <w:rPr>
          <w:rFonts w:ascii="Times New Roman" w:hAnsi="Times New Roman" w:cs="Times New Roman"/>
          <w:sz w:val="24"/>
          <w:szCs w:val="24"/>
        </w:rPr>
        <w:t>з них 44 - штатные и 4 - внешние совместители. Высшее образование имеют 32 (73%) педагога. Высшую и первую квалификационные категории имеют 52,3% штатных преподав</w:t>
      </w:r>
      <w:r w:rsidRPr="00646AD2">
        <w:rPr>
          <w:rFonts w:ascii="Times New Roman" w:hAnsi="Times New Roman" w:cs="Times New Roman"/>
          <w:sz w:val="24"/>
          <w:szCs w:val="24"/>
        </w:rPr>
        <w:t>а</w:t>
      </w:r>
      <w:r w:rsidRPr="00646AD2">
        <w:rPr>
          <w:rFonts w:ascii="Times New Roman" w:hAnsi="Times New Roman" w:cs="Times New Roman"/>
          <w:sz w:val="24"/>
          <w:szCs w:val="24"/>
        </w:rPr>
        <w:t xml:space="preserve">телей, мастеров производственного обучения и внешних совместителей. 7 награждены нагрудным знаком «Почетный работник профессионального образования РФ» (12,8%). </w:t>
      </w:r>
    </w:p>
    <w:p w:rsidR="00444B20" w:rsidRDefault="00444B20" w:rsidP="00FD0294">
      <w:pPr>
        <w:spacing w:after="0" w:line="360" w:lineRule="auto"/>
        <w:ind w:firstLine="709"/>
        <w:jc w:val="both"/>
        <w:rPr>
          <w:rFonts w:ascii="Times New Roman" w:hAnsi="Times New Roman" w:cs="Times New Roman"/>
          <w:sz w:val="24"/>
          <w:szCs w:val="24"/>
        </w:rPr>
      </w:pPr>
      <w:r w:rsidRPr="00646AD2">
        <w:rPr>
          <w:rFonts w:ascii="Times New Roman" w:hAnsi="Times New Roman" w:cs="Times New Roman"/>
          <w:sz w:val="24"/>
          <w:szCs w:val="24"/>
        </w:rPr>
        <w:t>Мастеров производственного обучения - 15, из них 5 (33%) имеют высшую квалификацио</w:t>
      </w:r>
      <w:r w:rsidRPr="00646AD2">
        <w:rPr>
          <w:rFonts w:ascii="Times New Roman" w:hAnsi="Times New Roman" w:cs="Times New Roman"/>
          <w:sz w:val="24"/>
          <w:szCs w:val="24"/>
        </w:rPr>
        <w:t>н</w:t>
      </w:r>
      <w:r w:rsidRPr="00646AD2">
        <w:rPr>
          <w:rFonts w:ascii="Times New Roman" w:hAnsi="Times New Roman" w:cs="Times New Roman"/>
          <w:sz w:val="24"/>
          <w:szCs w:val="24"/>
        </w:rPr>
        <w:t>ную категорию, 2 (13%) имеет первую квалификационную категорию, 5 человек награждены П</w:t>
      </w:r>
      <w:r w:rsidRPr="00646AD2">
        <w:rPr>
          <w:rFonts w:ascii="Times New Roman" w:hAnsi="Times New Roman" w:cs="Times New Roman"/>
          <w:sz w:val="24"/>
          <w:szCs w:val="24"/>
        </w:rPr>
        <w:t>о</w:t>
      </w:r>
      <w:r w:rsidRPr="00646AD2">
        <w:rPr>
          <w:rFonts w:ascii="Times New Roman" w:hAnsi="Times New Roman" w:cs="Times New Roman"/>
          <w:sz w:val="24"/>
          <w:szCs w:val="24"/>
        </w:rPr>
        <w:t>четной грамотой Министерства образования и науки РФ.</w:t>
      </w:r>
    </w:p>
    <w:p w:rsidR="00444B20" w:rsidRDefault="00444B20" w:rsidP="00FD0294">
      <w:pPr>
        <w:spacing w:after="0" w:line="360" w:lineRule="auto"/>
        <w:ind w:firstLine="709"/>
        <w:jc w:val="both"/>
        <w:rPr>
          <w:rFonts w:ascii="Times New Roman" w:hAnsi="Times New Roman" w:cs="Times New Roman"/>
          <w:sz w:val="24"/>
          <w:szCs w:val="24"/>
        </w:rPr>
      </w:pPr>
    </w:p>
    <w:tbl>
      <w:tblPr>
        <w:tblW w:w="0" w:type="auto"/>
        <w:jc w:val="center"/>
        <w:tblLayout w:type="fixed"/>
        <w:tblCellMar>
          <w:left w:w="10" w:type="dxa"/>
          <w:right w:w="10" w:type="dxa"/>
        </w:tblCellMar>
        <w:tblLook w:val="00A0"/>
      </w:tblPr>
      <w:tblGrid>
        <w:gridCol w:w="5102"/>
        <w:gridCol w:w="5112"/>
      </w:tblGrid>
      <w:tr w:rsidR="00444B20" w:rsidRPr="00BB379C">
        <w:trPr>
          <w:trHeight w:val="293"/>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BB379C" w:rsidRDefault="00444B20" w:rsidP="00FD0294">
            <w:pPr>
              <w:jc w:val="center"/>
              <w:rPr>
                <w:rFonts w:ascii="Times New Roman" w:hAnsi="Times New Roman" w:cs="Times New Roman"/>
                <w:b/>
                <w:bCs/>
                <w:sz w:val="24"/>
                <w:szCs w:val="24"/>
              </w:rPr>
            </w:pPr>
            <w:r w:rsidRPr="00BB379C">
              <w:rPr>
                <w:rFonts w:ascii="Times New Roman" w:hAnsi="Times New Roman" w:cs="Times New Roman"/>
                <w:b/>
                <w:bCs/>
                <w:sz w:val="24"/>
                <w:szCs w:val="24"/>
              </w:rPr>
              <w:lastRenderedPageBreak/>
              <w:t xml:space="preserve">Сильные стороны </w:t>
            </w:r>
            <w:r w:rsidRPr="00BB379C">
              <w:rPr>
                <w:rFonts w:ascii="Times New Roman" w:hAnsi="Times New Roman" w:cs="Times New Roman"/>
                <w:b/>
                <w:bCs/>
                <w:sz w:val="24"/>
                <w:szCs w:val="24"/>
                <w:lang w:val="en-US"/>
              </w:rPr>
              <w:t>(S)</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444B20" w:rsidRPr="00BB379C" w:rsidRDefault="00444B20" w:rsidP="00FD0294">
            <w:pPr>
              <w:jc w:val="center"/>
              <w:rPr>
                <w:rFonts w:ascii="Times New Roman" w:hAnsi="Times New Roman" w:cs="Times New Roman"/>
                <w:b/>
                <w:bCs/>
                <w:sz w:val="24"/>
                <w:szCs w:val="24"/>
              </w:rPr>
            </w:pPr>
            <w:r w:rsidRPr="00BB379C">
              <w:rPr>
                <w:rFonts w:ascii="Times New Roman" w:hAnsi="Times New Roman" w:cs="Times New Roman"/>
                <w:b/>
                <w:bCs/>
                <w:sz w:val="24"/>
                <w:szCs w:val="24"/>
              </w:rPr>
              <w:t xml:space="preserve">Слабые стороны </w:t>
            </w:r>
            <w:r w:rsidRPr="00BB379C">
              <w:rPr>
                <w:rFonts w:ascii="Times New Roman" w:hAnsi="Times New Roman" w:cs="Times New Roman"/>
                <w:b/>
                <w:bCs/>
                <w:sz w:val="24"/>
                <w:szCs w:val="24"/>
                <w:lang w:val="en-US"/>
              </w:rPr>
              <w:t>(O)</w:t>
            </w:r>
          </w:p>
        </w:tc>
      </w:tr>
      <w:tr w:rsidR="00444B20" w:rsidRPr="00BB379C">
        <w:trPr>
          <w:trHeight w:val="721"/>
          <w:jc w:val="center"/>
        </w:trPr>
        <w:tc>
          <w:tcPr>
            <w:tcW w:w="5102" w:type="dxa"/>
            <w:tcBorders>
              <w:top w:val="single" w:sz="4" w:space="0" w:color="auto"/>
              <w:left w:val="single" w:sz="4" w:space="0" w:color="auto"/>
              <w:right w:val="single" w:sz="4" w:space="0" w:color="auto"/>
            </w:tcBorders>
            <w:shd w:val="clear" w:color="auto" w:fill="FFFFFF"/>
          </w:tcPr>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сформирована инфраструктура системы обр</w:t>
            </w:r>
            <w:r w:rsidRPr="0004384C">
              <w:rPr>
                <w:rFonts w:ascii="Times New Roman" w:hAnsi="Times New Roman" w:cs="Times New Roman"/>
                <w:sz w:val="24"/>
                <w:szCs w:val="24"/>
              </w:rPr>
              <w:t>а</w:t>
            </w:r>
            <w:r w:rsidRPr="0004384C">
              <w:rPr>
                <w:rFonts w:ascii="Times New Roman" w:hAnsi="Times New Roman" w:cs="Times New Roman"/>
                <w:sz w:val="24"/>
                <w:szCs w:val="24"/>
              </w:rPr>
              <w:t>зования, способная обеспечить доступность о</w:t>
            </w:r>
            <w:r w:rsidRPr="0004384C">
              <w:rPr>
                <w:rFonts w:ascii="Times New Roman" w:hAnsi="Times New Roman" w:cs="Times New Roman"/>
                <w:sz w:val="24"/>
                <w:szCs w:val="24"/>
              </w:rPr>
              <w:t>б</w:t>
            </w:r>
            <w:r w:rsidRPr="0004384C">
              <w:rPr>
                <w:rFonts w:ascii="Times New Roman" w:hAnsi="Times New Roman" w:cs="Times New Roman"/>
                <w:sz w:val="24"/>
                <w:szCs w:val="24"/>
              </w:rPr>
              <w:t>разования, вариативность образовательных у</w:t>
            </w:r>
            <w:r w:rsidRPr="0004384C">
              <w:rPr>
                <w:rFonts w:ascii="Times New Roman" w:hAnsi="Times New Roman" w:cs="Times New Roman"/>
                <w:sz w:val="24"/>
                <w:szCs w:val="24"/>
              </w:rPr>
              <w:t>с</w:t>
            </w:r>
            <w:r w:rsidRPr="0004384C">
              <w:rPr>
                <w:rFonts w:ascii="Times New Roman" w:hAnsi="Times New Roman" w:cs="Times New Roman"/>
                <w:sz w:val="24"/>
                <w:szCs w:val="24"/>
              </w:rPr>
              <w:t>луг, непрерывный характер образования;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созданы - единое информационное образов</w:t>
            </w:r>
            <w:r w:rsidRPr="0004384C">
              <w:rPr>
                <w:rFonts w:ascii="Times New Roman" w:hAnsi="Times New Roman" w:cs="Times New Roman"/>
                <w:sz w:val="24"/>
                <w:szCs w:val="24"/>
              </w:rPr>
              <w:t>а</w:t>
            </w:r>
            <w:r w:rsidRPr="0004384C">
              <w:rPr>
                <w:rFonts w:ascii="Times New Roman" w:hAnsi="Times New Roman" w:cs="Times New Roman"/>
                <w:sz w:val="24"/>
                <w:szCs w:val="24"/>
              </w:rPr>
              <w:t>тельное пространство: система дистанционного образования детей, доступ всех образовател</w:t>
            </w:r>
            <w:r w:rsidRPr="0004384C">
              <w:rPr>
                <w:rFonts w:ascii="Times New Roman" w:hAnsi="Times New Roman" w:cs="Times New Roman"/>
                <w:sz w:val="24"/>
                <w:szCs w:val="24"/>
              </w:rPr>
              <w:t>ь</w:t>
            </w:r>
            <w:r w:rsidRPr="0004384C">
              <w:rPr>
                <w:rFonts w:ascii="Times New Roman" w:hAnsi="Times New Roman" w:cs="Times New Roman"/>
                <w:sz w:val="24"/>
                <w:szCs w:val="24"/>
              </w:rPr>
              <w:t>ных организаций к сети Интернет;</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высокий уровень организации и проведения ЕГЭ, подготовки к олимпиадам Всероссийского уровня по математике, русскому языку и лит</w:t>
            </w:r>
            <w:r w:rsidRPr="0004384C">
              <w:rPr>
                <w:rFonts w:ascii="Times New Roman" w:hAnsi="Times New Roman" w:cs="Times New Roman"/>
                <w:sz w:val="24"/>
                <w:szCs w:val="24"/>
              </w:rPr>
              <w:t>е</w:t>
            </w:r>
            <w:r w:rsidRPr="0004384C">
              <w:rPr>
                <w:rFonts w:ascii="Times New Roman" w:hAnsi="Times New Roman" w:cs="Times New Roman"/>
                <w:sz w:val="24"/>
                <w:szCs w:val="24"/>
              </w:rPr>
              <w:t>ратуре.</w:t>
            </w:r>
          </w:p>
        </w:tc>
        <w:tc>
          <w:tcPr>
            <w:tcW w:w="5112" w:type="dxa"/>
            <w:tcBorders>
              <w:top w:val="single" w:sz="4" w:space="0" w:color="auto"/>
              <w:left w:val="single" w:sz="4" w:space="0" w:color="auto"/>
              <w:right w:val="single" w:sz="4" w:space="0" w:color="auto"/>
            </w:tcBorders>
            <w:shd w:val="clear" w:color="auto" w:fill="FFFFFF"/>
          </w:tcPr>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преобладание традиционного опыта организ</w:t>
            </w:r>
            <w:r w:rsidRPr="0004384C">
              <w:rPr>
                <w:rFonts w:ascii="Times New Roman" w:hAnsi="Times New Roman" w:cs="Times New Roman"/>
                <w:sz w:val="24"/>
                <w:szCs w:val="24"/>
              </w:rPr>
              <w:t>а</w:t>
            </w:r>
            <w:r w:rsidRPr="0004384C">
              <w:rPr>
                <w:rFonts w:ascii="Times New Roman" w:hAnsi="Times New Roman" w:cs="Times New Roman"/>
                <w:sz w:val="24"/>
                <w:szCs w:val="24"/>
              </w:rPr>
              <w:t>ции образовательного процесса, что сдерживает переход на стандарты третьего поколения;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преобладание сельских образовательных орг</w:t>
            </w:r>
            <w:r w:rsidRPr="0004384C">
              <w:rPr>
                <w:rFonts w:ascii="Times New Roman" w:hAnsi="Times New Roman" w:cs="Times New Roman"/>
                <w:sz w:val="24"/>
                <w:szCs w:val="24"/>
              </w:rPr>
              <w:t>а</w:t>
            </w:r>
            <w:r w:rsidRPr="0004384C">
              <w:rPr>
                <w:rFonts w:ascii="Times New Roman" w:hAnsi="Times New Roman" w:cs="Times New Roman"/>
                <w:sz w:val="24"/>
                <w:szCs w:val="24"/>
              </w:rPr>
              <w:t>низаций, малокомплектность школ;</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слабое развитие сетевых форм эффективного, открытого взаимодействия образовательных учреждений;</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низкий уровень кадрового потенциала: возра</w:t>
            </w:r>
            <w:r w:rsidRPr="0004384C">
              <w:rPr>
                <w:rFonts w:ascii="Times New Roman" w:hAnsi="Times New Roman" w:cs="Times New Roman"/>
                <w:sz w:val="24"/>
                <w:szCs w:val="24"/>
              </w:rPr>
              <w:t>с</w:t>
            </w:r>
            <w:r w:rsidRPr="0004384C">
              <w:rPr>
                <w:rFonts w:ascii="Times New Roman" w:hAnsi="Times New Roman" w:cs="Times New Roman"/>
                <w:sz w:val="24"/>
                <w:szCs w:val="24"/>
              </w:rPr>
              <w:t>тной и гендерный дисбаланс, отток педагогич</w:t>
            </w:r>
            <w:r w:rsidRPr="0004384C">
              <w:rPr>
                <w:rFonts w:ascii="Times New Roman" w:hAnsi="Times New Roman" w:cs="Times New Roman"/>
                <w:sz w:val="24"/>
                <w:szCs w:val="24"/>
              </w:rPr>
              <w:t>е</w:t>
            </w:r>
            <w:r w:rsidRPr="0004384C">
              <w:rPr>
                <w:rFonts w:ascii="Times New Roman" w:hAnsi="Times New Roman" w:cs="Times New Roman"/>
                <w:sz w:val="24"/>
                <w:szCs w:val="24"/>
              </w:rPr>
              <w:t xml:space="preserve">ских кадров за пределы </w:t>
            </w:r>
            <w:r>
              <w:rPr>
                <w:rFonts w:ascii="Times New Roman" w:hAnsi="Times New Roman" w:cs="Times New Roman"/>
                <w:sz w:val="24"/>
                <w:szCs w:val="24"/>
              </w:rPr>
              <w:t>района</w:t>
            </w:r>
            <w:r w:rsidRPr="0004384C">
              <w:rPr>
                <w:rFonts w:ascii="Times New Roman" w:hAnsi="Times New Roman" w:cs="Times New Roman"/>
                <w:sz w:val="24"/>
                <w:szCs w:val="24"/>
              </w:rPr>
              <w:t>;</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высокий износ зданий образовательных орган</w:t>
            </w:r>
            <w:r w:rsidRPr="0004384C">
              <w:rPr>
                <w:rFonts w:ascii="Times New Roman" w:hAnsi="Times New Roman" w:cs="Times New Roman"/>
                <w:sz w:val="24"/>
                <w:szCs w:val="24"/>
              </w:rPr>
              <w:t>и</w:t>
            </w:r>
            <w:r w:rsidRPr="0004384C">
              <w:rPr>
                <w:rFonts w:ascii="Times New Roman" w:hAnsi="Times New Roman" w:cs="Times New Roman"/>
                <w:sz w:val="24"/>
                <w:szCs w:val="24"/>
              </w:rPr>
              <w:t>заций, материально-техническое состояние о</w:t>
            </w:r>
            <w:r w:rsidRPr="0004384C">
              <w:rPr>
                <w:rFonts w:ascii="Times New Roman" w:hAnsi="Times New Roman" w:cs="Times New Roman"/>
                <w:sz w:val="24"/>
                <w:szCs w:val="24"/>
              </w:rPr>
              <w:t>б</w:t>
            </w:r>
            <w:r w:rsidRPr="0004384C">
              <w:rPr>
                <w:rFonts w:ascii="Times New Roman" w:hAnsi="Times New Roman" w:cs="Times New Roman"/>
                <w:sz w:val="24"/>
                <w:szCs w:val="24"/>
              </w:rPr>
              <w:t>щеобразовательных организаций не отвечает современным требованиям;</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недостаточное финансирование программы по обеспечению жильем молодых семей.</w:t>
            </w:r>
          </w:p>
        </w:tc>
      </w:tr>
      <w:tr w:rsidR="00444B20" w:rsidRPr="00BB379C">
        <w:trPr>
          <w:trHeight w:val="283"/>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A816C4" w:rsidRDefault="00444B20" w:rsidP="00FD0294">
            <w:pPr>
              <w:spacing w:after="0"/>
              <w:ind w:left="57" w:right="57"/>
              <w:jc w:val="center"/>
              <w:rPr>
                <w:rFonts w:ascii="Times New Roman" w:hAnsi="Times New Roman" w:cs="Times New Roman"/>
                <w:sz w:val="24"/>
                <w:szCs w:val="24"/>
              </w:rPr>
            </w:pPr>
            <w:r w:rsidRPr="00A816C4">
              <w:rPr>
                <w:rFonts w:ascii="Times New Roman" w:hAnsi="Times New Roman" w:cs="Times New Roman"/>
                <w:sz w:val="24"/>
                <w:szCs w:val="24"/>
              </w:rPr>
              <w:t xml:space="preserve">Возможности </w:t>
            </w:r>
            <w:r w:rsidRPr="00A816C4">
              <w:rPr>
                <w:rFonts w:ascii="Times New Roman" w:hAnsi="Times New Roman" w:cs="Times New Roman"/>
                <w:sz w:val="24"/>
                <w:szCs w:val="24"/>
                <w:lang w:val="en-US"/>
              </w:rPr>
              <w:t>(W)</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444B20" w:rsidRPr="00A816C4" w:rsidRDefault="00444B20" w:rsidP="00FD0294">
            <w:pPr>
              <w:spacing w:after="0"/>
              <w:ind w:left="57" w:right="57"/>
              <w:jc w:val="center"/>
              <w:rPr>
                <w:rFonts w:ascii="Times New Roman" w:hAnsi="Times New Roman" w:cs="Times New Roman"/>
                <w:sz w:val="24"/>
                <w:szCs w:val="24"/>
              </w:rPr>
            </w:pPr>
            <w:r w:rsidRPr="00A816C4">
              <w:rPr>
                <w:rFonts w:ascii="Times New Roman" w:hAnsi="Times New Roman" w:cs="Times New Roman"/>
                <w:sz w:val="24"/>
                <w:szCs w:val="24"/>
              </w:rPr>
              <w:t xml:space="preserve">Угрозы </w:t>
            </w:r>
            <w:r w:rsidRPr="00A816C4">
              <w:rPr>
                <w:rFonts w:ascii="Times New Roman" w:hAnsi="Times New Roman" w:cs="Times New Roman"/>
                <w:sz w:val="24"/>
                <w:szCs w:val="24"/>
                <w:lang w:val="en-US"/>
              </w:rPr>
              <w:t>(T)</w:t>
            </w:r>
          </w:p>
        </w:tc>
      </w:tr>
      <w:tr w:rsidR="00444B20" w:rsidRPr="00BB379C">
        <w:trPr>
          <w:trHeight w:val="283"/>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расширение сети дошкольных образовательных учреждений;</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развитие вариативных форм дошкольного обр</w:t>
            </w:r>
            <w:r w:rsidRPr="0004384C">
              <w:rPr>
                <w:rFonts w:ascii="Times New Roman" w:hAnsi="Times New Roman" w:cs="Times New Roman"/>
                <w:sz w:val="24"/>
                <w:szCs w:val="24"/>
              </w:rPr>
              <w:t>а</w:t>
            </w:r>
            <w:r w:rsidRPr="0004384C">
              <w:rPr>
                <w:rFonts w:ascii="Times New Roman" w:hAnsi="Times New Roman" w:cs="Times New Roman"/>
                <w:sz w:val="24"/>
                <w:szCs w:val="24"/>
              </w:rPr>
              <w:t>зования;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развитие системы допрофессиональной орие</w:t>
            </w:r>
            <w:r w:rsidRPr="0004384C">
              <w:rPr>
                <w:rFonts w:ascii="Times New Roman" w:hAnsi="Times New Roman" w:cs="Times New Roman"/>
                <w:sz w:val="24"/>
                <w:szCs w:val="24"/>
              </w:rPr>
              <w:t>н</w:t>
            </w:r>
            <w:r w:rsidRPr="0004384C">
              <w:rPr>
                <w:rFonts w:ascii="Times New Roman" w:hAnsi="Times New Roman" w:cs="Times New Roman"/>
                <w:sz w:val="24"/>
                <w:szCs w:val="24"/>
              </w:rPr>
              <w:t>тации обучающихся;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повышение качества образования в области;</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реформирование критериев оценивания, мет</w:t>
            </w:r>
            <w:r w:rsidRPr="0004384C">
              <w:rPr>
                <w:rFonts w:ascii="Times New Roman" w:hAnsi="Times New Roman" w:cs="Times New Roman"/>
                <w:sz w:val="24"/>
                <w:szCs w:val="24"/>
              </w:rPr>
              <w:t>о</w:t>
            </w:r>
            <w:r w:rsidRPr="0004384C">
              <w:rPr>
                <w:rFonts w:ascii="Times New Roman" w:hAnsi="Times New Roman" w:cs="Times New Roman"/>
                <w:sz w:val="24"/>
                <w:szCs w:val="24"/>
              </w:rPr>
              <w:t>дик к деятельности региональной и муниц</w:t>
            </w:r>
            <w:r w:rsidRPr="0004384C">
              <w:rPr>
                <w:rFonts w:ascii="Times New Roman" w:hAnsi="Times New Roman" w:cs="Times New Roman"/>
                <w:sz w:val="24"/>
                <w:szCs w:val="24"/>
              </w:rPr>
              <w:t>и</w:t>
            </w:r>
            <w:r w:rsidRPr="0004384C">
              <w:rPr>
                <w:rFonts w:ascii="Times New Roman" w:hAnsi="Times New Roman" w:cs="Times New Roman"/>
                <w:sz w:val="24"/>
                <w:szCs w:val="24"/>
              </w:rPr>
              <w:t>пальной систем образования;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развитие системы независимой оценки качества образования;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развитие негосударственного сектора системы образования. создание механизмов поддержки индивидуальных предпринимателей, осущест</w:t>
            </w:r>
            <w:r w:rsidRPr="0004384C">
              <w:rPr>
                <w:rFonts w:ascii="Times New Roman" w:hAnsi="Times New Roman" w:cs="Times New Roman"/>
                <w:sz w:val="24"/>
                <w:szCs w:val="24"/>
              </w:rPr>
              <w:t>в</w:t>
            </w:r>
            <w:r w:rsidRPr="0004384C">
              <w:rPr>
                <w:rFonts w:ascii="Times New Roman" w:hAnsi="Times New Roman" w:cs="Times New Roman"/>
                <w:sz w:val="24"/>
                <w:szCs w:val="24"/>
              </w:rPr>
              <w:t>ляющих образовательную деятельность по пр</w:t>
            </w:r>
            <w:r w:rsidRPr="0004384C">
              <w:rPr>
                <w:rFonts w:ascii="Times New Roman" w:hAnsi="Times New Roman" w:cs="Times New Roman"/>
                <w:sz w:val="24"/>
                <w:szCs w:val="24"/>
              </w:rPr>
              <w:t>и</w:t>
            </w:r>
            <w:r w:rsidRPr="0004384C">
              <w:rPr>
                <w:rFonts w:ascii="Times New Roman" w:hAnsi="Times New Roman" w:cs="Times New Roman"/>
                <w:sz w:val="24"/>
                <w:szCs w:val="24"/>
              </w:rPr>
              <w:t>оритетным направлениям развития системы о</w:t>
            </w:r>
            <w:r w:rsidRPr="0004384C">
              <w:rPr>
                <w:rFonts w:ascii="Times New Roman" w:hAnsi="Times New Roman" w:cs="Times New Roman"/>
                <w:sz w:val="24"/>
                <w:szCs w:val="24"/>
              </w:rPr>
              <w:t>б</w:t>
            </w:r>
            <w:r w:rsidRPr="0004384C">
              <w:rPr>
                <w:rFonts w:ascii="Times New Roman" w:hAnsi="Times New Roman" w:cs="Times New Roman"/>
                <w:sz w:val="24"/>
                <w:szCs w:val="24"/>
              </w:rPr>
              <w:t>разования;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развитие государственно-частного партнерства в сфере образования, отдыха и оздоровления детей;</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создание условий для реализации программ по сетевой форме, а также с использованием ди</w:t>
            </w:r>
            <w:r w:rsidRPr="0004384C">
              <w:rPr>
                <w:rFonts w:ascii="Times New Roman" w:hAnsi="Times New Roman" w:cs="Times New Roman"/>
                <w:sz w:val="24"/>
                <w:szCs w:val="24"/>
              </w:rPr>
              <w:t>с</w:t>
            </w:r>
            <w:r w:rsidRPr="0004384C">
              <w:rPr>
                <w:rFonts w:ascii="Times New Roman" w:hAnsi="Times New Roman" w:cs="Times New Roman"/>
                <w:sz w:val="24"/>
                <w:szCs w:val="24"/>
              </w:rPr>
              <w:t>танционных технологий и электронного обуч</w:t>
            </w:r>
            <w:r w:rsidRPr="0004384C">
              <w:rPr>
                <w:rFonts w:ascii="Times New Roman" w:hAnsi="Times New Roman" w:cs="Times New Roman"/>
                <w:sz w:val="24"/>
                <w:szCs w:val="24"/>
              </w:rPr>
              <w:t>е</w:t>
            </w:r>
            <w:r w:rsidRPr="0004384C">
              <w:rPr>
                <w:rFonts w:ascii="Times New Roman" w:hAnsi="Times New Roman" w:cs="Times New Roman"/>
                <w:sz w:val="24"/>
                <w:szCs w:val="24"/>
              </w:rPr>
              <w:t>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обеспечение доступности получения образов</w:t>
            </w:r>
            <w:r w:rsidRPr="0004384C">
              <w:rPr>
                <w:rFonts w:ascii="Times New Roman" w:hAnsi="Times New Roman" w:cs="Times New Roman"/>
                <w:sz w:val="24"/>
                <w:szCs w:val="24"/>
              </w:rPr>
              <w:t>а</w:t>
            </w:r>
            <w:r w:rsidRPr="0004384C">
              <w:rPr>
                <w:rFonts w:ascii="Times New Roman" w:hAnsi="Times New Roman" w:cs="Times New Roman"/>
                <w:sz w:val="24"/>
                <w:szCs w:val="24"/>
              </w:rPr>
              <w:t>ния для инвалидов и лиц с ограниченными во</w:t>
            </w:r>
            <w:r w:rsidRPr="0004384C">
              <w:rPr>
                <w:rFonts w:ascii="Times New Roman" w:hAnsi="Times New Roman" w:cs="Times New Roman"/>
                <w:sz w:val="24"/>
                <w:szCs w:val="24"/>
              </w:rPr>
              <w:t>з</w:t>
            </w:r>
            <w:r w:rsidRPr="0004384C">
              <w:rPr>
                <w:rFonts w:ascii="Times New Roman" w:hAnsi="Times New Roman" w:cs="Times New Roman"/>
                <w:sz w:val="24"/>
                <w:szCs w:val="24"/>
              </w:rPr>
              <w:t>можностями здоровья;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обеспечение реализации совместных проектов профессиональных образовательных организ</w:t>
            </w:r>
            <w:r w:rsidRPr="0004384C">
              <w:rPr>
                <w:rFonts w:ascii="Times New Roman" w:hAnsi="Times New Roman" w:cs="Times New Roman"/>
                <w:sz w:val="24"/>
                <w:szCs w:val="24"/>
              </w:rPr>
              <w:t>а</w:t>
            </w:r>
            <w:r w:rsidRPr="0004384C">
              <w:rPr>
                <w:rFonts w:ascii="Times New Roman" w:hAnsi="Times New Roman" w:cs="Times New Roman"/>
                <w:sz w:val="24"/>
                <w:szCs w:val="24"/>
              </w:rPr>
              <w:lastRenderedPageBreak/>
              <w:t>ций и бизнеса;</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развитие системы образования через сотрудн</w:t>
            </w:r>
            <w:r w:rsidRPr="0004384C">
              <w:rPr>
                <w:rFonts w:ascii="Times New Roman" w:hAnsi="Times New Roman" w:cs="Times New Roman"/>
                <w:sz w:val="24"/>
                <w:szCs w:val="24"/>
              </w:rPr>
              <w:t>и</w:t>
            </w:r>
            <w:r w:rsidRPr="0004384C">
              <w:rPr>
                <w:rFonts w:ascii="Times New Roman" w:hAnsi="Times New Roman" w:cs="Times New Roman"/>
                <w:sz w:val="24"/>
                <w:szCs w:val="24"/>
              </w:rPr>
              <w:t>чество с Вузами;</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использование сетевого взаимодействия, в том числе межведомственного, для развития сист</w:t>
            </w:r>
            <w:r w:rsidRPr="0004384C">
              <w:rPr>
                <w:rFonts w:ascii="Times New Roman" w:hAnsi="Times New Roman" w:cs="Times New Roman"/>
                <w:sz w:val="24"/>
                <w:szCs w:val="24"/>
              </w:rPr>
              <w:t>е</w:t>
            </w:r>
            <w:r w:rsidRPr="0004384C">
              <w:rPr>
                <w:rFonts w:ascii="Times New Roman" w:hAnsi="Times New Roman" w:cs="Times New Roman"/>
                <w:sz w:val="24"/>
                <w:szCs w:val="24"/>
              </w:rPr>
              <w:t>мы образования</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lastRenderedPageBreak/>
              <w:t>недофинансирование сферы образования;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снижение квалификации педагогических ка</w:t>
            </w:r>
            <w:r w:rsidRPr="0004384C">
              <w:rPr>
                <w:rFonts w:ascii="Times New Roman" w:hAnsi="Times New Roman" w:cs="Times New Roman"/>
                <w:sz w:val="24"/>
                <w:szCs w:val="24"/>
              </w:rPr>
              <w:t>д</w:t>
            </w:r>
            <w:r w:rsidRPr="0004384C">
              <w:rPr>
                <w:rFonts w:ascii="Times New Roman" w:hAnsi="Times New Roman" w:cs="Times New Roman"/>
                <w:sz w:val="24"/>
                <w:szCs w:val="24"/>
              </w:rPr>
              <w:t>ров;</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отток педагогических кадров в другие террит</w:t>
            </w:r>
            <w:r w:rsidRPr="0004384C">
              <w:rPr>
                <w:rFonts w:ascii="Times New Roman" w:hAnsi="Times New Roman" w:cs="Times New Roman"/>
                <w:sz w:val="24"/>
                <w:szCs w:val="24"/>
              </w:rPr>
              <w:t>о</w:t>
            </w:r>
            <w:r w:rsidRPr="0004384C">
              <w:rPr>
                <w:rFonts w:ascii="Times New Roman" w:hAnsi="Times New Roman" w:cs="Times New Roman"/>
                <w:sz w:val="24"/>
                <w:szCs w:val="24"/>
              </w:rPr>
              <w:t>рии;</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снижение качества образования;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низкая бюджетная обеспеченность запланир</w:t>
            </w:r>
            <w:r w:rsidRPr="0004384C">
              <w:rPr>
                <w:rFonts w:ascii="Times New Roman" w:hAnsi="Times New Roman" w:cs="Times New Roman"/>
                <w:sz w:val="24"/>
                <w:szCs w:val="24"/>
              </w:rPr>
              <w:t>о</w:t>
            </w:r>
            <w:r w:rsidRPr="0004384C">
              <w:rPr>
                <w:rFonts w:ascii="Times New Roman" w:hAnsi="Times New Roman" w:cs="Times New Roman"/>
                <w:sz w:val="24"/>
                <w:szCs w:val="24"/>
              </w:rPr>
              <w:t>ванных мероприятий по обновлению содерж</w:t>
            </w:r>
            <w:r w:rsidRPr="0004384C">
              <w:rPr>
                <w:rFonts w:ascii="Times New Roman" w:hAnsi="Times New Roman" w:cs="Times New Roman"/>
                <w:sz w:val="24"/>
                <w:szCs w:val="24"/>
              </w:rPr>
              <w:t>а</w:t>
            </w:r>
            <w:r w:rsidRPr="0004384C">
              <w:rPr>
                <w:rFonts w:ascii="Times New Roman" w:hAnsi="Times New Roman" w:cs="Times New Roman"/>
                <w:sz w:val="24"/>
                <w:szCs w:val="24"/>
              </w:rPr>
              <w:t>ния и повышению качества начального общего, основного общего и среднего общего образов</w:t>
            </w:r>
            <w:r w:rsidRPr="0004384C">
              <w:rPr>
                <w:rFonts w:ascii="Times New Roman" w:hAnsi="Times New Roman" w:cs="Times New Roman"/>
                <w:sz w:val="24"/>
                <w:szCs w:val="24"/>
              </w:rPr>
              <w:t>а</w:t>
            </w:r>
            <w:r w:rsidRPr="0004384C">
              <w:rPr>
                <w:rFonts w:ascii="Times New Roman" w:hAnsi="Times New Roman" w:cs="Times New Roman"/>
                <w:sz w:val="24"/>
                <w:szCs w:val="24"/>
              </w:rPr>
              <w:t>ния, по обеспечению доступности дошкольного образования, дополнительного образования, о</w:t>
            </w:r>
            <w:r w:rsidRPr="0004384C">
              <w:rPr>
                <w:rFonts w:ascii="Times New Roman" w:hAnsi="Times New Roman" w:cs="Times New Roman"/>
                <w:sz w:val="24"/>
                <w:szCs w:val="24"/>
              </w:rPr>
              <w:t>т</w:t>
            </w:r>
            <w:r w:rsidRPr="0004384C">
              <w:rPr>
                <w:rFonts w:ascii="Times New Roman" w:hAnsi="Times New Roman" w:cs="Times New Roman"/>
                <w:sz w:val="24"/>
                <w:szCs w:val="24"/>
              </w:rPr>
              <w:t>дыха и оздоровления детей;</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неблагоприятные демографические тенденции, влияющие на комплектование профессионал</w:t>
            </w:r>
            <w:r w:rsidRPr="0004384C">
              <w:rPr>
                <w:rFonts w:ascii="Times New Roman" w:hAnsi="Times New Roman" w:cs="Times New Roman"/>
                <w:sz w:val="24"/>
                <w:szCs w:val="24"/>
              </w:rPr>
              <w:t>ь</w:t>
            </w:r>
            <w:r w:rsidRPr="0004384C">
              <w:rPr>
                <w:rFonts w:ascii="Times New Roman" w:hAnsi="Times New Roman" w:cs="Times New Roman"/>
                <w:sz w:val="24"/>
                <w:szCs w:val="24"/>
              </w:rPr>
              <w:t>ных образовательных организаций</w:t>
            </w:r>
          </w:p>
        </w:tc>
      </w:tr>
    </w:tbl>
    <w:p w:rsidR="00444B20" w:rsidRPr="00833654" w:rsidRDefault="00444B20" w:rsidP="00FD0294">
      <w:pPr>
        <w:jc w:val="both"/>
        <w:rPr>
          <w:rFonts w:ascii="Times New Roman" w:hAnsi="Times New Roman" w:cs="Times New Roman"/>
          <w:b/>
          <w:bCs/>
          <w:sz w:val="24"/>
          <w:szCs w:val="24"/>
        </w:rPr>
      </w:pPr>
    </w:p>
    <w:p w:rsidR="00444B20" w:rsidRPr="00503E7C" w:rsidRDefault="00444B20" w:rsidP="00FD0294">
      <w:pPr>
        <w:spacing w:after="0" w:line="360" w:lineRule="auto"/>
        <w:ind w:firstLine="709"/>
        <w:jc w:val="both"/>
        <w:rPr>
          <w:rFonts w:ascii="Times New Roman" w:hAnsi="Times New Roman" w:cs="Times New Roman"/>
          <w:b/>
          <w:sz w:val="24"/>
          <w:szCs w:val="24"/>
        </w:rPr>
      </w:pPr>
      <w:r w:rsidRPr="00503E7C">
        <w:rPr>
          <w:rFonts w:ascii="Times New Roman" w:hAnsi="Times New Roman" w:cs="Times New Roman"/>
          <w:b/>
          <w:sz w:val="24"/>
          <w:szCs w:val="24"/>
        </w:rPr>
        <w:t>Выводы:</w:t>
      </w:r>
    </w:p>
    <w:p w:rsidR="00444B20" w:rsidRPr="00A816C4" w:rsidRDefault="00444B20" w:rsidP="00FD0294">
      <w:pPr>
        <w:spacing w:after="0" w:line="360" w:lineRule="auto"/>
        <w:ind w:firstLine="709"/>
        <w:jc w:val="both"/>
        <w:rPr>
          <w:rFonts w:ascii="Times New Roman" w:hAnsi="Times New Roman" w:cs="Times New Roman"/>
          <w:sz w:val="24"/>
          <w:szCs w:val="24"/>
        </w:rPr>
      </w:pPr>
      <w:r w:rsidRPr="00A816C4">
        <w:rPr>
          <w:rFonts w:ascii="Times New Roman" w:hAnsi="Times New Roman" w:cs="Times New Roman"/>
          <w:sz w:val="24"/>
          <w:szCs w:val="24"/>
        </w:rPr>
        <w:t>Для удовлетворения высокого спроса потребителей на образовательные услуги необходимы:</w:t>
      </w:r>
    </w:p>
    <w:p w:rsidR="00444B20" w:rsidRPr="00A816C4" w:rsidRDefault="00444B20" w:rsidP="00FD0294">
      <w:pPr>
        <w:spacing w:after="0" w:line="360" w:lineRule="auto"/>
        <w:ind w:firstLine="709"/>
        <w:jc w:val="both"/>
        <w:rPr>
          <w:rFonts w:ascii="Times New Roman" w:hAnsi="Times New Roman" w:cs="Times New Roman"/>
          <w:sz w:val="24"/>
          <w:szCs w:val="24"/>
        </w:rPr>
      </w:pPr>
      <w:r w:rsidRPr="00A816C4">
        <w:rPr>
          <w:rFonts w:ascii="Times New Roman" w:hAnsi="Times New Roman" w:cs="Times New Roman"/>
          <w:sz w:val="24"/>
          <w:szCs w:val="24"/>
        </w:rPr>
        <w:t>дальнейшая модернизация содержания образования и образовательной среды с учетом п</w:t>
      </w:r>
      <w:r w:rsidRPr="00A816C4">
        <w:rPr>
          <w:rFonts w:ascii="Times New Roman" w:hAnsi="Times New Roman" w:cs="Times New Roman"/>
          <w:sz w:val="24"/>
          <w:szCs w:val="24"/>
        </w:rPr>
        <w:t>о</w:t>
      </w:r>
      <w:r w:rsidRPr="00A816C4">
        <w:rPr>
          <w:rFonts w:ascii="Times New Roman" w:hAnsi="Times New Roman" w:cs="Times New Roman"/>
          <w:sz w:val="24"/>
          <w:szCs w:val="24"/>
        </w:rPr>
        <w:t>требностей и интересов общества, в соответствии с требованиями федеральных государственных образовательных стандартов и как следствие;</w:t>
      </w:r>
    </w:p>
    <w:p w:rsidR="00444B20" w:rsidRPr="00A816C4" w:rsidRDefault="00444B20" w:rsidP="00FD0294">
      <w:pPr>
        <w:spacing w:after="0" w:line="360" w:lineRule="auto"/>
        <w:ind w:firstLine="709"/>
        <w:jc w:val="both"/>
        <w:rPr>
          <w:rFonts w:ascii="Times New Roman" w:hAnsi="Times New Roman" w:cs="Times New Roman"/>
          <w:sz w:val="24"/>
          <w:szCs w:val="24"/>
        </w:rPr>
      </w:pPr>
      <w:r w:rsidRPr="00A816C4">
        <w:rPr>
          <w:rFonts w:ascii="Times New Roman" w:hAnsi="Times New Roman" w:cs="Times New Roman"/>
          <w:sz w:val="24"/>
          <w:szCs w:val="24"/>
        </w:rPr>
        <w:t>создание конкурентоспособной системы среднего профессионального образования, обесп</w:t>
      </w:r>
      <w:r w:rsidRPr="00A816C4">
        <w:rPr>
          <w:rFonts w:ascii="Times New Roman" w:hAnsi="Times New Roman" w:cs="Times New Roman"/>
          <w:sz w:val="24"/>
          <w:szCs w:val="24"/>
        </w:rPr>
        <w:t>е</w:t>
      </w:r>
      <w:r w:rsidRPr="00A816C4">
        <w:rPr>
          <w:rFonts w:ascii="Times New Roman" w:hAnsi="Times New Roman" w:cs="Times New Roman"/>
          <w:sz w:val="24"/>
          <w:szCs w:val="24"/>
        </w:rPr>
        <w:t>чивающей подготовку высококвалифицированных специалистов и рабочих кадров в соответствии с современными стандартами и передовыми технологиями;</w:t>
      </w:r>
    </w:p>
    <w:p w:rsidR="00444B20" w:rsidRPr="00A816C4" w:rsidRDefault="00444B20" w:rsidP="00FD0294">
      <w:pPr>
        <w:spacing w:after="0" w:line="360" w:lineRule="auto"/>
        <w:ind w:firstLine="709"/>
        <w:jc w:val="both"/>
        <w:rPr>
          <w:rFonts w:ascii="Times New Roman" w:hAnsi="Times New Roman" w:cs="Times New Roman"/>
          <w:sz w:val="24"/>
          <w:szCs w:val="24"/>
        </w:rPr>
      </w:pPr>
      <w:r w:rsidRPr="00A816C4">
        <w:rPr>
          <w:rFonts w:ascii="Times New Roman" w:hAnsi="Times New Roman" w:cs="Times New Roman"/>
          <w:sz w:val="24"/>
          <w:szCs w:val="24"/>
        </w:rPr>
        <w:t>развитие государственно-частного партнерства в сфере образования, отдыха и оздоровления детей;</w:t>
      </w:r>
    </w:p>
    <w:p w:rsidR="00444B20" w:rsidRDefault="00444B20" w:rsidP="00FD0294">
      <w:pPr>
        <w:spacing w:after="0" w:line="360" w:lineRule="auto"/>
        <w:ind w:firstLine="709"/>
        <w:jc w:val="both"/>
        <w:rPr>
          <w:rFonts w:ascii="Times New Roman" w:hAnsi="Times New Roman" w:cs="Times New Roman"/>
          <w:sz w:val="24"/>
          <w:szCs w:val="24"/>
        </w:rPr>
      </w:pPr>
      <w:r w:rsidRPr="00A816C4">
        <w:rPr>
          <w:rFonts w:ascii="Times New Roman" w:hAnsi="Times New Roman" w:cs="Times New Roman"/>
          <w:sz w:val="24"/>
          <w:szCs w:val="24"/>
        </w:rPr>
        <w:t>повышение качества общего образования, создание новых мест в общеобразовательных о</w:t>
      </w:r>
      <w:r w:rsidRPr="00A816C4">
        <w:rPr>
          <w:rFonts w:ascii="Times New Roman" w:hAnsi="Times New Roman" w:cs="Times New Roman"/>
          <w:sz w:val="24"/>
          <w:szCs w:val="24"/>
        </w:rPr>
        <w:t>р</w:t>
      </w:r>
      <w:r w:rsidRPr="00A816C4">
        <w:rPr>
          <w:rFonts w:ascii="Times New Roman" w:hAnsi="Times New Roman" w:cs="Times New Roman"/>
          <w:sz w:val="24"/>
          <w:szCs w:val="24"/>
        </w:rPr>
        <w:t>ганизациях района, обеспечивающих односменный режим обучения, в соответствии с прогнозиру</w:t>
      </w:r>
      <w:r w:rsidRPr="00A816C4">
        <w:rPr>
          <w:rFonts w:ascii="Times New Roman" w:hAnsi="Times New Roman" w:cs="Times New Roman"/>
          <w:sz w:val="24"/>
          <w:szCs w:val="24"/>
        </w:rPr>
        <w:t>е</w:t>
      </w:r>
      <w:r w:rsidRPr="00A816C4">
        <w:rPr>
          <w:rFonts w:ascii="Times New Roman" w:hAnsi="Times New Roman" w:cs="Times New Roman"/>
          <w:sz w:val="24"/>
          <w:szCs w:val="24"/>
        </w:rPr>
        <w:t>мой потребностью и современными требованиями к условиям обучения.</w:t>
      </w:r>
    </w:p>
    <w:p w:rsidR="00444B20" w:rsidRDefault="00444B20" w:rsidP="00FD0294">
      <w:pPr>
        <w:spacing w:after="0" w:line="360" w:lineRule="auto"/>
        <w:ind w:firstLine="709"/>
        <w:jc w:val="both"/>
        <w:rPr>
          <w:rFonts w:ascii="Times New Roman" w:hAnsi="Times New Roman" w:cs="Times New Roman"/>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1E2545" w:rsidRDefault="001E2545" w:rsidP="00FD0294">
      <w:pPr>
        <w:ind w:firstLine="708"/>
        <w:jc w:val="center"/>
        <w:rPr>
          <w:rFonts w:ascii="Times New Roman" w:hAnsi="Times New Roman" w:cs="Times New Roman"/>
          <w:b/>
          <w:bCs/>
          <w:sz w:val="24"/>
          <w:szCs w:val="24"/>
        </w:rPr>
      </w:pPr>
    </w:p>
    <w:p w:rsidR="001E2545" w:rsidRDefault="001E2545" w:rsidP="00FD0294">
      <w:pPr>
        <w:ind w:firstLine="708"/>
        <w:jc w:val="center"/>
        <w:rPr>
          <w:rFonts w:ascii="Times New Roman" w:hAnsi="Times New Roman" w:cs="Times New Roman"/>
          <w:b/>
          <w:bCs/>
          <w:sz w:val="24"/>
          <w:szCs w:val="24"/>
        </w:rPr>
      </w:pPr>
    </w:p>
    <w:p w:rsidR="001E2545" w:rsidRDefault="001E2545" w:rsidP="00FD0294">
      <w:pPr>
        <w:ind w:firstLine="708"/>
        <w:jc w:val="center"/>
        <w:rPr>
          <w:rFonts w:ascii="Times New Roman" w:hAnsi="Times New Roman" w:cs="Times New Roman"/>
          <w:b/>
          <w:bCs/>
          <w:sz w:val="24"/>
          <w:szCs w:val="24"/>
        </w:rPr>
      </w:pPr>
    </w:p>
    <w:p w:rsidR="001E2545" w:rsidRDefault="001E2545" w:rsidP="00FD0294">
      <w:pPr>
        <w:ind w:firstLine="708"/>
        <w:jc w:val="center"/>
        <w:rPr>
          <w:rFonts w:ascii="Times New Roman" w:hAnsi="Times New Roman" w:cs="Times New Roman"/>
          <w:b/>
          <w:bCs/>
          <w:sz w:val="24"/>
          <w:szCs w:val="24"/>
        </w:rPr>
      </w:pPr>
    </w:p>
    <w:p w:rsidR="001E2545" w:rsidRDefault="001E2545" w:rsidP="00FD0294">
      <w:pPr>
        <w:ind w:firstLine="708"/>
        <w:jc w:val="center"/>
        <w:rPr>
          <w:rFonts w:ascii="Times New Roman" w:hAnsi="Times New Roman" w:cs="Times New Roman"/>
          <w:b/>
          <w:bCs/>
          <w:sz w:val="24"/>
          <w:szCs w:val="24"/>
        </w:rPr>
      </w:pPr>
    </w:p>
    <w:p w:rsidR="001E2545" w:rsidRDefault="001E2545" w:rsidP="00FD0294">
      <w:pPr>
        <w:ind w:firstLine="708"/>
        <w:jc w:val="center"/>
        <w:rPr>
          <w:rFonts w:ascii="Times New Roman" w:hAnsi="Times New Roman" w:cs="Times New Roman"/>
          <w:b/>
          <w:bCs/>
          <w:sz w:val="24"/>
          <w:szCs w:val="24"/>
        </w:rPr>
      </w:pPr>
    </w:p>
    <w:p w:rsidR="001E2545" w:rsidRDefault="001E2545"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444B20" w:rsidRDefault="00444B20" w:rsidP="00FD0294">
      <w:pPr>
        <w:ind w:firstLine="708"/>
        <w:jc w:val="center"/>
        <w:rPr>
          <w:rFonts w:ascii="Times New Roman" w:hAnsi="Times New Roman" w:cs="Times New Roman"/>
          <w:b/>
          <w:bCs/>
          <w:sz w:val="24"/>
          <w:szCs w:val="24"/>
        </w:rPr>
      </w:pPr>
      <w:r w:rsidRPr="00C51FBF">
        <w:rPr>
          <w:rFonts w:ascii="Times New Roman" w:hAnsi="Times New Roman" w:cs="Times New Roman"/>
          <w:b/>
          <w:bCs/>
          <w:sz w:val="24"/>
          <w:szCs w:val="24"/>
        </w:rPr>
        <w:lastRenderedPageBreak/>
        <w:t>Сфера культуры</w:t>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По состоянию на 01.01.2017 г. в Шумихинском районе действует 22 учреждения культурно-досугового типа (в т.ч. Центр досуга и кино</w:t>
      </w:r>
      <w:r>
        <w:rPr>
          <w:rFonts w:ascii="Times New Roman" w:hAnsi="Times New Roman" w:cs="Times New Roman"/>
          <w:sz w:val="24"/>
          <w:szCs w:val="24"/>
        </w:rPr>
        <w:t>театр</w:t>
      </w:r>
      <w:r w:rsidRPr="00690315">
        <w:rPr>
          <w:rFonts w:ascii="Times New Roman" w:hAnsi="Times New Roman" w:cs="Times New Roman"/>
          <w:sz w:val="24"/>
          <w:szCs w:val="24"/>
        </w:rPr>
        <w:t xml:space="preserve"> «Родина»), 21 библиотека, историко-краеведческий музей, Шумихинская школа искусств. </w:t>
      </w:r>
      <w:r>
        <w:rPr>
          <w:rFonts w:ascii="Times New Roman" w:hAnsi="Times New Roman" w:cs="Times New Roman"/>
          <w:sz w:val="24"/>
          <w:szCs w:val="24"/>
        </w:rPr>
        <w:t>На территории района реализуется</w:t>
      </w:r>
      <w:r w:rsidRPr="00690315">
        <w:rPr>
          <w:rFonts w:ascii="Times New Roman" w:hAnsi="Times New Roman" w:cs="Times New Roman"/>
          <w:sz w:val="24"/>
          <w:szCs w:val="24"/>
        </w:rPr>
        <w:t xml:space="preserve"> муниц</w:t>
      </w:r>
      <w:r w:rsidRPr="00690315">
        <w:rPr>
          <w:rFonts w:ascii="Times New Roman" w:hAnsi="Times New Roman" w:cs="Times New Roman"/>
          <w:sz w:val="24"/>
          <w:szCs w:val="24"/>
        </w:rPr>
        <w:t>и</w:t>
      </w:r>
      <w:r w:rsidRPr="00690315">
        <w:rPr>
          <w:rFonts w:ascii="Times New Roman" w:hAnsi="Times New Roman" w:cs="Times New Roman"/>
          <w:sz w:val="24"/>
          <w:szCs w:val="24"/>
        </w:rPr>
        <w:t>пальная программа «Сохранение и развитие культуры и искусства Шумихинского района на период 2017 – 2019 гг.»</w:t>
      </w:r>
    </w:p>
    <w:p w:rsidR="00444B20" w:rsidRPr="00CF3F78" w:rsidRDefault="00444B20" w:rsidP="00FD0294">
      <w:pPr>
        <w:ind w:firstLine="708"/>
        <w:jc w:val="center"/>
        <w:rPr>
          <w:rFonts w:ascii="Times New Roman" w:hAnsi="Times New Roman" w:cs="Times New Roman"/>
          <w:sz w:val="24"/>
          <w:szCs w:val="24"/>
        </w:rPr>
      </w:pPr>
      <w:r w:rsidRPr="00CF3F78">
        <w:rPr>
          <w:rFonts w:ascii="Times New Roman" w:hAnsi="Times New Roman" w:cs="Times New Roman"/>
          <w:sz w:val="24"/>
          <w:szCs w:val="24"/>
        </w:rPr>
        <w:t>Показатели развития сферы культуры Шумихинского района за 2012-2016 годы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09"/>
        <w:gridCol w:w="992"/>
        <w:gridCol w:w="993"/>
        <w:gridCol w:w="995"/>
        <w:gridCol w:w="997"/>
        <w:gridCol w:w="1099"/>
      </w:tblGrid>
      <w:tr w:rsidR="00444B20" w:rsidRPr="0078775C" w:rsidTr="00503E7C">
        <w:tc>
          <w:tcPr>
            <w:tcW w:w="5209" w:type="dxa"/>
          </w:tcPr>
          <w:p w:rsidR="00444B20" w:rsidRPr="007B6178" w:rsidRDefault="00444B20" w:rsidP="00FD0294">
            <w:pPr>
              <w:ind w:firstLine="176"/>
              <w:jc w:val="center"/>
              <w:rPr>
                <w:rFonts w:ascii="Times New Roman" w:hAnsi="Times New Roman" w:cs="Times New Roman"/>
                <w:b/>
                <w:bCs/>
                <w:sz w:val="24"/>
                <w:szCs w:val="24"/>
              </w:rPr>
            </w:pPr>
            <w:r w:rsidRPr="007B6178">
              <w:rPr>
                <w:rFonts w:ascii="Times New Roman" w:hAnsi="Times New Roman" w:cs="Times New Roman"/>
                <w:b/>
                <w:bCs/>
                <w:sz w:val="24"/>
                <w:szCs w:val="24"/>
              </w:rPr>
              <w:t>Показатели</w:t>
            </w:r>
          </w:p>
        </w:tc>
        <w:tc>
          <w:tcPr>
            <w:tcW w:w="992" w:type="dxa"/>
          </w:tcPr>
          <w:p w:rsidR="00444B20" w:rsidRPr="007B6178" w:rsidRDefault="00444B20" w:rsidP="00FD0294">
            <w:pPr>
              <w:jc w:val="center"/>
              <w:rPr>
                <w:rFonts w:ascii="Times New Roman" w:hAnsi="Times New Roman" w:cs="Times New Roman"/>
                <w:b/>
                <w:bCs/>
                <w:sz w:val="24"/>
                <w:szCs w:val="24"/>
              </w:rPr>
            </w:pPr>
            <w:r w:rsidRPr="007B6178">
              <w:rPr>
                <w:rFonts w:ascii="Times New Roman" w:hAnsi="Times New Roman" w:cs="Times New Roman"/>
                <w:b/>
                <w:bCs/>
                <w:sz w:val="24"/>
                <w:szCs w:val="24"/>
              </w:rPr>
              <w:t>2012</w:t>
            </w:r>
          </w:p>
        </w:tc>
        <w:tc>
          <w:tcPr>
            <w:tcW w:w="993" w:type="dxa"/>
          </w:tcPr>
          <w:p w:rsidR="00444B20" w:rsidRPr="007B6178" w:rsidRDefault="00444B20" w:rsidP="00FD0294">
            <w:pPr>
              <w:jc w:val="center"/>
              <w:rPr>
                <w:rFonts w:ascii="Times New Roman" w:hAnsi="Times New Roman" w:cs="Times New Roman"/>
                <w:b/>
                <w:bCs/>
                <w:sz w:val="24"/>
                <w:szCs w:val="24"/>
              </w:rPr>
            </w:pPr>
            <w:r w:rsidRPr="007B6178">
              <w:rPr>
                <w:rFonts w:ascii="Times New Roman" w:hAnsi="Times New Roman" w:cs="Times New Roman"/>
                <w:b/>
                <w:bCs/>
                <w:sz w:val="24"/>
                <w:szCs w:val="24"/>
              </w:rPr>
              <w:t>2013</w:t>
            </w:r>
          </w:p>
        </w:tc>
        <w:tc>
          <w:tcPr>
            <w:tcW w:w="995" w:type="dxa"/>
          </w:tcPr>
          <w:p w:rsidR="00444B20" w:rsidRPr="007B6178" w:rsidRDefault="00444B20" w:rsidP="00FD0294">
            <w:pPr>
              <w:jc w:val="center"/>
              <w:rPr>
                <w:rFonts w:ascii="Times New Roman" w:hAnsi="Times New Roman" w:cs="Times New Roman"/>
                <w:b/>
                <w:bCs/>
                <w:sz w:val="24"/>
                <w:szCs w:val="24"/>
              </w:rPr>
            </w:pPr>
            <w:r w:rsidRPr="007B6178">
              <w:rPr>
                <w:rFonts w:ascii="Times New Roman" w:hAnsi="Times New Roman" w:cs="Times New Roman"/>
                <w:b/>
                <w:bCs/>
                <w:sz w:val="24"/>
                <w:szCs w:val="24"/>
              </w:rPr>
              <w:t>2014</w:t>
            </w:r>
          </w:p>
        </w:tc>
        <w:tc>
          <w:tcPr>
            <w:tcW w:w="997" w:type="dxa"/>
          </w:tcPr>
          <w:p w:rsidR="00444B20" w:rsidRPr="007B6178" w:rsidRDefault="00444B20" w:rsidP="00FD0294">
            <w:pPr>
              <w:jc w:val="center"/>
              <w:rPr>
                <w:rFonts w:ascii="Times New Roman" w:hAnsi="Times New Roman" w:cs="Times New Roman"/>
                <w:b/>
                <w:bCs/>
                <w:sz w:val="24"/>
                <w:szCs w:val="24"/>
              </w:rPr>
            </w:pPr>
            <w:r w:rsidRPr="007B6178">
              <w:rPr>
                <w:rFonts w:ascii="Times New Roman" w:hAnsi="Times New Roman" w:cs="Times New Roman"/>
                <w:b/>
                <w:bCs/>
                <w:sz w:val="24"/>
                <w:szCs w:val="24"/>
              </w:rPr>
              <w:t>2015</w:t>
            </w:r>
          </w:p>
        </w:tc>
        <w:tc>
          <w:tcPr>
            <w:tcW w:w="1099" w:type="dxa"/>
          </w:tcPr>
          <w:p w:rsidR="00444B20" w:rsidRPr="007B6178" w:rsidRDefault="00444B20" w:rsidP="00FD0294">
            <w:pPr>
              <w:jc w:val="center"/>
              <w:rPr>
                <w:rFonts w:ascii="Times New Roman" w:hAnsi="Times New Roman" w:cs="Times New Roman"/>
                <w:b/>
                <w:bCs/>
                <w:sz w:val="24"/>
                <w:szCs w:val="24"/>
              </w:rPr>
            </w:pPr>
            <w:r w:rsidRPr="007B6178">
              <w:rPr>
                <w:rFonts w:ascii="Times New Roman" w:hAnsi="Times New Roman" w:cs="Times New Roman"/>
                <w:b/>
                <w:bCs/>
                <w:sz w:val="24"/>
                <w:szCs w:val="24"/>
              </w:rPr>
              <w:t>2016</w:t>
            </w:r>
          </w:p>
        </w:tc>
      </w:tr>
      <w:tr w:rsidR="00444B20" w:rsidRPr="0078775C" w:rsidTr="00503E7C">
        <w:tc>
          <w:tcPr>
            <w:tcW w:w="5209" w:type="dxa"/>
          </w:tcPr>
          <w:p w:rsidR="00444B20" w:rsidRPr="0078775C" w:rsidRDefault="00444B20"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Число учреждений культурно-досугового типа</w:t>
            </w:r>
          </w:p>
        </w:tc>
        <w:tc>
          <w:tcPr>
            <w:tcW w:w="992"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23</w:t>
            </w:r>
          </w:p>
        </w:tc>
        <w:tc>
          <w:tcPr>
            <w:tcW w:w="993"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23</w:t>
            </w:r>
          </w:p>
        </w:tc>
        <w:tc>
          <w:tcPr>
            <w:tcW w:w="995"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23</w:t>
            </w:r>
          </w:p>
        </w:tc>
        <w:tc>
          <w:tcPr>
            <w:tcW w:w="997"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23</w:t>
            </w:r>
          </w:p>
        </w:tc>
        <w:tc>
          <w:tcPr>
            <w:tcW w:w="1099"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22</w:t>
            </w:r>
          </w:p>
        </w:tc>
      </w:tr>
      <w:tr w:rsidR="00444B20" w:rsidRPr="0078775C" w:rsidTr="00503E7C">
        <w:tc>
          <w:tcPr>
            <w:tcW w:w="5209" w:type="dxa"/>
          </w:tcPr>
          <w:p w:rsidR="00444B20" w:rsidRPr="0078775C" w:rsidRDefault="00444B20"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Число библиотек</w:t>
            </w:r>
          </w:p>
        </w:tc>
        <w:tc>
          <w:tcPr>
            <w:tcW w:w="992"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23</w:t>
            </w:r>
          </w:p>
        </w:tc>
        <w:tc>
          <w:tcPr>
            <w:tcW w:w="993"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23</w:t>
            </w:r>
          </w:p>
        </w:tc>
        <w:tc>
          <w:tcPr>
            <w:tcW w:w="995"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23</w:t>
            </w:r>
          </w:p>
        </w:tc>
        <w:tc>
          <w:tcPr>
            <w:tcW w:w="997"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22</w:t>
            </w:r>
          </w:p>
        </w:tc>
        <w:tc>
          <w:tcPr>
            <w:tcW w:w="1099"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21</w:t>
            </w:r>
          </w:p>
        </w:tc>
      </w:tr>
      <w:tr w:rsidR="00444B20" w:rsidRPr="0078775C" w:rsidTr="00503E7C">
        <w:tc>
          <w:tcPr>
            <w:tcW w:w="5209" w:type="dxa"/>
          </w:tcPr>
          <w:p w:rsidR="00444B20" w:rsidRPr="0078775C" w:rsidRDefault="00444B20"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Число музеев</w:t>
            </w:r>
          </w:p>
        </w:tc>
        <w:tc>
          <w:tcPr>
            <w:tcW w:w="992"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5</w:t>
            </w:r>
          </w:p>
        </w:tc>
        <w:tc>
          <w:tcPr>
            <w:tcW w:w="993"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5</w:t>
            </w:r>
          </w:p>
        </w:tc>
        <w:tc>
          <w:tcPr>
            <w:tcW w:w="995"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5</w:t>
            </w:r>
          </w:p>
        </w:tc>
        <w:tc>
          <w:tcPr>
            <w:tcW w:w="997"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5</w:t>
            </w:r>
          </w:p>
        </w:tc>
        <w:tc>
          <w:tcPr>
            <w:tcW w:w="1099"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5</w:t>
            </w:r>
          </w:p>
        </w:tc>
      </w:tr>
      <w:tr w:rsidR="00444B20" w:rsidRPr="0078775C" w:rsidTr="00503E7C">
        <w:tc>
          <w:tcPr>
            <w:tcW w:w="5209" w:type="dxa"/>
          </w:tcPr>
          <w:p w:rsidR="00444B20" w:rsidRPr="0078775C" w:rsidRDefault="00444B20"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Количество киноустановок</w:t>
            </w:r>
          </w:p>
        </w:tc>
        <w:tc>
          <w:tcPr>
            <w:tcW w:w="992"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10</w:t>
            </w:r>
          </w:p>
        </w:tc>
        <w:tc>
          <w:tcPr>
            <w:tcW w:w="993"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10</w:t>
            </w:r>
          </w:p>
        </w:tc>
        <w:tc>
          <w:tcPr>
            <w:tcW w:w="995"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10</w:t>
            </w:r>
          </w:p>
        </w:tc>
        <w:tc>
          <w:tcPr>
            <w:tcW w:w="997"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10</w:t>
            </w:r>
          </w:p>
        </w:tc>
        <w:tc>
          <w:tcPr>
            <w:tcW w:w="1099" w:type="dxa"/>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5</w:t>
            </w:r>
          </w:p>
        </w:tc>
      </w:tr>
      <w:tr w:rsidR="00444B20" w:rsidRPr="0078775C" w:rsidTr="00503E7C">
        <w:tc>
          <w:tcPr>
            <w:tcW w:w="5209" w:type="dxa"/>
          </w:tcPr>
          <w:p w:rsidR="00444B20" w:rsidRPr="0078775C" w:rsidRDefault="00444B20"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Число посетителей на культурно-массовых м</w:t>
            </w:r>
            <w:r w:rsidRPr="0078775C">
              <w:rPr>
                <w:rFonts w:ascii="Times New Roman" w:hAnsi="Times New Roman" w:cs="Times New Roman"/>
                <w:sz w:val="24"/>
                <w:szCs w:val="24"/>
              </w:rPr>
              <w:t>е</w:t>
            </w:r>
            <w:r w:rsidRPr="0078775C">
              <w:rPr>
                <w:rFonts w:ascii="Times New Roman" w:hAnsi="Times New Roman" w:cs="Times New Roman"/>
                <w:sz w:val="24"/>
                <w:szCs w:val="24"/>
              </w:rPr>
              <w:t>роприятиях, чел.</w:t>
            </w:r>
          </w:p>
        </w:tc>
        <w:tc>
          <w:tcPr>
            <w:tcW w:w="992"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 xml:space="preserve">322378 </w:t>
            </w:r>
          </w:p>
        </w:tc>
        <w:tc>
          <w:tcPr>
            <w:tcW w:w="993"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32265</w:t>
            </w:r>
          </w:p>
        </w:tc>
        <w:tc>
          <w:tcPr>
            <w:tcW w:w="995"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 xml:space="preserve">321739 </w:t>
            </w:r>
          </w:p>
        </w:tc>
        <w:tc>
          <w:tcPr>
            <w:tcW w:w="997"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 xml:space="preserve">322189 </w:t>
            </w:r>
          </w:p>
        </w:tc>
        <w:tc>
          <w:tcPr>
            <w:tcW w:w="1099"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 xml:space="preserve">282519 </w:t>
            </w:r>
          </w:p>
        </w:tc>
      </w:tr>
      <w:tr w:rsidR="00444B20" w:rsidRPr="0078775C" w:rsidTr="00503E7C">
        <w:tc>
          <w:tcPr>
            <w:tcW w:w="5209" w:type="dxa"/>
          </w:tcPr>
          <w:p w:rsidR="00444B20" w:rsidRPr="0078775C" w:rsidRDefault="00444B20"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Процент охвата населения библиотечным о</w:t>
            </w:r>
            <w:r w:rsidRPr="0078775C">
              <w:rPr>
                <w:rFonts w:ascii="Times New Roman" w:hAnsi="Times New Roman" w:cs="Times New Roman"/>
                <w:sz w:val="24"/>
                <w:szCs w:val="24"/>
              </w:rPr>
              <w:t>б</w:t>
            </w:r>
            <w:r w:rsidRPr="0078775C">
              <w:rPr>
                <w:rFonts w:ascii="Times New Roman" w:hAnsi="Times New Roman" w:cs="Times New Roman"/>
                <w:sz w:val="24"/>
                <w:szCs w:val="24"/>
              </w:rPr>
              <w:t>служиванием, %</w:t>
            </w:r>
          </w:p>
        </w:tc>
        <w:tc>
          <w:tcPr>
            <w:tcW w:w="992"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54,29</w:t>
            </w:r>
          </w:p>
        </w:tc>
        <w:tc>
          <w:tcPr>
            <w:tcW w:w="993"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 xml:space="preserve">55,5 </w:t>
            </w:r>
          </w:p>
        </w:tc>
        <w:tc>
          <w:tcPr>
            <w:tcW w:w="995"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56,5</w:t>
            </w:r>
          </w:p>
        </w:tc>
        <w:tc>
          <w:tcPr>
            <w:tcW w:w="997"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56,3</w:t>
            </w:r>
          </w:p>
        </w:tc>
        <w:tc>
          <w:tcPr>
            <w:tcW w:w="1099"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56,7</w:t>
            </w:r>
          </w:p>
        </w:tc>
      </w:tr>
      <w:tr w:rsidR="00444B20" w:rsidRPr="0078775C" w:rsidTr="00503E7C">
        <w:tc>
          <w:tcPr>
            <w:tcW w:w="5209" w:type="dxa"/>
          </w:tcPr>
          <w:p w:rsidR="00444B20" w:rsidRPr="0078775C" w:rsidRDefault="00444B20"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Число библиотек, имеющих выход в Интернет, единиц</w:t>
            </w:r>
          </w:p>
        </w:tc>
        <w:tc>
          <w:tcPr>
            <w:tcW w:w="992"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23</w:t>
            </w:r>
          </w:p>
        </w:tc>
        <w:tc>
          <w:tcPr>
            <w:tcW w:w="993"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19</w:t>
            </w:r>
          </w:p>
        </w:tc>
        <w:tc>
          <w:tcPr>
            <w:tcW w:w="995"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19</w:t>
            </w:r>
          </w:p>
        </w:tc>
        <w:tc>
          <w:tcPr>
            <w:tcW w:w="997"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2</w:t>
            </w:r>
          </w:p>
        </w:tc>
        <w:tc>
          <w:tcPr>
            <w:tcW w:w="1099"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21</w:t>
            </w:r>
          </w:p>
        </w:tc>
      </w:tr>
      <w:tr w:rsidR="00444B20" w:rsidRPr="0078775C" w:rsidTr="00503E7C">
        <w:tc>
          <w:tcPr>
            <w:tcW w:w="5209" w:type="dxa"/>
          </w:tcPr>
          <w:p w:rsidR="00444B20" w:rsidRPr="0078775C" w:rsidRDefault="00444B20"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Основной музейный фонд хранения, тыс. ед</w:t>
            </w:r>
            <w:r w:rsidRPr="0078775C">
              <w:rPr>
                <w:rFonts w:ascii="Times New Roman" w:hAnsi="Times New Roman" w:cs="Times New Roman"/>
                <w:sz w:val="24"/>
                <w:szCs w:val="24"/>
              </w:rPr>
              <w:t>и</w:t>
            </w:r>
            <w:r w:rsidRPr="0078775C">
              <w:rPr>
                <w:rFonts w:ascii="Times New Roman" w:hAnsi="Times New Roman" w:cs="Times New Roman"/>
                <w:sz w:val="24"/>
                <w:szCs w:val="24"/>
              </w:rPr>
              <w:t>ниц</w:t>
            </w:r>
          </w:p>
        </w:tc>
        <w:tc>
          <w:tcPr>
            <w:tcW w:w="992"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4,7</w:t>
            </w:r>
          </w:p>
        </w:tc>
        <w:tc>
          <w:tcPr>
            <w:tcW w:w="993"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4,9</w:t>
            </w:r>
          </w:p>
        </w:tc>
        <w:tc>
          <w:tcPr>
            <w:tcW w:w="995"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5</w:t>
            </w:r>
          </w:p>
        </w:tc>
        <w:tc>
          <w:tcPr>
            <w:tcW w:w="997"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5,3</w:t>
            </w:r>
          </w:p>
        </w:tc>
        <w:tc>
          <w:tcPr>
            <w:tcW w:w="1099"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5,7</w:t>
            </w:r>
          </w:p>
        </w:tc>
      </w:tr>
      <w:tr w:rsidR="00444B20" w:rsidRPr="0078775C" w:rsidTr="00503E7C">
        <w:tc>
          <w:tcPr>
            <w:tcW w:w="5209" w:type="dxa"/>
          </w:tcPr>
          <w:p w:rsidR="00444B20" w:rsidRPr="0078775C" w:rsidRDefault="00444B20"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Число посещений музеев, тыс. чел.</w:t>
            </w:r>
          </w:p>
        </w:tc>
        <w:tc>
          <w:tcPr>
            <w:tcW w:w="992"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2,7</w:t>
            </w:r>
          </w:p>
        </w:tc>
        <w:tc>
          <w:tcPr>
            <w:tcW w:w="993"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2,7</w:t>
            </w:r>
          </w:p>
        </w:tc>
        <w:tc>
          <w:tcPr>
            <w:tcW w:w="995"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2,7</w:t>
            </w:r>
          </w:p>
        </w:tc>
        <w:tc>
          <w:tcPr>
            <w:tcW w:w="997"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2,5</w:t>
            </w:r>
          </w:p>
        </w:tc>
        <w:tc>
          <w:tcPr>
            <w:tcW w:w="1099"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2,8</w:t>
            </w:r>
          </w:p>
        </w:tc>
      </w:tr>
      <w:tr w:rsidR="00444B20" w:rsidRPr="0078775C" w:rsidTr="00503E7C">
        <w:tc>
          <w:tcPr>
            <w:tcW w:w="5209" w:type="dxa"/>
          </w:tcPr>
          <w:p w:rsidR="00444B20" w:rsidRPr="0078775C" w:rsidRDefault="00444B20"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Количество выставок, единиц</w:t>
            </w:r>
          </w:p>
        </w:tc>
        <w:tc>
          <w:tcPr>
            <w:tcW w:w="992"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47</w:t>
            </w:r>
          </w:p>
        </w:tc>
        <w:tc>
          <w:tcPr>
            <w:tcW w:w="993"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48</w:t>
            </w:r>
          </w:p>
        </w:tc>
        <w:tc>
          <w:tcPr>
            <w:tcW w:w="995"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48</w:t>
            </w:r>
          </w:p>
        </w:tc>
        <w:tc>
          <w:tcPr>
            <w:tcW w:w="997"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49</w:t>
            </w:r>
          </w:p>
        </w:tc>
        <w:tc>
          <w:tcPr>
            <w:tcW w:w="1099"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49</w:t>
            </w:r>
          </w:p>
        </w:tc>
      </w:tr>
      <w:tr w:rsidR="00444B20" w:rsidRPr="0078775C" w:rsidTr="00503E7C">
        <w:tc>
          <w:tcPr>
            <w:tcW w:w="5209" w:type="dxa"/>
          </w:tcPr>
          <w:p w:rsidR="00444B20" w:rsidRPr="0078775C" w:rsidRDefault="00444B20"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Количество обучающихся в Шумихинской школе искусств, чел.</w:t>
            </w:r>
          </w:p>
        </w:tc>
        <w:tc>
          <w:tcPr>
            <w:tcW w:w="992"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 xml:space="preserve">107 </w:t>
            </w:r>
          </w:p>
        </w:tc>
        <w:tc>
          <w:tcPr>
            <w:tcW w:w="993"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 xml:space="preserve">133 </w:t>
            </w:r>
          </w:p>
        </w:tc>
        <w:tc>
          <w:tcPr>
            <w:tcW w:w="995"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 xml:space="preserve">149 </w:t>
            </w:r>
          </w:p>
        </w:tc>
        <w:tc>
          <w:tcPr>
            <w:tcW w:w="997"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 xml:space="preserve">147 </w:t>
            </w:r>
          </w:p>
        </w:tc>
        <w:tc>
          <w:tcPr>
            <w:tcW w:w="1099"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82</w:t>
            </w:r>
          </w:p>
        </w:tc>
      </w:tr>
      <w:tr w:rsidR="00444B20" w:rsidRPr="0078775C" w:rsidTr="00503E7C">
        <w:tc>
          <w:tcPr>
            <w:tcW w:w="5209" w:type="dxa"/>
          </w:tcPr>
          <w:p w:rsidR="00444B20" w:rsidRPr="0078775C" w:rsidRDefault="00444B20"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Количество учреждений культуры, находящи</w:t>
            </w:r>
            <w:r w:rsidRPr="0078775C">
              <w:rPr>
                <w:rFonts w:ascii="Times New Roman" w:hAnsi="Times New Roman" w:cs="Times New Roman"/>
                <w:sz w:val="24"/>
                <w:szCs w:val="24"/>
              </w:rPr>
              <w:t>е</w:t>
            </w:r>
            <w:r w:rsidRPr="0078775C">
              <w:rPr>
                <w:rFonts w:ascii="Times New Roman" w:hAnsi="Times New Roman" w:cs="Times New Roman"/>
                <w:sz w:val="24"/>
                <w:szCs w:val="24"/>
              </w:rPr>
              <w:t>ся в удовлетворительном техническом состо</w:t>
            </w:r>
            <w:r w:rsidRPr="0078775C">
              <w:rPr>
                <w:rFonts w:ascii="Times New Roman" w:hAnsi="Times New Roman" w:cs="Times New Roman"/>
                <w:sz w:val="24"/>
                <w:szCs w:val="24"/>
              </w:rPr>
              <w:t>я</w:t>
            </w:r>
            <w:r w:rsidRPr="0078775C">
              <w:rPr>
                <w:rFonts w:ascii="Times New Roman" w:hAnsi="Times New Roman" w:cs="Times New Roman"/>
                <w:sz w:val="24"/>
                <w:szCs w:val="24"/>
              </w:rPr>
              <w:t>нии, единиц</w:t>
            </w:r>
          </w:p>
        </w:tc>
        <w:tc>
          <w:tcPr>
            <w:tcW w:w="992"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26</w:t>
            </w:r>
          </w:p>
        </w:tc>
        <w:tc>
          <w:tcPr>
            <w:tcW w:w="993"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24</w:t>
            </w:r>
          </w:p>
        </w:tc>
        <w:tc>
          <w:tcPr>
            <w:tcW w:w="995"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24</w:t>
            </w:r>
          </w:p>
        </w:tc>
        <w:tc>
          <w:tcPr>
            <w:tcW w:w="997"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25</w:t>
            </w:r>
          </w:p>
        </w:tc>
        <w:tc>
          <w:tcPr>
            <w:tcW w:w="1099"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25</w:t>
            </w:r>
          </w:p>
        </w:tc>
      </w:tr>
      <w:tr w:rsidR="00444B20" w:rsidRPr="0078775C" w:rsidTr="00503E7C">
        <w:tc>
          <w:tcPr>
            <w:tcW w:w="5209" w:type="dxa"/>
          </w:tcPr>
          <w:p w:rsidR="00444B20" w:rsidRPr="0078775C" w:rsidRDefault="00444B20"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Средний возраст работников учреждений кул</w:t>
            </w:r>
            <w:r w:rsidRPr="0078775C">
              <w:rPr>
                <w:rFonts w:ascii="Times New Roman" w:hAnsi="Times New Roman" w:cs="Times New Roman"/>
                <w:sz w:val="24"/>
                <w:szCs w:val="24"/>
              </w:rPr>
              <w:t>ь</w:t>
            </w:r>
            <w:r w:rsidRPr="0078775C">
              <w:rPr>
                <w:rFonts w:ascii="Times New Roman" w:hAnsi="Times New Roman" w:cs="Times New Roman"/>
                <w:sz w:val="24"/>
                <w:szCs w:val="24"/>
              </w:rPr>
              <w:t>туры, лет</w:t>
            </w:r>
          </w:p>
        </w:tc>
        <w:tc>
          <w:tcPr>
            <w:tcW w:w="992"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44</w:t>
            </w:r>
          </w:p>
        </w:tc>
        <w:tc>
          <w:tcPr>
            <w:tcW w:w="993"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44</w:t>
            </w:r>
          </w:p>
        </w:tc>
        <w:tc>
          <w:tcPr>
            <w:tcW w:w="995"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42</w:t>
            </w:r>
          </w:p>
        </w:tc>
        <w:tc>
          <w:tcPr>
            <w:tcW w:w="997"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44</w:t>
            </w:r>
          </w:p>
        </w:tc>
        <w:tc>
          <w:tcPr>
            <w:tcW w:w="1099" w:type="dxa"/>
          </w:tcPr>
          <w:p w:rsidR="00444B20" w:rsidRPr="0078775C" w:rsidRDefault="00444B20" w:rsidP="00FD0294">
            <w:pPr>
              <w:ind w:firstLine="51"/>
              <w:jc w:val="center"/>
              <w:rPr>
                <w:rFonts w:ascii="Times New Roman" w:hAnsi="Times New Roman" w:cs="Times New Roman"/>
                <w:sz w:val="24"/>
                <w:szCs w:val="24"/>
              </w:rPr>
            </w:pPr>
            <w:r w:rsidRPr="0078775C">
              <w:rPr>
                <w:rFonts w:ascii="Times New Roman" w:hAnsi="Times New Roman" w:cs="Times New Roman"/>
                <w:sz w:val="24"/>
                <w:szCs w:val="24"/>
              </w:rPr>
              <w:t>45</w:t>
            </w:r>
          </w:p>
        </w:tc>
      </w:tr>
    </w:tbl>
    <w:p w:rsidR="00444B20" w:rsidRPr="00B314AE" w:rsidRDefault="00444B20" w:rsidP="00FD0294">
      <w:pPr>
        <w:tabs>
          <w:tab w:val="left" w:pos="2250"/>
        </w:tabs>
        <w:ind w:firstLine="708"/>
        <w:jc w:val="both"/>
        <w:rPr>
          <w:rFonts w:ascii="Times New Roman" w:hAnsi="Times New Roman" w:cs="Times New Roman"/>
          <w:b/>
          <w:bCs/>
          <w:sz w:val="24"/>
          <w:szCs w:val="24"/>
        </w:rPr>
      </w:pPr>
      <w:r w:rsidRPr="00B314AE">
        <w:rPr>
          <w:rFonts w:ascii="Times New Roman" w:hAnsi="Times New Roman" w:cs="Times New Roman"/>
          <w:b/>
          <w:bCs/>
          <w:sz w:val="24"/>
          <w:szCs w:val="24"/>
        </w:rPr>
        <w:tab/>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С 2012 г. по 2016 г. исполнение бюджета по отрасли «Культура» из консолидированного бюджета Шумихинского района составило 203301,9 тыс.руб.</w:t>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На 1 января 2017 года размер совокупного библиотечного фонда составил 213014 ед. хран</w:t>
      </w:r>
      <w:r w:rsidRPr="00690315">
        <w:rPr>
          <w:rFonts w:ascii="Times New Roman" w:hAnsi="Times New Roman" w:cs="Times New Roman"/>
          <w:sz w:val="24"/>
          <w:szCs w:val="24"/>
        </w:rPr>
        <w:t>е</w:t>
      </w:r>
      <w:r w:rsidRPr="00690315">
        <w:rPr>
          <w:rFonts w:ascii="Times New Roman" w:hAnsi="Times New Roman" w:cs="Times New Roman"/>
          <w:sz w:val="24"/>
          <w:szCs w:val="24"/>
        </w:rPr>
        <w:t>ния, за 7 лет уменьшился на 7001 ед.</w:t>
      </w:r>
      <w:r>
        <w:rPr>
          <w:rFonts w:ascii="Times New Roman" w:hAnsi="Times New Roman" w:cs="Times New Roman"/>
          <w:sz w:val="24"/>
          <w:szCs w:val="24"/>
        </w:rPr>
        <w:t>,</w:t>
      </w:r>
      <w:r w:rsidRPr="00690315">
        <w:rPr>
          <w:rFonts w:ascii="Times New Roman" w:hAnsi="Times New Roman" w:cs="Times New Roman"/>
          <w:sz w:val="24"/>
          <w:szCs w:val="24"/>
        </w:rPr>
        <w:t xml:space="preserve"> общее число библиотек уменьшилось на 2 единицы. Число пользователей библиотек за 7 лет уменьшилось на 266 чел. по причине снижения сельского насел</w:t>
      </w:r>
      <w:r w:rsidRPr="00690315">
        <w:rPr>
          <w:rFonts w:ascii="Times New Roman" w:hAnsi="Times New Roman" w:cs="Times New Roman"/>
          <w:sz w:val="24"/>
          <w:szCs w:val="24"/>
        </w:rPr>
        <w:t>е</w:t>
      </w:r>
      <w:r w:rsidRPr="00690315">
        <w:rPr>
          <w:rFonts w:ascii="Times New Roman" w:hAnsi="Times New Roman" w:cs="Times New Roman"/>
          <w:sz w:val="24"/>
          <w:szCs w:val="24"/>
        </w:rPr>
        <w:t>ния, книговыдача уменьшилась на 7555 экземпляров, количество посещений увеличилось на 7555. В 2016 году муниципальное казенное учреждение культуры «Шумихинская центральная районная библиотека» была подключена к Национальной электронной библиотеке (НЭБ).</w:t>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За 7 лет количество учреждений культурно-досугового типа уменьшилось на 1 единицу. Зн</w:t>
      </w:r>
      <w:r w:rsidRPr="00690315">
        <w:rPr>
          <w:rFonts w:ascii="Times New Roman" w:hAnsi="Times New Roman" w:cs="Times New Roman"/>
          <w:sz w:val="24"/>
          <w:szCs w:val="24"/>
        </w:rPr>
        <w:t>а</w:t>
      </w:r>
      <w:r w:rsidRPr="00690315">
        <w:rPr>
          <w:rFonts w:ascii="Times New Roman" w:hAnsi="Times New Roman" w:cs="Times New Roman"/>
          <w:sz w:val="24"/>
          <w:szCs w:val="24"/>
        </w:rPr>
        <w:t>чимыми мероприятиями стали участие в Областном телевизионном фестивале традиционных к</w:t>
      </w:r>
      <w:r w:rsidRPr="00690315">
        <w:rPr>
          <w:rFonts w:ascii="Times New Roman" w:hAnsi="Times New Roman" w:cs="Times New Roman"/>
          <w:sz w:val="24"/>
          <w:szCs w:val="24"/>
        </w:rPr>
        <w:t>а</w:t>
      </w:r>
      <w:r w:rsidRPr="00690315">
        <w:rPr>
          <w:rFonts w:ascii="Times New Roman" w:hAnsi="Times New Roman" w:cs="Times New Roman"/>
          <w:sz w:val="24"/>
          <w:szCs w:val="24"/>
        </w:rPr>
        <w:t xml:space="preserve">лендарных праздников народов Зауралья «Зауральские версты» (Дипломы </w:t>
      </w:r>
      <w:r w:rsidRPr="00690315">
        <w:rPr>
          <w:rFonts w:ascii="Times New Roman" w:hAnsi="Times New Roman" w:cs="Times New Roman"/>
          <w:sz w:val="24"/>
          <w:szCs w:val="24"/>
          <w:lang w:val="en-US"/>
        </w:rPr>
        <w:t>I</w:t>
      </w:r>
      <w:r w:rsidRPr="00690315">
        <w:rPr>
          <w:rFonts w:ascii="Times New Roman" w:hAnsi="Times New Roman" w:cs="Times New Roman"/>
          <w:sz w:val="24"/>
          <w:szCs w:val="24"/>
        </w:rPr>
        <w:t xml:space="preserve"> степени, Дипломы Ла</w:t>
      </w:r>
      <w:r w:rsidRPr="00690315">
        <w:rPr>
          <w:rFonts w:ascii="Times New Roman" w:hAnsi="Times New Roman" w:cs="Times New Roman"/>
          <w:sz w:val="24"/>
          <w:szCs w:val="24"/>
        </w:rPr>
        <w:t>у</w:t>
      </w:r>
      <w:r w:rsidRPr="00690315">
        <w:rPr>
          <w:rFonts w:ascii="Times New Roman" w:hAnsi="Times New Roman" w:cs="Times New Roman"/>
          <w:sz w:val="24"/>
          <w:szCs w:val="24"/>
        </w:rPr>
        <w:lastRenderedPageBreak/>
        <w:t xml:space="preserve">реата),  участие в Областном фестивале календарных праздников народов Зауралья «Зауральские версты» «Праздник Троица» (Дипломы </w:t>
      </w:r>
      <w:r w:rsidRPr="00690315">
        <w:rPr>
          <w:rFonts w:ascii="Times New Roman" w:hAnsi="Times New Roman" w:cs="Times New Roman"/>
          <w:sz w:val="24"/>
          <w:szCs w:val="24"/>
          <w:lang w:val="en-US"/>
        </w:rPr>
        <w:t>I</w:t>
      </w:r>
      <w:r w:rsidRPr="00690315">
        <w:rPr>
          <w:rFonts w:ascii="Times New Roman" w:hAnsi="Times New Roman" w:cs="Times New Roman"/>
          <w:sz w:val="24"/>
          <w:szCs w:val="24"/>
        </w:rPr>
        <w:t xml:space="preserve"> степени), проведение на территории Шумихинского ра</w:t>
      </w:r>
      <w:r w:rsidRPr="00690315">
        <w:rPr>
          <w:rFonts w:ascii="Times New Roman" w:hAnsi="Times New Roman" w:cs="Times New Roman"/>
          <w:sz w:val="24"/>
          <w:szCs w:val="24"/>
        </w:rPr>
        <w:t>й</w:t>
      </w:r>
      <w:r w:rsidRPr="00690315">
        <w:rPr>
          <w:rFonts w:ascii="Times New Roman" w:hAnsi="Times New Roman" w:cs="Times New Roman"/>
          <w:sz w:val="24"/>
          <w:szCs w:val="24"/>
        </w:rPr>
        <w:t xml:space="preserve">она областного праздника «Сабантуй» (2016 г., 2017 г.), участие в областном конкурсе казачьей культуры «Пой, казачий край» (Дипломы </w:t>
      </w:r>
      <w:r w:rsidRPr="00690315">
        <w:rPr>
          <w:rFonts w:ascii="Times New Roman" w:hAnsi="Times New Roman" w:cs="Times New Roman"/>
          <w:sz w:val="24"/>
          <w:szCs w:val="24"/>
          <w:lang w:val="en-US"/>
        </w:rPr>
        <w:t>I</w:t>
      </w:r>
      <w:r w:rsidRPr="00690315">
        <w:rPr>
          <w:rFonts w:ascii="Times New Roman" w:hAnsi="Times New Roman" w:cs="Times New Roman"/>
          <w:sz w:val="24"/>
          <w:szCs w:val="24"/>
        </w:rPr>
        <w:t xml:space="preserve">, </w:t>
      </w:r>
      <w:r w:rsidRPr="00690315">
        <w:rPr>
          <w:rFonts w:ascii="Times New Roman" w:hAnsi="Times New Roman" w:cs="Times New Roman"/>
          <w:sz w:val="24"/>
          <w:szCs w:val="24"/>
          <w:lang w:val="en-US"/>
        </w:rPr>
        <w:t>II</w:t>
      </w:r>
      <w:r w:rsidRPr="00690315">
        <w:rPr>
          <w:rFonts w:ascii="Times New Roman" w:hAnsi="Times New Roman" w:cs="Times New Roman"/>
          <w:sz w:val="24"/>
          <w:szCs w:val="24"/>
        </w:rPr>
        <w:t xml:space="preserve"> степени), участие в Межрегиональном фестивале пр</w:t>
      </w:r>
      <w:r w:rsidRPr="00690315">
        <w:rPr>
          <w:rFonts w:ascii="Times New Roman" w:hAnsi="Times New Roman" w:cs="Times New Roman"/>
          <w:sz w:val="24"/>
          <w:szCs w:val="24"/>
        </w:rPr>
        <w:t>а</w:t>
      </w:r>
      <w:r w:rsidRPr="00690315">
        <w:rPr>
          <w:rFonts w:ascii="Times New Roman" w:hAnsi="Times New Roman" w:cs="Times New Roman"/>
          <w:sz w:val="24"/>
          <w:szCs w:val="24"/>
        </w:rPr>
        <w:t>вославного творчества «Чимеевская Святыня» (Диплом Лауреата).</w:t>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Показатели деятельности музея имеют положительную динамику. Основной музейный фонд увеличился на 1 тыс. единиц хранения. Число посещений по сравнению с 2012 годом увеличилось на 0,1 тыс.чел. Наблюдается рост количества выставок. В 2016 году был разработан 1 туристич</w:t>
      </w:r>
      <w:r w:rsidRPr="00690315">
        <w:rPr>
          <w:rFonts w:ascii="Times New Roman" w:hAnsi="Times New Roman" w:cs="Times New Roman"/>
          <w:sz w:val="24"/>
          <w:szCs w:val="24"/>
        </w:rPr>
        <w:t>е</w:t>
      </w:r>
      <w:r w:rsidRPr="00690315">
        <w:rPr>
          <w:rFonts w:ascii="Times New Roman" w:hAnsi="Times New Roman" w:cs="Times New Roman"/>
          <w:sz w:val="24"/>
          <w:szCs w:val="24"/>
        </w:rPr>
        <w:t>ский маршрут.</w:t>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Шумихинская школа искусств принима</w:t>
      </w:r>
      <w:r>
        <w:rPr>
          <w:rFonts w:ascii="Times New Roman" w:hAnsi="Times New Roman" w:cs="Times New Roman"/>
          <w:sz w:val="24"/>
          <w:szCs w:val="24"/>
        </w:rPr>
        <w:t>е</w:t>
      </w:r>
      <w:r w:rsidRPr="00690315">
        <w:rPr>
          <w:rFonts w:ascii="Times New Roman" w:hAnsi="Times New Roman" w:cs="Times New Roman"/>
          <w:sz w:val="24"/>
          <w:szCs w:val="24"/>
        </w:rPr>
        <w:t>т активное участие в  фестивалях и конкурсах ра</w:t>
      </w:r>
      <w:r w:rsidRPr="00690315">
        <w:rPr>
          <w:rFonts w:ascii="Times New Roman" w:hAnsi="Times New Roman" w:cs="Times New Roman"/>
          <w:sz w:val="24"/>
          <w:szCs w:val="24"/>
        </w:rPr>
        <w:t>з</w:t>
      </w:r>
      <w:r w:rsidRPr="00690315">
        <w:rPr>
          <w:rFonts w:ascii="Times New Roman" w:hAnsi="Times New Roman" w:cs="Times New Roman"/>
          <w:sz w:val="24"/>
          <w:szCs w:val="24"/>
        </w:rPr>
        <w:t xml:space="preserve">ных уровней: областных, региональных, всероссийских, международных. </w:t>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ЦДиК «Родина» является постоянным участником областного смотра - конкурса «Кино – д</w:t>
      </w:r>
      <w:r w:rsidRPr="00690315">
        <w:rPr>
          <w:rFonts w:ascii="Times New Roman" w:hAnsi="Times New Roman" w:cs="Times New Roman"/>
          <w:sz w:val="24"/>
          <w:szCs w:val="24"/>
        </w:rPr>
        <w:t>е</w:t>
      </w:r>
      <w:r w:rsidRPr="00690315">
        <w:rPr>
          <w:rFonts w:ascii="Times New Roman" w:hAnsi="Times New Roman" w:cs="Times New Roman"/>
          <w:sz w:val="24"/>
          <w:szCs w:val="24"/>
        </w:rPr>
        <w:t xml:space="preserve">тям Зауралья», где занимает почетные призовые места.   Продолжает работать 3 </w:t>
      </w:r>
      <w:r w:rsidRPr="00690315">
        <w:rPr>
          <w:rFonts w:ascii="Times New Roman" w:hAnsi="Times New Roman" w:cs="Times New Roman"/>
          <w:sz w:val="24"/>
          <w:szCs w:val="24"/>
          <w:lang w:val="en-US"/>
        </w:rPr>
        <w:t>D</w:t>
      </w:r>
      <w:r w:rsidRPr="00690315">
        <w:rPr>
          <w:rFonts w:ascii="Times New Roman" w:hAnsi="Times New Roman" w:cs="Times New Roman"/>
          <w:sz w:val="24"/>
          <w:szCs w:val="24"/>
        </w:rPr>
        <w:t xml:space="preserve"> зал.</w:t>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По состоянию на 1 января 2017 года численность работников культуры в Шумихинском ра</w:t>
      </w:r>
      <w:r w:rsidRPr="00690315">
        <w:rPr>
          <w:rFonts w:ascii="Times New Roman" w:hAnsi="Times New Roman" w:cs="Times New Roman"/>
          <w:sz w:val="24"/>
          <w:szCs w:val="24"/>
        </w:rPr>
        <w:t>й</w:t>
      </w:r>
      <w:r w:rsidRPr="00690315">
        <w:rPr>
          <w:rFonts w:ascii="Times New Roman" w:hAnsi="Times New Roman" w:cs="Times New Roman"/>
          <w:sz w:val="24"/>
          <w:szCs w:val="24"/>
        </w:rPr>
        <w:t>оне составила 119 чел. Средний возраст работников увеличился до 45 лет.</w:t>
      </w:r>
    </w:p>
    <w:p w:rsidR="00444B20"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5 учреждений культуры требуют капитального ремонта: Рижский СДК, Каменский СДК, К</w:t>
      </w:r>
      <w:r w:rsidRPr="00690315">
        <w:rPr>
          <w:rFonts w:ascii="Times New Roman" w:hAnsi="Times New Roman" w:cs="Times New Roman"/>
          <w:sz w:val="24"/>
          <w:szCs w:val="24"/>
        </w:rPr>
        <w:t>а</w:t>
      </w:r>
      <w:r w:rsidRPr="00690315">
        <w:rPr>
          <w:rFonts w:ascii="Times New Roman" w:hAnsi="Times New Roman" w:cs="Times New Roman"/>
          <w:sz w:val="24"/>
          <w:szCs w:val="24"/>
        </w:rPr>
        <w:t xml:space="preserve">рачельский СДК, </w:t>
      </w:r>
      <w:r>
        <w:rPr>
          <w:rFonts w:ascii="Times New Roman" w:hAnsi="Times New Roman" w:cs="Times New Roman"/>
          <w:sz w:val="24"/>
          <w:szCs w:val="24"/>
        </w:rPr>
        <w:t>ЦДиК «Родина», Трусиловский СДК, в</w:t>
      </w:r>
      <w:r w:rsidRPr="00690315">
        <w:rPr>
          <w:rFonts w:ascii="Times New Roman" w:hAnsi="Times New Roman" w:cs="Times New Roman"/>
          <w:sz w:val="24"/>
          <w:szCs w:val="24"/>
        </w:rPr>
        <w:t xml:space="preserve"> аварийном состоянии находится Стар</w:t>
      </w:r>
      <w:r w:rsidRPr="00690315">
        <w:rPr>
          <w:rFonts w:ascii="Times New Roman" w:hAnsi="Times New Roman" w:cs="Times New Roman"/>
          <w:sz w:val="24"/>
          <w:szCs w:val="24"/>
        </w:rPr>
        <w:t>и</w:t>
      </w:r>
      <w:r w:rsidRPr="00690315">
        <w:rPr>
          <w:rFonts w:ascii="Times New Roman" w:hAnsi="Times New Roman" w:cs="Times New Roman"/>
          <w:sz w:val="24"/>
          <w:szCs w:val="24"/>
        </w:rPr>
        <w:t xml:space="preserve">ковский СДК. </w:t>
      </w:r>
    </w:p>
    <w:p w:rsidR="00444B20" w:rsidRPr="00690315" w:rsidRDefault="00444B20" w:rsidP="00FD0294">
      <w:pPr>
        <w:spacing w:after="0" w:line="240" w:lineRule="auto"/>
        <w:ind w:firstLine="709"/>
        <w:jc w:val="both"/>
        <w:rPr>
          <w:rFonts w:ascii="Times New Roman" w:hAnsi="Times New Roman" w:cs="Times New Roman"/>
          <w:sz w:val="24"/>
          <w:szCs w:val="24"/>
        </w:rPr>
      </w:pPr>
    </w:p>
    <w:p w:rsidR="00444B20" w:rsidRPr="00690315" w:rsidRDefault="00444B20" w:rsidP="00FD0294">
      <w:pPr>
        <w:ind w:firstLine="708"/>
        <w:jc w:val="center"/>
        <w:rPr>
          <w:rFonts w:ascii="Times New Roman" w:hAnsi="Times New Roman" w:cs="Times New Roman"/>
          <w:b/>
          <w:bCs/>
          <w:sz w:val="24"/>
          <w:szCs w:val="24"/>
        </w:rPr>
      </w:pPr>
      <w:r w:rsidRPr="00690315">
        <w:rPr>
          <w:rFonts w:ascii="Times New Roman" w:hAnsi="Times New Roman" w:cs="Times New Roman"/>
          <w:b/>
          <w:bCs/>
          <w:sz w:val="24"/>
          <w:szCs w:val="24"/>
          <w:lang w:val="en-US"/>
        </w:rPr>
        <w:t>SWOT</w:t>
      </w:r>
      <w:r w:rsidRPr="00690315">
        <w:rPr>
          <w:rFonts w:ascii="Times New Roman" w:hAnsi="Times New Roman" w:cs="Times New Roman"/>
          <w:b/>
          <w:bCs/>
          <w:sz w:val="24"/>
          <w:szCs w:val="24"/>
        </w:rPr>
        <w:t xml:space="preserve"> анализ развития сферы культуры в Курганской области</w:t>
      </w:r>
    </w:p>
    <w:tbl>
      <w:tblPr>
        <w:tblW w:w="0" w:type="auto"/>
        <w:jc w:val="center"/>
        <w:tblLayout w:type="fixed"/>
        <w:tblCellMar>
          <w:left w:w="10" w:type="dxa"/>
          <w:right w:w="10" w:type="dxa"/>
        </w:tblCellMar>
        <w:tblLook w:val="00A0"/>
      </w:tblPr>
      <w:tblGrid>
        <w:gridCol w:w="5222"/>
        <w:gridCol w:w="4992"/>
      </w:tblGrid>
      <w:tr w:rsidR="00444B20" w:rsidRPr="0078775C">
        <w:trPr>
          <w:trHeight w:val="293"/>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499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(O</w:t>
            </w:r>
            <w:r w:rsidRPr="0078775C">
              <w:rPr>
                <w:rFonts w:ascii="Times New Roman" w:hAnsi="Times New Roman" w:cs="Times New Roman"/>
                <w:b/>
                <w:bCs/>
                <w:sz w:val="24"/>
                <w:szCs w:val="24"/>
              </w:rPr>
              <w:t>)</w:t>
            </w:r>
          </w:p>
        </w:tc>
      </w:tr>
      <w:tr w:rsidR="00444B20" w:rsidRPr="0078775C">
        <w:trPr>
          <w:trHeight w:val="5818"/>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208" w:right="175" w:firstLine="283"/>
              <w:jc w:val="both"/>
              <w:rPr>
                <w:rFonts w:ascii="Times New Roman" w:hAnsi="Times New Roman" w:cs="Times New Roman"/>
                <w:sz w:val="24"/>
                <w:szCs w:val="24"/>
              </w:rPr>
            </w:pPr>
            <w:r w:rsidRPr="0078775C">
              <w:rPr>
                <w:rFonts w:ascii="Times New Roman" w:hAnsi="Times New Roman" w:cs="Times New Roman"/>
                <w:sz w:val="24"/>
                <w:szCs w:val="24"/>
              </w:rPr>
              <w:t>наличие в районе культурного наследия (музейный, библиотечный, архивный фонды, нематериальное культурное наследие, пр</w:t>
            </w:r>
            <w:r w:rsidRPr="0078775C">
              <w:rPr>
                <w:rFonts w:ascii="Times New Roman" w:hAnsi="Times New Roman" w:cs="Times New Roman"/>
                <w:sz w:val="24"/>
                <w:szCs w:val="24"/>
              </w:rPr>
              <w:t>о</w:t>
            </w:r>
            <w:r w:rsidRPr="0078775C">
              <w:rPr>
                <w:rFonts w:ascii="Times New Roman" w:hAnsi="Times New Roman" w:cs="Times New Roman"/>
                <w:sz w:val="24"/>
                <w:szCs w:val="24"/>
              </w:rPr>
              <w:t>мыслы и ремесла);</w:t>
            </w:r>
          </w:p>
          <w:p w:rsidR="00444B20" w:rsidRPr="0078775C" w:rsidRDefault="00444B20" w:rsidP="00FD0294">
            <w:pPr>
              <w:ind w:left="208" w:right="175" w:firstLine="283"/>
              <w:jc w:val="both"/>
              <w:rPr>
                <w:rFonts w:ascii="Times New Roman" w:hAnsi="Times New Roman" w:cs="Times New Roman"/>
                <w:sz w:val="24"/>
                <w:szCs w:val="24"/>
              </w:rPr>
            </w:pPr>
            <w:r w:rsidRPr="0078775C">
              <w:rPr>
                <w:rFonts w:ascii="Times New Roman" w:hAnsi="Times New Roman" w:cs="Times New Roman"/>
                <w:sz w:val="24"/>
                <w:szCs w:val="24"/>
              </w:rPr>
              <w:t>наличие инфраструктуры государственных и муниципальных учреждений культуры;</w:t>
            </w:r>
          </w:p>
          <w:p w:rsidR="00444B20" w:rsidRPr="0078775C" w:rsidRDefault="00444B20" w:rsidP="00FD0294">
            <w:pPr>
              <w:ind w:left="208" w:right="175" w:firstLine="283"/>
              <w:jc w:val="both"/>
              <w:rPr>
                <w:rFonts w:ascii="Times New Roman" w:hAnsi="Times New Roman" w:cs="Times New Roman"/>
                <w:sz w:val="24"/>
                <w:szCs w:val="24"/>
              </w:rPr>
            </w:pPr>
            <w:r w:rsidRPr="0078775C">
              <w:rPr>
                <w:rFonts w:ascii="Times New Roman" w:hAnsi="Times New Roman" w:cs="Times New Roman"/>
                <w:sz w:val="24"/>
                <w:szCs w:val="24"/>
              </w:rPr>
              <w:t>наличие творческих коллективов и системы проведения культурно - просветительских м</w:t>
            </w:r>
            <w:r w:rsidRPr="0078775C">
              <w:rPr>
                <w:rFonts w:ascii="Times New Roman" w:hAnsi="Times New Roman" w:cs="Times New Roman"/>
                <w:sz w:val="24"/>
                <w:szCs w:val="24"/>
              </w:rPr>
              <w:t>е</w:t>
            </w:r>
            <w:r w:rsidRPr="0078775C">
              <w:rPr>
                <w:rFonts w:ascii="Times New Roman" w:hAnsi="Times New Roman" w:cs="Times New Roman"/>
                <w:sz w:val="24"/>
                <w:szCs w:val="24"/>
              </w:rPr>
              <w:t>роприятий, обеспечивающих досуг населения;</w:t>
            </w:r>
          </w:p>
          <w:p w:rsidR="00444B20" w:rsidRPr="0078775C" w:rsidRDefault="00444B20" w:rsidP="00FD0294">
            <w:pPr>
              <w:ind w:left="208" w:right="175" w:firstLine="283"/>
              <w:jc w:val="both"/>
              <w:rPr>
                <w:rFonts w:ascii="Times New Roman" w:hAnsi="Times New Roman" w:cs="Times New Roman"/>
                <w:sz w:val="24"/>
                <w:szCs w:val="24"/>
              </w:rPr>
            </w:pPr>
            <w:r w:rsidRPr="0078775C">
              <w:rPr>
                <w:rFonts w:ascii="Times New Roman" w:hAnsi="Times New Roman" w:cs="Times New Roman"/>
                <w:sz w:val="24"/>
                <w:szCs w:val="24"/>
              </w:rPr>
              <w:t>творческий потенциал работников культ</w:t>
            </w:r>
            <w:r w:rsidRPr="0078775C">
              <w:rPr>
                <w:rFonts w:ascii="Times New Roman" w:hAnsi="Times New Roman" w:cs="Times New Roman"/>
                <w:sz w:val="24"/>
                <w:szCs w:val="24"/>
              </w:rPr>
              <w:t>у</w:t>
            </w:r>
            <w:r w:rsidRPr="0078775C">
              <w:rPr>
                <w:rFonts w:ascii="Times New Roman" w:hAnsi="Times New Roman" w:cs="Times New Roman"/>
                <w:sz w:val="24"/>
                <w:szCs w:val="24"/>
              </w:rPr>
              <w:t>ры и искусства, создающих культурные це</w:t>
            </w:r>
            <w:r w:rsidRPr="0078775C">
              <w:rPr>
                <w:rFonts w:ascii="Times New Roman" w:hAnsi="Times New Roman" w:cs="Times New Roman"/>
                <w:sz w:val="24"/>
                <w:szCs w:val="24"/>
              </w:rPr>
              <w:t>н</w:t>
            </w:r>
            <w:r w:rsidRPr="0078775C">
              <w:rPr>
                <w:rFonts w:ascii="Times New Roman" w:hAnsi="Times New Roman" w:cs="Times New Roman"/>
                <w:sz w:val="24"/>
                <w:szCs w:val="24"/>
              </w:rPr>
              <w:t>ности (художники, писатели, музыканты, а</w:t>
            </w:r>
            <w:r w:rsidRPr="0078775C">
              <w:rPr>
                <w:rFonts w:ascii="Times New Roman" w:hAnsi="Times New Roman" w:cs="Times New Roman"/>
                <w:sz w:val="24"/>
                <w:szCs w:val="24"/>
              </w:rPr>
              <w:t>к</w:t>
            </w:r>
            <w:r w:rsidRPr="0078775C">
              <w:rPr>
                <w:rFonts w:ascii="Times New Roman" w:hAnsi="Times New Roman" w:cs="Times New Roman"/>
                <w:sz w:val="24"/>
                <w:szCs w:val="24"/>
              </w:rPr>
              <w:t>теры, режиссеры, мастера народных худож</w:t>
            </w:r>
            <w:r w:rsidRPr="0078775C">
              <w:rPr>
                <w:rFonts w:ascii="Times New Roman" w:hAnsi="Times New Roman" w:cs="Times New Roman"/>
                <w:sz w:val="24"/>
                <w:szCs w:val="24"/>
              </w:rPr>
              <w:t>е</w:t>
            </w:r>
            <w:r w:rsidRPr="0078775C">
              <w:rPr>
                <w:rFonts w:ascii="Times New Roman" w:hAnsi="Times New Roman" w:cs="Times New Roman"/>
                <w:sz w:val="24"/>
                <w:szCs w:val="24"/>
              </w:rPr>
              <w:t>ственных промыслов и ремесел и др.);</w:t>
            </w:r>
          </w:p>
          <w:p w:rsidR="00444B20" w:rsidRPr="0078775C" w:rsidRDefault="00444B20" w:rsidP="00FD0294">
            <w:pPr>
              <w:ind w:left="208" w:right="175" w:firstLine="283"/>
              <w:jc w:val="both"/>
              <w:rPr>
                <w:rFonts w:ascii="Times New Roman" w:hAnsi="Times New Roman" w:cs="Times New Roman"/>
                <w:sz w:val="24"/>
                <w:szCs w:val="24"/>
              </w:rPr>
            </w:pPr>
            <w:r w:rsidRPr="0078775C">
              <w:rPr>
                <w:rFonts w:ascii="Times New Roman" w:hAnsi="Times New Roman" w:cs="Times New Roman"/>
                <w:sz w:val="24"/>
                <w:szCs w:val="24"/>
              </w:rPr>
              <w:t>наличие высококвалифицированных рабо</w:t>
            </w:r>
            <w:r w:rsidRPr="0078775C">
              <w:rPr>
                <w:rFonts w:ascii="Times New Roman" w:hAnsi="Times New Roman" w:cs="Times New Roman"/>
                <w:sz w:val="24"/>
                <w:szCs w:val="24"/>
              </w:rPr>
              <w:t>т</w:t>
            </w:r>
            <w:r w:rsidRPr="0078775C">
              <w:rPr>
                <w:rFonts w:ascii="Times New Roman" w:hAnsi="Times New Roman" w:cs="Times New Roman"/>
                <w:sz w:val="24"/>
                <w:szCs w:val="24"/>
              </w:rPr>
              <w:t>ников культуры, транслирующих культурные ценности и предоставляющих культурные блага.</w:t>
            </w:r>
          </w:p>
        </w:tc>
        <w:tc>
          <w:tcPr>
            <w:tcW w:w="499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89" w:firstLine="283"/>
              <w:jc w:val="both"/>
              <w:rPr>
                <w:rFonts w:ascii="Times New Roman" w:hAnsi="Times New Roman" w:cs="Times New Roman"/>
                <w:sz w:val="24"/>
                <w:szCs w:val="24"/>
              </w:rPr>
            </w:pPr>
            <w:r w:rsidRPr="0078775C">
              <w:rPr>
                <w:rFonts w:ascii="Times New Roman" w:hAnsi="Times New Roman" w:cs="Times New Roman"/>
                <w:sz w:val="24"/>
                <w:szCs w:val="24"/>
              </w:rPr>
              <w:t>недостаточный уровень финансирования ;</w:t>
            </w:r>
          </w:p>
          <w:p w:rsidR="00444B20" w:rsidRPr="0078775C" w:rsidRDefault="00444B20" w:rsidP="00FD0294">
            <w:pPr>
              <w:ind w:firstLine="372"/>
              <w:jc w:val="both"/>
              <w:rPr>
                <w:rFonts w:ascii="Times New Roman" w:hAnsi="Times New Roman" w:cs="Times New Roman"/>
                <w:sz w:val="24"/>
                <w:szCs w:val="24"/>
              </w:rPr>
            </w:pPr>
            <w:r w:rsidRPr="0078775C">
              <w:rPr>
                <w:rFonts w:ascii="Times New Roman" w:hAnsi="Times New Roman" w:cs="Times New Roman"/>
                <w:sz w:val="24"/>
                <w:szCs w:val="24"/>
              </w:rPr>
              <w:t>слабая материально-техническая база учр</w:t>
            </w:r>
            <w:r w:rsidRPr="0078775C">
              <w:rPr>
                <w:rFonts w:ascii="Times New Roman" w:hAnsi="Times New Roman" w:cs="Times New Roman"/>
                <w:sz w:val="24"/>
                <w:szCs w:val="24"/>
              </w:rPr>
              <w:t>е</w:t>
            </w:r>
            <w:r w:rsidRPr="0078775C">
              <w:rPr>
                <w:rFonts w:ascii="Times New Roman" w:hAnsi="Times New Roman" w:cs="Times New Roman"/>
                <w:sz w:val="24"/>
                <w:szCs w:val="24"/>
              </w:rPr>
              <w:t>ждений культуры;</w:t>
            </w:r>
          </w:p>
          <w:p w:rsidR="00444B20" w:rsidRPr="0078775C" w:rsidRDefault="00444B20" w:rsidP="00FD0294">
            <w:pPr>
              <w:ind w:firstLine="372"/>
              <w:jc w:val="both"/>
              <w:rPr>
                <w:rFonts w:ascii="Times New Roman" w:hAnsi="Times New Roman" w:cs="Times New Roman"/>
                <w:sz w:val="24"/>
                <w:szCs w:val="24"/>
              </w:rPr>
            </w:pPr>
            <w:r w:rsidRPr="0078775C">
              <w:rPr>
                <w:rFonts w:ascii="Times New Roman" w:hAnsi="Times New Roman" w:cs="Times New Roman"/>
                <w:sz w:val="24"/>
                <w:szCs w:val="24"/>
              </w:rPr>
              <w:t>недостаточная активность и слабая вовл</w:t>
            </w:r>
            <w:r w:rsidRPr="0078775C">
              <w:rPr>
                <w:rFonts w:ascii="Times New Roman" w:hAnsi="Times New Roman" w:cs="Times New Roman"/>
                <w:sz w:val="24"/>
                <w:szCs w:val="24"/>
              </w:rPr>
              <w:t>е</w:t>
            </w:r>
            <w:r w:rsidRPr="0078775C">
              <w:rPr>
                <w:rFonts w:ascii="Times New Roman" w:hAnsi="Times New Roman" w:cs="Times New Roman"/>
                <w:sz w:val="24"/>
                <w:szCs w:val="24"/>
              </w:rPr>
              <w:t>ченность общественных институтов в реализ</w:t>
            </w:r>
            <w:r w:rsidRPr="0078775C">
              <w:rPr>
                <w:rFonts w:ascii="Times New Roman" w:hAnsi="Times New Roman" w:cs="Times New Roman"/>
                <w:sz w:val="24"/>
                <w:szCs w:val="24"/>
              </w:rPr>
              <w:t>а</w:t>
            </w:r>
            <w:r w:rsidRPr="0078775C">
              <w:rPr>
                <w:rFonts w:ascii="Times New Roman" w:hAnsi="Times New Roman" w:cs="Times New Roman"/>
                <w:sz w:val="24"/>
                <w:szCs w:val="24"/>
              </w:rPr>
              <w:t>цию культурной политики;</w:t>
            </w:r>
          </w:p>
          <w:p w:rsidR="00444B20" w:rsidRPr="0078775C" w:rsidRDefault="00444B20" w:rsidP="00FD0294">
            <w:pPr>
              <w:ind w:firstLine="372"/>
              <w:jc w:val="both"/>
              <w:rPr>
                <w:rFonts w:ascii="Times New Roman" w:hAnsi="Times New Roman" w:cs="Times New Roman"/>
                <w:sz w:val="24"/>
                <w:szCs w:val="24"/>
              </w:rPr>
            </w:pPr>
            <w:r w:rsidRPr="0078775C">
              <w:rPr>
                <w:rFonts w:ascii="Times New Roman" w:hAnsi="Times New Roman" w:cs="Times New Roman"/>
                <w:sz w:val="24"/>
                <w:szCs w:val="24"/>
              </w:rPr>
              <w:t>дефицит квалифицированных кадров, «ст</w:t>
            </w:r>
            <w:r w:rsidRPr="0078775C">
              <w:rPr>
                <w:rFonts w:ascii="Times New Roman" w:hAnsi="Times New Roman" w:cs="Times New Roman"/>
                <w:sz w:val="24"/>
                <w:szCs w:val="24"/>
              </w:rPr>
              <w:t>а</w:t>
            </w:r>
            <w:r w:rsidRPr="0078775C">
              <w:rPr>
                <w:rFonts w:ascii="Times New Roman" w:hAnsi="Times New Roman" w:cs="Times New Roman"/>
                <w:sz w:val="24"/>
                <w:szCs w:val="24"/>
              </w:rPr>
              <w:t>рение» кадров</w:t>
            </w:r>
          </w:p>
        </w:tc>
      </w:tr>
      <w:tr w:rsidR="00444B20" w:rsidRPr="0078775C">
        <w:trPr>
          <w:trHeight w:val="283"/>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lastRenderedPageBreak/>
              <w:t xml:space="preserve">Возможности </w:t>
            </w:r>
            <w:r w:rsidRPr="0078775C">
              <w:rPr>
                <w:rFonts w:ascii="Times New Roman" w:hAnsi="Times New Roman" w:cs="Times New Roman"/>
                <w:b/>
                <w:bCs/>
                <w:sz w:val="24"/>
                <w:szCs w:val="24"/>
                <w:lang w:val="en-US"/>
              </w:rPr>
              <w:t>(W)</w:t>
            </w:r>
          </w:p>
        </w:tc>
        <w:tc>
          <w:tcPr>
            <w:tcW w:w="499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420"/>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66" w:right="33" w:firstLine="350"/>
              <w:jc w:val="both"/>
              <w:rPr>
                <w:rFonts w:ascii="Times New Roman" w:hAnsi="Times New Roman" w:cs="Times New Roman"/>
                <w:sz w:val="24"/>
                <w:szCs w:val="24"/>
              </w:rPr>
            </w:pPr>
            <w:r w:rsidRPr="0078775C">
              <w:rPr>
                <w:rFonts w:ascii="Times New Roman" w:hAnsi="Times New Roman" w:cs="Times New Roman"/>
                <w:sz w:val="24"/>
                <w:szCs w:val="24"/>
              </w:rPr>
              <w:t>расширение перечня образовательных пр</w:t>
            </w:r>
            <w:r w:rsidRPr="0078775C">
              <w:rPr>
                <w:rFonts w:ascii="Times New Roman" w:hAnsi="Times New Roman" w:cs="Times New Roman"/>
                <w:sz w:val="24"/>
                <w:szCs w:val="24"/>
              </w:rPr>
              <w:t>о</w:t>
            </w:r>
            <w:r w:rsidRPr="0078775C">
              <w:rPr>
                <w:rFonts w:ascii="Times New Roman" w:hAnsi="Times New Roman" w:cs="Times New Roman"/>
                <w:sz w:val="24"/>
                <w:szCs w:val="24"/>
              </w:rPr>
              <w:t>грамм, создание условий для эстетического во</w:t>
            </w:r>
            <w:r w:rsidRPr="0078775C">
              <w:rPr>
                <w:rFonts w:ascii="Times New Roman" w:hAnsi="Times New Roman" w:cs="Times New Roman"/>
                <w:sz w:val="24"/>
                <w:szCs w:val="24"/>
              </w:rPr>
              <w:t>с</w:t>
            </w:r>
            <w:r w:rsidRPr="0078775C">
              <w:rPr>
                <w:rFonts w:ascii="Times New Roman" w:hAnsi="Times New Roman" w:cs="Times New Roman"/>
                <w:sz w:val="24"/>
                <w:szCs w:val="24"/>
              </w:rPr>
              <w:t>питания и художественного образования;</w:t>
            </w:r>
          </w:p>
          <w:p w:rsidR="00444B20" w:rsidRPr="0078775C" w:rsidRDefault="00444B20" w:rsidP="00FD0294">
            <w:pPr>
              <w:ind w:left="66" w:right="33" w:firstLine="350"/>
              <w:jc w:val="both"/>
              <w:rPr>
                <w:rFonts w:ascii="Times New Roman" w:hAnsi="Times New Roman" w:cs="Times New Roman"/>
                <w:sz w:val="24"/>
                <w:szCs w:val="24"/>
              </w:rPr>
            </w:pPr>
            <w:r w:rsidRPr="0078775C">
              <w:rPr>
                <w:rFonts w:ascii="Times New Roman" w:hAnsi="Times New Roman" w:cs="Times New Roman"/>
                <w:sz w:val="24"/>
                <w:szCs w:val="24"/>
              </w:rPr>
              <w:t>реализация гастрольной карты государстве</w:t>
            </w:r>
            <w:r w:rsidRPr="0078775C">
              <w:rPr>
                <w:rFonts w:ascii="Times New Roman" w:hAnsi="Times New Roman" w:cs="Times New Roman"/>
                <w:sz w:val="24"/>
                <w:szCs w:val="24"/>
              </w:rPr>
              <w:t>н</w:t>
            </w:r>
            <w:r w:rsidRPr="0078775C">
              <w:rPr>
                <w:rFonts w:ascii="Times New Roman" w:hAnsi="Times New Roman" w:cs="Times New Roman"/>
                <w:sz w:val="24"/>
                <w:szCs w:val="24"/>
              </w:rPr>
              <w:t>ными театрами и областной филармонией в ц</w:t>
            </w:r>
            <w:r w:rsidRPr="0078775C">
              <w:rPr>
                <w:rFonts w:ascii="Times New Roman" w:hAnsi="Times New Roman" w:cs="Times New Roman"/>
                <w:sz w:val="24"/>
                <w:szCs w:val="24"/>
              </w:rPr>
              <w:t>е</w:t>
            </w:r>
            <w:r w:rsidRPr="0078775C">
              <w:rPr>
                <w:rFonts w:ascii="Times New Roman" w:hAnsi="Times New Roman" w:cs="Times New Roman"/>
                <w:sz w:val="24"/>
                <w:szCs w:val="24"/>
              </w:rPr>
              <w:t>лях обеспечения доступности культурных услуг для населения, в том числе проживающего в сельской местности;</w:t>
            </w:r>
          </w:p>
          <w:p w:rsidR="00444B20" w:rsidRPr="0078775C" w:rsidRDefault="00444B20" w:rsidP="00FD0294">
            <w:pPr>
              <w:ind w:left="66" w:right="33" w:firstLine="350"/>
              <w:jc w:val="both"/>
              <w:rPr>
                <w:rFonts w:ascii="Times New Roman" w:hAnsi="Times New Roman" w:cs="Times New Roman"/>
                <w:sz w:val="24"/>
                <w:szCs w:val="24"/>
              </w:rPr>
            </w:pPr>
            <w:r w:rsidRPr="0078775C">
              <w:rPr>
                <w:rFonts w:ascii="Times New Roman" w:hAnsi="Times New Roman" w:cs="Times New Roman"/>
                <w:sz w:val="24"/>
                <w:szCs w:val="24"/>
              </w:rPr>
              <w:t>привлечение средств федерального бюджета, общественных благотворительных организаций для осуществления проектной деятельности в сфере культуры.</w:t>
            </w:r>
            <w:r w:rsidRPr="0078775C">
              <w:rPr>
                <w:rFonts w:ascii="Times New Roman" w:hAnsi="Times New Roman" w:cs="Times New Roman"/>
                <w:sz w:val="24"/>
                <w:szCs w:val="24"/>
              </w:rPr>
              <w:tab/>
            </w:r>
          </w:p>
        </w:tc>
        <w:tc>
          <w:tcPr>
            <w:tcW w:w="499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372"/>
              <w:jc w:val="both"/>
              <w:rPr>
                <w:rFonts w:ascii="Times New Roman" w:hAnsi="Times New Roman" w:cs="Times New Roman"/>
                <w:sz w:val="24"/>
                <w:szCs w:val="24"/>
              </w:rPr>
            </w:pPr>
            <w:r w:rsidRPr="0078775C">
              <w:rPr>
                <w:rFonts w:ascii="Times New Roman" w:hAnsi="Times New Roman" w:cs="Times New Roman"/>
                <w:sz w:val="24"/>
                <w:szCs w:val="24"/>
              </w:rPr>
              <w:t>духовная деградация населения, девальв</w:t>
            </w:r>
            <w:r w:rsidRPr="0078775C">
              <w:rPr>
                <w:rFonts w:ascii="Times New Roman" w:hAnsi="Times New Roman" w:cs="Times New Roman"/>
                <w:sz w:val="24"/>
                <w:szCs w:val="24"/>
              </w:rPr>
              <w:t>а</w:t>
            </w:r>
            <w:r w:rsidRPr="0078775C">
              <w:rPr>
                <w:rFonts w:ascii="Times New Roman" w:hAnsi="Times New Roman" w:cs="Times New Roman"/>
                <w:sz w:val="24"/>
                <w:szCs w:val="24"/>
              </w:rPr>
              <w:t>ция культурных ценностей; полная утрата сел</w:t>
            </w:r>
            <w:r w:rsidRPr="0078775C">
              <w:rPr>
                <w:rFonts w:ascii="Times New Roman" w:hAnsi="Times New Roman" w:cs="Times New Roman"/>
                <w:sz w:val="24"/>
                <w:szCs w:val="24"/>
              </w:rPr>
              <w:t>ь</w:t>
            </w:r>
            <w:r w:rsidRPr="0078775C">
              <w:rPr>
                <w:rFonts w:ascii="Times New Roman" w:hAnsi="Times New Roman" w:cs="Times New Roman"/>
                <w:sz w:val="24"/>
                <w:szCs w:val="24"/>
              </w:rPr>
              <w:t>ской культуры;</w:t>
            </w:r>
          </w:p>
          <w:p w:rsidR="00444B20" w:rsidRPr="0078775C" w:rsidRDefault="00444B20" w:rsidP="00FD0294">
            <w:pPr>
              <w:ind w:firstLine="372"/>
              <w:jc w:val="both"/>
              <w:rPr>
                <w:rFonts w:ascii="Times New Roman" w:hAnsi="Times New Roman" w:cs="Times New Roman"/>
                <w:sz w:val="24"/>
                <w:szCs w:val="24"/>
              </w:rPr>
            </w:pPr>
            <w:r w:rsidRPr="0078775C">
              <w:rPr>
                <w:rFonts w:ascii="Times New Roman" w:hAnsi="Times New Roman" w:cs="Times New Roman"/>
                <w:sz w:val="24"/>
                <w:szCs w:val="24"/>
              </w:rPr>
              <w:t>невосполнимые утраты памятников истории и культуры, нематериального культурного н</w:t>
            </w:r>
            <w:r w:rsidRPr="0078775C">
              <w:rPr>
                <w:rFonts w:ascii="Times New Roman" w:hAnsi="Times New Roman" w:cs="Times New Roman"/>
                <w:sz w:val="24"/>
                <w:szCs w:val="24"/>
              </w:rPr>
              <w:t>а</w:t>
            </w:r>
            <w:r w:rsidRPr="0078775C">
              <w:rPr>
                <w:rFonts w:ascii="Times New Roman" w:hAnsi="Times New Roman" w:cs="Times New Roman"/>
                <w:sz w:val="24"/>
                <w:szCs w:val="24"/>
              </w:rPr>
              <w:t>следия;</w:t>
            </w:r>
          </w:p>
          <w:p w:rsidR="00444B20" w:rsidRPr="0078775C" w:rsidRDefault="00444B20" w:rsidP="00FD0294">
            <w:pPr>
              <w:ind w:firstLine="372"/>
              <w:jc w:val="both"/>
              <w:rPr>
                <w:rFonts w:ascii="Times New Roman" w:hAnsi="Times New Roman" w:cs="Times New Roman"/>
                <w:sz w:val="24"/>
                <w:szCs w:val="24"/>
              </w:rPr>
            </w:pPr>
            <w:r w:rsidRPr="0078775C">
              <w:rPr>
                <w:rFonts w:ascii="Times New Roman" w:hAnsi="Times New Roman" w:cs="Times New Roman"/>
                <w:sz w:val="24"/>
                <w:szCs w:val="24"/>
              </w:rPr>
              <w:t>увеличение доли объектов культуры, нах</w:t>
            </w:r>
            <w:r w:rsidRPr="0078775C">
              <w:rPr>
                <w:rFonts w:ascii="Times New Roman" w:hAnsi="Times New Roman" w:cs="Times New Roman"/>
                <w:sz w:val="24"/>
                <w:szCs w:val="24"/>
              </w:rPr>
              <w:t>о</w:t>
            </w:r>
            <w:r w:rsidRPr="0078775C">
              <w:rPr>
                <w:rFonts w:ascii="Times New Roman" w:hAnsi="Times New Roman" w:cs="Times New Roman"/>
                <w:sz w:val="24"/>
                <w:szCs w:val="24"/>
              </w:rPr>
              <w:t>дящихся в неудовлетворительном состоянии;</w:t>
            </w:r>
          </w:p>
          <w:p w:rsidR="00444B20" w:rsidRPr="0078775C" w:rsidRDefault="00444B20" w:rsidP="00FD0294">
            <w:pPr>
              <w:ind w:firstLine="372"/>
              <w:jc w:val="both"/>
              <w:rPr>
                <w:rFonts w:ascii="Times New Roman" w:hAnsi="Times New Roman" w:cs="Times New Roman"/>
                <w:sz w:val="24"/>
                <w:szCs w:val="24"/>
              </w:rPr>
            </w:pPr>
            <w:r w:rsidRPr="0078775C">
              <w:rPr>
                <w:rFonts w:ascii="Times New Roman" w:hAnsi="Times New Roman" w:cs="Times New Roman"/>
                <w:sz w:val="24"/>
                <w:szCs w:val="24"/>
              </w:rPr>
              <w:t>увеличение оттока населения из региона.</w:t>
            </w:r>
          </w:p>
        </w:tc>
      </w:tr>
    </w:tbl>
    <w:p w:rsidR="00444B20" w:rsidRDefault="00444B20" w:rsidP="00FD0294">
      <w:pPr>
        <w:ind w:firstLine="708"/>
        <w:jc w:val="both"/>
        <w:rPr>
          <w:rFonts w:ascii="Times New Roman" w:hAnsi="Times New Roman" w:cs="Times New Roman"/>
          <w:b/>
          <w:bCs/>
          <w:sz w:val="24"/>
          <w:szCs w:val="24"/>
        </w:rPr>
      </w:pPr>
    </w:p>
    <w:p w:rsidR="00444B20" w:rsidRPr="00690315" w:rsidRDefault="00444B20" w:rsidP="00FD0294">
      <w:pPr>
        <w:spacing w:after="0" w:line="360" w:lineRule="auto"/>
        <w:ind w:firstLine="709"/>
        <w:jc w:val="both"/>
        <w:rPr>
          <w:rFonts w:ascii="Times New Roman" w:hAnsi="Times New Roman" w:cs="Times New Roman"/>
          <w:b/>
          <w:bCs/>
          <w:sz w:val="24"/>
          <w:szCs w:val="24"/>
        </w:rPr>
      </w:pPr>
      <w:r w:rsidRPr="00690315">
        <w:rPr>
          <w:rFonts w:ascii="Times New Roman" w:hAnsi="Times New Roman" w:cs="Times New Roman"/>
          <w:b/>
          <w:bCs/>
          <w:sz w:val="24"/>
          <w:szCs w:val="24"/>
        </w:rPr>
        <w:t>Выводы:</w:t>
      </w:r>
    </w:p>
    <w:p w:rsidR="00444B20" w:rsidRPr="00100081" w:rsidRDefault="00444B20" w:rsidP="00FD0294">
      <w:pPr>
        <w:spacing w:after="0" w:line="360" w:lineRule="auto"/>
        <w:ind w:firstLine="709"/>
        <w:jc w:val="both"/>
        <w:rPr>
          <w:rFonts w:ascii="Times New Roman" w:hAnsi="Times New Roman" w:cs="Times New Roman"/>
          <w:sz w:val="24"/>
          <w:szCs w:val="24"/>
        </w:rPr>
      </w:pPr>
      <w:r w:rsidRPr="00100081">
        <w:rPr>
          <w:rFonts w:ascii="Times New Roman" w:hAnsi="Times New Roman" w:cs="Times New Roman"/>
          <w:sz w:val="24"/>
          <w:szCs w:val="24"/>
        </w:rPr>
        <w:t>Основные направления развития:</w:t>
      </w:r>
    </w:p>
    <w:p w:rsidR="00444B20" w:rsidRPr="00690315"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90315">
        <w:rPr>
          <w:rFonts w:ascii="Times New Roman" w:hAnsi="Times New Roman" w:cs="Times New Roman"/>
          <w:sz w:val="24"/>
          <w:szCs w:val="24"/>
        </w:rPr>
        <w:t>ориентирование отрасли на современные запросы населения, и как следствие увеличение спроса на культурные услуги и продукты;</w:t>
      </w:r>
    </w:p>
    <w:p w:rsidR="00444B20" w:rsidRPr="00690315"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90315">
        <w:rPr>
          <w:rFonts w:ascii="Times New Roman" w:hAnsi="Times New Roman" w:cs="Times New Roman"/>
          <w:sz w:val="24"/>
          <w:szCs w:val="24"/>
        </w:rPr>
        <w:t>привлечение, стимулирование и поддержка новых социальных субъектов культурной де</w:t>
      </w:r>
      <w:r w:rsidRPr="00690315">
        <w:rPr>
          <w:rFonts w:ascii="Times New Roman" w:hAnsi="Times New Roman" w:cs="Times New Roman"/>
          <w:sz w:val="24"/>
          <w:szCs w:val="24"/>
        </w:rPr>
        <w:t>я</w:t>
      </w:r>
      <w:r w:rsidRPr="00690315">
        <w:rPr>
          <w:rFonts w:ascii="Times New Roman" w:hAnsi="Times New Roman" w:cs="Times New Roman"/>
          <w:sz w:val="24"/>
          <w:szCs w:val="24"/>
        </w:rPr>
        <w:t>тельности и партнерских отношений в сфере культуры (хоровое общество, духовое общество, Ро</w:t>
      </w:r>
      <w:r w:rsidRPr="00690315">
        <w:rPr>
          <w:rFonts w:ascii="Times New Roman" w:hAnsi="Times New Roman" w:cs="Times New Roman"/>
          <w:sz w:val="24"/>
          <w:szCs w:val="24"/>
        </w:rPr>
        <w:t>с</w:t>
      </w:r>
      <w:r w:rsidRPr="00690315">
        <w:rPr>
          <w:rFonts w:ascii="Times New Roman" w:hAnsi="Times New Roman" w:cs="Times New Roman"/>
          <w:sz w:val="24"/>
          <w:szCs w:val="24"/>
        </w:rPr>
        <w:t>сийское военно-историческое общество, Российское историческое общество и др.);</w:t>
      </w:r>
    </w:p>
    <w:p w:rsidR="00444B20" w:rsidRPr="00690315"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90315">
        <w:rPr>
          <w:rFonts w:ascii="Times New Roman" w:hAnsi="Times New Roman" w:cs="Times New Roman"/>
          <w:sz w:val="24"/>
          <w:szCs w:val="24"/>
        </w:rPr>
        <w:t>обучение и переподготовка руководителей и работников сферы;</w:t>
      </w:r>
    </w:p>
    <w:p w:rsidR="00444B20" w:rsidRPr="00690315"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90315">
        <w:rPr>
          <w:rFonts w:ascii="Times New Roman" w:hAnsi="Times New Roman" w:cs="Times New Roman"/>
          <w:sz w:val="24"/>
          <w:szCs w:val="24"/>
        </w:rPr>
        <w:t>увеличение доли внебюджетных средств за счет увеличения спектра предоставляемых д</w:t>
      </w:r>
      <w:r w:rsidRPr="00690315">
        <w:rPr>
          <w:rFonts w:ascii="Times New Roman" w:hAnsi="Times New Roman" w:cs="Times New Roman"/>
          <w:sz w:val="24"/>
          <w:szCs w:val="24"/>
        </w:rPr>
        <w:t>о</w:t>
      </w:r>
      <w:r w:rsidRPr="00690315">
        <w:rPr>
          <w:rFonts w:ascii="Times New Roman" w:hAnsi="Times New Roman" w:cs="Times New Roman"/>
          <w:sz w:val="24"/>
          <w:szCs w:val="24"/>
        </w:rPr>
        <w:t>полнительных услуг;</w:t>
      </w:r>
    </w:p>
    <w:p w:rsidR="00444B20" w:rsidRPr="00690315"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90315">
        <w:rPr>
          <w:rFonts w:ascii="Times New Roman" w:hAnsi="Times New Roman" w:cs="Times New Roman"/>
          <w:sz w:val="24"/>
          <w:szCs w:val="24"/>
        </w:rPr>
        <w:t>реализация проектов в рамках государственно-частного партнерства;</w:t>
      </w:r>
    </w:p>
    <w:p w:rsidR="00444B20"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90315">
        <w:rPr>
          <w:rFonts w:ascii="Times New Roman" w:hAnsi="Times New Roman" w:cs="Times New Roman"/>
          <w:sz w:val="24"/>
          <w:szCs w:val="24"/>
        </w:rPr>
        <w:t>привлечение средств федерального бюджета, общественных благотворительных организ</w:t>
      </w:r>
      <w:r w:rsidRPr="00690315">
        <w:rPr>
          <w:rFonts w:ascii="Times New Roman" w:hAnsi="Times New Roman" w:cs="Times New Roman"/>
          <w:sz w:val="24"/>
          <w:szCs w:val="24"/>
        </w:rPr>
        <w:t>а</w:t>
      </w:r>
      <w:r w:rsidRPr="00690315">
        <w:rPr>
          <w:rFonts w:ascii="Times New Roman" w:hAnsi="Times New Roman" w:cs="Times New Roman"/>
          <w:sz w:val="24"/>
          <w:szCs w:val="24"/>
        </w:rPr>
        <w:t>ций для осуществления проектной деятельности в сфере культуры, укрепления материально-технической базы учреждений культуры, дополнительного поощрения работников культуры.</w:t>
      </w:r>
    </w:p>
    <w:p w:rsidR="00444B20" w:rsidRPr="00690315" w:rsidRDefault="00444B20" w:rsidP="00FD0294">
      <w:pPr>
        <w:spacing w:after="0" w:line="360" w:lineRule="auto"/>
        <w:ind w:firstLine="709"/>
        <w:jc w:val="both"/>
        <w:rPr>
          <w:rFonts w:ascii="Times New Roman" w:hAnsi="Times New Roman" w:cs="Times New Roman"/>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8D4287" w:rsidRDefault="008D4287" w:rsidP="00FD0294">
      <w:pPr>
        <w:ind w:firstLine="708"/>
        <w:jc w:val="center"/>
        <w:rPr>
          <w:rFonts w:ascii="Times New Roman" w:hAnsi="Times New Roman" w:cs="Times New Roman"/>
          <w:b/>
          <w:bCs/>
          <w:sz w:val="24"/>
          <w:szCs w:val="24"/>
        </w:rPr>
      </w:pPr>
    </w:p>
    <w:p w:rsidR="00444B20" w:rsidRPr="000F2408" w:rsidRDefault="00444B20" w:rsidP="00FD0294">
      <w:pPr>
        <w:ind w:firstLine="708"/>
        <w:jc w:val="center"/>
        <w:rPr>
          <w:rFonts w:ascii="Times New Roman" w:hAnsi="Times New Roman" w:cs="Times New Roman"/>
          <w:b/>
          <w:bCs/>
          <w:sz w:val="24"/>
          <w:szCs w:val="24"/>
        </w:rPr>
      </w:pPr>
      <w:r w:rsidRPr="000F2408">
        <w:rPr>
          <w:rFonts w:ascii="Times New Roman" w:hAnsi="Times New Roman" w:cs="Times New Roman"/>
          <w:b/>
          <w:bCs/>
          <w:sz w:val="24"/>
          <w:szCs w:val="24"/>
        </w:rPr>
        <w:lastRenderedPageBreak/>
        <w:t>Физическая культура и спорт</w:t>
      </w:r>
    </w:p>
    <w:p w:rsidR="00444B20" w:rsidRPr="000F2408" w:rsidRDefault="00444B20" w:rsidP="00FD0294">
      <w:pPr>
        <w:spacing w:after="0" w:line="360" w:lineRule="auto"/>
        <w:ind w:firstLine="709"/>
        <w:jc w:val="both"/>
        <w:rPr>
          <w:rFonts w:ascii="Times New Roman" w:hAnsi="Times New Roman" w:cs="Times New Roman"/>
          <w:sz w:val="24"/>
          <w:szCs w:val="24"/>
        </w:rPr>
      </w:pPr>
      <w:r w:rsidRPr="000F2408">
        <w:rPr>
          <w:rFonts w:ascii="Times New Roman" w:hAnsi="Times New Roman" w:cs="Times New Roman"/>
          <w:sz w:val="24"/>
          <w:szCs w:val="24"/>
        </w:rPr>
        <w:t>За период с 2007 года в Шумихинском районе обеспечено увеличение численности всех к</w:t>
      </w:r>
      <w:r w:rsidRPr="000F2408">
        <w:rPr>
          <w:rFonts w:ascii="Times New Roman" w:hAnsi="Times New Roman" w:cs="Times New Roman"/>
          <w:sz w:val="24"/>
          <w:szCs w:val="24"/>
        </w:rPr>
        <w:t>а</w:t>
      </w:r>
      <w:r w:rsidRPr="000F2408">
        <w:rPr>
          <w:rFonts w:ascii="Times New Roman" w:hAnsi="Times New Roman" w:cs="Times New Roman"/>
          <w:sz w:val="24"/>
          <w:szCs w:val="24"/>
        </w:rPr>
        <w:t>тегорий населения, привлеченных к систематическим занятиям физической культурой и спортом</w:t>
      </w:r>
      <w:r>
        <w:rPr>
          <w:rFonts w:ascii="Times New Roman" w:hAnsi="Times New Roman" w:cs="Times New Roman"/>
          <w:sz w:val="24"/>
          <w:szCs w:val="24"/>
        </w:rPr>
        <w:t>.</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0F2408">
        <w:rPr>
          <w:rFonts w:ascii="Times New Roman" w:hAnsi="Times New Roman" w:cs="Times New Roman"/>
          <w:sz w:val="24"/>
          <w:szCs w:val="24"/>
        </w:rPr>
        <w:t>оля населения Шумихинского района, систематически занимающегося физической культ</w:t>
      </w:r>
      <w:r w:rsidRPr="000F2408">
        <w:rPr>
          <w:rFonts w:ascii="Times New Roman" w:hAnsi="Times New Roman" w:cs="Times New Roman"/>
          <w:sz w:val="24"/>
          <w:szCs w:val="24"/>
        </w:rPr>
        <w:t>у</w:t>
      </w:r>
      <w:r w:rsidRPr="000F2408">
        <w:rPr>
          <w:rFonts w:ascii="Times New Roman" w:hAnsi="Times New Roman" w:cs="Times New Roman"/>
          <w:sz w:val="24"/>
          <w:szCs w:val="24"/>
        </w:rPr>
        <w:t>рой и спортом, в общей численности населения Шумихинского района, возрос</w:t>
      </w:r>
      <w:r>
        <w:rPr>
          <w:rFonts w:ascii="Times New Roman" w:hAnsi="Times New Roman" w:cs="Times New Roman"/>
          <w:sz w:val="24"/>
          <w:szCs w:val="24"/>
        </w:rPr>
        <w:t>ла с 14 % до 27,5 % в 2017 году.</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Pr="000F2408">
        <w:rPr>
          <w:rFonts w:ascii="Times New Roman" w:hAnsi="Times New Roman" w:cs="Times New Roman"/>
          <w:sz w:val="24"/>
          <w:szCs w:val="24"/>
        </w:rPr>
        <w:t>ровень обеспеченности населения спортивными сооружениями, исходя из единовременной пропускной способности объектов физической культуры и спорта, увеличился с 24,5 % до 40,5 % в 2017 году</w:t>
      </w:r>
      <w:r>
        <w:rPr>
          <w:rFonts w:ascii="Times New Roman" w:hAnsi="Times New Roman" w:cs="Times New Roman"/>
          <w:sz w:val="24"/>
          <w:szCs w:val="24"/>
        </w:rPr>
        <w:t>.</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0F2408">
        <w:rPr>
          <w:rFonts w:ascii="Times New Roman" w:hAnsi="Times New Roman" w:cs="Times New Roman"/>
          <w:sz w:val="24"/>
          <w:szCs w:val="24"/>
        </w:rPr>
        <w:t>оля обучающихся и студентов Шумихинского района, систематически занимающихся ф</w:t>
      </w:r>
      <w:r w:rsidRPr="000F2408">
        <w:rPr>
          <w:rFonts w:ascii="Times New Roman" w:hAnsi="Times New Roman" w:cs="Times New Roman"/>
          <w:sz w:val="24"/>
          <w:szCs w:val="24"/>
        </w:rPr>
        <w:t>и</w:t>
      </w:r>
      <w:r w:rsidRPr="000F2408">
        <w:rPr>
          <w:rFonts w:ascii="Times New Roman" w:hAnsi="Times New Roman" w:cs="Times New Roman"/>
          <w:sz w:val="24"/>
          <w:szCs w:val="24"/>
        </w:rPr>
        <w:t>зической культурой и спортом, в общей численности обучающихся и студентов Шумихинского района, возросла с 47 % до 65 % в 2017 году</w:t>
      </w:r>
      <w:r>
        <w:rPr>
          <w:rFonts w:ascii="Times New Roman" w:hAnsi="Times New Roman" w:cs="Times New Roman"/>
          <w:sz w:val="24"/>
          <w:szCs w:val="24"/>
        </w:rPr>
        <w:t>.</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0F2408">
        <w:rPr>
          <w:rFonts w:ascii="Times New Roman" w:hAnsi="Times New Roman" w:cs="Times New Roman"/>
          <w:sz w:val="24"/>
          <w:szCs w:val="24"/>
        </w:rPr>
        <w:t>оля детей и подростков в возрасте от 6 до 15 лет, занимающихся в специализированных спортивных учреждениях, в общей численности детей и подростков в возрасте от 6 до 15 лет, пр</w:t>
      </w:r>
      <w:r w:rsidRPr="000F2408">
        <w:rPr>
          <w:rFonts w:ascii="Times New Roman" w:hAnsi="Times New Roman" w:cs="Times New Roman"/>
          <w:sz w:val="24"/>
          <w:szCs w:val="24"/>
        </w:rPr>
        <w:t>о</w:t>
      </w:r>
      <w:r w:rsidRPr="000F2408">
        <w:rPr>
          <w:rFonts w:ascii="Times New Roman" w:hAnsi="Times New Roman" w:cs="Times New Roman"/>
          <w:sz w:val="24"/>
          <w:szCs w:val="24"/>
        </w:rPr>
        <w:t>живающих на территории Шумихинского района, возр</w:t>
      </w:r>
      <w:r>
        <w:rPr>
          <w:rFonts w:ascii="Times New Roman" w:hAnsi="Times New Roman" w:cs="Times New Roman"/>
          <w:sz w:val="24"/>
          <w:szCs w:val="24"/>
        </w:rPr>
        <w:t>о</w:t>
      </w:r>
      <w:r w:rsidRPr="000F2408">
        <w:rPr>
          <w:rFonts w:ascii="Times New Roman" w:hAnsi="Times New Roman" w:cs="Times New Roman"/>
          <w:sz w:val="24"/>
          <w:szCs w:val="24"/>
        </w:rPr>
        <w:t>с</w:t>
      </w:r>
      <w:r>
        <w:rPr>
          <w:rFonts w:ascii="Times New Roman" w:hAnsi="Times New Roman" w:cs="Times New Roman"/>
          <w:sz w:val="24"/>
          <w:szCs w:val="24"/>
        </w:rPr>
        <w:t>л</w:t>
      </w:r>
      <w:r w:rsidRPr="000F2408">
        <w:rPr>
          <w:rFonts w:ascii="Times New Roman" w:hAnsi="Times New Roman" w:cs="Times New Roman"/>
          <w:sz w:val="24"/>
          <w:szCs w:val="24"/>
        </w:rPr>
        <w:t>а с 20 % до 23 % в 2017 году</w:t>
      </w:r>
      <w:r>
        <w:rPr>
          <w:rFonts w:ascii="Times New Roman" w:hAnsi="Times New Roman" w:cs="Times New Roman"/>
          <w:sz w:val="24"/>
          <w:szCs w:val="24"/>
        </w:rPr>
        <w:t>.</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0F2408">
        <w:rPr>
          <w:rFonts w:ascii="Times New Roman" w:hAnsi="Times New Roman" w:cs="Times New Roman"/>
          <w:sz w:val="24"/>
          <w:szCs w:val="24"/>
        </w:rPr>
        <w:t>оля лиц с ограниченными возможностями здоровья и инвалидов, систематически зан</w:t>
      </w:r>
      <w:r w:rsidRPr="000F2408">
        <w:rPr>
          <w:rFonts w:ascii="Times New Roman" w:hAnsi="Times New Roman" w:cs="Times New Roman"/>
          <w:sz w:val="24"/>
          <w:szCs w:val="24"/>
        </w:rPr>
        <w:t>и</w:t>
      </w:r>
      <w:r w:rsidRPr="000F2408">
        <w:rPr>
          <w:rFonts w:ascii="Times New Roman" w:hAnsi="Times New Roman" w:cs="Times New Roman"/>
          <w:sz w:val="24"/>
          <w:szCs w:val="24"/>
        </w:rPr>
        <w:t>мающихся физической культурой и спортом, в общей численности данной категории населения, увеличилась с 3,5 % в 2010 году до 10 % в 2017 году</w:t>
      </w:r>
      <w:r>
        <w:rPr>
          <w:rFonts w:ascii="Times New Roman" w:hAnsi="Times New Roman" w:cs="Times New Roman"/>
          <w:sz w:val="24"/>
          <w:szCs w:val="24"/>
        </w:rPr>
        <w:t>.</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Pr="000F2408">
        <w:rPr>
          <w:rFonts w:ascii="Times New Roman" w:hAnsi="Times New Roman" w:cs="Times New Roman"/>
          <w:sz w:val="24"/>
          <w:szCs w:val="24"/>
        </w:rPr>
        <w:t>оличество квалифицированных тренеров и тренеров-преподавателей физкультурно-спортивных организаций, работающих по специальности(11 человек в 2017 году).</w:t>
      </w:r>
    </w:p>
    <w:p w:rsidR="00444B20" w:rsidRPr="000F2408" w:rsidRDefault="00444B20" w:rsidP="00FD0294">
      <w:pPr>
        <w:spacing w:after="0" w:line="360" w:lineRule="auto"/>
        <w:ind w:firstLine="709"/>
        <w:jc w:val="both"/>
        <w:rPr>
          <w:rFonts w:ascii="Times New Roman" w:hAnsi="Times New Roman" w:cs="Times New Roman"/>
          <w:sz w:val="24"/>
          <w:szCs w:val="24"/>
        </w:rPr>
      </w:pPr>
      <w:r w:rsidRPr="000F2408">
        <w:rPr>
          <w:rFonts w:ascii="Times New Roman" w:hAnsi="Times New Roman" w:cs="Times New Roman"/>
          <w:sz w:val="24"/>
          <w:szCs w:val="24"/>
        </w:rPr>
        <w:t xml:space="preserve">На Всероссийских зимних сельских спортивных Играх «зауральская метелица  в 2017 году сборная команда Шумихинского района  заняла 12 место в общем зачете среди 24  районов </w:t>
      </w:r>
      <w:r>
        <w:rPr>
          <w:rFonts w:ascii="Times New Roman" w:hAnsi="Times New Roman" w:cs="Times New Roman"/>
          <w:sz w:val="24"/>
          <w:szCs w:val="24"/>
        </w:rPr>
        <w:t>К</w:t>
      </w:r>
      <w:r w:rsidRPr="000F2408">
        <w:rPr>
          <w:rFonts w:ascii="Times New Roman" w:hAnsi="Times New Roman" w:cs="Times New Roman"/>
          <w:sz w:val="24"/>
          <w:szCs w:val="24"/>
        </w:rPr>
        <w:t>урга</w:t>
      </w:r>
      <w:r w:rsidRPr="000F2408">
        <w:rPr>
          <w:rFonts w:ascii="Times New Roman" w:hAnsi="Times New Roman" w:cs="Times New Roman"/>
          <w:sz w:val="24"/>
          <w:szCs w:val="24"/>
        </w:rPr>
        <w:t>н</w:t>
      </w:r>
      <w:r w:rsidRPr="000F2408">
        <w:rPr>
          <w:rFonts w:ascii="Times New Roman" w:hAnsi="Times New Roman" w:cs="Times New Roman"/>
          <w:sz w:val="24"/>
          <w:szCs w:val="24"/>
        </w:rPr>
        <w:t xml:space="preserve">ской области. </w:t>
      </w:r>
    </w:p>
    <w:p w:rsidR="00444B20" w:rsidRPr="000F2408" w:rsidRDefault="00444B20" w:rsidP="00FD0294">
      <w:pPr>
        <w:ind w:firstLine="708"/>
        <w:jc w:val="both"/>
        <w:rPr>
          <w:rFonts w:ascii="Times New Roman" w:hAnsi="Times New Roman" w:cs="Times New Roman"/>
          <w:sz w:val="24"/>
          <w:szCs w:val="24"/>
        </w:rPr>
      </w:pPr>
      <w:r w:rsidRPr="000F2408">
        <w:rPr>
          <w:rFonts w:ascii="Times New Roman" w:hAnsi="Times New Roman" w:cs="Times New Roman"/>
          <w:sz w:val="24"/>
          <w:szCs w:val="24"/>
        </w:rPr>
        <w:t>Существенно усовершенствована материально-техническая инфраструктура отрасли физич</w:t>
      </w:r>
      <w:r w:rsidRPr="000F2408">
        <w:rPr>
          <w:rFonts w:ascii="Times New Roman" w:hAnsi="Times New Roman" w:cs="Times New Roman"/>
          <w:sz w:val="24"/>
          <w:szCs w:val="24"/>
        </w:rPr>
        <w:t>е</w:t>
      </w:r>
      <w:r w:rsidRPr="000F2408">
        <w:rPr>
          <w:rFonts w:ascii="Times New Roman" w:hAnsi="Times New Roman" w:cs="Times New Roman"/>
          <w:sz w:val="24"/>
          <w:szCs w:val="24"/>
        </w:rPr>
        <w:t xml:space="preserve">ской культуры и спорта на территории Шумихинского района: построено 1 хоккейный корт. </w:t>
      </w:r>
    </w:p>
    <w:p w:rsidR="00444B20" w:rsidRPr="000F2408" w:rsidRDefault="00444B20" w:rsidP="00FD0294">
      <w:pPr>
        <w:ind w:firstLine="708"/>
        <w:jc w:val="center"/>
        <w:rPr>
          <w:rFonts w:ascii="Times New Roman" w:hAnsi="Times New Roman" w:cs="Times New Roman"/>
          <w:b/>
          <w:bCs/>
          <w:sz w:val="24"/>
          <w:szCs w:val="24"/>
        </w:rPr>
      </w:pPr>
      <w:r w:rsidRPr="000F2408">
        <w:rPr>
          <w:rFonts w:ascii="Times New Roman" w:hAnsi="Times New Roman" w:cs="Times New Roman"/>
          <w:b/>
          <w:bCs/>
          <w:sz w:val="24"/>
          <w:szCs w:val="24"/>
          <w:lang w:val="en-US"/>
        </w:rPr>
        <w:t>SWOT</w:t>
      </w:r>
      <w:r w:rsidRPr="000F2408">
        <w:rPr>
          <w:rFonts w:ascii="Times New Roman" w:hAnsi="Times New Roman" w:cs="Times New Roman"/>
          <w:b/>
          <w:bCs/>
          <w:sz w:val="24"/>
          <w:szCs w:val="24"/>
        </w:rPr>
        <w:t xml:space="preserve"> анализ развития физической культуры и спорта</w:t>
      </w:r>
    </w:p>
    <w:tbl>
      <w:tblPr>
        <w:tblW w:w="10389" w:type="dxa"/>
        <w:jc w:val="center"/>
        <w:tblLayout w:type="fixed"/>
        <w:tblCellMar>
          <w:left w:w="10" w:type="dxa"/>
          <w:right w:w="10" w:type="dxa"/>
        </w:tblCellMar>
        <w:tblLook w:val="00A0"/>
      </w:tblPr>
      <w:tblGrid>
        <w:gridCol w:w="5223"/>
        <w:gridCol w:w="5166"/>
      </w:tblGrid>
      <w:tr w:rsidR="00444B20" w:rsidRPr="0078775C">
        <w:trPr>
          <w:trHeight w:val="288"/>
          <w:jc w:val="center"/>
        </w:trPr>
        <w:tc>
          <w:tcPr>
            <w:tcW w:w="522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51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(O)</w:t>
            </w:r>
          </w:p>
        </w:tc>
      </w:tr>
      <w:tr w:rsidR="00444B20" w:rsidRPr="0078775C">
        <w:trPr>
          <w:trHeight w:val="1979"/>
          <w:jc w:val="center"/>
        </w:trPr>
        <w:tc>
          <w:tcPr>
            <w:tcW w:w="522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227" w:right="147" w:firstLine="85"/>
              <w:jc w:val="both"/>
              <w:rPr>
                <w:rFonts w:ascii="Times New Roman" w:hAnsi="Times New Roman" w:cs="Times New Roman"/>
                <w:sz w:val="24"/>
                <w:szCs w:val="24"/>
              </w:rPr>
            </w:pPr>
            <w:r w:rsidRPr="0078775C">
              <w:rPr>
                <w:rFonts w:ascii="Times New Roman" w:hAnsi="Times New Roman" w:cs="Times New Roman"/>
                <w:sz w:val="24"/>
                <w:szCs w:val="24"/>
              </w:rPr>
              <w:t>наличие внутриотраслевых программ спо</w:t>
            </w:r>
            <w:r w:rsidRPr="0078775C">
              <w:rPr>
                <w:rFonts w:ascii="Times New Roman" w:hAnsi="Times New Roman" w:cs="Times New Roman"/>
                <w:sz w:val="24"/>
                <w:szCs w:val="24"/>
              </w:rPr>
              <w:t>р</w:t>
            </w:r>
            <w:r w:rsidRPr="0078775C">
              <w:rPr>
                <w:rFonts w:ascii="Times New Roman" w:hAnsi="Times New Roman" w:cs="Times New Roman"/>
                <w:sz w:val="24"/>
                <w:szCs w:val="24"/>
              </w:rPr>
              <w:t>тивной подготовки на основе федеральных стандартов и класса физкультурно-спортивных организаций, осуществляющих спортивную подготовку;</w:t>
            </w:r>
          </w:p>
          <w:p w:rsidR="00444B20" w:rsidRPr="0078775C" w:rsidRDefault="00444B20" w:rsidP="00FD0294">
            <w:pPr>
              <w:ind w:left="227" w:right="147" w:firstLine="85"/>
              <w:jc w:val="both"/>
              <w:rPr>
                <w:rFonts w:ascii="Times New Roman" w:hAnsi="Times New Roman" w:cs="Times New Roman"/>
                <w:sz w:val="24"/>
                <w:szCs w:val="24"/>
              </w:rPr>
            </w:pPr>
            <w:r w:rsidRPr="0078775C">
              <w:rPr>
                <w:rFonts w:ascii="Times New Roman" w:hAnsi="Times New Roman" w:cs="Times New Roman"/>
                <w:sz w:val="24"/>
                <w:szCs w:val="24"/>
              </w:rPr>
              <w:t>отраслевой методическая служба; наличие форм стимулирования эффективной деятел</w:t>
            </w:r>
            <w:r w:rsidRPr="0078775C">
              <w:rPr>
                <w:rFonts w:ascii="Times New Roman" w:hAnsi="Times New Roman" w:cs="Times New Roman"/>
                <w:sz w:val="24"/>
                <w:szCs w:val="24"/>
              </w:rPr>
              <w:t>ь</w:t>
            </w:r>
            <w:r w:rsidRPr="0078775C">
              <w:rPr>
                <w:rFonts w:ascii="Times New Roman" w:hAnsi="Times New Roman" w:cs="Times New Roman"/>
                <w:sz w:val="24"/>
                <w:szCs w:val="24"/>
              </w:rPr>
              <w:t>ности в сфере физической культуры и спорта;</w:t>
            </w:r>
          </w:p>
          <w:p w:rsidR="00444B20" w:rsidRPr="0078775C" w:rsidRDefault="00444B20" w:rsidP="00FD0294">
            <w:pPr>
              <w:ind w:left="227" w:right="147" w:firstLine="85"/>
              <w:jc w:val="both"/>
              <w:rPr>
                <w:rFonts w:ascii="Times New Roman" w:hAnsi="Times New Roman" w:cs="Times New Roman"/>
                <w:b/>
                <w:bCs/>
                <w:sz w:val="24"/>
                <w:szCs w:val="24"/>
                <w:highlight w:val="yellow"/>
              </w:rPr>
            </w:pPr>
            <w:r w:rsidRPr="0078775C">
              <w:rPr>
                <w:rFonts w:ascii="Times New Roman" w:hAnsi="Times New Roman" w:cs="Times New Roman"/>
                <w:sz w:val="24"/>
                <w:szCs w:val="24"/>
              </w:rPr>
              <w:t>растущая мотивация населения, актуальность и востребованность занятий физической кул</w:t>
            </w:r>
            <w:r w:rsidRPr="0078775C">
              <w:rPr>
                <w:rFonts w:ascii="Times New Roman" w:hAnsi="Times New Roman" w:cs="Times New Roman"/>
                <w:sz w:val="24"/>
                <w:szCs w:val="24"/>
              </w:rPr>
              <w:t>ь</w:t>
            </w:r>
            <w:r w:rsidRPr="0078775C">
              <w:rPr>
                <w:rFonts w:ascii="Times New Roman" w:hAnsi="Times New Roman" w:cs="Times New Roman"/>
                <w:sz w:val="24"/>
                <w:szCs w:val="24"/>
              </w:rPr>
              <w:t>турой и спортом.</w:t>
            </w:r>
          </w:p>
        </w:tc>
        <w:tc>
          <w:tcPr>
            <w:tcW w:w="51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16" w:right="144"/>
              <w:jc w:val="both"/>
              <w:rPr>
                <w:rFonts w:ascii="Times New Roman" w:hAnsi="Times New Roman" w:cs="Times New Roman"/>
                <w:sz w:val="24"/>
                <w:szCs w:val="24"/>
              </w:rPr>
            </w:pPr>
            <w:r w:rsidRPr="0078775C">
              <w:rPr>
                <w:rFonts w:ascii="Times New Roman" w:hAnsi="Times New Roman" w:cs="Times New Roman"/>
                <w:sz w:val="24"/>
                <w:szCs w:val="24"/>
              </w:rPr>
              <w:t>низкий уровень инвестиционной активности в отрасли;</w:t>
            </w:r>
          </w:p>
          <w:p w:rsidR="00444B20" w:rsidRPr="0078775C" w:rsidRDefault="00444B20" w:rsidP="00FD0294">
            <w:pPr>
              <w:ind w:left="116" w:right="144"/>
              <w:jc w:val="both"/>
              <w:rPr>
                <w:rFonts w:ascii="Times New Roman" w:hAnsi="Times New Roman" w:cs="Times New Roman"/>
                <w:sz w:val="24"/>
                <w:szCs w:val="24"/>
              </w:rPr>
            </w:pPr>
            <w:r w:rsidRPr="0078775C">
              <w:rPr>
                <w:rFonts w:ascii="Times New Roman" w:hAnsi="Times New Roman" w:cs="Times New Roman"/>
                <w:sz w:val="24"/>
                <w:szCs w:val="24"/>
              </w:rPr>
              <w:t>низкий уровень организации спортивно- ма</w:t>
            </w:r>
            <w:r w:rsidRPr="0078775C">
              <w:rPr>
                <w:rFonts w:ascii="Times New Roman" w:hAnsi="Times New Roman" w:cs="Times New Roman"/>
                <w:sz w:val="24"/>
                <w:szCs w:val="24"/>
              </w:rPr>
              <w:t>с</w:t>
            </w:r>
            <w:r w:rsidRPr="0078775C">
              <w:rPr>
                <w:rFonts w:ascii="Times New Roman" w:hAnsi="Times New Roman" w:cs="Times New Roman"/>
                <w:sz w:val="24"/>
                <w:szCs w:val="24"/>
              </w:rPr>
              <w:t>совой работы по месту жительства, на пре</w:t>
            </w:r>
            <w:r w:rsidRPr="0078775C">
              <w:rPr>
                <w:rFonts w:ascii="Times New Roman" w:hAnsi="Times New Roman" w:cs="Times New Roman"/>
                <w:sz w:val="24"/>
                <w:szCs w:val="24"/>
              </w:rPr>
              <w:t>д</w:t>
            </w:r>
            <w:r w:rsidRPr="0078775C">
              <w:rPr>
                <w:rFonts w:ascii="Times New Roman" w:hAnsi="Times New Roman" w:cs="Times New Roman"/>
                <w:sz w:val="24"/>
                <w:szCs w:val="24"/>
              </w:rPr>
              <w:t>приятиях и организациях;</w:t>
            </w:r>
          </w:p>
          <w:p w:rsidR="00444B20" w:rsidRPr="0078775C" w:rsidRDefault="00444B20" w:rsidP="00FD0294">
            <w:pPr>
              <w:ind w:left="116" w:right="144"/>
              <w:jc w:val="both"/>
              <w:rPr>
                <w:rFonts w:ascii="Times New Roman" w:hAnsi="Times New Roman" w:cs="Times New Roman"/>
                <w:b/>
                <w:bCs/>
                <w:sz w:val="24"/>
                <w:szCs w:val="24"/>
                <w:highlight w:val="yellow"/>
              </w:rPr>
            </w:pPr>
            <w:r w:rsidRPr="0078775C">
              <w:rPr>
                <w:rFonts w:ascii="Times New Roman" w:hAnsi="Times New Roman" w:cs="Times New Roman"/>
                <w:sz w:val="24"/>
                <w:szCs w:val="24"/>
              </w:rPr>
              <w:t>дефицит квалифицированных кадров; отсутс</w:t>
            </w:r>
            <w:r w:rsidRPr="0078775C">
              <w:rPr>
                <w:rFonts w:ascii="Times New Roman" w:hAnsi="Times New Roman" w:cs="Times New Roman"/>
                <w:sz w:val="24"/>
                <w:szCs w:val="24"/>
              </w:rPr>
              <w:t>т</w:t>
            </w:r>
            <w:r w:rsidRPr="0078775C">
              <w:rPr>
                <w:rFonts w:ascii="Times New Roman" w:hAnsi="Times New Roman" w:cs="Times New Roman"/>
                <w:sz w:val="24"/>
                <w:szCs w:val="24"/>
              </w:rPr>
              <w:t>вие у руководящего состава физкультурно-спортивных организаций профессиональной подготовки в области спортивного менед</w:t>
            </w:r>
            <w:r w:rsidRPr="0078775C">
              <w:rPr>
                <w:rFonts w:ascii="Times New Roman" w:hAnsi="Times New Roman" w:cs="Times New Roman"/>
                <w:sz w:val="24"/>
                <w:szCs w:val="24"/>
              </w:rPr>
              <w:t>ж</w:t>
            </w:r>
            <w:r w:rsidRPr="0078775C">
              <w:rPr>
                <w:rFonts w:ascii="Times New Roman" w:hAnsi="Times New Roman" w:cs="Times New Roman"/>
                <w:sz w:val="24"/>
                <w:szCs w:val="24"/>
              </w:rPr>
              <w:t>мента.</w:t>
            </w:r>
          </w:p>
        </w:tc>
      </w:tr>
      <w:tr w:rsidR="00444B20" w:rsidRPr="0078775C">
        <w:trPr>
          <w:trHeight w:val="283"/>
          <w:jc w:val="center"/>
        </w:trPr>
        <w:tc>
          <w:tcPr>
            <w:tcW w:w="522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lastRenderedPageBreak/>
              <w:t xml:space="preserve">Возможности </w:t>
            </w:r>
            <w:r w:rsidRPr="0078775C">
              <w:rPr>
                <w:rFonts w:ascii="Times New Roman" w:hAnsi="Times New Roman" w:cs="Times New Roman"/>
                <w:b/>
                <w:bCs/>
                <w:sz w:val="24"/>
                <w:szCs w:val="24"/>
                <w:lang w:val="en-US"/>
              </w:rPr>
              <w:t>(W)</w:t>
            </w:r>
          </w:p>
        </w:tc>
        <w:tc>
          <w:tcPr>
            <w:tcW w:w="51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Угрозы (T)</w:t>
            </w:r>
          </w:p>
        </w:tc>
      </w:tr>
      <w:tr w:rsidR="00444B20" w:rsidRPr="0078775C">
        <w:trPr>
          <w:trHeight w:val="5266"/>
          <w:jc w:val="center"/>
        </w:trPr>
        <w:tc>
          <w:tcPr>
            <w:tcW w:w="522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85" w:right="147"/>
              <w:jc w:val="both"/>
              <w:rPr>
                <w:rFonts w:ascii="Times New Roman" w:hAnsi="Times New Roman" w:cs="Times New Roman"/>
                <w:sz w:val="24"/>
                <w:szCs w:val="24"/>
              </w:rPr>
            </w:pPr>
            <w:r w:rsidRPr="0078775C">
              <w:rPr>
                <w:rFonts w:ascii="Times New Roman" w:hAnsi="Times New Roman" w:cs="Times New Roman"/>
                <w:sz w:val="24"/>
                <w:szCs w:val="24"/>
              </w:rPr>
              <w:t>строительство новых спортивных объектов, р</w:t>
            </w:r>
            <w:r w:rsidRPr="0078775C">
              <w:rPr>
                <w:rFonts w:ascii="Times New Roman" w:hAnsi="Times New Roman" w:cs="Times New Roman"/>
                <w:sz w:val="24"/>
                <w:szCs w:val="24"/>
              </w:rPr>
              <w:t>е</w:t>
            </w:r>
            <w:r w:rsidRPr="0078775C">
              <w:rPr>
                <w:rFonts w:ascii="Times New Roman" w:hAnsi="Times New Roman" w:cs="Times New Roman"/>
                <w:sz w:val="24"/>
                <w:szCs w:val="24"/>
              </w:rPr>
              <w:t>конструкция, модернизация действующих об</w:t>
            </w:r>
            <w:r w:rsidRPr="0078775C">
              <w:rPr>
                <w:rFonts w:ascii="Times New Roman" w:hAnsi="Times New Roman" w:cs="Times New Roman"/>
                <w:sz w:val="24"/>
                <w:szCs w:val="24"/>
              </w:rPr>
              <w:t>ъ</w:t>
            </w:r>
            <w:r w:rsidRPr="0078775C">
              <w:rPr>
                <w:rFonts w:ascii="Times New Roman" w:hAnsi="Times New Roman" w:cs="Times New Roman"/>
                <w:sz w:val="24"/>
                <w:szCs w:val="24"/>
              </w:rPr>
              <w:t>ектов спорта;</w:t>
            </w:r>
          </w:p>
          <w:p w:rsidR="00444B20" w:rsidRPr="0078775C" w:rsidRDefault="00444B20" w:rsidP="00FD0294">
            <w:pPr>
              <w:ind w:right="147"/>
              <w:jc w:val="both"/>
              <w:rPr>
                <w:rFonts w:ascii="Times New Roman" w:hAnsi="Times New Roman" w:cs="Times New Roman"/>
                <w:sz w:val="24"/>
                <w:szCs w:val="24"/>
              </w:rPr>
            </w:pPr>
            <w:r w:rsidRPr="0078775C">
              <w:rPr>
                <w:rFonts w:ascii="Times New Roman" w:hAnsi="Times New Roman" w:cs="Times New Roman"/>
                <w:sz w:val="24"/>
                <w:szCs w:val="24"/>
              </w:rPr>
              <w:t>повышение качества и результативности пр</w:t>
            </w:r>
            <w:r w:rsidRPr="0078775C">
              <w:rPr>
                <w:rFonts w:ascii="Times New Roman" w:hAnsi="Times New Roman" w:cs="Times New Roman"/>
                <w:sz w:val="24"/>
                <w:szCs w:val="24"/>
              </w:rPr>
              <w:t>о</w:t>
            </w:r>
            <w:r w:rsidRPr="0078775C">
              <w:rPr>
                <w:rFonts w:ascii="Times New Roman" w:hAnsi="Times New Roman" w:cs="Times New Roman"/>
                <w:sz w:val="24"/>
                <w:szCs w:val="24"/>
              </w:rPr>
              <w:t>цесса спортивной подготовки в физкультурно-спортивных организациях;</w:t>
            </w:r>
          </w:p>
          <w:p w:rsidR="00444B20" w:rsidRPr="0078775C" w:rsidRDefault="00444B20" w:rsidP="00FD0294">
            <w:pPr>
              <w:ind w:right="147"/>
              <w:jc w:val="both"/>
              <w:rPr>
                <w:rFonts w:ascii="Times New Roman" w:hAnsi="Times New Roman" w:cs="Times New Roman"/>
                <w:sz w:val="24"/>
                <w:szCs w:val="24"/>
              </w:rPr>
            </w:pPr>
            <w:r w:rsidRPr="0078775C">
              <w:rPr>
                <w:rFonts w:ascii="Times New Roman" w:hAnsi="Times New Roman" w:cs="Times New Roman"/>
                <w:sz w:val="24"/>
                <w:szCs w:val="24"/>
              </w:rPr>
              <w:t>профессиональное развитие, повышение инфо</w:t>
            </w:r>
            <w:r w:rsidRPr="0078775C">
              <w:rPr>
                <w:rFonts w:ascii="Times New Roman" w:hAnsi="Times New Roman" w:cs="Times New Roman"/>
                <w:sz w:val="24"/>
                <w:szCs w:val="24"/>
              </w:rPr>
              <w:t>р</w:t>
            </w:r>
            <w:r w:rsidRPr="0078775C">
              <w:rPr>
                <w:rFonts w:ascii="Times New Roman" w:hAnsi="Times New Roman" w:cs="Times New Roman"/>
                <w:sz w:val="24"/>
                <w:szCs w:val="24"/>
              </w:rPr>
              <w:t>мированности и компетентности работников о</w:t>
            </w:r>
            <w:r w:rsidRPr="0078775C">
              <w:rPr>
                <w:rFonts w:ascii="Times New Roman" w:hAnsi="Times New Roman" w:cs="Times New Roman"/>
                <w:sz w:val="24"/>
                <w:szCs w:val="24"/>
              </w:rPr>
              <w:t>т</w:t>
            </w:r>
            <w:r w:rsidRPr="0078775C">
              <w:rPr>
                <w:rFonts w:ascii="Times New Roman" w:hAnsi="Times New Roman" w:cs="Times New Roman"/>
                <w:sz w:val="24"/>
                <w:szCs w:val="24"/>
              </w:rPr>
              <w:t>расли</w:t>
            </w:r>
          </w:p>
          <w:p w:rsidR="00444B20" w:rsidRPr="0078775C" w:rsidRDefault="00444B20" w:rsidP="00FD0294">
            <w:pPr>
              <w:ind w:right="147"/>
              <w:jc w:val="both"/>
              <w:rPr>
                <w:rFonts w:ascii="Times New Roman" w:hAnsi="Times New Roman" w:cs="Times New Roman"/>
                <w:sz w:val="24"/>
                <w:szCs w:val="24"/>
              </w:rPr>
            </w:pPr>
            <w:r w:rsidRPr="0078775C">
              <w:rPr>
                <w:rFonts w:ascii="Times New Roman" w:hAnsi="Times New Roman" w:cs="Times New Roman"/>
                <w:sz w:val="24"/>
                <w:szCs w:val="24"/>
              </w:rPr>
              <w:t>обеспечение высокого уровня реализации новых социальных программ и проектов, а также ра</w:t>
            </w:r>
            <w:r w:rsidRPr="0078775C">
              <w:rPr>
                <w:rFonts w:ascii="Times New Roman" w:hAnsi="Times New Roman" w:cs="Times New Roman"/>
                <w:sz w:val="24"/>
                <w:szCs w:val="24"/>
              </w:rPr>
              <w:t>с</w:t>
            </w:r>
            <w:r w:rsidRPr="0078775C">
              <w:rPr>
                <w:rFonts w:ascii="Times New Roman" w:hAnsi="Times New Roman" w:cs="Times New Roman"/>
                <w:sz w:val="24"/>
                <w:szCs w:val="24"/>
              </w:rPr>
              <w:t>ширение их количества и спектра;</w:t>
            </w:r>
          </w:p>
          <w:p w:rsidR="00444B20" w:rsidRPr="0078775C" w:rsidRDefault="00444B20" w:rsidP="00FD0294">
            <w:pPr>
              <w:ind w:right="147"/>
              <w:jc w:val="both"/>
              <w:rPr>
                <w:rFonts w:ascii="Times New Roman" w:hAnsi="Times New Roman" w:cs="Times New Roman"/>
                <w:sz w:val="24"/>
                <w:szCs w:val="24"/>
              </w:rPr>
            </w:pPr>
            <w:r w:rsidRPr="0078775C">
              <w:rPr>
                <w:rFonts w:ascii="Times New Roman" w:hAnsi="Times New Roman" w:cs="Times New Roman"/>
                <w:sz w:val="24"/>
                <w:szCs w:val="24"/>
              </w:rPr>
              <w:t>повышение качества услуг, предоставляемых в отрасли.</w:t>
            </w:r>
          </w:p>
        </w:tc>
        <w:tc>
          <w:tcPr>
            <w:tcW w:w="51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16" w:right="144"/>
              <w:jc w:val="both"/>
              <w:rPr>
                <w:rFonts w:ascii="Times New Roman" w:hAnsi="Times New Roman" w:cs="Times New Roman"/>
                <w:sz w:val="24"/>
                <w:szCs w:val="24"/>
              </w:rPr>
            </w:pPr>
            <w:r w:rsidRPr="0078775C">
              <w:rPr>
                <w:rFonts w:ascii="Times New Roman" w:hAnsi="Times New Roman" w:cs="Times New Roman"/>
                <w:sz w:val="24"/>
                <w:szCs w:val="24"/>
              </w:rPr>
              <w:t>дефицит финансовых ресурсов для решения задач в сфере физической культуры и спорта;</w:t>
            </w:r>
          </w:p>
          <w:p w:rsidR="00444B20" w:rsidRPr="0078775C" w:rsidRDefault="00444B20" w:rsidP="00FD0294">
            <w:pPr>
              <w:ind w:left="116" w:right="144"/>
              <w:jc w:val="both"/>
              <w:rPr>
                <w:rFonts w:ascii="Times New Roman" w:hAnsi="Times New Roman" w:cs="Times New Roman"/>
                <w:sz w:val="24"/>
                <w:szCs w:val="24"/>
              </w:rPr>
            </w:pPr>
            <w:r w:rsidRPr="0078775C">
              <w:rPr>
                <w:rFonts w:ascii="Times New Roman" w:hAnsi="Times New Roman" w:cs="Times New Roman"/>
                <w:sz w:val="24"/>
                <w:szCs w:val="24"/>
              </w:rPr>
              <w:t>ухудшение здоровья населения, деградация и спад позитивного эмоционально-ценностного отношения населения к систематическим зан</w:t>
            </w:r>
            <w:r w:rsidRPr="0078775C">
              <w:rPr>
                <w:rFonts w:ascii="Times New Roman" w:hAnsi="Times New Roman" w:cs="Times New Roman"/>
                <w:sz w:val="24"/>
                <w:szCs w:val="24"/>
              </w:rPr>
              <w:t>я</w:t>
            </w:r>
            <w:r w:rsidRPr="0078775C">
              <w:rPr>
                <w:rFonts w:ascii="Times New Roman" w:hAnsi="Times New Roman" w:cs="Times New Roman"/>
                <w:sz w:val="24"/>
                <w:szCs w:val="24"/>
              </w:rPr>
              <w:t>тиям физической культурой и спортом.</w:t>
            </w:r>
          </w:p>
          <w:p w:rsidR="00444B20" w:rsidRPr="0078775C" w:rsidRDefault="00444B20" w:rsidP="00FD0294">
            <w:pPr>
              <w:ind w:firstLine="708"/>
              <w:jc w:val="both"/>
              <w:rPr>
                <w:rFonts w:ascii="Times New Roman" w:hAnsi="Times New Roman" w:cs="Times New Roman"/>
                <w:sz w:val="24"/>
                <w:szCs w:val="24"/>
              </w:rPr>
            </w:pPr>
          </w:p>
        </w:tc>
      </w:tr>
    </w:tbl>
    <w:p w:rsidR="00444B20" w:rsidRDefault="00444B20" w:rsidP="00FD0294">
      <w:pPr>
        <w:ind w:firstLine="708"/>
        <w:jc w:val="both"/>
        <w:rPr>
          <w:rFonts w:ascii="Times New Roman" w:hAnsi="Times New Roman" w:cs="Times New Roman"/>
          <w:b/>
          <w:bCs/>
          <w:sz w:val="24"/>
          <w:szCs w:val="24"/>
        </w:rPr>
      </w:pPr>
    </w:p>
    <w:p w:rsidR="00444B20" w:rsidRPr="000F2408" w:rsidRDefault="00444B20" w:rsidP="00FD0294">
      <w:pPr>
        <w:spacing w:after="0" w:line="360" w:lineRule="auto"/>
        <w:ind w:firstLine="709"/>
        <w:jc w:val="both"/>
        <w:rPr>
          <w:rFonts w:ascii="Times New Roman" w:hAnsi="Times New Roman" w:cs="Times New Roman"/>
          <w:sz w:val="24"/>
          <w:szCs w:val="24"/>
        </w:rPr>
      </w:pPr>
      <w:r w:rsidRPr="000F2408">
        <w:rPr>
          <w:rFonts w:ascii="Times New Roman" w:hAnsi="Times New Roman" w:cs="Times New Roman"/>
          <w:b/>
          <w:bCs/>
          <w:sz w:val="24"/>
          <w:szCs w:val="24"/>
        </w:rPr>
        <w:t>Выводы</w:t>
      </w:r>
      <w:r w:rsidRPr="000F2408">
        <w:rPr>
          <w:rFonts w:ascii="Times New Roman" w:hAnsi="Times New Roman" w:cs="Times New Roman"/>
          <w:sz w:val="24"/>
          <w:szCs w:val="24"/>
        </w:rPr>
        <w:t>:</w:t>
      </w:r>
    </w:p>
    <w:p w:rsidR="00444B20" w:rsidRPr="000F2408" w:rsidRDefault="00444B20" w:rsidP="00FD0294">
      <w:pPr>
        <w:spacing w:after="0" w:line="360" w:lineRule="auto"/>
        <w:ind w:firstLine="709"/>
        <w:jc w:val="both"/>
        <w:rPr>
          <w:rFonts w:ascii="Times New Roman" w:hAnsi="Times New Roman" w:cs="Times New Roman"/>
          <w:sz w:val="24"/>
          <w:szCs w:val="24"/>
        </w:rPr>
      </w:pPr>
      <w:r w:rsidRPr="000F2408">
        <w:rPr>
          <w:rFonts w:ascii="Times New Roman" w:hAnsi="Times New Roman" w:cs="Times New Roman"/>
          <w:sz w:val="24"/>
          <w:szCs w:val="24"/>
        </w:rPr>
        <w:t>основными направлениями развития отрасли физической культуры и спорта в Шумихинском районе являются:</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F2408">
        <w:rPr>
          <w:rFonts w:ascii="Times New Roman" w:hAnsi="Times New Roman" w:cs="Times New Roman"/>
          <w:sz w:val="24"/>
          <w:szCs w:val="24"/>
        </w:rPr>
        <w:t>внедрение современных управленческих механизмов, повышающих социальную и экон</w:t>
      </w:r>
      <w:r w:rsidRPr="000F2408">
        <w:rPr>
          <w:rFonts w:ascii="Times New Roman" w:hAnsi="Times New Roman" w:cs="Times New Roman"/>
          <w:sz w:val="24"/>
          <w:szCs w:val="24"/>
        </w:rPr>
        <w:t>о</w:t>
      </w:r>
      <w:r w:rsidRPr="000F2408">
        <w:rPr>
          <w:rFonts w:ascii="Times New Roman" w:hAnsi="Times New Roman" w:cs="Times New Roman"/>
          <w:sz w:val="24"/>
          <w:szCs w:val="24"/>
        </w:rPr>
        <w:t>мическую эффективность организаций, осуществляющих деятельность в области физической кул</w:t>
      </w:r>
      <w:r w:rsidRPr="000F2408">
        <w:rPr>
          <w:rFonts w:ascii="Times New Roman" w:hAnsi="Times New Roman" w:cs="Times New Roman"/>
          <w:sz w:val="24"/>
          <w:szCs w:val="24"/>
        </w:rPr>
        <w:t>ь</w:t>
      </w:r>
      <w:r w:rsidRPr="000F2408">
        <w:rPr>
          <w:rFonts w:ascii="Times New Roman" w:hAnsi="Times New Roman" w:cs="Times New Roman"/>
          <w:sz w:val="24"/>
          <w:szCs w:val="24"/>
        </w:rPr>
        <w:t>туры и спорта на территории Шумихинского района, на основе федеральных стандартов и требов</w:t>
      </w:r>
      <w:r w:rsidRPr="000F2408">
        <w:rPr>
          <w:rFonts w:ascii="Times New Roman" w:hAnsi="Times New Roman" w:cs="Times New Roman"/>
          <w:sz w:val="24"/>
          <w:szCs w:val="24"/>
        </w:rPr>
        <w:t>а</w:t>
      </w:r>
      <w:r w:rsidRPr="000F2408">
        <w:rPr>
          <w:rFonts w:ascii="Times New Roman" w:hAnsi="Times New Roman" w:cs="Times New Roman"/>
          <w:sz w:val="24"/>
          <w:szCs w:val="24"/>
        </w:rPr>
        <w:t>ний;</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F2408">
        <w:rPr>
          <w:rFonts w:ascii="Times New Roman" w:hAnsi="Times New Roman" w:cs="Times New Roman"/>
          <w:sz w:val="24"/>
          <w:szCs w:val="24"/>
        </w:rPr>
        <w:t>укрепление финансовой самостоятельности муниципальных физкультурно- спортивных о</w:t>
      </w:r>
      <w:r w:rsidRPr="000F2408">
        <w:rPr>
          <w:rFonts w:ascii="Times New Roman" w:hAnsi="Times New Roman" w:cs="Times New Roman"/>
          <w:sz w:val="24"/>
          <w:szCs w:val="24"/>
        </w:rPr>
        <w:t>р</w:t>
      </w:r>
      <w:r w:rsidRPr="000F2408">
        <w:rPr>
          <w:rFonts w:ascii="Times New Roman" w:hAnsi="Times New Roman" w:cs="Times New Roman"/>
          <w:sz w:val="24"/>
          <w:szCs w:val="24"/>
        </w:rPr>
        <w:t>ганизаций (включая смену типа организаций, доведение финансовых ассигнований в рамках мун</w:t>
      </w:r>
      <w:r w:rsidRPr="000F2408">
        <w:rPr>
          <w:rFonts w:ascii="Times New Roman" w:hAnsi="Times New Roman" w:cs="Times New Roman"/>
          <w:sz w:val="24"/>
          <w:szCs w:val="24"/>
        </w:rPr>
        <w:t>и</w:t>
      </w:r>
      <w:r w:rsidRPr="000F2408">
        <w:rPr>
          <w:rFonts w:ascii="Times New Roman" w:hAnsi="Times New Roman" w:cs="Times New Roman"/>
          <w:sz w:val="24"/>
          <w:szCs w:val="24"/>
        </w:rPr>
        <w:t>ципальных заданий в соответствии с федеральными стандартами спортивной подготовки);</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F2408">
        <w:rPr>
          <w:rFonts w:ascii="Times New Roman" w:hAnsi="Times New Roman" w:cs="Times New Roman"/>
          <w:sz w:val="24"/>
          <w:szCs w:val="24"/>
        </w:rPr>
        <w:t>расширение участия Шумихинского района в федеральных программах и проектах, пре</w:t>
      </w:r>
      <w:r w:rsidRPr="000F2408">
        <w:rPr>
          <w:rFonts w:ascii="Times New Roman" w:hAnsi="Times New Roman" w:cs="Times New Roman"/>
          <w:sz w:val="24"/>
          <w:szCs w:val="24"/>
        </w:rPr>
        <w:t>д</w:t>
      </w:r>
      <w:r w:rsidRPr="000F2408">
        <w:rPr>
          <w:rFonts w:ascii="Times New Roman" w:hAnsi="Times New Roman" w:cs="Times New Roman"/>
          <w:sz w:val="24"/>
          <w:szCs w:val="24"/>
        </w:rPr>
        <w:t>полагающих софинансирование из федерального бюджета;</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F2408">
        <w:rPr>
          <w:rFonts w:ascii="Times New Roman" w:hAnsi="Times New Roman" w:cs="Times New Roman"/>
          <w:sz w:val="24"/>
          <w:szCs w:val="24"/>
        </w:rPr>
        <w:t>реализация проекта по строительству на территории Шумихинского района быстровозв</w:t>
      </w:r>
      <w:r w:rsidRPr="000F2408">
        <w:rPr>
          <w:rFonts w:ascii="Times New Roman" w:hAnsi="Times New Roman" w:cs="Times New Roman"/>
          <w:sz w:val="24"/>
          <w:szCs w:val="24"/>
        </w:rPr>
        <w:t>о</w:t>
      </w:r>
      <w:r w:rsidRPr="000F2408">
        <w:rPr>
          <w:rFonts w:ascii="Times New Roman" w:hAnsi="Times New Roman" w:cs="Times New Roman"/>
          <w:sz w:val="24"/>
          <w:szCs w:val="24"/>
        </w:rPr>
        <w:t>димого физкультурно-спортивного комплекса;</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F2408">
        <w:rPr>
          <w:rFonts w:ascii="Times New Roman" w:hAnsi="Times New Roman" w:cs="Times New Roman"/>
          <w:sz w:val="24"/>
          <w:szCs w:val="24"/>
        </w:rPr>
        <w:t>обеспечение доступности (в том числе для инвалидов и лиц с ограниченными возможн</w:t>
      </w:r>
      <w:r w:rsidRPr="000F2408">
        <w:rPr>
          <w:rFonts w:ascii="Times New Roman" w:hAnsi="Times New Roman" w:cs="Times New Roman"/>
          <w:sz w:val="24"/>
          <w:szCs w:val="24"/>
        </w:rPr>
        <w:t>о</w:t>
      </w:r>
      <w:r w:rsidRPr="000F2408">
        <w:rPr>
          <w:rFonts w:ascii="Times New Roman" w:hAnsi="Times New Roman" w:cs="Times New Roman"/>
          <w:sz w:val="24"/>
          <w:szCs w:val="24"/>
        </w:rPr>
        <w:t>стями здоровья) и эффективного использования объектов спортивной инфраструктуры;</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F2408">
        <w:rPr>
          <w:rFonts w:ascii="Times New Roman" w:hAnsi="Times New Roman" w:cs="Times New Roman"/>
          <w:sz w:val="24"/>
          <w:szCs w:val="24"/>
        </w:rPr>
        <w:t>дальнейшая реализация областных инфраструктурных проектов по месту жительства нас</w:t>
      </w:r>
      <w:r w:rsidRPr="000F2408">
        <w:rPr>
          <w:rFonts w:ascii="Times New Roman" w:hAnsi="Times New Roman" w:cs="Times New Roman"/>
          <w:sz w:val="24"/>
          <w:szCs w:val="24"/>
        </w:rPr>
        <w:t>е</w:t>
      </w:r>
      <w:r w:rsidRPr="000F2408">
        <w:rPr>
          <w:rFonts w:ascii="Times New Roman" w:hAnsi="Times New Roman" w:cs="Times New Roman"/>
          <w:sz w:val="24"/>
          <w:szCs w:val="24"/>
        </w:rPr>
        <w:t>ления «500 шагов до спортплощадки», «Турник в каждый двор» и т. д.</w:t>
      </w:r>
    </w:p>
    <w:p w:rsidR="00444B20" w:rsidRDefault="00444B20" w:rsidP="00FD0294">
      <w:pPr>
        <w:ind w:firstLine="708"/>
        <w:jc w:val="center"/>
        <w:rPr>
          <w:rFonts w:ascii="Times New Roman" w:hAnsi="Times New Roman" w:cs="Times New Roman"/>
          <w:b/>
          <w:bCs/>
          <w:sz w:val="24"/>
          <w:szCs w:val="24"/>
        </w:rPr>
      </w:pPr>
      <w:r w:rsidRPr="002A1184">
        <w:rPr>
          <w:rFonts w:ascii="Times New Roman" w:hAnsi="Times New Roman" w:cs="Times New Roman"/>
          <w:b/>
          <w:bCs/>
          <w:sz w:val="24"/>
          <w:szCs w:val="24"/>
        </w:rPr>
        <w:t>Сфера социального обслуживания</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 xml:space="preserve">Для оказания социальной помощи жителям района </w:t>
      </w:r>
      <w:r>
        <w:rPr>
          <w:rFonts w:ascii="Times New Roman" w:hAnsi="Times New Roman" w:cs="Times New Roman"/>
          <w:sz w:val="24"/>
          <w:szCs w:val="24"/>
        </w:rPr>
        <w:t>осуществляют деятельность</w:t>
      </w:r>
      <w:r w:rsidRPr="002A1184">
        <w:rPr>
          <w:rFonts w:ascii="Times New Roman" w:hAnsi="Times New Roman" w:cs="Times New Roman"/>
          <w:sz w:val="24"/>
          <w:szCs w:val="24"/>
        </w:rPr>
        <w:t xml:space="preserve"> два бюдже</w:t>
      </w:r>
      <w:r w:rsidRPr="002A1184">
        <w:rPr>
          <w:rFonts w:ascii="Times New Roman" w:hAnsi="Times New Roman" w:cs="Times New Roman"/>
          <w:sz w:val="24"/>
          <w:szCs w:val="24"/>
        </w:rPr>
        <w:t>т</w:t>
      </w:r>
      <w:r w:rsidRPr="002A1184">
        <w:rPr>
          <w:rFonts w:ascii="Times New Roman" w:hAnsi="Times New Roman" w:cs="Times New Roman"/>
          <w:sz w:val="24"/>
          <w:szCs w:val="24"/>
        </w:rPr>
        <w:t xml:space="preserve">ных учреждения – </w:t>
      </w:r>
      <w:r>
        <w:rPr>
          <w:rFonts w:ascii="Times New Roman" w:hAnsi="Times New Roman" w:cs="Times New Roman"/>
          <w:sz w:val="24"/>
          <w:szCs w:val="24"/>
        </w:rPr>
        <w:t xml:space="preserve"> ГКУ «Управление</w:t>
      </w:r>
      <w:r w:rsidRPr="002A1184">
        <w:rPr>
          <w:rFonts w:ascii="Times New Roman" w:hAnsi="Times New Roman" w:cs="Times New Roman"/>
          <w:sz w:val="24"/>
          <w:szCs w:val="24"/>
        </w:rPr>
        <w:t xml:space="preserve"> социальной защиты населения</w:t>
      </w:r>
      <w:r>
        <w:rPr>
          <w:rFonts w:ascii="Times New Roman" w:hAnsi="Times New Roman" w:cs="Times New Roman"/>
          <w:sz w:val="24"/>
          <w:szCs w:val="24"/>
        </w:rPr>
        <w:t xml:space="preserve"> № 6»</w:t>
      </w:r>
      <w:r w:rsidRPr="002A1184">
        <w:rPr>
          <w:rFonts w:ascii="Times New Roman" w:hAnsi="Times New Roman" w:cs="Times New Roman"/>
          <w:sz w:val="24"/>
          <w:szCs w:val="24"/>
        </w:rPr>
        <w:t xml:space="preserve"> и</w:t>
      </w:r>
      <w:r>
        <w:rPr>
          <w:rFonts w:ascii="Times New Roman" w:hAnsi="Times New Roman" w:cs="Times New Roman"/>
          <w:sz w:val="24"/>
          <w:szCs w:val="24"/>
        </w:rPr>
        <w:t xml:space="preserve"> ГБУ «КЦСОН по Ш</w:t>
      </w:r>
      <w:r>
        <w:rPr>
          <w:rFonts w:ascii="Times New Roman" w:hAnsi="Times New Roman" w:cs="Times New Roman"/>
          <w:sz w:val="24"/>
          <w:szCs w:val="24"/>
        </w:rPr>
        <w:t>у</w:t>
      </w:r>
      <w:r>
        <w:rPr>
          <w:rFonts w:ascii="Times New Roman" w:hAnsi="Times New Roman" w:cs="Times New Roman"/>
          <w:sz w:val="24"/>
          <w:szCs w:val="24"/>
        </w:rPr>
        <w:t>михинскому району».</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lastRenderedPageBreak/>
        <w:t>Центр социального обслуживания населения имеет в своей структуре 6 отделений, в том числе 1 отделения социального обслуживания на дому, 1 отделение срочного социального обсл</w:t>
      </w:r>
      <w:r w:rsidRPr="002A1184">
        <w:rPr>
          <w:rFonts w:ascii="Times New Roman" w:hAnsi="Times New Roman" w:cs="Times New Roman"/>
          <w:sz w:val="24"/>
          <w:szCs w:val="24"/>
        </w:rPr>
        <w:t>у</w:t>
      </w:r>
      <w:r w:rsidRPr="002A1184">
        <w:rPr>
          <w:rFonts w:ascii="Times New Roman" w:hAnsi="Times New Roman" w:cs="Times New Roman"/>
          <w:sz w:val="24"/>
          <w:szCs w:val="24"/>
        </w:rPr>
        <w:t>живания, 1 отделение помощи семье и детям. Количество получателей социальных услуг в отдел</w:t>
      </w:r>
      <w:r w:rsidRPr="002A1184">
        <w:rPr>
          <w:rFonts w:ascii="Times New Roman" w:hAnsi="Times New Roman" w:cs="Times New Roman"/>
          <w:sz w:val="24"/>
          <w:szCs w:val="24"/>
        </w:rPr>
        <w:t>е</w:t>
      </w:r>
      <w:r w:rsidRPr="002A1184">
        <w:rPr>
          <w:rFonts w:ascii="Times New Roman" w:hAnsi="Times New Roman" w:cs="Times New Roman"/>
          <w:sz w:val="24"/>
          <w:szCs w:val="24"/>
        </w:rPr>
        <w:t xml:space="preserve">ниях социального обслуживания на дому составляет 525 человек. </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Ключевым фактором, лежащим в основе изменения подходов в предоставлении социальных услуг стало вступление в действие с 01 января 2015 года Федерального закона «Об основах соц</w:t>
      </w:r>
      <w:r w:rsidRPr="002A1184">
        <w:rPr>
          <w:rFonts w:ascii="Times New Roman" w:hAnsi="Times New Roman" w:cs="Times New Roman"/>
          <w:sz w:val="24"/>
          <w:szCs w:val="24"/>
        </w:rPr>
        <w:t>и</w:t>
      </w:r>
      <w:r w:rsidRPr="002A1184">
        <w:rPr>
          <w:rFonts w:ascii="Times New Roman" w:hAnsi="Times New Roman" w:cs="Times New Roman"/>
          <w:sz w:val="24"/>
          <w:szCs w:val="24"/>
        </w:rPr>
        <w:t>ального обслуживания граждан в Российской Федерации», согласно которому были изменены кр</w:t>
      </w:r>
      <w:r w:rsidRPr="002A1184">
        <w:rPr>
          <w:rFonts w:ascii="Times New Roman" w:hAnsi="Times New Roman" w:cs="Times New Roman"/>
          <w:sz w:val="24"/>
          <w:szCs w:val="24"/>
        </w:rPr>
        <w:t>и</w:t>
      </w:r>
      <w:r w:rsidRPr="002A1184">
        <w:rPr>
          <w:rFonts w:ascii="Times New Roman" w:hAnsi="Times New Roman" w:cs="Times New Roman"/>
          <w:sz w:val="24"/>
          <w:szCs w:val="24"/>
        </w:rPr>
        <w:t>терии определения нуждаемости в социальном обслуживании. Принципиально новым стало и об</w:t>
      </w:r>
      <w:r w:rsidRPr="002A1184">
        <w:rPr>
          <w:rFonts w:ascii="Times New Roman" w:hAnsi="Times New Roman" w:cs="Times New Roman"/>
          <w:sz w:val="24"/>
          <w:szCs w:val="24"/>
        </w:rPr>
        <w:t>я</w:t>
      </w:r>
      <w:r w:rsidRPr="002A1184">
        <w:rPr>
          <w:rFonts w:ascii="Times New Roman" w:hAnsi="Times New Roman" w:cs="Times New Roman"/>
          <w:sz w:val="24"/>
          <w:szCs w:val="24"/>
        </w:rPr>
        <w:t>зательное наличие длякаждого получателя индивидуальн</w:t>
      </w:r>
      <w:r>
        <w:rPr>
          <w:rFonts w:ascii="Times New Roman" w:hAnsi="Times New Roman" w:cs="Times New Roman"/>
          <w:sz w:val="24"/>
          <w:szCs w:val="24"/>
        </w:rPr>
        <w:t>ой</w:t>
      </w:r>
      <w:r w:rsidRPr="002A1184">
        <w:rPr>
          <w:rFonts w:ascii="Times New Roman" w:hAnsi="Times New Roman" w:cs="Times New Roman"/>
          <w:sz w:val="24"/>
          <w:szCs w:val="24"/>
        </w:rPr>
        <w:t xml:space="preserve"> программ</w:t>
      </w:r>
      <w:r>
        <w:rPr>
          <w:rFonts w:ascii="Times New Roman" w:hAnsi="Times New Roman" w:cs="Times New Roman"/>
          <w:sz w:val="24"/>
          <w:szCs w:val="24"/>
        </w:rPr>
        <w:t>ы</w:t>
      </w:r>
      <w:r w:rsidRPr="002A1184">
        <w:rPr>
          <w:rFonts w:ascii="Times New Roman" w:hAnsi="Times New Roman" w:cs="Times New Roman"/>
          <w:sz w:val="24"/>
          <w:szCs w:val="24"/>
        </w:rPr>
        <w:t xml:space="preserve"> предоставления социальных услуг.</w:t>
      </w:r>
    </w:p>
    <w:p w:rsidR="00444B20"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Существенно увеличилась доля обслуженных получателей социальных услуг на дому и к</w:t>
      </w:r>
      <w:r w:rsidRPr="002A1184">
        <w:rPr>
          <w:rFonts w:ascii="Times New Roman" w:hAnsi="Times New Roman" w:cs="Times New Roman"/>
          <w:sz w:val="24"/>
          <w:szCs w:val="24"/>
        </w:rPr>
        <w:t>о</w:t>
      </w:r>
      <w:r w:rsidRPr="002A1184">
        <w:rPr>
          <w:rFonts w:ascii="Times New Roman" w:hAnsi="Times New Roman" w:cs="Times New Roman"/>
          <w:sz w:val="24"/>
          <w:szCs w:val="24"/>
        </w:rPr>
        <w:t>личество предоставленных услуг.</w:t>
      </w:r>
    </w:p>
    <w:p w:rsidR="00444B20" w:rsidRPr="002A1184" w:rsidRDefault="00444B20" w:rsidP="00FD0294">
      <w:pPr>
        <w:ind w:firstLine="708"/>
        <w:jc w:val="center"/>
        <w:rPr>
          <w:rFonts w:ascii="Times New Roman" w:hAnsi="Times New Roman" w:cs="Times New Roman"/>
          <w:sz w:val="24"/>
          <w:szCs w:val="24"/>
        </w:rPr>
      </w:pPr>
      <w:r w:rsidRPr="002A1184">
        <w:rPr>
          <w:rFonts w:ascii="Times New Roman" w:hAnsi="Times New Roman" w:cs="Times New Roman"/>
          <w:sz w:val="24"/>
          <w:szCs w:val="24"/>
        </w:rPr>
        <w:t>Количество обслуженных получателей соц. услуг на дому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6"/>
        <w:gridCol w:w="1595"/>
        <w:gridCol w:w="1595"/>
        <w:gridCol w:w="1595"/>
        <w:gridCol w:w="1595"/>
        <w:gridCol w:w="1596"/>
      </w:tblGrid>
      <w:tr w:rsidR="00444B20" w:rsidRPr="0078775C">
        <w:trPr>
          <w:jc w:val="center"/>
        </w:trPr>
        <w:tc>
          <w:tcPr>
            <w:tcW w:w="2116" w:type="dxa"/>
            <w:vAlign w:val="center"/>
          </w:tcPr>
          <w:p w:rsidR="00444B20" w:rsidRPr="0078775C" w:rsidRDefault="00444B20" w:rsidP="00FD0294">
            <w:pPr>
              <w:ind w:firstLine="112"/>
              <w:jc w:val="center"/>
              <w:rPr>
                <w:rFonts w:ascii="Times New Roman" w:hAnsi="Times New Roman" w:cs="Times New Roman"/>
                <w:sz w:val="24"/>
                <w:szCs w:val="24"/>
              </w:rPr>
            </w:pPr>
            <w:r w:rsidRPr="0078775C">
              <w:rPr>
                <w:rFonts w:ascii="Times New Roman" w:hAnsi="Times New Roman" w:cs="Times New Roman"/>
                <w:sz w:val="24"/>
                <w:szCs w:val="24"/>
              </w:rPr>
              <w:t>Год</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2012</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2013</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2014</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2015</w:t>
            </w:r>
          </w:p>
        </w:tc>
        <w:tc>
          <w:tcPr>
            <w:tcW w:w="1596"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2016</w:t>
            </w:r>
          </w:p>
        </w:tc>
      </w:tr>
      <w:tr w:rsidR="00444B20" w:rsidRPr="0078775C">
        <w:trPr>
          <w:jc w:val="center"/>
        </w:trPr>
        <w:tc>
          <w:tcPr>
            <w:tcW w:w="2116" w:type="dxa"/>
            <w:vAlign w:val="center"/>
          </w:tcPr>
          <w:p w:rsidR="00444B20" w:rsidRPr="0078775C" w:rsidRDefault="00444B20" w:rsidP="00FD0294">
            <w:pPr>
              <w:ind w:firstLine="112"/>
              <w:jc w:val="center"/>
              <w:rPr>
                <w:rFonts w:ascii="Times New Roman" w:hAnsi="Times New Roman" w:cs="Times New Roman"/>
                <w:sz w:val="24"/>
                <w:szCs w:val="24"/>
              </w:rPr>
            </w:pPr>
            <w:r w:rsidRPr="0078775C">
              <w:rPr>
                <w:rFonts w:ascii="Times New Roman" w:hAnsi="Times New Roman" w:cs="Times New Roman"/>
                <w:sz w:val="24"/>
                <w:szCs w:val="24"/>
              </w:rPr>
              <w:t>Человек</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529</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546</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542</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595</w:t>
            </w:r>
          </w:p>
        </w:tc>
        <w:tc>
          <w:tcPr>
            <w:tcW w:w="1596"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666</w:t>
            </w:r>
          </w:p>
        </w:tc>
      </w:tr>
    </w:tbl>
    <w:p w:rsidR="00444B20" w:rsidRPr="002A1184" w:rsidRDefault="00444B20" w:rsidP="00FD0294">
      <w:pPr>
        <w:ind w:firstLine="708"/>
        <w:jc w:val="center"/>
        <w:rPr>
          <w:rFonts w:ascii="Times New Roman" w:hAnsi="Times New Roman" w:cs="Times New Roman"/>
          <w:sz w:val="24"/>
          <w:szCs w:val="24"/>
        </w:rPr>
      </w:pPr>
      <w:r w:rsidRPr="002A1184">
        <w:rPr>
          <w:rFonts w:ascii="Times New Roman" w:hAnsi="Times New Roman" w:cs="Times New Roman"/>
          <w:sz w:val="24"/>
          <w:szCs w:val="24"/>
        </w:rPr>
        <w:t>Количество предоставленных услуг получателям соц</w:t>
      </w:r>
      <w:r>
        <w:rPr>
          <w:rFonts w:ascii="Times New Roman" w:hAnsi="Times New Roman" w:cs="Times New Roman"/>
          <w:sz w:val="24"/>
          <w:szCs w:val="24"/>
        </w:rPr>
        <w:t>иальных</w:t>
      </w:r>
      <w:r w:rsidRPr="002A1184">
        <w:rPr>
          <w:rFonts w:ascii="Times New Roman" w:hAnsi="Times New Roman" w:cs="Times New Roman"/>
          <w:sz w:val="24"/>
          <w:szCs w:val="24"/>
        </w:rPr>
        <w:t xml:space="preserve"> услуг на дому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584"/>
        <w:gridCol w:w="1584"/>
        <w:gridCol w:w="1584"/>
        <w:gridCol w:w="1584"/>
        <w:gridCol w:w="1584"/>
      </w:tblGrid>
      <w:tr w:rsidR="00444B20" w:rsidRPr="0078775C">
        <w:tc>
          <w:tcPr>
            <w:tcW w:w="2160" w:type="dxa"/>
            <w:vAlign w:val="center"/>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Год</w:t>
            </w:r>
          </w:p>
        </w:tc>
        <w:tc>
          <w:tcPr>
            <w:tcW w:w="1584"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2012</w:t>
            </w:r>
          </w:p>
        </w:tc>
        <w:tc>
          <w:tcPr>
            <w:tcW w:w="1584"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2013</w:t>
            </w:r>
          </w:p>
        </w:tc>
        <w:tc>
          <w:tcPr>
            <w:tcW w:w="1584"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2014</w:t>
            </w:r>
          </w:p>
        </w:tc>
        <w:tc>
          <w:tcPr>
            <w:tcW w:w="1584"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2015</w:t>
            </w:r>
          </w:p>
        </w:tc>
        <w:tc>
          <w:tcPr>
            <w:tcW w:w="1584"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2016</w:t>
            </w:r>
          </w:p>
        </w:tc>
      </w:tr>
      <w:tr w:rsidR="00444B20" w:rsidRPr="0078775C">
        <w:tc>
          <w:tcPr>
            <w:tcW w:w="2160" w:type="dxa"/>
            <w:vAlign w:val="center"/>
          </w:tcPr>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Кол-во услуг</w:t>
            </w:r>
          </w:p>
        </w:tc>
        <w:tc>
          <w:tcPr>
            <w:tcW w:w="1584"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133 612</w:t>
            </w:r>
          </w:p>
        </w:tc>
        <w:tc>
          <w:tcPr>
            <w:tcW w:w="1584"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159 765</w:t>
            </w:r>
          </w:p>
        </w:tc>
        <w:tc>
          <w:tcPr>
            <w:tcW w:w="1584"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195 938</w:t>
            </w:r>
          </w:p>
        </w:tc>
        <w:tc>
          <w:tcPr>
            <w:tcW w:w="1584"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216 684</w:t>
            </w:r>
          </w:p>
        </w:tc>
        <w:tc>
          <w:tcPr>
            <w:tcW w:w="1584"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208 768</w:t>
            </w:r>
          </w:p>
        </w:tc>
      </w:tr>
    </w:tbl>
    <w:p w:rsidR="00444B20" w:rsidRDefault="00444B20" w:rsidP="00FD0294">
      <w:pPr>
        <w:ind w:firstLine="708"/>
        <w:jc w:val="both"/>
        <w:rPr>
          <w:rFonts w:ascii="Times New Roman" w:hAnsi="Times New Roman" w:cs="Times New Roman"/>
          <w:sz w:val="24"/>
          <w:szCs w:val="24"/>
        </w:rPr>
      </w:pP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Формируется единая база получателей социальных услуг. Межведомственное взаимодейс</w:t>
      </w:r>
      <w:r w:rsidRPr="002A1184">
        <w:rPr>
          <w:rFonts w:ascii="Times New Roman" w:hAnsi="Times New Roman" w:cs="Times New Roman"/>
          <w:sz w:val="24"/>
          <w:szCs w:val="24"/>
        </w:rPr>
        <w:t>т</w:t>
      </w:r>
      <w:r w:rsidRPr="002A1184">
        <w:rPr>
          <w:rFonts w:ascii="Times New Roman" w:hAnsi="Times New Roman" w:cs="Times New Roman"/>
          <w:sz w:val="24"/>
          <w:szCs w:val="24"/>
        </w:rPr>
        <w:t>вие внутри программного комплекса позволяет получить оперативную информацию, необходимую для формирования индивидуальной программы предоставления социальных услуг, что значительно сокращает временные затраты от момента принятия решения о нуждаемости гражданина до предо</w:t>
      </w:r>
      <w:r w:rsidRPr="002A1184">
        <w:rPr>
          <w:rFonts w:ascii="Times New Roman" w:hAnsi="Times New Roman" w:cs="Times New Roman"/>
          <w:sz w:val="24"/>
          <w:szCs w:val="24"/>
        </w:rPr>
        <w:t>с</w:t>
      </w:r>
      <w:r w:rsidRPr="002A1184">
        <w:rPr>
          <w:rFonts w:ascii="Times New Roman" w:hAnsi="Times New Roman" w:cs="Times New Roman"/>
          <w:sz w:val="24"/>
          <w:szCs w:val="24"/>
        </w:rPr>
        <w:t>тавления ему социальных услуг.</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Возрастает роль волонтерства. Волонтеры принимают участие в проведении поздравител</w:t>
      </w:r>
      <w:r w:rsidRPr="002A1184">
        <w:rPr>
          <w:rFonts w:ascii="Times New Roman" w:hAnsi="Times New Roman" w:cs="Times New Roman"/>
          <w:sz w:val="24"/>
          <w:szCs w:val="24"/>
        </w:rPr>
        <w:t>ь</w:t>
      </w:r>
      <w:r w:rsidRPr="002A1184">
        <w:rPr>
          <w:rFonts w:ascii="Times New Roman" w:hAnsi="Times New Roman" w:cs="Times New Roman"/>
          <w:sz w:val="24"/>
          <w:szCs w:val="24"/>
        </w:rPr>
        <w:t>ных акций, уборке территорий, очистке дворов от снега. Добровольческой акцией «Волонтер, тебя ждет ветеран» в 2016 году было охвачено 73 ветерана. В дальнейшем планируется развитие воло</w:t>
      </w:r>
      <w:r w:rsidRPr="002A1184">
        <w:rPr>
          <w:rFonts w:ascii="Times New Roman" w:hAnsi="Times New Roman" w:cs="Times New Roman"/>
          <w:sz w:val="24"/>
          <w:szCs w:val="24"/>
        </w:rPr>
        <w:t>н</w:t>
      </w:r>
      <w:r w:rsidRPr="002A1184">
        <w:rPr>
          <w:rFonts w:ascii="Times New Roman" w:hAnsi="Times New Roman" w:cs="Times New Roman"/>
          <w:sz w:val="24"/>
          <w:szCs w:val="24"/>
        </w:rPr>
        <w:t>терского движения среди людей элегантного возраста, что позволит расширить спектр услуг и к</w:t>
      </w:r>
      <w:r w:rsidRPr="002A1184">
        <w:rPr>
          <w:rFonts w:ascii="Times New Roman" w:hAnsi="Times New Roman" w:cs="Times New Roman"/>
          <w:sz w:val="24"/>
          <w:szCs w:val="24"/>
        </w:rPr>
        <w:t>о</w:t>
      </w:r>
      <w:r w:rsidRPr="002A1184">
        <w:rPr>
          <w:rFonts w:ascii="Times New Roman" w:hAnsi="Times New Roman" w:cs="Times New Roman"/>
          <w:sz w:val="24"/>
          <w:szCs w:val="24"/>
        </w:rPr>
        <w:t>личество их получателей, не привлекая дополнительные трудовые ресурсы.</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 xml:space="preserve">Постоянно проводится социальный патронаж граждан 80 лет и старше, с целью выявления их нуждаемости в социальном обслуживании на дому. </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Для повышения качества социального обслуживания пожилых людей и инвалидов испол</w:t>
      </w:r>
      <w:r w:rsidRPr="002A1184">
        <w:rPr>
          <w:rFonts w:ascii="Times New Roman" w:hAnsi="Times New Roman" w:cs="Times New Roman"/>
          <w:sz w:val="24"/>
          <w:szCs w:val="24"/>
        </w:rPr>
        <w:t>ь</w:t>
      </w:r>
      <w:r w:rsidRPr="002A1184">
        <w:rPr>
          <w:rFonts w:ascii="Times New Roman" w:hAnsi="Times New Roman" w:cs="Times New Roman"/>
          <w:sz w:val="24"/>
          <w:szCs w:val="24"/>
        </w:rPr>
        <w:t>зуются различные технологии, такие как: «Бригадный метод», «Служба сиделок», «Участковый специалист», «Родник», «Социальный туризм». Особой популярностью пользуется технология «Университет третьего возраста», особенно факультет «Обучение компьютерной грамотности». Всего обучено пожилых людей и инвалидов с 2012 – 2016 г. – 323 человека, в том числе на факул</w:t>
      </w:r>
      <w:r w:rsidRPr="002A1184">
        <w:rPr>
          <w:rFonts w:ascii="Times New Roman" w:hAnsi="Times New Roman" w:cs="Times New Roman"/>
          <w:sz w:val="24"/>
          <w:szCs w:val="24"/>
        </w:rPr>
        <w:t>ь</w:t>
      </w:r>
      <w:r w:rsidRPr="002A1184">
        <w:rPr>
          <w:rFonts w:ascii="Times New Roman" w:hAnsi="Times New Roman" w:cs="Times New Roman"/>
          <w:sz w:val="24"/>
          <w:szCs w:val="24"/>
        </w:rPr>
        <w:lastRenderedPageBreak/>
        <w:t xml:space="preserve">тете «Обучение компьютерной грамотности» - 87 человек. </w:t>
      </w:r>
      <w:r>
        <w:rPr>
          <w:rFonts w:ascii="Times New Roman" w:hAnsi="Times New Roman" w:cs="Times New Roman"/>
          <w:sz w:val="24"/>
          <w:szCs w:val="24"/>
        </w:rPr>
        <w:t>ГБУ «КЦСОН по Шумихинскому ра</w:t>
      </w:r>
      <w:r>
        <w:rPr>
          <w:rFonts w:ascii="Times New Roman" w:hAnsi="Times New Roman" w:cs="Times New Roman"/>
          <w:sz w:val="24"/>
          <w:szCs w:val="24"/>
        </w:rPr>
        <w:t>й</w:t>
      </w:r>
      <w:r>
        <w:rPr>
          <w:rFonts w:ascii="Times New Roman" w:hAnsi="Times New Roman" w:cs="Times New Roman"/>
          <w:sz w:val="24"/>
          <w:szCs w:val="24"/>
        </w:rPr>
        <w:t>ону»</w:t>
      </w:r>
      <w:r w:rsidRPr="002A1184">
        <w:rPr>
          <w:rFonts w:ascii="Times New Roman" w:hAnsi="Times New Roman" w:cs="Times New Roman"/>
          <w:sz w:val="24"/>
          <w:szCs w:val="24"/>
        </w:rPr>
        <w:t xml:space="preserve"> и в дальнейшем планирует внедрение и реализацию инновационных  технологий.</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Большое внимание уделяется работе с семьями, состоящими на учете в Центре. На учете с</w:t>
      </w:r>
      <w:r w:rsidRPr="002A1184">
        <w:rPr>
          <w:rFonts w:ascii="Times New Roman" w:hAnsi="Times New Roman" w:cs="Times New Roman"/>
          <w:sz w:val="24"/>
          <w:szCs w:val="24"/>
        </w:rPr>
        <w:t>о</w:t>
      </w:r>
      <w:r w:rsidRPr="002A1184">
        <w:rPr>
          <w:rFonts w:ascii="Times New Roman" w:hAnsi="Times New Roman" w:cs="Times New Roman"/>
          <w:sz w:val="24"/>
          <w:szCs w:val="24"/>
        </w:rPr>
        <w:t>стоит 223 семьи. Приоритетом в социальном обслуживании пользуются несовершеннолетние дети. Специалисты Центра в работе с семьями применяют инновационные технологии, создают клубы, проводят мероприятия, осуществляют патронаж, как социальный, так и психологический.</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Основным источником доходов Центра социального обслуживания является бюджетное ф</w:t>
      </w:r>
      <w:r w:rsidRPr="002A1184">
        <w:rPr>
          <w:rFonts w:ascii="Times New Roman" w:hAnsi="Times New Roman" w:cs="Times New Roman"/>
          <w:sz w:val="24"/>
          <w:szCs w:val="24"/>
        </w:rPr>
        <w:t>и</w:t>
      </w:r>
      <w:r w:rsidRPr="002A1184">
        <w:rPr>
          <w:rFonts w:ascii="Times New Roman" w:hAnsi="Times New Roman" w:cs="Times New Roman"/>
          <w:sz w:val="24"/>
          <w:szCs w:val="24"/>
        </w:rPr>
        <w:t xml:space="preserve">нансирование. В последние годы возросла доля собственных доходов за счет увеличения спектра предоставляемых услуг, в 2012 году – 1 332, 6 </w:t>
      </w:r>
      <w:r>
        <w:rPr>
          <w:rFonts w:ascii="Times New Roman" w:hAnsi="Times New Roman" w:cs="Times New Roman"/>
          <w:sz w:val="24"/>
          <w:szCs w:val="24"/>
        </w:rPr>
        <w:t>тыс. руб., в 2016 году – 2 883,</w:t>
      </w:r>
      <w:r w:rsidRPr="002A1184">
        <w:rPr>
          <w:rFonts w:ascii="Times New Roman" w:hAnsi="Times New Roman" w:cs="Times New Roman"/>
          <w:sz w:val="24"/>
          <w:szCs w:val="24"/>
        </w:rPr>
        <w:t>1 тыс.руб. Существе</w:t>
      </w:r>
      <w:r w:rsidRPr="002A1184">
        <w:rPr>
          <w:rFonts w:ascii="Times New Roman" w:hAnsi="Times New Roman" w:cs="Times New Roman"/>
          <w:sz w:val="24"/>
          <w:szCs w:val="24"/>
        </w:rPr>
        <w:t>н</w:t>
      </w:r>
      <w:r w:rsidRPr="002A1184">
        <w:rPr>
          <w:rFonts w:ascii="Times New Roman" w:hAnsi="Times New Roman" w:cs="Times New Roman"/>
          <w:sz w:val="24"/>
          <w:szCs w:val="24"/>
        </w:rPr>
        <w:t>ное пополнение материальной базы учреждения связано с поступлением грантовой поддержки. Так в 2012 году по государственной программе «Детство свободное от жестокости» поступило 88, 0 тыс. руб., в 2016 году от Фонда поддержки детей, находящихся в трудной жизненной ситуации п</w:t>
      </w:r>
      <w:r w:rsidRPr="002A1184">
        <w:rPr>
          <w:rFonts w:ascii="Times New Roman" w:hAnsi="Times New Roman" w:cs="Times New Roman"/>
          <w:sz w:val="24"/>
          <w:szCs w:val="24"/>
        </w:rPr>
        <w:t>о</w:t>
      </w:r>
      <w:r w:rsidRPr="002A1184">
        <w:rPr>
          <w:rFonts w:ascii="Times New Roman" w:hAnsi="Times New Roman" w:cs="Times New Roman"/>
          <w:sz w:val="24"/>
          <w:szCs w:val="24"/>
        </w:rPr>
        <w:t xml:space="preserve">ступило технологическое, реабилитационное и игровое оборудование, мебель. </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По государственной программе «Старшее поколение» на оказание материальной помощи пожилым людям, находящимся в трудной жизненной ситуации было выделено в 2012 году – 268,0 тыс. руб., 2013 – 172,4, 2014 – 296, 8 тыс. руб. К сожалению, с вступлением в действие ФЗ №442 «Об основах социального обслуживания граждан в Российской Федерации» с 01 января 2015 года материальная помощь не оказывается.</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По состоянию на 01 января 2017 года штатная численность составила 97 единиц, из них 66 социальные работники. Средняя заработная плата составила 13 342 руб. С целью сохранения и п</w:t>
      </w:r>
      <w:r w:rsidRPr="002A1184">
        <w:rPr>
          <w:rFonts w:ascii="Times New Roman" w:hAnsi="Times New Roman" w:cs="Times New Roman"/>
          <w:sz w:val="24"/>
          <w:szCs w:val="24"/>
        </w:rPr>
        <w:t>о</w:t>
      </w:r>
      <w:r w:rsidRPr="002A1184">
        <w:rPr>
          <w:rFonts w:ascii="Times New Roman" w:hAnsi="Times New Roman" w:cs="Times New Roman"/>
          <w:sz w:val="24"/>
          <w:szCs w:val="24"/>
        </w:rPr>
        <w:t>вышения кадрового потенциала, престижности и привлекательности в сфере социального обслуж</w:t>
      </w:r>
      <w:r w:rsidRPr="002A1184">
        <w:rPr>
          <w:rFonts w:ascii="Times New Roman" w:hAnsi="Times New Roman" w:cs="Times New Roman"/>
          <w:sz w:val="24"/>
          <w:szCs w:val="24"/>
        </w:rPr>
        <w:t>и</w:t>
      </w:r>
      <w:r w:rsidRPr="002A1184">
        <w:rPr>
          <w:rFonts w:ascii="Times New Roman" w:hAnsi="Times New Roman" w:cs="Times New Roman"/>
          <w:sz w:val="24"/>
          <w:szCs w:val="24"/>
        </w:rPr>
        <w:t>вания устанавливаются стимулирующие выплаты за качество и сложность выполняемой работы, а также за стаж работы в процентном отношении к должностному окладу. Но существует проблема в нехватке квалифицированных кадров. Наряду со стимулирующими выплатами существует соц</w:t>
      </w:r>
      <w:r w:rsidRPr="002A1184">
        <w:rPr>
          <w:rFonts w:ascii="Times New Roman" w:hAnsi="Times New Roman" w:cs="Times New Roman"/>
          <w:sz w:val="24"/>
          <w:szCs w:val="24"/>
        </w:rPr>
        <w:t>и</w:t>
      </w:r>
      <w:r w:rsidRPr="002A1184">
        <w:rPr>
          <w:rFonts w:ascii="Times New Roman" w:hAnsi="Times New Roman" w:cs="Times New Roman"/>
          <w:sz w:val="24"/>
          <w:szCs w:val="24"/>
        </w:rPr>
        <w:t>альная поддержка  для лиц, проживающих и работающих в сельской местности. В 2012 году затр</w:t>
      </w:r>
      <w:r w:rsidRPr="002A1184">
        <w:rPr>
          <w:rFonts w:ascii="Times New Roman" w:hAnsi="Times New Roman" w:cs="Times New Roman"/>
          <w:sz w:val="24"/>
          <w:szCs w:val="24"/>
        </w:rPr>
        <w:t>а</w:t>
      </w:r>
      <w:r w:rsidRPr="002A1184">
        <w:rPr>
          <w:rFonts w:ascii="Times New Roman" w:hAnsi="Times New Roman" w:cs="Times New Roman"/>
          <w:sz w:val="24"/>
          <w:szCs w:val="24"/>
        </w:rPr>
        <w:t>ты  на социальную поддержку лиц, проживающих и работающих в сельской местности  составили 135, 9  тыс. руб., в 2016 году – 180,0 тыс. руб.</w:t>
      </w:r>
    </w:p>
    <w:p w:rsidR="00444B20" w:rsidRPr="001A0F27" w:rsidRDefault="00444B20" w:rsidP="00835CC2">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Согласно данным ГКУ </w:t>
      </w:r>
      <w:r w:rsidRPr="00835CC2">
        <w:rPr>
          <w:rFonts w:ascii="Times New Roman" w:hAnsi="Times New Roman" w:cs="Times New Roman"/>
          <w:sz w:val="24"/>
          <w:szCs w:val="24"/>
        </w:rPr>
        <w:t>«Управление социальной защиты населения №6»</w:t>
      </w:r>
      <w:r>
        <w:rPr>
          <w:rFonts w:ascii="Times New Roman" w:hAnsi="Times New Roman" w:cs="Times New Roman"/>
          <w:sz w:val="24"/>
          <w:szCs w:val="24"/>
        </w:rPr>
        <w:t xml:space="preserve"> по </w:t>
      </w:r>
      <w:r w:rsidRPr="001A0F27">
        <w:rPr>
          <w:rFonts w:ascii="Times New Roman" w:hAnsi="Times New Roman" w:cs="Times New Roman"/>
          <w:sz w:val="24"/>
          <w:szCs w:val="24"/>
        </w:rPr>
        <w:t>состоянию на 1 сентября 2017 года в Шумихинском районе проживает 5276 граждан, имеющих право на меры с</w:t>
      </w:r>
      <w:r w:rsidRPr="001A0F27">
        <w:rPr>
          <w:rFonts w:ascii="Times New Roman" w:hAnsi="Times New Roman" w:cs="Times New Roman"/>
          <w:sz w:val="24"/>
          <w:szCs w:val="24"/>
        </w:rPr>
        <w:t>о</w:t>
      </w:r>
      <w:r w:rsidRPr="001A0F27">
        <w:rPr>
          <w:rFonts w:ascii="Times New Roman" w:hAnsi="Times New Roman" w:cs="Times New Roman"/>
          <w:sz w:val="24"/>
          <w:szCs w:val="24"/>
        </w:rPr>
        <w:t>циальной поддержки, из них включено 2577 человек в региональный регистр и 2699 в федеральный.</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В состав региональных льготников входит:</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 Общее количество ветеранов труда 3164 чел., из них предоставляются меры социальной поддержки 2461 чел.; </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Общее количество Ветеранов ВОВ по ст.20 360 чел., из них предоставляются меры соц</w:t>
      </w:r>
      <w:r w:rsidRPr="001A0F27">
        <w:rPr>
          <w:rFonts w:ascii="Times New Roman" w:hAnsi="Times New Roman" w:cs="Times New Roman"/>
          <w:sz w:val="24"/>
          <w:szCs w:val="24"/>
        </w:rPr>
        <w:t>и</w:t>
      </w:r>
      <w:r w:rsidRPr="001A0F27">
        <w:rPr>
          <w:rFonts w:ascii="Times New Roman" w:hAnsi="Times New Roman" w:cs="Times New Roman"/>
          <w:sz w:val="24"/>
          <w:szCs w:val="24"/>
        </w:rPr>
        <w:t>альной поддержки 238чел.;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Признанные пострадавшими от политических репрессий всего 66 чел., из них 53 человека пользуются мерами социальной поддержки.</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lastRenderedPageBreak/>
        <w:t>В составе федеральных льготников УВОВ – 27 чел., из них ИВОВ – 9 чел.; несовершенн</w:t>
      </w:r>
      <w:r w:rsidRPr="001A0F27">
        <w:rPr>
          <w:rFonts w:ascii="Times New Roman" w:hAnsi="Times New Roman" w:cs="Times New Roman"/>
          <w:sz w:val="24"/>
          <w:szCs w:val="24"/>
        </w:rPr>
        <w:t>о</w:t>
      </w:r>
      <w:r w:rsidRPr="001A0F27">
        <w:rPr>
          <w:rFonts w:ascii="Times New Roman" w:hAnsi="Times New Roman" w:cs="Times New Roman"/>
          <w:sz w:val="24"/>
          <w:szCs w:val="24"/>
        </w:rPr>
        <w:t>летних узников фашистских лагерей – 2 чел, ветеранов боевых действий 253 чел., членов семей п</w:t>
      </w:r>
      <w:r w:rsidRPr="001A0F27">
        <w:rPr>
          <w:rFonts w:ascii="Times New Roman" w:hAnsi="Times New Roman" w:cs="Times New Roman"/>
          <w:sz w:val="24"/>
          <w:szCs w:val="24"/>
        </w:rPr>
        <w:t>о</w:t>
      </w:r>
      <w:r w:rsidRPr="001A0F27">
        <w:rPr>
          <w:rFonts w:ascii="Times New Roman" w:hAnsi="Times New Roman" w:cs="Times New Roman"/>
          <w:sz w:val="24"/>
          <w:szCs w:val="24"/>
        </w:rPr>
        <w:t xml:space="preserve">гибших (умерших) – 145 чел., житель блокадного Ленинграда – 1 человек. </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По состоянию на 1 сентября 2017 года в районе проживают 1845 инвалидов, из них 53 детей-инвалидов; инвалидов от общего заболевания и от трудового увечья 1564 человек; инвалиды с де</w:t>
      </w:r>
      <w:r w:rsidRPr="001A0F27">
        <w:rPr>
          <w:rFonts w:ascii="Times New Roman" w:hAnsi="Times New Roman" w:cs="Times New Roman"/>
          <w:sz w:val="24"/>
          <w:szCs w:val="24"/>
        </w:rPr>
        <w:t>т</w:t>
      </w:r>
      <w:r w:rsidRPr="001A0F27">
        <w:rPr>
          <w:rFonts w:ascii="Times New Roman" w:hAnsi="Times New Roman" w:cs="Times New Roman"/>
          <w:sz w:val="24"/>
          <w:szCs w:val="24"/>
        </w:rPr>
        <w:t xml:space="preserve">ства 194 человека; и 8 инвалидов от радиационных катастроф. </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По состоянию на 1сентября 2017 года в отделе на учете состоят 83 человека, пострадавших от воздействия радиации, в том числе:</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в результате катастрофы на ЧАЭС – 69 человек;</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в результате аварии на ПО «Маяк» и сброса радиоактивных отходов в реку Теча – 9 чел</w:t>
      </w:r>
      <w:r w:rsidRPr="001A0F27">
        <w:rPr>
          <w:rFonts w:ascii="Times New Roman" w:hAnsi="Times New Roman" w:cs="Times New Roman"/>
          <w:sz w:val="24"/>
          <w:szCs w:val="24"/>
        </w:rPr>
        <w:t>о</w:t>
      </w:r>
      <w:r w:rsidRPr="001A0F27">
        <w:rPr>
          <w:rFonts w:ascii="Times New Roman" w:hAnsi="Times New Roman" w:cs="Times New Roman"/>
          <w:sz w:val="24"/>
          <w:szCs w:val="24"/>
        </w:rPr>
        <w:t>век;</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 ветеранов из подразделения особого риска – 5 человека. </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По состоянию на 1 сентября 2017 года количество получателей пособий и социальных в</w:t>
      </w:r>
      <w:r w:rsidRPr="001A0F27">
        <w:rPr>
          <w:rFonts w:ascii="Times New Roman" w:hAnsi="Times New Roman" w:cs="Times New Roman"/>
          <w:sz w:val="24"/>
          <w:szCs w:val="24"/>
        </w:rPr>
        <w:t>ы</w:t>
      </w:r>
      <w:r w:rsidRPr="001A0F27">
        <w:rPr>
          <w:rFonts w:ascii="Times New Roman" w:hAnsi="Times New Roman" w:cs="Times New Roman"/>
          <w:sz w:val="24"/>
          <w:szCs w:val="24"/>
        </w:rPr>
        <w:t>плат составляет:</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ежемесячное пособие по уходу за ребенком – 329 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 </w:t>
      </w:r>
      <w:r w:rsidRPr="00672DF9">
        <w:rPr>
          <w:rFonts w:ascii="Times New Roman" w:hAnsi="Times New Roman" w:cs="Times New Roman"/>
          <w:sz w:val="24"/>
          <w:szCs w:val="24"/>
        </w:rPr>
        <w:t xml:space="preserve">ежемесячное пособие </w:t>
      </w:r>
      <w:r w:rsidRPr="001A0F27">
        <w:rPr>
          <w:rFonts w:ascii="Times New Roman" w:hAnsi="Times New Roman" w:cs="Times New Roman"/>
          <w:sz w:val="24"/>
          <w:szCs w:val="24"/>
        </w:rPr>
        <w:t>на детей – 2404 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единовременное при рождении ребенка 62 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дети военнослужащих – 58 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погребение – 42 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беременных женщин – 188 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получатели субсидий – 976чел.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По состоянию на 1 октября 2017г. на осуществление мер социальной поддержки в виде ЕДВ и ЖКВ выплачено 341242,54 тыс. руб. Из них: </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ЕДВ  ветераны труда - 7243,45 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труженики тыла - 773,79 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реабилитированные - 197,42 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ЕДВ доноры - 1669,25 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ЖКВ - ветераны труда - 11868,47 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труженики тыла - 988,55 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реабилитированные — 302,77 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Федеральные льготники (ЖКВ) - 8198,83 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На выплату пособий и социальных выплат израсходовано всего за 9 месяцев 41517,33 </w:t>
      </w:r>
      <w:r>
        <w:rPr>
          <w:rFonts w:ascii="Times New Roman" w:hAnsi="Times New Roman" w:cs="Times New Roman"/>
          <w:sz w:val="24"/>
          <w:szCs w:val="24"/>
        </w:rPr>
        <w:t>тыс. руб.</w:t>
      </w:r>
      <w:r w:rsidRPr="001A0F27">
        <w:rPr>
          <w:rFonts w:ascii="Times New Roman" w:hAnsi="Times New Roman" w:cs="Times New Roman"/>
          <w:sz w:val="24"/>
          <w:szCs w:val="24"/>
        </w:rPr>
        <w:t xml:space="preserve"> из них:</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 ежемесячное пособие на ребенка — 10863,00 </w:t>
      </w:r>
      <w:r>
        <w:rPr>
          <w:rFonts w:ascii="Times New Roman" w:hAnsi="Times New Roman" w:cs="Times New Roman"/>
          <w:sz w:val="24"/>
          <w:szCs w:val="24"/>
        </w:rPr>
        <w:t>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 </w:t>
      </w:r>
      <w:r w:rsidRPr="00672DF9">
        <w:rPr>
          <w:rFonts w:ascii="Times New Roman" w:hAnsi="Times New Roman" w:cs="Times New Roman"/>
          <w:sz w:val="24"/>
          <w:szCs w:val="24"/>
        </w:rPr>
        <w:t xml:space="preserve">ежемесячное пособие </w:t>
      </w:r>
      <w:r w:rsidRPr="001A0F27">
        <w:rPr>
          <w:rFonts w:ascii="Times New Roman" w:hAnsi="Times New Roman" w:cs="Times New Roman"/>
          <w:sz w:val="24"/>
          <w:szCs w:val="24"/>
        </w:rPr>
        <w:t xml:space="preserve">по уходу за ребенком — 12963,62 </w:t>
      </w:r>
      <w:r>
        <w:rPr>
          <w:rFonts w:ascii="Times New Roman" w:hAnsi="Times New Roman" w:cs="Times New Roman"/>
          <w:sz w:val="24"/>
          <w:szCs w:val="24"/>
        </w:rPr>
        <w:t>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 на детей военнослужащих – 200,8 </w:t>
      </w:r>
      <w:r>
        <w:rPr>
          <w:rFonts w:ascii="Times New Roman" w:hAnsi="Times New Roman" w:cs="Times New Roman"/>
          <w:sz w:val="24"/>
          <w:szCs w:val="24"/>
        </w:rPr>
        <w:t>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 на рождение единовременное пособие 1369,26 </w:t>
      </w:r>
      <w:r>
        <w:rPr>
          <w:rFonts w:ascii="Times New Roman" w:hAnsi="Times New Roman" w:cs="Times New Roman"/>
          <w:sz w:val="24"/>
          <w:szCs w:val="24"/>
        </w:rPr>
        <w:t>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 </w:t>
      </w:r>
      <w:r w:rsidRPr="00672DF9">
        <w:rPr>
          <w:rFonts w:ascii="Times New Roman" w:hAnsi="Times New Roman" w:cs="Times New Roman"/>
          <w:sz w:val="24"/>
          <w:szCs w:val="24"/>
        </w:rPr>
        <w:t xml:space="preserve">ежемесячное пособие </w:t>
      </w:r>
      <w:r w:rsidRPr="001A0F27">
        <w:rPr>
          <w:rFonts w:ascii="Times New Roman" w:hAnsi="Times New Roman" w:cs="Times New Roman"/>
          <w:sz w:val="24"/>
          <w:szCs w:val="24"/>
        </w:rPr>
        <w:t xml:space="preserve">беременным женщинам 314,35 </w:t>
      </w:r>
      <w:r>
        <w:rPr>
          <w:rFonts w:ascii="Times New Roman" w:hAnsi="Times New Roman" w:cs="Times New Roman"/>
          <w:sz w:val="24"/>
          <w:szCs w:val="24"/>
        </w:rPr>
        <w:t>тыс.руб.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lastRenderedPageBreak/>
        <w:t xml:space="preserve">- субсидии на оплату жилого помещения и коммунальных услуг выплачено 15223 </w:t>
      </w:r>
      <w:r>
        <w:rPr>
          <w:rFonts w:ascii="Times New Roman" w:hAnsi="Times New Roman" w:cs="Times New Roman"/>
          <w:sz w:val="24"/>
          <w:szCs w:val="24"/>
        </w:rPr>
        <w:t>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погребение - 268,0 т</w:t>
      </w:r>
      <w:r>
        <w:rPr>
          <w:rFonts w:ascii="Times New Roman" w:hAnsi="Times New Roman" w:cs="Times New Roman"/>
          <w:sz w:val="24"/>
          <w:szCs w:val="24"/>
        </w:rPr>
        <w:t>ыс</w:t>
      </w:r>
      <w:r w:rsidRPr="001A0F27">
        <w:rPr>
          <w:rFonts w:ascii="Times New Roman" w:hAnsi="Times New Roman" w:cs="Times New Roman"/>
          <w:sz w:val="24"/>
          <w:szCs w:val="24"/>
        </w:rPr>
        <w:t>.руб.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 родителям погибших военнослужащих в Чеченской республике – 22,5 </w:t>
      </w:r>
      <w:r>
        <w:rPr>
          <w:rFonts w:ascii="Times New Roman" w:hAnsi="Times New Roman" w:cs="Times New Roman"/>
          <w:sz w:val="24"/>
          <w:szCs w:val="24"/>
        </w:rPr>
        <w:t>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 компенсация расходов на проезд почечных больных — 292,8 </w:t>
      </w:r>
      <w:r>
        <w:rPr>
          <w:rFonts w:ascii="Times New Roman" w:hAnsi="Times New Roman" w:cs="Times New Roman"/>
          <w:sz w:val="24"/>
          <w:szCs w:val="24"/>
        </w:rPr>
        <w:t>тыс. руб.</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Всего выплачено по всем видам мер социальной поддержки 72759,86 </w:t>
      </w:r>
      <w:r>
        <w:rPr>
          <w:rFonts w:ascii="Times New Roman" w:hAnsi="Times New Roman" w:cs="Times New Roman"/>
          <w:sz w:val="24"/>
          <w:szCs w:val="24"/>
        </w:rPr>
        <w:t>тыс. руб.</w:t>
      </w:r>
    </w:p>
    <w:p w:rsidR="00444B20" w:rsidRPr="006C5578" w:rsidRDefault="00444B20" w:rsidP="00FD0294">
      <w:pPr>
        <w:ind w:firstLine="708"/>
        <w:jc w:val="center"/>
        <w:rPr>
          <w:rFonts w:ascii="Times New Roman" w:hAnsi="Times New Roman" w:cs="Times New Roman"/>
          <w:sz w:val="24"/>
          <w:szCs w:val="24"/>
        </w:rPr>
      </w:pPr>
      <w:r w:rsidRPr="006C5578">
        <w:rPr>
          <w:rFonts w:ascii="Times New Roman" w:hAnsi="Times New Roman" w:cs="Times New Roman"/>
          <w:sz w:val="24"/>
          <w:szCs w:val="24"/>
          <w:lang w:val="en-US"/>
        </w:rPr>
        <w:t>SWOT</w:t>
      </w:r>
      <w:r w:rsidRPr="006C5578">
        <w:rPr>
          <w:rFonts w:ascii="Times New Roman" w:hAnsi="Times New Roman" w:cs="Times New Roman"/>
          <w:sz w:val="24"/>
          <w:szCs w:val="24"/>
        </w:rPr>
        <w:t xml:space="preserve"> анализ в сфере социальной защиты населения</w:t>
      </w:r>
    </w:p>
    <w:tbl>
      <w:tblPr>
        <w:tblW w:w="0" w:type="auto"/>
        <w:jc w:val="center"/>
        <w:tblLayout w:type="fixed"/>
        <w:tblCellMar>
          <w:left w:w="10" w:type="dxa"/>
          <w:right w:w="10" w:type="dxa"/>
        </w:tblCellMar>
        <w:tblLook w:val="00A0"/>
      </w:tblPr>
      <w:tblGrid>
        <w:gridCol w:w="5270"/>
        <w:gridCol w:w="4944"/>
      </w:tblGrid>
      <w:tr w:rsidR="00444B20" w:rsidRPr="0078775C">
        <w:trPr>
          <w:trHeight w:val="288"/>
          <w:jc w:val="center"/>
        </w:trPr>
        <w:tc>
          <w:tcPr>
            <w:tcW w:w="527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494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(O)</w:t>
            </w:r>
          </w:p>
        </w:tc>
      </w:tr>
      <w:tr w:rsidR="00444B20" w:rsidRPr="0078775C">
        <w:trPr>
          <w:trHeight w:val="460"/>
          <w:jc w:val="center"/>
        </w:trPr>
        <w:tc>
          <w:tcPr>
            <w:tcW w:w="527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06" w:right="183"/>
              <w:jc w:val="both"/>
              <w:rPr>
                <w:rFonts w:ascii="Times New Roman" w:hAnsi="Times New Roman" w:cs="Times New Roman"/>
                <w:sz w:val="24"/>
                <w:szCs w:val="24"/>
              </w:rPr>
            </w:pPr>
            <w:r w:rsidRPr="0078775C">
              <w:rPr>
                <w:rFonts w:ascii="Times New Roman" w:hAnsi="Times New Roman" w:cs="Times New Roman"/>
                <w:sz w:val="24"/>
                <w:szCs w:val="24"/>
              </w:rPr>
              <w:t>социальная направленность работы ведомства, высокая общественная потребность в мерах с</w:t>
            </w:r>
            <w:r w:rsidRPr="0078775C">
              <w:rPr>
                <w:rFonts w:ascii="Times New Roman" w:hAnsi="Times New Roman" w:cs="Times New Roman"/>
                <w:sz w:val="24"/>
                <w:szCs w:val="24"/>
              </w:rPr>
              <w:t>о</w:t>
            </w:r>
            <w:r w:rsidRPr="0078775C">
              <w:rPr>
                <w:rFonts w:ascii="Times New Roman" w:hAnsi="Times New Roman" w:cs="Times New Roman"/>
                <w:sz w:val="24"/>
                <w:szCs w:val="24"/>
              </w:rPr>
              <w:t>циальной поддержки и услугах, предоставля</w:t>
            </w:r>
            <w:r w:rsidRPr="0078775C">
              <w:rPr>
                <w:rFonts w:ascii="Times New Roman" w:hAnsi="Times New Roman" w:cs="Times New Roman"/>
                <w:sz w:val="24"/>
                <w:szCs w:val="24"/>
              </w:rPr>
              <w:t>е</w:t>
            </w:r>
            <w:r w:rsidRPr="0078775C">
              <w:rPr>
                <w:rFonts w:ascii="Times New Roman" w:hAnsi="Times New Roman" w:cs="Times New Roman"/>
                <w:sz w:val="24"/>
                <w:szCs w:val="24"/>
              </w:rPr>
              <w:t>мых отраслью;</w:t>
            </w:r>
          </w:p>
          <w:p w:rsidR="00444B20" w:rsidRPr="0078775C" w:rsidRDefault="00444B20" w:rsidP="00FD0294">
            <w:pPr>
              <w:ind w:left="106" w:right="183"/>
              <w:jc w:val="both"/>
              <w:rPr>
                <w:rFonts w:ascii="Times New Roman" w:hAnsi="Times New Roman" w:cs="Times New Roman"/>
                <w:sz w:val="24"/>
                <w:szCs w:val="24"/>
              </w:rPr>
            </w:pPr>
            <w:r w:rsidRPr="0078775C">
              <w:rPr>
                <w:rFonts w:ascii="Times New Roman" w:hAnsi="Times New Roman" w:cs="Times New Roman"/>
                <w:sz w:val="24"/>
                <w:szCs w:val="24"/>
              </w:rPr>
              <w:t>мобильность в изменении/расширении спектра предлагаемых услуг в зависимости от потре</w:t>
            </w:r>
            <w:r w:rsidRPr="0078775C">
              <w:rPr>
                <w:rFonts w:ascii="Times New Roman" w:hAnsi="Times New Roman" w:cs="Times New Roman"/>
                <w:sz w:val="24"/>
                <w:szCs w:val="24"/>
              </w:rPr>
              <w:t>б</w:t>
            </w:r>
            <w:r w:rsidRPr="0078775C">
              <w:rPr>
                <w:rFonts w:ascii="Times New Roman" w:hAnsi="Times New Roman" w:cs="Times New Roman"/>
                <w:sz w:val="24"/>
                <w:szCs w:val="24"/>
              </w:rPr>
              <w:t>ностей их получателей;</w:t>
            </w:r>
          </w:p>
          <w:p w:rsidR="00444B20" w:rsidRPr="0078775C" w:rsidRDefault="00444B20" w:rsidP="00FD0294">
            <w:pPr>
              <w:ind w:left="106" w:right="183"/>
              <w:jc w:val="both"/>
              <w:rPr>
                <w:rFonts w:ascii="Times New Roman" w:hAnsi="Times New Roman" w:cs="Times New Roman"/>
                <w:sz w:val="24"/>
                <w:szCs w:val="24"/>
              </w:rPr>
            </w:pPr>
            <w:r w:rsidRPr="0078775C">
              <w:rPr>
                <w:rFonts w:ascii="Times New Roman" w:hAnsi="Times New Roman" w:cs="Times New Roman"/>
                <w:sz w:val="24"/>
                <w:szCs w:val="24"/>
              </w:rPr>
              <w:t>сохранение стабильно высоких показателей к</w:t>
            </w:r>
            <w:r w:rsidRPr="0078775C">
              <w:rPr>
                <w:rFonts w:ascii="Times New Roman" w:hAnsi="Times New Roman" w:cs="Times New Roman"/>
                <w:sz w:val="24"/>
                <w:szCs w:val="24"/>
              </w:rPr>
              <w:t>а</w:t>
            </w:r>
            <w:r w:rsidRPr="0078775C">
              <w:rPr>
                <w:rFonts w:ascii="Times New Roman" w:hAnsi="Times New Roman" w:cs="Times New Roman"/>
                <w:sz w:val="24"/>
                <w:szCs w:val="24"/>
              </w:rPr>
              <w:t>чества предоставления социальных услуг.</w:t>
            </w:r>
          </w:p>
        </w:tc>
        <w:tc>
          <w:tcPr>
            <w:tcW w:w="494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81" w:right="165"/>
              <w:jc w:val="both"/>
              <w:rPr>
                <w:rFonts w:ascii="Times New Roman" w:hAnsi="Times New Roman" w:cs="Times New Roman"/>
                <w:sz w:val="24"/>
                <w:szCs w:val="24"/>
              </w:rPr>
            </w:pPr>
            <w:r w:rsidRPr="0078775C">
              <w:rPr>
                <w:rFonts w:ascii="Times New Roman" w:hAnsi="Times New Roman" w:cs="Times New Roman"/>
                <w:sz w:val="24"/>
                <w:szCs w:val="24"/>
              </w:rPr>
              <w:t>дефицит квалифицированных кадров, в</w:t>
            </w:r>
            <w:r w:rsidRPr="0078775C">
              <w:rPr>
                <w:rFonts w:ascii="Times New Roman" w:hAnsi="Times New Roman" w:cs="Times New Roman"/>
                <w:sz w:val="24"/>
                <w:szCs w:val="24"/>
              </w:rPr>
              <w:t>ы</w:t>
            </w:r>
            <w:r w:rsidRPr="0078775C">
              <w:rPr>
                <w:rFonts w:ascii="Times New Roman" w:hAnsi="Times New Roman" w:cs="Times New Roman"/>
                <w:sz w:val="24"/>
                <w:szCs w:val="24"/>
              </w:rPr>
              <w:t>званный низкой оплатой труда социальных работников;</w:t>
            </w:r>
          </w:p>
          <w:p w:rsidR="00444B20" w:rsidRPr="0078775C" w:rsidRDefault="00444B20" w:rsidP="00FD0294">
            <w:pPr>
              <w:ind w:left="81" w:right="165"/>
              <w:jc w:val="both"/>
              <w:rPr>
                <w:rFonts w:ascii="Times New Roman" w:hAnsi="Times New Roman" w:cs="Times New Roman"/>
                <w:b/>
                <w:bCs/>
                <w:sz w:val="24"/>
                <w:szCs w:val="24"/>
              </w:rPr>
            </w:pPr>
            <w:r w:rsidRPr="0078775C">
              <w:rPr>
                <w:rFonts w:ascii="Times New Roman" w:hAnsi="Times New Roman" w:cs="Times New Roman"/>
                <w:sz w:val="24"/>
                <w:szCs w:val="24"/>
              </w:rPr>
              <w:t>недостаточный охват потребителей социал</w:t>
            </w:r>
            <w:r w:rsidRPr="0078775C">
              <w:rPr>
                <w:rFonts w:ascii="Times New Roman" w:hAnsi="Times New Roman" w:cs="Times New Roman"/>
                <w:sz w:val="24"/>
                <w:szCs w:val="24"/>
              </w:rPr>
              <w:t>ь</w:t>
            </w:r>
            <w:r w:rsidRPr="0078775C">
              <w:rPr>
                <w:rFonts w:ascii="Times New Roman" w:hAnsi="Times New Roman" w:cs="Times New Roman"/>
                <w:sz w:val="24"/>
                <w:szCs w:val="24"/>
              </w:rPr>
              <w:t>ных услуг, проживающих в отдаленных</w:t>
            </w:r>
          </w:p>
          <w:p w:rsidR="00444B20" w:rsidRPr="0078775C" w:rsidRDefault="00444B20" w:rsidP="00FD0294">
            <w:pPr>
              <w:ind w:left="81" w:right="165"/>
              <w:jc w:val="both"/>
              <w:rPr>
                <w:rFonts w:ascii="Times New Roman" w:hAnsi="Times New Roman" w:cs="Times New Roman"/>
                <w:sz w:val="24"/>
                <w:szCs w:val="24"/>
              </w:rPr>
            </w:pPr>
            <w:r w:rsidRPr="0078775C">
              <w:rPr>
                <w:rFonts w:ascii="Times New Roman" w:hAnsi="Times New Roman" w:cs="Times New Roman"/>
                <w:sz w:val="24"/>
                <w:szCs w:val="24"/>
              </w:rPr>
              <w:t>не сформирована единая информационная база получателей социальных услуг;</w:t>
            </w:r>
          </w:p>
          <w:p w:rsidR="00444B20" w:rsidRPr="0078775C" w:rsidRDefault="00444B20" w:rsidP="00FD0294">
            <w:pPr>
              <w:ind w:left="81" w:right="165"/>
              <w:jc w:val="both"/>
              <w:rPr>
                <w:rFonts w:ascii="Times New Roman" w:hAnsi="Times New Roman" w:cs="Times New Roman"/>
                <w:sz w:val="24"/>
                <w:szCs w:val="24"/>
              </w:rPr>
            </w:pPr>
            <w:r w:rsidRPr="0078775C">
              <w:rPr>
                <w:rFonts w:ascii="Times New Roman" w:hAnsi="Times New Roman" w:cs="Times New Roman"/>
                <w:sz w:val="24"/>
                <w:szCs w:val="24"/>
              </w:rPr>
              <w:t>слабое межведомственное взаимодействие на ранних этапах выявления социального н</w:t>
            </w:r>
            <w:r w:rsidRPr="0078775C">
              <w:rPr>
                <w:rFonts w:ascii="Times New Roman" w:hAnsi="Times New Roman" w:cs="Times New Roman"/>
                <w:sz w:val="24"/>
                <w:szCs w:val="24"/>
              </w:rPr>
              <w:t>е</w:t>
            </w:r>
            <w:r w:rsidRPr="0078775C">
              <w:rPr>
                <w:rFonts w:ascii="Times New Roman" w:hAnsi="Times New Roman" w:cs="Times New Roman"/>
                <w:sz w:val="24"/>
                <w:szCs w:val="24"/>
              </w:rPr>
              <w:t>благополучия населенных пунктах.</w:t>
            </w:r>
          </w:p>
        </w:tc>
      </w:tr>
      <w:tr w:rsidR="00444B20" w:rsidRPr="0078775C">
        <w:trPr>
          <w:trHeight w:val="437"/>
          <w:jc w:val="center"/>
        </w:trPr>
        <w:tc>
          <w:tcPr>
            <w:tcW w:w="527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(W)</w:t>
            </w:r>
          </w:p>
        </w:tc>
        <w:tc>
          <w:tcPr>
            <w:tcW w:w="494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2546"/>
          <w:jc w:val="center"/>
        </w:trPr>
        <w:tc>
          <w:tcPr>
            <w:tcW w:w="527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06" w:right="183" w:firstLine="142"/>
              <w:jc w:val="both"/>
              <w:rPr>
                <w:rFonts w:ascii="Times New Roman" w:hAnsi="Times New Roman" w:cs="Times New Roman"/>
                <w:sz w:val="24"/>
                <w:szCs w:val="24"/>
              </w:rPr>
            </w:pPr>
            <w:r w:rsidRPr="0078775C">
              <w:rPr>
                <w:rFonts w:ascii="Times New Roman" w:hAnsi="Times New Roman" w:cs="Times New Roman"/>
                <w:sz w:val="24"/>
                <w:szCs w:val="24"/>
              </w:rPr>
              <w:t>повышение эффективности адресных мер с</w:t>
            </w:r>
            <w:r w:rsidRPr="0078775C">
              <w:rPr>
                <w:rFonts w:ascii="Times New Roman" w:hAnsi="Times New Roman" w:cs="Times New Roman"/>
                <w:sz w:val="24"/>
                <w:szCs w:val="24"/>
              </w:rPr>
              <w:t>о</w:t>
            </w:r>
            <w:r w:rsidRPr="0078775C">
              <w:rPr>
                <w:rFonts w:ascii="Times New Roman" w:hAnsi="Times New Roman" w:cs="Times New Roman"/>
                <w:sz w:val="24"/>
                <w:szCs w:val="24"/>
              </w:rPr>
              <w:t>циальной поддержки уязвимых слоев насел</w:t>
            </w:r>
            <w:r w:rsidRPr="0078775C">
              <w:rPr>
                <w:rFonts w:ascii="Times New Roman" w:hAnsi="Times New Roman" w:cs="Times New Roman"/>
                <w:sz w:val="24"/>
                <w:szCs w:val="24"/>
              </w:rPr>
              <w:t>е</w:t>
            </w:r>
            <w:r w:rsidRPr="0078775C">
              <w:rPr>
                <w:rFonts w:ascii="Times New Roman" w:hAnsi="Times New Roman" w:cs="Times New Roman"/>
                <w:sz w:val="24"/>
                <w:szCs w:val="24"/>
              </w:rPr>
              <w:t>ния;</w:t>
            </w:r>
          </w:p>
          <w:p w:rsidR="00444B20" w:rsidRPr="0078775C" w:rsidRDefault="00444B20" w:rsidP="00FD0294">
            <w:pPr>
              <w:ind w:left="106" w:right="183" w:firstLine="142"/>
              <w:jc w:val="both"/>
              <w:rPr>
                <w:rFonts w:ascii="Times New Roman" w:hAnsi="Times New Roman" w:cs="Times New Roman"/>
                <w:sz w:val="24"/>
                <w:szCs w:val="24"/>
              </w:rPr>
            </w:pPr>
            <w:r w:rsidRPr="0078775C">
              <w:rPr>
                <w:rFonts w:ascii="Times New Roman" w:hAnsi="Times New Roman" w:cs="Times New Roman"/>
                <w:sz w:val="24"/>
                <w:szCs w:val="24"/>
              </w:rPr>
              <w:t>дополнение и расширение спектра социал</w:t>
            </w:r>
            <w:r w:rsidRPr="0078775C">
              <w:rPr>
                <w:rFonts w:ascii="Times New Roman" w:hAnsi="Times New Roman" w:cs="Times New Roman"/>
                <w:sz w:val="24"/>
                <w:szCs w:val="24"/>
              </w:rPr>
              <w:t>ь</w:t>
            </w:r>
            <w:r w:rsidRPr="0078775C">
              <w:rPr>
                <w:rFonts w:ascii="Times New Roman" w:hAnsi="Times New Roman" w:cs="Times New Roman"/>
                <w:sz w:val="24"/>
                <w:szCs w:val="24"/>
              </w:rPr>
              <w:t>ных услуг через развитие волонтерского соо</w:t>
            </w:r>
            <w:r w:rsidRPr="0078775C">
              <w:rPr>
                <w:rFonts w:ascii="Times New Roman" w:hAnsi="Times New Roman" w:cs="Times New Roman"/>
                <w:sz w:val="24"/>
                <w:szCs w:val="24"/>
              </w:rPr>
              <w:t>б</w:t>
            </w:r>
            <w:r w:rsidRPr="0078775C">
              <w:rPr>
                <w:rFonts w:ascii="Times New Roman" w:hAnsi="Times New Roman" w:cs="Times New Roman"/>
                <w:sz w:val="24"/>
                <w:szCs w:val="24"/>
              </w:rPr>
              <w:t>щества, добровольческой взаимопомощи.</w:t>
            </w:r>
          </w:p>
        </w:tc>
        <w:tc>
          <w:tcPr>
            <w:tcW w:w="494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06" w:right="183" w:firstLine="142"/>
              <w:jc w:val="both"/>
              <w:rPr>
                <w:rFonts w:ascii="Times New Roman" w:hAnsi="Times New Roman" w:cs="Times New Roman"/>
                <w:sz w:val="24"/>
                <w:szCs w:val="24"/>
              </w:rPr>
            </w:pPr>
            <w:r w:rsidRPr="0078775C">
              <w:rPr>
                <w:rFonts w:ascii="Times New Roman" w:hAnsi="Times New Roman" w:cs="Times New Roman"/>
                <w:sz w:val="24"/>
                <w:szCs w:val="24"/>
              </w:rPr>
              <w:t>падение уровня жизни населения, что пр</w:t>
            </w:r>
            <w:r w:rsidRPr="0078775C">
              <w:rPr>
                <w:rFonts w:ascii="Times New Roman" w:hAnsi="Times New Roman" w:cs="Times New Roman"/>
                <w:sz w:val="24"/>
                <w:szCs w:val="24"/>
              </w:rPr>
              <w:t>и</w:t>
            </w:r>
            <w:r w:rsidRPr="0078775C">
              <w:rPr>
                <w:rFonts w:ascii="Times New Roman" w:hAnsi="Times New Roman" w:cs="Times New Roman"/>
                <w:sz w:val="24"/>
                <w:szCs w:val="24"/>
              </w:rPr>
              <w:t>водит к увеличению получателей мер соц</w:t>
            </w:r>
            <w:r w:rsidRPr="0078775C">
              <w:rPr>
                <w:rFonts w:ascii="Times New Roman" w:hAnsi="Times New Roman" w:cs="Times New Roman"/>
                <w:sz w:val="24"/>
                <w:szCs w:val="24"/>
              </w:rPr>
              <w:t>и</w:t>
            </w:r>
            <w:r w:rsidRPr="0078775C">
              <w:rPr>
                <w:rFonts w:ascii="Times New Roman" w:hAnsi="Times New Roman" w:cs="Times New Roman"/>
                <w:sz w:val="24"/>
                <w:szCs w:val="24"/>
              </w:rPr>
              <w:t>альной поддержки</w:t>
            </w:r>
          </w:p>
        </w:tc>
      </w:tr>
    </w:tbl>
    <w:p w:rsidR="00444B20" w:rsidRPr="002A1184" w:rsidRDefault="00444B20" w:rsidP="00FD0294">
      <w:pPr>
        <w:ind w:firstLine="708"/>
        <w:rPr>
          <w:rFonts w:ascii="Times New Roman" w:hAnsi="Times New Roman" w:cs="Times New Roman"/>
          <w:b/>
          <w:bCs/>
          <w:sz w:val="24"/>
          <w:szCs w:val="24"/>
        </w:rPr>
      </w:pPr>
      <w:r w:rsidRPr="002A1184">
        <w:rPr>
          <w:rFonts w:ascii="Times New Roman" w:hAnsi="Times New Roman" w:cs="Times New Roman"/>
          <w:b/>
          <w:bCs/>
          <w:sz w:val="24"/>
          <w:szCs w:val="24"/>
        </w:rPr>
        <w:t>Выводы:</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Для удовлетворения высокого спроса населения на предоставление социальных услуг, кот</w:t>
      </w:r>
      <w:r w:rsidRPr="002A1184">
        <w:rPr>
          <w:rFonts w:ascii="Times New Roman" w:hAnsi="Times New Roman" w:cs="Times New Roman"/>
          <w:sz w:val="24"/>
          <w:szCs w:val="24"/>
        </w:rPr>
        <w:t>о</w:t>
      </w:r>
      <w:r w:rsidRPr="002A1184">
        <w:rPr>
          <w:rFonts w:ascii="Times New Roman" w:hAnsi="Times New Roman" w:cs="Times New Roman"/>
          <w:sz w:val="24"/>
          <w:szCs w:val="24"/>
        </w:rPr>
        <w:t>рый в будущем будет возрастать в связи со старением населения области, необходима консолид</w:t>
      </w:r>
      <w:r w:rsidRPr="002A1184">
        <w:rPr>
          <w:rFonts w:ascii="Times New Roman" w:hAnsi="Times New Roman" w:cs="Times New Roman"/>
          <w:sz w:val="24"/>
          <w:szCs w:val="24"/>
        </w:rPr>
        <w:t>а</w:t>
      </w:r>
      <w:r w:rsidRPr="002A1184">
        <w:rPr>
          <w:rFonts w:ascii="Times New Roman" w:hAnsi="Times New Roman" w:cs="Times New Roman"/>
          <w:sz w:val="24"/>
          <w:szCs w:val="24"/>
        </w:rPr>
        <w:t>ция усилий и ресурсов государства, некоммерческих организаций и бизнеса в целях социального развития Шумихинского района.</w:t>
      </w:r>
    </w:p>
    <w:p w:rsidR="00444B20" w:rsidRPr="002A1184" w:rsidRDefault="00444B20" w:rsidP="00FD0294">
      <w:pPr>
        <w:ind w:firstLine="708"/>
        <w:rPr>
          <w:rFonts w:ascii="Times New Roman" w:hAnsi="Times New Roman" w:cs="Times New Roman"/>
          <w:b/>
          <w:bCs/>
          <w:sz w:val="24"/>
          <w:szCs w:val="24"/>
        </w:rPr>
      </w:pPr>
      <w:r w:rsidRPr="002A1184">
        <w:rPr>
          <w:rFonts w:ascii="Times New Roman" w:hAnsi="Times New Roman" w:cs="Times New Roman"/>
          <w:b/>
          <w:bCs/>
          <w:sz w:val="24"/>
          <w:szCs w:val="24"/>
        </w:rPr>
        <w:t>Приоритетные направления:</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повышение качества и эффективности предоставления социальных услуг;</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расширение спектра дополнительных социальных услуг;</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развитие волонтерского движения среди людей элегантного возраста, добровольческой взаимопомощи;</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внедрение инновационных форм социального обслуживания;</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развитие межведомственного взаимодействия по вопросу выявления на ранних этапах с</w:t>
      </w:r>
      <w:r w:rsidRPr="002A1184">
        <w:rPr>
          <w:rFonts w:ascii="Times New Roman" w:hAnsi="Times New Roman" w:cs="Times New Roman"/>
          <w:sz w:val="24"/>
          <w:szCs w:val="24"/>
        </w:rPr>
        <w:t>о</w:t>
      </w:r>
      <w:r w:rsidRPr="002A1184">
        <w:rPr>
          <w:rFonts w:ascii="Times New Roman" w:hAnsi="Times New Roman" w:cs="Times New Roman"/>
          <w:sz w:val="24"/>
          <w:szCs w:val="24"/>
        </w:rPr>
        <w:t>циального неблагополучия;</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lastRenderedPageBreak/>
        <w:t>- обеспечение квалифицированными кадрами;</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- 100 % охват получателей социальных услуг, проживающих в отдаленных населенных пун</w:t>
      </w:r>
      <w:r w:rsidRPr="002A1184">
        <w:rPr>
          <w:rFonts w:ascii="Times New Roman" w:hAnsi="Times New Roman" w:cs="Times New Roman"/>
          <w:sz w:val="24"/>
          <w:szCs w:val="24"/>
        </w:rPr>
        <w:t>к</w:t>
      </w:r>
      <w:r w:rsidRPr="002A1184">
        <w:rPr>
          <w:rFonts w:ascii="Times New Roman" w:hAnsi="Times New Roman" w:cs="Times New Roman"/>
          <w:sz w:val="24"/>
          <w:szCs w:val="24"/>
        </w:rPr>
        <w:t>тах района;</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формирование единой информационной базы получателей социальных услуг;</w:t>
      </w:r>
    </w:p>
    <w:p w:rsidR="00444B20"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увеличение доли внебюджетных средств.</w:t>
      </w:r>
    </w:p>
    <w:p w:rsidR="00444B20" w:rsidRPr="002A1184" w:rsidRDefault="00444B20" w:rsidP="00FD0294">
      <w:pPr>
        <w:ind w:firstLine="708"/>
        <w:jc w:val="both"/>
        <w:rPr>
          <w:rFonts w:ascii="Times New Roman" w:hAnsi="Times New Roman" w:cs="Times New Roman"/>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1E2545" w:rsidRDefault="001E2545" w:rsidP="00FD0294">
      <w:pPr>
        <w:spacing w:after="0" w:line="360" w:lineRule="auto"/>
        <w:ind w:firstLine="708"/>
        <w:jc w:val="center"/>
        <w:rPr>
          <w:rFonts w:ascii="Times New Roman" w:hAnsi="Times New Roman" w:cs="Times New Roman"/>
          <w:b/>
          <w:bCs/>
          <w:sz w:val="24"/>
          <w:szCs w:val="24"/>
        </w:rPr>
      </w:pPr>
    </w:p>
    <w:p w:rsidR="001E2545" w:rsidRDefault="001E2545" w:rsidP="00FD0294">
      <w:pPr>
        <w:spacing w:after="0" w:line="360" w:lineRule="auto"/>
        <w:ind w:firstLine="708"/>
        <w:jc w:val="center"/>
        <w:rPr>
          <w:rFonts w:ascii="Times New Roman" w:hAnsi="Times New Roman" w:cs="Times New Roman"/>
          <w:b/>
          <w:bCs/>
          <w:sz w:val="24"/>
          <w:szCs w:val="24"/>
        </w:rPr>
      </w:pPr>
    </w:p>
    <w:p w:rsidR="001E2545" w:rsidRDefault="001E2545" w:rsidP="00FD0294">
      <w:pPr>
        <w:spacing w:after="0" w:line="360" w:lineRule="auto"/>
        <w:ind w:firstLine="708"/>
        <w:jc w:val="center"/>
        <w:rPr>
          <w:rFonts w:ascii="Times New Roman" w:hAnsi="Times New Roman" w:cs="Times New Roman"/>
          <w:b/>
          <w:bCs/>
          <w:sz w:val="24"/>
          <w:szCs w:val="24"/>
        </w:rPr>
      </w:pPr>
    </w:p>
    <w:p w:rsidR="001E2545" w:rsidRDefault="001E2545" w:rsidP="00FD0294">
      <w:pPr>
        <w:spacing w:after="0" w:line="360" w:lineRule="auto"/>
        <w:ind w:firstLine="708"/>
        <w:jc w:val="center"/>
        <w:rPr>
          <w:rFonts w:ascii="Times New Roman" w:hAnsi="Times New Roman" w:cs="Times New Roman"/>
          <w:b/>
          <w:bCs/>
          <w:sz w:val="24"/>
          <w:szCs w:val="24"/>
        </w:rPr>
      </w:pPr>
    </w:p>
    <w:p w:rsidR="001E2545" w:rsidRDefault="001E2545" w:rsidP="00FD0294">
      <w:pPr>
        <w:spacing w:after="0" w:line="360" w:lineRule="auto"/>
        <w:ind w:firstLine="708"/>
        <w:jc w:val="center"/>
        <w:rPr>
          <w:rFonts w:ascii="Times New Roman" w:hAnsi="Times New Roman" w:cs="Times New Roman"/>
          <w:b/>
          <w:bCs/>
          <w:sz w:val="24"/>
          <w:szCs w:val="24"/>
        </w:rPr>
      </w:pPr>
    </w:p>
    <w:p w:rsidR="001E2545" w:rsidRDefault="001E2545" w:rsidP="00FD0294">
      <w:pPr>
        <w:spacing w:after="0" w:line="360" w:lineRule="auto"/>
        <w:ind w:firstLine="708"/>
        <w:jc w:val="center"/>
        <w:rPr>
          <w:rFonts w:ascii="Times New Roman" w:hAnsi="Times New Roman" w:cs="Times New Roman"/>
          <w:b/>
          <w:bCs/>
          <w:sz w:val="24"/>
          <w:szCs w:val="24"/>
        </w:rPr>
      </w:pPr>
    </w:p>
    <w:p w:rsidR="001E2545" w:rsidRDefault="001E2545"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8D4287" w:rsidRDefault="008D4287" w:rsidP="00FD0294">
      <w:pPr>
        <w:spacing w:after="0" w:line="360" w:lineRule="auto"/>
        <w:ind w:firstLine="708"/>
        <w:jc w:val="center"/>
        <w:rPr>
          <w:rFonts w:ascii="Times New Roman" w:hAnsi="Times New Roman" w:cs="Times New Roman"/>
          <w:b/>
          <w:bCs/>
          <w:sz w:val="24"/>
          <w:szCs w:val="24"/>
        </w:rPr>
      </w:pPr>
    </w:p>
    <w:p w:rsidR="00444B20" w:rsidRPr="00B92DF7" w:rsidRDefault="00444B20" w:rsidP="00FD0294">
      <w:pPr>
        <w:spacing w:after="0" w:line="360" w:lineRule="auto"/>
        <w:ind w:firstLine="708"/>
        <w:jc w:val="center"/>
        <w:rPr>
          <w:rFonts w:ascii="Times New Roman" w:hAnsi="Times New Roman" w:cs="Times New Roman"/>
          <w:b/>
          <w:bCs/>
          <w:sz w:val="24"/>
          <w:szCs w:val="24"/>
        </w:rPr>
      </w:pPr>
      <w:r>
        <w:rPr>
          <w:rFonts w:ascii="Times New Roman" w:hAnsi="Times New Roman" w:cs="Times New Roman"/>
          <w:b/>
          <w:bCs/>
          <w:sz w:val="24"/>
          <w:szCs w:val="24"/>
        </w:rPr>
        <w:lastRenderedPageBreak/>
        <w:t>1.7</w:t>
      </w:r>
      <w:r w:rsidR="00503E7C">
        <w:rPr>
          <w:rFonts w:ascii="Times New Roman" w:hAnsi="Times New Roman" w:cs="Times New Roman"/>
          <w:b/>
          <w:bCs/>
          <w:sz w:val="24"/>
          <w:szCs w:val="24"/>
        </w:rPr>
        <w:t>.</w:t>
      </w:r>
      <w:r w:rsidRPr="00B92DF7">
        <w:rPr>
          <w:rFonts w:ascii="Times New Roman" w:hAnsi="Times New Roman" w:cs="Times New Roman"/>
          <w:b/>
          <w:bCs/>
          <w:sz w:val="24"/>
          <w:szCs w:val="24"/>
        </w:rPr>
        <w:t>Жилищн</w:t>
      </w:r>
      <w:r>
        <w:rPr>
          <w:rFonts w:ascii="Times New Roman" w:hAnsi="Times New Roman" w:cs="Times New Roman"/>
          <w:b/>
          <w:bCs/>
          <w:sz w:val="24"/>
          <w:szCs w:val="24"/>
        </w:rPr>
        <w:t>ое хозяйство и инженерная инфраструктура</w:t>
      </w:r>
    </w:p>
    <w:p w:rsidR="00444B20" w:rsidRPr="00B92DF7" w:rsidRDefault="00444B20" w:rsidP="00FD0294">
      <w:pPr>
        <w:spacing w:after="0" w:line="360" w:lineRule="auto"/>
        <w:ind w:firstLine="708"/>
        <w:jc w:val="both"/>
        <w:rPr>
          <w:rFonts w:ascii="Times New Roman" w:hAnsi="Times New Roman" w:cs="Times New Roman"/>
          <w:sz w:val="24"/>
          <w:szCs w:val="24"/>
        </w:rPr>
      </w:pPr>
      <w:r w:rsidRPr="00B92DF7">
        <w:rPr>
          <w:rFonts w:ascii="Times New Roman" w:hAnsi="Times New Roman" w:cs="Times New Roman"/>
          <w:sz w:val="24"/>
          <w:szCs w:val="24"/>
        </w:rPr>
        <w:t>На текущую дату количество объектов ЖКХ в реестре муниципального имущества составл</w:t>
      </w:r>
      <w:r w:rsidRPr="00B92DF7">
        <w:rPr>
          <w:rFonts w:ascii="Times New Roman" w:hAnsi="Times New Roman" w:cs="Times New Roman"/>
          <w:sz w:val="24"/>
          <w:szCs w:val="24"/>
        </w:rPr>
        <w:t>я</w:t>
      </w:r>
      <w:r w:rsidRPr="00B92DF7">
        <w:rPr>
          <w:rFonts w:ascii="Times New Roman" w:hAnsi="Times New Roman" w:cs="Times New Roman"/>
          <w:sz w:val="24"/>
          <w:szCs w:val="24"/>
        </w:rPr>
        <w:t>ет 2662 объекта, зарегистрированных - 1996, не зарегистрированных - 666, в том числе бесхозяйных 58 объектов.</w:t>
      </w:r>
    </w:p>
    <w:p w:rsidR="00444B20" w:rsidRPr="00B92DF7" w:rsidRDefault="00444B20" w:rsidP="00FD0294">
      <w:pPr>
        <w:spacing w:after="0" w:line="360" w:lineRule="auto"/>
        <w:ind w:firstLine="708"/>
        <w:jc w:val="both"/>
        <w:rPr>
          <w:rFonts w:ascii="Times New Roman" w:hAnsi="Times New Roman" w:cs="Times New Roman"/>
          <w:sz w:val="24"/>
          <w:szCs w:val="24"/>
        </w:rPr>
      </w:pPr>
      <w:r w:rsidRPr="00B92DF7">
        <w:rPr>
          <w:rFonts w:ascii="Times New Roman" w:hAnsi="Times New Roman" w:cs="Times New Roman"/>
          <w:sz w:val="24"/>
          <w:szCs w:val="24"/>
        </w:rPr>
        <w:t>По состоянию на 1 января 2017 года по оперативным данным протяженность ветхих сетей в Курганской области составляет:</w:t>
      </w:r>
    </w:p>
    <w:p w:rsidR="00444B20" w:rsidRPr="00B92DF7" w:rsidRDefault="00444B20" w:rsidP="00FD0294">
      <w:pPr>
        <w:numPr>
          <w:ilvl w:val="0"/>
          <w:numId w:val="5"/>
        </w:numPr>
        <w:spacing w:after="0" w:line="360" w:lineRule="auto"/>
        <w:jc w:val="both"/>
        <w:rPr>
          <w:rFonts w:ascii="Times New Roman" w:hAnsi="Times New Roman" w:cs="Times New Roman"/>
          <w:sz w:val="24"/>
          <w:szCs w:val="24"/>
        </w:rPr>
      </w:pPr>
      <w:r w:rsidRPr="00B92DF7">
        <w:rPr>
          <w:rFonts w:ascii="Times New Roman" w:hAnsi="Times New Roman" w:cs="Times New Roman"/>
          <w:sz w:val="24"/>
          <w:szCs w:val="24"/>
        </w:rPr>
        <w:t>352,1 км в двухтрубном исполнении тепловых сетей или 30,3 % от общей протяженности;</w:t>
      </w:r>
    </w:p>
    <w:p w:rsidR="00444B20" w:rsidRPr="00B92DF7" w:rsidRDefault="00444B20" w:rsidP="00FD0294">
      <w:pPr>
        <w:numPr>
          <w:ilvl w:val="0"/>
          <w:numId w:val="5"/>
        </w:numPr>
        <w:spacing w:after="0" w:line="360" w:lineRule="auto"/>
        <w:jc w:val="both"/>
        <w:rPr>
          <w:rFonts w:ascii="Times New Roman" w:hAnsi="Times New Roman" w:cs="Times New Roman"/>
          <w:sz w:val="24"/>
          <w:szCs w:val="24"/>
        </w:rPr>
      </w:pPr>
      <w:r w:rsidRPr="00B92DF7">
        <w:rPr>
          <w:rFonts w:ascii="Times New Roman" w:hAnsi="Times New Roman" w:cs="Times New Roman"/>
          <w:sz w:val="24"/>
          <w:szCs w:val="24"/>
        </w:rPr>
        <w:t>1140,8 км водопроводных сетей или 38,9 % от общей протяженности;</w:t>
      </w:r>
    </w:p>
    <w:p w:rsidR="00444B20" w:rsidRPr="00B92DF7" w:rsidRDefault="00444B20" w:rsidP="00FD0294">
      <w:pPr>
        <w:spacing w:after="0" w:line="360" w:lineRule="auto"/>
        <w:ind w:firstLine="708"/>
        <w:jc w:val="both"/>
        <w:rPr>
          <w:rFonts w:ascii="Times New Roman" w:hAnsi="Times New Roman" w:cs="Times New Roman"/>
          <w:sz w:val="24"/>
          <w:szCs w:val="24"/>
        </w:rPr>
      </w:pPr>
      <w:r w:rsidRPr="00B92DF7">
        <w:rPr>
          <w:rFonts w:ascii="Times New Roman" w:hAnsi="Times New Roman" w:cs="Times New Roman"/>
          <w:sz w:val="24"/>
          <w:szCs w:val="24"/>
        </w:rPr>
        <w:t>- 469,1 км канализационных сетей или 66,1 % от общей протяженности.</w:t>
      </w:r>
    </w:p>
    <w:p w:rsidR="00444B20" w:rsidRPr="00B92DF7" w:rsidRDefault="00444B20" w:rsidP="00FD0294">
      <w:pPr>
        <w:spacing w:after="0" w:line="360" w:lineRule="auto"/>
        <w:ind w:firstLine="708"/>
        <w:jc w:val="both"/>
        <w:rPr>
          <w:rFonts w:ascii="Times New Roman" w:hAnsi="Times New Roman" w:cs="Times New Roman"/>
          <w:sz w:val="24"/>
          <w:szCs w:val="24"/>
        </w:rPr>
      </w:pPr>
      <w:r w:rsidRPr="00B92DF7">
        <w:rPr>
          <w:rFonts w:ascii="Times New Roman" w:hAnsi="Times New Roman" w:cs="Times New Roman"/>
          <w:sz w:val="24"/>
          <w:szCs w:val="24"/>
        </w:rPr>
        <w:t>Для приведения жилищно-коммунального комплекса в нормативное рабочее состояние тр</w:t>
      </w:r>
      <w:r w:rsidRPr="00B92DF7">
        <w:rPr>
          <w:rFonts w:ascii="Times New Roman" w:hAnsi="Times New Roman" w:cs="Times New Roman"/>
          <w:sz w:val="24"/>
          <w:szCs w:val="24"/>
        </w:rPr>
        <w:t>е</w:t>
      </w:r>
      <w:r w:rsidRPr="00B92DF7">
        <w:rPr>
          <w:rFonts w:ascii="Times New Roman" w:hAnsi="Times New Roman" w:cs="Times New Roman"/>
          <w:sz w:val="24"/>
          <w:szCs w:val="24"/>
        </w:rPr>
        <w:t>буются значительные финансовые средства, которые при ограниченном бюджетном финансиров</w:t>
      </w:r>
      <w:r w:rsidRPr="00B92DF7">
        <w:rPr>
          <w:rFonts w:ascii="Times New Roman" w:hAnsi="Times New Roman" w:cs="Times New Roman"/>
          <w:sz w:val="24"/>
          <w:szCs w:val="24"/>
        </w:rPr>
        <w:t>а</w:t>
      </w:r>
      <w:r w:rsidRPr="00B92DF7">
        <w:rPr>
          <w:rFonts w:ascii="Times New Roman" w:hAnsi="Times New Roman" w:cs="Times New Roman"/>
          <w:sz w:val="24"/>
          <w:szCs w:val="24"/>
        </w:rPr>
        <w:t>нии, можно получить за счет инвестиций, в том числе использую механизм концессии.</w:t>
      </w:r>
    </w:p>
    <w:p w:rsidR="00444B20" w:rsidRPr="006C5578" w:rsidRDefault="00444B20" w:rsidP="00FD0294">
      <w:pPr>
        <w:ind w:firstLine="708"/>
        <w:jc w:val="center"/>
        <w:rPr>
          <w:rFonts w:ascii="Times New Roman" w:hAnsi="Times New Roman" w:cs="Times New Roman"/>
          <w:sz w:val="24"/>
          <w:szCs w:val="24"/>
        </w:rPr>
      </w:pPr>
      <w:r w:rsidRPr="006C5578">
        <w:rPr>
          <w:rFonts w:ascii="Times New Roman" w:hAnsi="Times New Roman" w:cs="Times New Roman"/>
          <w:sz w:val="24"/>
          <w:szCs w:val="24"/>
          <w:lang w:val="en-US"/>
        </w:rPr>
        <w:t>SWOT</w:t>
      </w:r>
      <w:r w:rsidRPr="006C5578">
        <w:rPr>
          <w:rFonts w:ascii="Times New Roman" w:hAnsi="Times New Roman" w:cs="Times New Roman"/>
          <w:sz w:val="24"/>
          <w:szCs w:val="24"/>
        </w:rPr>
        <w:t xml:space="preserve"> анализ в сфере жилищно-коммунального хозяйства</w:t>
      </w:r>
    </w:p>
    <w:tbl>
      <w:tblPr>
        <w:tblW w:w="0" w:type="auto"/>
        <w:jc w:val="center"/>
        <w:tblLayout w:type="fixed"/>
        <w:tblCellMar>
          <w:left w:w="10" w:type="dxa"/>
          <w:right w:w="10" w:type="dxa"/>
        </w:tblCellMar>
        <w:tblLook w:val="00A0"/>
      </w:tblPr>
      <w:tblGrid>
        <w:gridCol w:w="5002"/>
        <w:gridCol w:w="5222"/>
      </w:tblGrid>
      <w:tr w:rsidR="00444B20" w:rsidRPr="0078775C">
        <w:trPr>
          <w:trHeight w:val="288"/>
          <w:jc w:val="center"/>
        </w:trPr>
        <w:tc>
          <w:tcPr>
            <w:tcW w:w="50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(W)</w:t>
            </w:r>
          </w:p>
        </w:tc>
      </w:tr>
      <w:tr w:rsidR="00444B20" w:rsidRPr="0078775C">
        <w:trPr>
          <w:trHeight w:val="416"/>
          <w:jc w:val="center"/>
        </w:trPr>
        <w:tc>
          <w:tcPr>
            <w:tcW w:w="50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жизнеобеспечивающая отрасль экономики;</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гарантированный спрос на услуги;</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гарантированная занятость населения</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постоянно растущий спрос на услуги ЖКХ (г</w:t>
            </w:r>
            <w:r w:rsidRPr="0078775C">
              <w:rPr>
                <w:rFonts w:ascii="Times New Roman" w:hAnsi="Times New Roman" w:cs="Times New Roman"/>
                <w:sz w:val="24"/>
                <w:szCs w:val="24"/>
              </w:rPr>
              <w:t>а</w:t>
            </w:r>
            <w:r w:rsidRPr="0078775C">
              <w:rPr>
                <w:rFonts w:ascii="Times New Roman" w:hAnsi="Times New Roman" w:cs="Times New Roman"/>
                <w:sz w:val="24"/>
                <w:szCs w:val="24"/>
              </w:rPr>
              <w:t>зоснабжение, водоснабжение, водоотведение);</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усиливающаяся потребность в широкома</w:t>
            </w:r>
            <w:r w:rsidRPr="0078775C">
              <w:rPr>
                <w:rFonts w:ascii="Times New Roman" w:hAnsi="Times New Roman" w:cs="Times New Roman"/>
                <w:sz w:val="24"/>
                <w:szCs w:val="24"/>
              </w:rPr>
              <w:t>с</w:t>
            </w:r>
            <w:r w:rsidRPr="0078775C">
              <w:rPr>
                <w:rFonts w:ascii="Times New Roman" w:hAnsi="Times New Roman" w:cs="Times New Roman"/>
                <w:sz w:val="24"/>
                <w:szCs w:val="24"/>
              </w:rPr>
              <w:t>штабной модернизации материально- технич</w:t>
            </w:r>
            <w:r w:rsidRPr="0078775C">
              <w:rPr>
                <w:rFonts w:ascii="Times New Roman" w:hAnsi="Times New Roman" w:cs="Times New Roman"/>
                <w:sz w:val="24"/>
                <w:szCs w:val="24"/>
              </w:rPr>
              <w:t>е</w:t>
            </w:r>
            <w:r w:rsidRPr="0078775C">
              <w:rPr>
                <w:rFonts w:ascii="Times New Roman" w:hAnsi="Times New Roman" w:cs="Times New Roman"/>
                <w:sz w:val="24"/>
                <w:szCs w:val="24"/>
              </w:rPr>
              <w:t>ской базы экономики;</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повышение конкурентоспособности организ</w:t>
            </w:r>
            <w:r w:rsidRPr="0078775C">
              <w:rPr>
                <w:rFonts w:ascii="Times New Roman" w:hAnsi="Times New Roman" w:cs="Times New Roman"/>
                <w:sz w:val="24"/>
                <w:szCs w:val="24"/>
              </w:rPr>
              <w:t>а</w:t>
            </w:r>
            <w:r w:rsidRPr="0078775C">
              <w:rPr>
                <w:rFonts w:ascii="Times New Roman" w:hAnsi="Times New Roman" w:cs="Times New Roman"/>
                <w:sz w:val="24"/>
                <w:szCs w:val="24"/>
              </w:rPr>
              <w:t>ций сферы ЖКХ;</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развитие федеральных программ в сфере ЖКХ и участие в их реализации;</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взаимодействие с общественными организ</w:t>
            </w:r>
            <w:r w:rsidRPr="0078775C">
              <w:rPr>
                <w:rFonts w:ascii="Times New Roman" w:hAnsi="Times New Roman" w:cs="Times New Roman"/>
                <w:sz w:val="24"/>
                <w:szCs w:val="24"/>
              </w:rPr>
              <w:t>а</w:t>
            </w:r>
            <w:r w:rsidRPr="0078775C">
              <w:rPr>
                <w:rFonts w:ascii="Times New Roman" w:hAnsi="Times New Roman" w:cs="Times New Roman"/>
                <w:sz w:val="24"/>
                <w:szCs w:val="24"/>
              </w:rPr>
              <w:t>циями в сфере ЖКХ;</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превращение потребителей услуг ЖКХ в а</w:t>
            </w:r>
            <w:r w:rsidRPr="0078775C">
              <w:rPr>
                <w:rFonts w:ascii="Times New Roman" w:hAnsi="Times New Roman" w:cs="Times New Roman"/>
                <w:sz w:val="24"/>
                <w:szCs w:val="24"/>
              </w:rPr>
              <w:t>к</w:t>
            </w:r>
            <w:r w:rsidRPr="0078775C">
              <w:rPr>
                <w:rFonts w:ascii="Times New Roman" w:hAnsi="Times New Roman" w:cs="Times New Roman"/>
                <w:sz w:val="24"/>
                <w:szCs w:val="24"/>
              </w:rPr>
              <w:t>тивного участника процесса управления;</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лицензирование деятельности по управлению многоквартирными домами;</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повышение конкурентоспособности организ</w:t>
            </w:r>
            <w:r w:rsidRPr="0078775C">
              <w:rPr>
                <w:rFonts w:ascii="Times New Roman" w:hAnsi="Times New Roman" w:cs="Times New Roman"/>
                <w:sz w:val="24"/>
                <w:szCs w:val="24"/>
              </w:rPr>
              <w:t>а</w:t>
            </w:r>
            <w:r w:rsidRPr="0078775C">
              <w:rPr>
                <w:rFonts w:ascii="Times New Roman" w:hAnsi="Times New Roman" w:cs="Times New Roman"/>
                <w:sz w:val="24"/>
                <w:szCs w:val="24"/>
              </w:rPr>
              <w:t>ций, осуществляющих деятельность в сфере управления многоквартирными домами;</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оказание мер государственной и муниципал</w:t>
            </w:r>
            <w:r w:rsidRPr="0078775C">
              <w:rPr>
                <w:rFonts w:ascii="Times New Roman" w:hAnsi="Times New Roman" w:cs="Times New Roman"/>
                <w:sz w:val="24"/>
                <w:szCs w:val="24"/>
              </w:rPr>
              <w:t>ь</w:t>
            </w:r>
            <w:r w:rsidRPr="0078775C">
              <w:rPr>
                <w:rFonts w:ascii="Times New Roman" w:hAnsi="Times New Roman" w:cs="Times New Roman"/>
                <w:sz w:val="24"/>
                <w:szCs w:val="24"/>
              </w:rPr>
              <w:t>ной поддержки собственникам жилых пом</w:t>
            </w:r>
            <w:r w:rsidRPr="0078775C">
              <w:rPr>
                <w:rFonts w:ascii="Times New Roman" w:hAnsi="Times New Roman" w:cs="Times New Roman"/>
                <w:sz w:val="24"/>
                <w:szCs w:val="24"/>
              </w:rPr>
              <w:t>е</w:t>
            </w:r>
            <w:r w:rsidRPr="0078775C">
              <w:rPr>
                <w:rFonts w:ascii="Times New Roman" w:hAnsi="Times New Roman" w:cs="Times New Roman"/>
                <w:sz w:val="24"/>
                <w:szCs w:val="24"/>
              </w:rPr>
              <w:t>щений в финансировании работ по капитал</w:t>
            </w:r>
            <w:r w:rsidRPr="0078775C">
              <w:rPr>
                <w:rFonts w:ascii="Times New Roman" w:hAnsi="Times New Roman" w:cs="Times New Roman"/>
                <w:sz w:val="24"/>
                <w:szCs w:val="24"/>
              </w:rPr>
              <w:t>ь</w:t>
            </w:r>
            <w:r w:rsidRPr="0078775C">
              <w:rPr>
                <w:rFonts w:ascii="Times New Roman" w:hAnsi="Times New Roman" w:cs="Times New Roman"/>
                <w:sz w:val="24"/>
                <w:szCs w:val="24"/>
              </w:rPr>
              <w:t>ному ремонту общего имущества в многоква</w:t>
            </w:r>
            <w:r w:rsidRPr="0078775C">
              <w:rPr>
                <w:rFonts w:ascii="Times New Roman" w:hAnsi="Times New Roman" w:cs="Times New Roman"/>
                <w:sz w:val="24"/>
                <w:szCs w:val="24"/>
              </w:rPr>
              <w:t>р</w:t>
            </w:r>
            <w:r w:rsidRPr="0078775C">
              <w:rPr>
                <w:rFonts w:ascii="Times New Roman" w:hAnsi="Times New Roman" w:cs="Times New Roman"/>
                <w:sz w:val="24"/>
                <w:szCs w:val="24"/>
              </w:rPr>
              <w:t>тирных домах; привлечение федеральных су</w:t>
            </w:r>
            <w:r w:rsidRPr="0078775C">
              <w:rPr>
                <w:rFonts w:ascii="Times New Roman" w:hAnsi="Times New Roman" w:cs="Times New Roman"/>
                <w:sz w:val="24"/>
                <w:szCs w:val="24"/>
              </w:rPr>
              <w:t>б</w:t>
            </w:r>
            <w:r w:rsidRPr="0078775C">
              <w:rPr>
                <w:rFonts w:ascii="Times New Roman" w:hAnsi="Times New Roman" w:cs="Times New Roman"/>
                <w:sz w:val="24"/>
                <w:szCs w:val="24"/>
              </w:rPr>
              <w:t>сидий</w:t>
            </w:r>
          </w:p>
        </w:tc>
      </w:tr>
      <w:tr w:rsidR="00444B20" w:rsidRPr="0078775C">
        <w:trPr>
          <w:trHeight w:val="283"/>
          <w:jc w:val="center"/>
        </w:trPr>
        <w:tc>
          <w:tcPr>
            <w:tcW w:w="50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lastRenderedPageBreak/>
              <w:t xml:space="preserve">Слабые стороны </w:t>
            </w:r>
            <w:r w:rsidRPr="0078775C">
              <w:rPr>
                <w:rFonts w:ascii="Times New Roman" w:hAnsi="Times New Roman" w:cs="Times New Roman"/>
                <w:b/>
                <w:bCs/>
                <w:sz w:val="24"/>
                <w:szCs w:val="24"/>
                <w:lang w:val="en-US"/>
              </w:rPr>
              <w:t>(O)</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558"/>
          <w:jc w:val="center"/>
        </w:trPr>
        <w:tc>
          <w:tcPr>
            <w:tcW w:w="50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большого числа малоэффективных котельных;</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высокий уровень износа объектов инфрастру</w:t>
            </w:r>
            <w:r w:rsidRPr="0078775C">
              <w:rPr>
                <w:rFonts w:ascii="Times New Roman" w:hAnsi="Times New Roman" w:cs="Times New Roman"/>
                <w:sz w:val="24"/>
                <w:szCs w:val="24"/>
              </w:rPr>
              <w:t>к</w:t>
            </w:r>
            <w:r w:rsidRPr="0078775C">
              <w:rPr>
                <w:rFonts w:ascii="Times New Roman" w:hAnsi="Times New Roman" w:cs="Times New Roman"/>
                <w:sz w:val="24"/>
                <w:szCs w:val="24"/>
              </w:rPr>
              <w:t>туры;</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высокие потери коммунальных ресурсов вследствие высокого уровня износа основных фондов;</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низкий уровень роста доходов населения по отношению к росту стоимости жилищно-коммунальных услуг;</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недостаточный уровень инвестиций в осно</w:t>
            </w:r>
            <w:r w:rsidRPr="0078775C">
              <w:rPr>
                <w:rFonts w:ascii="Times New Roman" w:hAnsi="Times New Roman" w:cs="Times New Roman"/>
                <w:sz w:val="24"/>
                <w:szCs w:val="24"/>
              </w:rPr>
              <w:t>в</w:t>
            </w:r>
            <w:r w:rsidRPr="0078775C">
              <w:rPr>
                <w:rFonts w:ascii="Times New Roman" w:hAnsi="Times New Roman" w:cs="Times New Roman"/>
                <w:sz w:val="24"/>
                <w:szCs w:val="24"/>
              </w:rPr>
              <w:t>ной капитал сферы ЖКХ;</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низкий уровень инновационной активности организаций коммунального комплекса;</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недостаточность материально- технической и производственно- технологической базы управляющих организаций;</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высокая зависимость от бюджетного финанс</w:t>
            </w:r>
            <w:r w:rsidRPr="0078775C">
              <w:rPr>
                <w:rFonts w:ascii="Times New Roman" w:hAnsi="Times New Roman" w:cs="Times New Roman"/>
                <w:sz w:val="24"/>
                <w:szCs w:val="24"/>
              </w:rPr>
              <w:t>и</w:t>
            </w:r>
            <w:r w:rsidRPr="0078775C">
              <w:rPr>
                <w:rFonts w:ascii="Times New Roman" w:hAnsi="Times New Roman" w:cs="Times New Roman"/>
                <w:sz w:val="24"/>
                <w:szCs w:val="24"/>
              </w:rPr>
              <w:t>рования отрасли;</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неблагоприятные демографические тенденции, низкие доходы и низкое качество жизни нас</w:t>
            </w:r>
            <w:r w:rsidRPr="0078775C">
              <w:rPr>
                <w:rFonts w:ascii="Times New Roman" w:hAnsi="Times New Roman" w:cs="Times New Roman"/>
                <w:sz w:val="24"/>
                <w:szCs w:val="24"/>
              </w:rPr>
              <w:t>е</w:t>
            </w:r>
            <w:r w:rsidRPr="0078775C">
              <w:rPr>
                <w:rFonts w:ascii="Times New Roman" w:hAnsi="Times New Roman" w:cs="Times New Roman"/>
                <w:sz w:val="24"/>
                <w:szCs w:val="24"/>
              </w:rPr>
              <w:t xml:space="preserve">ления, </w:t>
            </w:r>
            <w:r w:rsidRPr="00503E7C">
              <w:rPr>
                <w:rFonts w:ascii="Times New Roman" w:hAnsi="Times New Roman" w:cs="Times New Roman"/>
                <w:sz w:val="24"/>
                <w:szCs w:val="24"/>
              </w:rPr>
              <w:t>предопределяющие слабое развитие рынка недвижимости</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снижение инвестиций в основной капитал сферы ЖКХ;</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уменьшение темпов развития инженерной и</w:t>
            </w:r>
            <w:r w:rsidRPr="0078775C">
              <w:rPr>
                <w:rFonts w:ascii="Times New Roman" w:hAnsi="Times New Roman" w:cs="Times New Roman"/>
                <w:sz w:val="24"/>
                <w:szCs w:val="24"/>
              </w:rPr>
              <w:t>н</w:t>
            </w:r>
            <w:r w:rsidRPr="0078775C">
              <w:rPr>
                <w:rFonts w:ascii="Times New Roman" w:hAnsi="Times New Roman" w:cs="Times New Roman"/>
                <w:sz w:val="24"/>
                <w:szCs w:val="24"/>
              </w:rPr>
              <w:t>фраструктуры в ЖКХ; инфляционные процессы; несовершенство законодательства (непрозра</w:t>
            </w:r>
            <w:r w:rsidRPr="0078775C">
              <w:rPr>
                <w:rFonts w:ascii="Times New Roman" w:hAnsi="Times New Roman" w:cs="Times New Roman"/>
                <w:sz w:val="24"/>
                <w:szCs w:val="24"/>
              </w:rPr>
              <w:t>ч</w:t>
            </w:r>
            <w:r w:rsidRPr="0078775C">
              <w:rPr>
                <w:rFonts w:ascii="Times New Roman" w:hAnsi="Times New Roman" w:cs="Times New Roman"/>
                <w:sz w:val="24"/>
                <w:szCs w:val="24"/>
              </w:rPr>
              <w:t>ность расчетов за энергоресурсы);</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сокращение объемов финансирования отрасли;</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снижение платежеспособности населения;</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монополизация рынка ЖКУ; возникновение ав</w:t>
            </w:r>
            <w:r w:rsidRPr="0078775C">
              <w:rPr>
                <w:rFonts w:ascii="Times New Roman" w:hAnsi="Times New Roman" w:cs="Times New Roman"/>
                <w:sz w:val="24"/>
                <w:szCs w:val="24"/>
              </w:rPr>
              <w:t>а</w:t>
            </w:r>
            <w:r w:rsidRPr="0078775C">
              <w:rPr>
                <w:rFonts w:ascii="Times New Roman" w:hAnsi="Times New Roman" w:cs="Times New Roman"/>
                <w:sz w:val="24"/>
                <w:szCs w:val="24"/>
              </w:rPr>
              <w:t>рийных ситуаций; сложные природно-климатические условия</w:t>
            </w:r>
          </w:p>
        </w:tc>
      </w:tr>
    </w:tbl>
    <w:p w:rsidR="00503E7C" w:rsidRDefault="00503E7C" w:rsidP="00FD0294">
      <w:pPr>
        <w:spacing w:after="0" w:line="360" w:lineRule="auto"/>
        <w:ind w:firstLine="709"/>
        <w:jc w:val="both"/>
        <w:rPr>
          <w:rFonts w:ascii="Times New Roman" w:hAnsi="Times New Roman" w:cs="Times New Roman"/>
          <w:sz w:val="24"/>
          <w:szCs w:val="24"/>
        </w:rPr>
      </w:pPr>
    </w:p>
    <w:p w:rsidR="00444B20"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Жилищно-коммунальное хозяйство района включает в себя  множество отраслей: электро-, теплоэнергетику, газоснабжение, водопроводное хозяйство, сбор и вывоз отходов, ремонт и соде</w:t>
      </w:r>
      <w:r w:rsidRPr="002A1184">
        <w:rPr>
          <w:rFonts w:ascii="Times New Roman" w:hAnsi="Times New Roman" w:cs="Times New Roman"/>
          <w:sz w:val="24"/>
          <w:szCs w:val="24"/>
        </w:rPr>
        <w:t>р</w:t>
      </w:r>
      <w:r w:rsidRPr="002A1184">
        <w:rPr>
          <w:rFonts w:ascii="Times New Roman" w:hAnsi="Times New Roman" w:cs="Times New Roman"/>
          <w:sz w:val="24"/>
          <w:szCs w:val="24"/>
        </w:rPr>
        <w:t>жание жилых зданий, другую коммунальную деятельность.</w:t>
      </w:r>
    </w:p>
    <w:p w:rsidR="00444B20" w:rsidRPr="00246EF5" w:rsidRDefault="00444B20" w:rsidP="00FD0294">
      <w:pPr>
        <w:jc w:val="center"/>
        <w:rPr>
          <w:rFonts w:ascii="Times New Roman" w:hAnsi="Times New Roman" w:cs="Times New Roman"/>
          <w:b/>
          <w:bCs/>
          <w:sz w:val="24"/>
          <w:szCs w:val="24"/>
        </w:rPr>
      </w:pPr>
      <w:r w:rsidRPr="00246EF5">
        <w:rPr>
          <w:rFonts w:ascii="Times New Roman" w:hAnsi="Times New Roman" w:cs="Times New Roman"/>
          <w:b/>
          <w:bCs/>
          <w:sz w:val="24"/>
          <w:szCs w:val="24"/>
        </w:rPr>
        <w:t>Теплоснабжение</w:t>
      </w:r>
    </w:p>
    <w:p w:rsidR="00444B20"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Централизованное теплоснабжение в Шумихинском районе осуществляется в городе Шум</w:t>
      </w:r>
      <w:r w:rsidRPr="00246EF5">
        <w:rPr>
          <w:rFonts w:ascii="Times New Roman" w:hAnsi="Times New Roman" w:cs="Times New Roman"/>
          <w:sz w:val="24"/>
          <w:szCs w:val="24"/>
        </w:rPr>
        <w:t>и</w:t>
      </w:r>
      <w:r w:rsidRPr="00246EF5">
        <w:rPr>
          <w:rFonts w:ascii="Times New Roman" w:hAnsi="Times New Roman" w:cs="Times New Roman"/>
          <w:sz w:val="24"/>
          <w:szCs w:val="24"/>
        </w:rPr>
        <w:t>хе, с. Каменное, с. Карачельское, с. Крутая Горка, с. Большая Рига. В остальных населенных пун</w:t>
      </w:r>
      <w:r w:rsidRPr="00246EF5">
        <w:rPr>
          <w:rFonts w:ascii="Times New Roman" w:hAnsi="Times New Roman" w:cs="Times New Roman"/>
          <w:sz w:val="24"/>
          <w:szCs w:val="24"/>
        </w:rPr>
        <w:t>к</w:t>
      </w:r>
      <w:r w:rsidRPr="00246EF5">
        <w:rPr>
          <w:rFonts w:ascii="Times New Roman" w:hAnsi="Times New Roman" w:cs="Times New Roman"/>
          <w:sz w:val="24"/>
          <w:szCs w:val="24"/>
        </w:rPr>
        <w:t xml:space="preserve">тах района осуществляется индивидуальное отопление (печное или газовое). </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В 2017 году в ходе газификации поселка  Пристанционно</w:t>
      </w:r>
      <w:r>
        <w:rPr>
          <w:rFonts w:ascii="Times New Roman" w:hAnsi="Times New Roman" w:cs="Times New Roman"/>
          <w:sz w:val="24"/>
          <w:szCs w:val="24"/>
        </w:rPr>
        <w:t>го</w:t>
      </w:r>
      <w:r w:rsidRPr="00246EF5">
        <w:rPr>
          <w:rFonts w:ascii="Times New Roman" w:hAnsi="Times New Roman" w:cs="Times New Roman"/>
          <w:sz w:val="24"/>
          <w:szCs w:val="24"/>
        </w:rPr>
        <w:t xml:space="preserve"> будет осуществлен переход на индивидуальное газовое отопление.</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Единой теплоснабжающей организацией на территории Шумихинского района является ООО «Энергосервис». На его долю приходится основная доля в покрытии тепловых нагрузок – 74%. Кроме ООО «Энергосервис» теплоснабжение в районе осуществляют: Отдел образования А</w:t>
      </w:r>
      <w:r w:rsidRPr="00246EF5">
        <w:rPr>
          <w:rFonts w:ascii="Times New Roman" w:hAnsi="Times New Roman" w:cs="Times New Roman"/>
          <w:sz w:val="24"/>
          <w:szCs w:val="24"/>
        </w:rPr>
        <w:t>д</w:t>
      </w:r>
      <w:r w:rsidRPr="00246EF5">
        <w:rPr>
          <w:rFonts w:ascii="Times New Roman" w:hAnsi="Times New Roman" w:cs="Times New Roman"/>
          <w:sz w:val="24"/>
          <w:szCs w:val="24"/>
        </w:rPr>
        <w:t>министрации Шумихинского района (11 котельных, служащих для отопления учреждений образ</w:t>
      </w:r>
      <w:r w:rsidRPr="00246EF5">
        <w:rPr>
          <w:rFonts w:ascii="Times New Roman" w:hAnsi="Times New Roman" w:cs="Times New Roman"/>
          <w:sz w:val="24"/>
          <w:szCs w:val="24"/>
        </w:rPr>
        <w:t>о</w:t>
      </w:r>
      <w:r w:rsidRPr="00246EF5">
        <w:rPr>
          <w:rFonts w:ascii="Times New Roman" w:hAnsi="Times New Roman" w:cs="Times New Roman"/>
          <w:sz w:val="24"/>
          <w:szCs w:val="24"/>
        </w:rPr>
        <w:lastRenderedPageBreak/>
        <w:t>вания); Отдел культуры Администрации Шумихинского района (8 котельных, служащих для от</w:t>
      </w:r>
      <w:r w:rsidRPr="00246EF5">
        <w:rPr>
          <w:rFonts w:ascii="Times New Roman" w:hAnsi="Times New Roman" w:cs="Times New Roman"/>
          <w:sz w:val="24"/>
          <w:szCs w:val="24"/>
        </w:rPr>
        <w:t>о</w:t>
      </w:r>
      <w:r w:rsidRPr="00246EF5">
        <w:rPr>
          <w:rFonts w:ascii="Times New Roman" w:hAnsi="Times New Roman" w:cs="Times New Roman"/>
          <w:sz w:val="24"/>
          <w:szCs w:val="24"/>
        </w:rPr>
        <w:t>пления учреждений культуры), Отдел строительства, транспорта, жилищно-коммунального хозя</w:t>
      </w:r>
      <w:r w:rsidRPr="00246EF5">
        <w:rPr>
          <w:rFonts w:ascii="Times New Roman" w:hAnsi="Times New Roman" w:cs="Times New Roman"/>
          <w:sz w:val="24"/>
          <w:szCs w:val="24"/>
        </w:rPr>
        <w:t>й</w:t>
      </w:r>
      <w:r w:rsidRPr="00246EF5">
        <w:rPr>
          <w:rFonts w:ascii="Times New Roman" w:hAnsi="Times New Roman" w:cs="Times New Roman"/>
          <w:sz w:val="24"/>
          <w:szCs w:val="24"/>
        </w:rPr>
        <w:t xml:space="preserve">ства, имущественных и земельных отношений Администрации Шумихинского района (котельная детского сада №5 г. Шумихи, построенного в 2016г.). </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За период с 2012 по 2016 год на газообразное топливо была переведена котельная Централ</w:t>
      </w:r>
      <w:r w:rsidRPr="00246EF5">
        <w:rPr>
          <w:rFonts w:ascii="Times New Roman" w:hAnsi="Times New Roman" w:cs="Times New Roman"/>
          <w:sz w:val="24"/>
          <w:szCs w:val="24"/>
        </w:rPr>
        <w:t>ь</w:t>
      </w:r>
      <w:r w:rsidRPr="00246EF5">
        <w:rPr>
          <w:rFonts w:ascii="Times New Roman" w:hAnsi="Times New Roman" w:cs="Times New Roman"/>
          <w:sz w:val="24"/>
          <w:szCs w:val="24"/>
        </w:rPr>
        <w:t>ной районной больницы, служащая для горячего водоснабжения больницы. Также, в связи с газ</w:t>
      </w:r>
      <w:r w:rsidRPr="00246EF5">
        <w:rPr>
          <w:rFonts w:ascii="Times New Roman" w:hAnsi="Times New Roman" w:cs="Times New Roman"/>
          <w:sz w:val="24"/>
          <w:szCs w:val="24"/>
        </w:rPr>
        <w:t>и</w:t>
      </w:r>
      <w:r w:rsidRPr="00246EF5">
        <w:rPr>
          <w:rFonts w:ascii="Times New Roman" w:hAnsi="Times New Roman" w:cs="Times New Roman"/>
          <w:sz w:val="24"/>
          <w:szCs w:val="24"/>
        </w:rPr>
        <w:t>фикацией сел, был осуществлен перевод на газ 3 котельных, служащих для отопления учреждений культуры (с. Малое-Дюрягино, д. Сажино, с. Кипель). Для отопления вновь построенного детского сада №5 в городе Шумихе в 2016 году была построена блочная газовая котельная. В 2017 году ос</w:t>
      </w:r>
      <w:r w:rsidRPr="00246EF5">
        <w:rPr>
          <w:rFonts w:ascii="Times New Roman" w:hAnsi="Times New Roman" w:cs="Times New Roman"/>
          <w:sz w:val="24"/>
          <w:szCs w:val="24"/>
        </w:rPr>
        <w:t>у</w:t>
      </w:r>
      <w:r w:rsidRPr="00246EF5">
        <w:rPr>
          <w:rFonts w:ascii="Times New Roman" w:hAnsi="Times New Roman" w:cs="Times New Roman"/>
          <w:sz w:val="24"/>
          <w:szCs w:val="24"/>
        </w:rPr>
        <w:t>ществлен перевод котельной детского сада №11 с угля на газообразное топливо. Запланирован та</w:t>
      </w:r>
      <w:r w:rsidRPr="00246EF5">
        <w:rPr>
          <w:rFonts w:ascii="Times New Roman" w:hAnsi="Times New Roman" w:cs="Times New Roman"/>
          <w:sz w:val="24"/>
          <w:szCs w:val="24"/>
        </w:rPr>
        <w:t>к</w:t>
      </w:r>
      <w:r w:rsidRPr="00246EF5">
        <w:rPr>
          <w:rFonts w:ascii="Times New Roman" w:hAnsi="Times New Roman" w:cs="Times New Roman"/>
          <w:sz w:val="24"/>
          <w:szCs w:val="24"/>
        </w:rPr>
        <w:t>же перевод на газ котельной Птичанской общеобразовательной школы. По мере газификации сел</w:t>
      </w:r>
      <w:r w:rsidRPr="00246EF5">
        <w:rPr>
          <w:rFonts w:ascii="Times New Roman" w:hAnsi="Times New Roman" w:cs="Times New Roman"/>
          <w:sz w:val="24"/>
          <w:szCs w:val="24"/>
        </w:rPr>
        <w:t>ь</w:t>
      </w:r>
      <w:r w:rsidRPr="00246EF5">
        <w:rPr>
          <w:rFonts w:ascii="Times New Roman" w:hAnsi="Times New Roman" w:cs="Times New Roman"/>
          <w:sz w:val="24"/>
          <w:szCs w:val="24"/>
        </w:rPr>
        <w:t>ских населенных пунктов района будет осуществляться планомерный перевод всех угольных к</w:t>
      </w:r>
      <w:r w:rsidRPr="00246EF5">
        <w:rPr>
          <w:rFonts w:ascii="Times New Roman" w:hAnsi="Times New Roman" w:cs="Times New Roman"/>
          <w:sz w:val="24"/>
          <w:szCs w:val="24"/>
        </w:rPr>
        <w:t>о</w:t>
      </w:r>
      <w:r w:rsidRPr="00246EF5">
        <w:rPr>
          <w:rFonts w:ascii="Times New Roman" w:hAnsi="Times New Roman" w:cs="Times New Roman"/>
          <w:sz w:val="24"/>
          <w:szCs w:val="24"/>
        </w:rPr>
        <w:t>тельных на газообразное топливо.</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В настоящее время муниципальные котельные переданы на управление ООО «Энергосе</w:t>
      </w:r>
      <w:r w:rsidRPr="00246EF5">
        <w:rPr>
          <w:rFonts w:ascii="Times New Roman" w:hAnsi="Times New Roman" w:cs="Times New Roman"/>
          <w:sz w:val="24"/>
          <w:szCs w:val="24"/>
        </w:rPr>
        <w:t>р</w:t>
      </w:r>
      <w:r w:rsidRPr="00246EF5">
        <w:rPr>
          <w:rFonts w:ascii="Times New Roman" w:hAnsi="Times New Roman" w:cs="Times New Roman"/>
          <w:sz w:val="24"/>
          <w:szCs w:val="24"/>
        </w:rPr>
        <w:t>вис» по договорам аренды, либо по предоставлению преференции. Однако в 2018 году планируется заключить концессионное соглашение в отношении объектов теплоснабжения.</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В целом система теплоснабжения в Шумихинском районе характеризуется:</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 высоким уровнем физического износа тепловых сетей, оборудования – в среднем 60-70%;</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 низкой степенью автоматизации на большинстве котельных;</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 низкой степенью оснащенности котельных приборами учета тепловой энергии;</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 потерями в теплосетях вследствие высокой степени износа до 30-40%.</w:t>
      </w:r>
    </w:p>
    <w:p w:rsidR="00444B20" w:rsidRPr="0056401A" w:rsidRDefault="00444B20" w:rsidP="00FD0294">
      <w:pPr>
        <w:spacing w:after="0" w:line="360" w:lineRule="auto"/>
        <w:ind w:firstLine="709"/>
        <w:jc w:val="center"/>
        <w:rPr>
          <w:rFonts w:ascii="Times New Roman" w:hAnsi="Times New Roman" w:cs="Times New Roman"/>
          <w:b/>
          <w:bCs/>
          <w:sz w:val="24"/>
          <w:szCs w:val="24"/>
        </w:rPr>
      </w:pPr>
      <w:r w:rsidRPr="0056401A">
        <w:rPr>
          <w:rFonts w:ascii="Times New Roman" w:hAnsi="Times New Roman" w:cs="Times New Roman"/>
          <w:b/>
          <w:bCs/>
          <w:sz w:val="24"/>
          <w:szCs w:val="24"/>
        </w:rPr>
        <w:t>Водоснабжение и водоотведение</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Водоснабжение и водоотведение в районе осуществляет ООО «Водоканал Шумиха». Прот</w:t>
      </w:r>
      <w:r w:rsidRPr="0056401A">
        <w:rPr>
          <w:rFonts w:ascii="Times New Roman" w:hAnsi="Times New Roman" w:cs="Times New Roman"/>
          <w:sz w:val="24"/>
          <w:szCs w:val="24"/>
        </w:rPr>
        <w:t>я</w:t>
      </w:r>
      <w:r w:rsidRPr="0056401A">
        <w:rPr>
          <w:rFonts w:ascii="Times New Roman" w:hAnsi="Times New Roman" w:cs="Times New Roman"/>
          <w:sz w:val="24"/>
          <w:szCs w:val="24"/>
        </w:rPr>
        <w:t>женность уличной водопроводной сети   в городе составляет 67,2 км, в сельской местности 30.3 км. Протяженность одиночной уличной канализационной сети 11 км.</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 xml:space="preserve">В 2014 года в г. Шумихе решена проблема с нехваткой питьевой воды. В рамках реализации государственной программы Курганской области «Чистая вода» в Шумихинском районе выполнено строительство 1- го этапа объекта «Водоснабжение южной части г. Шумиха Шумихинского района Курганской области». На строительство </w:t>
      </w:r>
      <w:r w:rsidRPr="0056401A">
        <w:rPr>
          <w:rFonts w:ascii="Times New Roman" w:hAnsi="Times New Roman" w:cs="Times New Roman"/>
          <w:sz w:val="24"/>
          <w:szCs w:val="24"/>
          <w:lang w:val="en-US"/>
        </w:rPr>
        <w:t>I</w:t>
      </w:r>
      <w:r w:rsidRPr="0056401A">
        <w:rPr>
          <w:rFonts w:ascii="Times New Roman" w:hAnsi="Times New Roman" w:cs="Times New Roman"/>
          <w:sz w:val="24"/>
          <w:szCs w:val="24"/>
        </w:rPr>
        <w:t xml:space="preserve"> - го этапа объекта затрачено 31,6 млн. руб. Для заверш</w:t>
      </w:r>
      <w:r w:rsidRPr="0056401A">
        <w:rPr>
          <w:rFonts w:ascii="Times New Roman" w:hAnsi="Times New Roman" w:cs="Times New Roman"/>
          <w:sz w:val="24"/>
          <w:szCs w:val="24"/>
        </w:rPr>
        <w:t>е</w:t>
      </w:r>
      <w:r w:rsidRPr="0056401A">
        <w:rPr>
          <w:rFonts w:ascii="Times New Roman" w:hAnsi="Times New Roman" w:cs="Times New Roman"/>
          <w:sz w:val="24"/>
          <w:szCs w:val="24"/>
        </w:rPr>
        <w:t>ния работ по строительству, сдачи объекта водоснабжения в эксплуатацию и нормального снабж</w:t>
      </w:r>
      <w:r w:rsidRPr="0056401A">
        <w:rPr>
          <w:rFonts w:ascii="Times New Roman" w:hAnsi="Times New Roman" w:cs="Times New Roman"/>
          <w:sz w:val="24"/>
          <w:szCs w:val="24"/>
        </w:rPr>
        <w:t>е</w:t>
      </w:r>
      <w:r w:rsidRPr="0056401A">
        <w:rPr>
          <w:rFonts w:ascii="Times New Roman" w:hAnsi="Times New Roman" w:cs="Times New Roman"/>
          <w:sz w:val="24"/>
          <w:szCs w:val="24"/>
        </w:rPr>
        <w:t xml:space="preserve">ния населения качественной питьевой водой необходимо закончить строительство </w:t>
      </w:r>
      <w:r w:rsidRPr="0056401A">
        <w:rPr>
          <w:rFonts w:ascii="Times New Roman" w:hAnsi="Times New Roman" w:cs="Times New Roman"/>
          <w:sz w:val="24"/>
          <w:szCs w:val="24"/>
          <w:lang w:val="en-US"/>
        </w:rPr>
        <w:t>II</w:t>
      </w:r>
      <w:r w:rsidRPr="0056401A">
        <w:rPr>
          <w:rFonts w:ascii="Times New Roman" w:hAnsi="Times New Roman" w:cs="Times New Roman"/>
          <w:sz w:val="24"/>
          <w:szCs w:val="24"/>
        </w:rPr>
        <w:t xml:space="preserve"> – этапа, в том числе установку станции водоочистки. На завершение </w:t>
      </w:r>
      <w:r w:rsidRPr="0056401A">
        <w:rPr>
          <w:rFonts w:ascii="Times New Roman" w:hAnsi="Times New Roman" w:cs="Times New Roman"/>
          <w:sz w:val="24"/>
          <w:szCs w:val="24"/>
          <w:lang w:val="en-US"/>
        </w:rPr>
        <w:t>II</w:t>
      </w:r>
      <w:r w:rsidRPr="0056401A">
        <w:rPr>
          <w:rFonts w:ascii="Times New Roman" w:hAnsi="Times New Roman" w:cs="Times New Roman"/>
          <w:sz w:val="24"/>
          <w:szCs w:val="24"/>
        </w:rPr>
        <w:t xml:space="preserve"> - этапа строительства необходимо фина</w:t>
      </w:r>
      <w:r w:rsidRPr="0056401A">
        <w:rPr>
          <w:rFonts w:ascii="Times New Roman" w:hAnsi="Times New Roman" w:cs="Times New Roman"/>
          <w:sz w:val="24"/>
          <w:szCs w:val="24"/>
        </w:rPr>
        <w:t>н</w:t>
      </w:r>
      <w:r w:rsidRPr="0056401A">
        <w:rPr>
          <w:rFonts w:ascii="Times New Roman" w:hAnsi="Times New Roman" w:cs="Times New Roman"/>
          <w:sz w:val="24"/>
          <w:szCs w:val="24"/>
        </w:rPr>
        <w:t>сирование на сумму 52 млн. руб.</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В 2017 году в ходе реализации государственной программы Курганской области «Чистая в</w:t>
      </w:r>
      <w:r w:rsidRPr="0056401A">
        <w:rPr>
          <w:rFonts w:ascii="Times New Roman" w:hAnsi="Times New Roman" w:cs="Times New Roman"/>
          <w:sz w:val="24"/>
          <w:szCs w:val="24"/>
        </w:rPr>
        <w:t>о</w:t>
      </w:r>
      <w:r w:rsidRPr="0056401A">
        <w:rPr>
          <w:rFonts w:ascii="Times New Roman" w:hAnsi="Times New Roman" w:cs="Times New Roman"/>
          <w:sz w:val="24"/>
          <w:szCs w:val="24"/>
        </w:rPr>
        <w:t>да» были пробурены: 1 эксплуатационная скважина (с. Березово) и 2 автономных источника вод</w:t>
      </w:r>
      <w:r w:rsidRPr="0056401A">
        <w:rPr>
          <w:rFonts w:ascii="Times New Roman" w:hAnsi="Times New Roman" w:cs="Times New Roman"/>
          <w:sz w:val="24"/>
          <w:szCs w:val="24"/>
        </w:rPr>
        <w:t>о</w:t>
      </w:r>
      <w:r w:rsidRPr="0056401A">
        <w:rPr>
          <w:rFonts w:ascii="Times New Roman" w:hAnsi="Times New Roman" w:cs="Times New Roman"/>
          <w:sz w:val="24"/>
          <w:szCs w:val="24"/>
        </w:rPr>
        <w:t xml:space="preserve">снабжения (МКОУ «СОШ №3», МКОУ «Карачельская СОШ»), </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В перспективе будет продолжена работа по реконструкции водовода в Шумихе и развод</w:t>
      </w:r>
      <w:r w:rsidRPr="0056401A">
        <w:rPr>
          <w:rFonts w:ascii="Times New Roman" w:hAnsi="Times New Roman" w:cs="Times New Roman"/>
          <w:sz w:val="24"/>
          <w:szCs w:val="24"/>
        </w:rPr>
        <w:t>я</w:t>
      </w:r>
      <w:r w:rsidRPr="0056401A">
        <w:rPr>
          <w:rFonts w:ascii="Times New Roman" w:hAnsi="Times New Roman" w:cs="Times New Roman"/>
          <w:sz w:val="24"/>
          <w:szCs w:val="24"/>
        </w:rPr>
        <w:t>щих водопроводных сетей по селу.</w:t>
      </w:r>
    </w:p>
    <w:p w:rsidR="00444B20" w:rsidRPr="0056401A" w:rsidRDefault="00444B20" w:rsidP="00FD0294">
      <w:pPr>
        <w:ind w:firstLine="708"/>
        <w:jc w:val="center"/>
        <w:rPr>
          <w:rFonts w:ascii="Times New Roman" w:hAnsi="Times New Roman" w:cs="Times New Roman"/>
          <w:b/>
          <w:bCs/>
          <w:sz w:val="24"/>
          <w:szCs w:val="24"/>
        </w:rPr>
      </w:pPr>
      <w:r w:rsidRPr="0056401A">
        <w:rPr>
          <w:rFonts w:ascii="Times New Roman" w:hAnsi="Times New Roman" w:cs="Times New Roman"/>
          <w:b/>
          <w:bCs/>
          <w:sz w:val="24"/>
          <w:szCs w:val="24"/>
        </w:rPr>
        <w:lastRenderedPageBreak/>
        <w:t>Жилищный фонд</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 xml:space="preserve">Общая площадь жилищного фонда по состоянию  на 01.01.2017 года составляет 658,8 тыс. кв. метров. </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 xml:space="preserve">Жилищный фонд района оборудован различными видами благоустройства: газом - на 90,6%, водопроводом - на 46,3%, канализацией – на 38,4%, отоплением – на 79,6%, ваннами – на 13,5%. Ветхий и аварийный жилищный фонд составляет в районе 34,9 тыс.кв.метров, или 5,3% от общего жилищного фонда. </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В рамках программы капитального ремонта общего имущества многоквартирных домов, расположенных на территории Шумихинского района  в 2015 году был отремонтирован 1 дом, в 2016 году 8 домов. К 2045 году планируется провести капитальный ремонт во всех многокварти</w:t>
      </w:r>
      <w:r w:rsidRPr="0056401A">
        <w:rPr>
          <w:rFonts w:ascii="Times New Roman" w:hAnsi="Times New Roman" w:cs="Times New Roman"/>
          <w:sz w:val="24"/>
          <w:szCs w:val="24"/>
        </w:rPr>
        <w:t>р</w:t>
      </w:r>
      <w:r w:rsidRPr="0056401A">
        <w:rPr>
          <w:rFonts w:ascii="Times New Roman" w:hAnsi="Times New Roman" w:cs="Times New Roman"/>
          <w:sz w:val="24"/>
          <w:szCs w:val="24"/>
        </w:rPr>
        <w:t>ных домах Шумихинского района.</w:t>
      </w:r>
    </w:p>
    <w:p w:rsidR="00444B20" w:rsidRPr="0056401A" w:rsidRDefault="00444B20" w:rsidP="00FD0294">
      <w:pPr>
        <w:jc w:val="center"/>
        <w:rPr>
          <w:rFonts w:ascii="Times New Roman" w:hAnsi="Times New Roman" w:cs="Times New Roman"/>
          <w:b/>
          <w:bCs/>
          <w:sz w:val="24"/>
          <w:szCs w:val="24"/>
        </w:rPr>
      </w:pPr>
      <w:r w:rsidRPr="0056401A">
        <w:rPr>
          <w:rFonts w:ascii="Times New Roman" w:hAnsi="Times New Roman" w:cs="Times New Roman"/>
          <w:b/>
          <w:bCs/>
          <w:sz w:val="24"/>
          <w:szCs w:val="24"/>
        </w:rPr>
        <w:t>Транспорт</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Осуществлением пассажирских перевозок</w:t>
      </w:r>
      <w:r>
        <w:rPr>
          <w:rFonts w:ascii="Times New Roman" w:hAnsi="Times New Roman" w:cs="Times New Roman"/>
          <w:sz w:val="24"/>
          <w:szCs w:val="24"/>
        </w:rPr>
        <w:t xml:space="preserve"> на территории Шумихинского района </w:t>
      </w:r>
      <w:r w:rsidRPr="0056401A">
        <w:rPr>
          <w:rFonts w:ascii="Times New Roman" w:hAnsi="Times New Roman" w:cs="Times New Roman"/>
          <w:sz w:val="24"/>
          <w:szCs w:val="24"/>
        </w:rPr>
        <w:t xml:space="preserve"> занимается ИП Реутов С.П.</w:t>
      </w:r>
      <w:r>
        <w:rPr>
          <w:rFonts w:ascii="Times New Roman" w:hAnsi="Times New Roman" w:cs="Times New Roman"/>
          <w:sz w:val="24"/>
          <w:szCs w:val="24"/>
        </w:rPr>
        <w:t>.В</w:t>
      </w:r>
      <w:r w:rsidRPr="0056401A">
        <w:rPr>
          <w:rFonts w:ascii="Times New Roman" w:hAnsi="Times New Roman" w:cs="Times New Roman"/>
          <w:sz w:val="24"/>
          <w:szCs w:val="24"/>
        </w:rPr>
        <w:t xml:space="preserve"> городе Шумиха организовано 3 транспортных маршрута. Также имеются два м</w:t>
      </w:r>
      <w:r w:rsidRPr="0056401A">
        <w:rPr>
          <w:rFonts w:ascii="Times New Roman" w:hAnsi="Times New Roman" w:cs="Times New Roman"/>
          <w:sz w:val="24"/>
          <w:szCs w:val="24"/>
        </w:rPr>
        <w:t>е</w:t>
      </w:r>
      <w:r w:rsidRPr="0056401A">
        <w:rPr>
          <w:rFonts w:ascii="Times New Roman" w:hAnsi="Times New Roman" w:cs="Times New Roman"/>
          <w:sz w:val="24"/>
          <w:szCs w:val="24"/>
        </w:rPr>
        <w:t xml:space="preserve">ждугородних транспортных сообщения (Шумиха-Курган, Шумиха, Челябинск). Организована служба такси. </w:t>
      </w:r>
    </w:p>
    <w:p w:rsidR="00444B20" w:rsidRPr="0056401A" w:rsidRDefault="00444B20" w:rsidP="00FD0294">
      <w:pPr>
        <w:jc w:val="center"/>
        <w:rPr>
          <w:rFonts w:ascii="Times New Roman" w:hAnsi="Times New Roman" w:cs="Times New Roman"/>
          <w:b/>
          <w:bCs/>
          <w:sz w:val="24"/>
          <w:szCs w:val="24"/>
        </w:rPr>
      </w:pPr>
      <w:r w:rsidRPr="0056401A">
        <w:rPr>
          <w:rFonts w:ascii="Times New Roman" w:hAnsi="Times New Roman" w:cs="Times New Roman"/>
          <w:b/>
          <w:bCs/>
          <w:sz w:val="24"/>
          <w:szCs w:val="24"/>
        </w:rPr>
        <w:t>Связь</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На территории Шумихинского района в полном объёме представлены все виды современной связи: электрической, почтовой, мобильной. Услуги мобильной телефонной связи оказывают ко</w:t>
      </w:r>
      <w:r w:rsidRPr="0056401A">
        <w:rPr>
          <w:rFonts w:ascii="Times New Roman" w:hAnsi="Times New Roman" w:cs="Times New Roman"/>
          <w:sz w:val="24"/>
          <w:szCs w:val="24"/>
        </w:rPr>
        <w:t>м</w:t>
      </w:r>
      <w:r w:rsidRPr="0056401A">
        <w:rPr>
          <w:rFonts w:ascii="Times New Roman" w:hAnsi="Times New Roman" w:cs="Times New Roman"/>
          <w:sz w:val="24"/>
          <w:szCs w:val="24"/>
        </w:rPr>
        <w:t>пании МТС, Билайн, Мегафон и Мотив Теле2. Предоставляются услуги по выходу в Интернет.</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В рамках реализации программы «Устранение цифрового неравенства» в одиннадцати нас</w:t>
      </w:r>
      <w:r w:rsidRPr="0056401A">
        <w:rPr>
          <w:rFonts w:ascii="Times New Roman" w:hAnsi="Times New Roman" w:cs="Times New Roman"/>
          <w:sz w:val="24"/>
          <w:szCs w:val="24"/>
        </w:rPr>
        <w:t>е</w:t>
      </w:r>
      <w:r w:rsidRPr="0056401A">
        <w:rPr>
          <w:rFonts w:ascii="Times New Roman" w:hAnsi="Times New Roman" w:cs="Times New Roman"/>
          <w:sz w:val="24"/>
          <w:szCs w:val="24"/>
        </w:rPr>
        <w:t>ленных пунктах района организован беспроводной широкополосный доступ к сети Интернет, пр</w:t>
      </w:r>
      <w:r w:rsidRPr="0056401A">
        <w:rPr>
          <w:rFonts w:ascii="Times New Roman" w:hAnsi="Times New Roman" w:cs="Times New Roman"/>
          <w:sz w:val="24"/>
          <w:szCs w:val="24"/>
        </w:rPr>
        <w:t>о</w:t>
      </w:r>
      <w:r>
        <w:rPr>
          <w:rFonts w:ascii="Times New Roman" w:hAnsi="Times New Roman" w:cs="Times New Roman"/>
          <w:sz w:val="24"/>
          <w:szCs w:val="24"/>
        </w:rPr>
        <w:t xml:space="preserve">ложено более 75 км </w:t>
      </w:r>
      <w:r w:rsidRPr="0056401A">
        <w:rPr>
          <w:rFonts w:ascii="Times New Roman" w:hAnsi="Times New Roman" w:cs="Times New Roman"/>
          <w:sz w:val="24"/>
          <w:szCs w:val="24"/>
        </w:rPr>
        <w:t>волоконно-оптических линий связи. Программа по Шумихинскому району и</w:t>
      </w:r>
      <w:r w:rsidRPr="0056401A">
        <w:rPr>
          <w:rFonts w:ascii="Times New Roman" w:hAnsi="Times New Roman" w:cs="Times New Roman"/>
          <w:sz w:val="24"/>
          <w:szCs w:val="24"/>
        </w:rPr>
        <w:t>с</w:t>
      </w:r>
      <w:r w:rsidRPr="0056401A">
        <w:rPr>
          <w:rFonts w:ascii="Times New Roman" w:hAnsi="Times New Roman" w:cs="Times New Roman"/>
          <w:sz w:val="24"/>
          <w:szCs w:val="24"/>
        </w:rPr>
        <w:t>полнена полностью. С 2015 года ПАО «Ростелеком» проводит модернизацию сельских сетей Ку</w:t>
      </w:r>
      <w:r w:rsidRPr="0056401A">
        <w:rPr>
          <w:rFonts w:ascii="Times New Roman" w:hAnsi="Times New Roman" w:cs="Times New Roman"/>
          <w:sz w:val="24"/>
          <w:szCs w:val="24"/>
        </w:rPr>
        <w:t>р</w:t>
      </w:r>
      <w:r w:rsidRPr="0056401A">
        <w:rPr>
          <w:rFonts w:ascii="Times New Roman" w:hAnsi="Times New Roman" w:cs="Times New Roman"/>
          <w:sz w:val="24"/>
          <w:szCs w:val="24"/>
        </w:rPr>
        <w:t>ганской области. В Шумихинском районе в шестнадцати населенных пунктах выполнены работы по замене устаревшего аналогового оборудования АТС на современные цифровые системы. В 2018-2019 годах планируется провести замену оборудования еще в 5 населенных пунктах.</w:t>
      </w:r>
    </w:p>
    <w:p w:rsidR="00444B20" w:rsidRPr="003B4B5A" w:rsidRDefault="00444B20" w:rsidP="00FD0294">
      <w:pPr>
        <w:ind w:firstLine="708"/>
        <w:jc w:val="center"/>
        <w:rPr>
          <w:rFonts w:ascii="Times New Roman" w:hAnsi="Times New Roman" w:cs="Times New Roman"/>
          <w:b/>
          <w:bCs/>
          <w:sz w:val="24"/>
          <w:szCs w:val="24"/>
        </w:rPr>
      </w:pPr>
      <w:r w:rsidRPr="003B4B5A">
        <w:rPr>
          <w:rFonts w:ascii="Times New Roman" w:hAnsi="Times New Roman" w:cs="Times New Roman"/>
          <w:b/>
          <w:bCs/>
          <w:sz w:val="24"/>
          <w:szCs w:val="24"/>
        </w:rPr>
        <w:t>Развитие газификации</w:t>
      </w:r>
    </w:p>
    <w:p w:rsidR="00444B20" w:rsidRPr="003B4B5A" w:rsidRDefault="00444B20" w:rsidP="00FD0294">
      <w:pPr>
        <w:spacing w:after="0" w:line="360" w:lineRule="auto"/>
        <w:ind w:firstLine="709"/>
        <w:jc w:val="both"/>
        <w:rPr>
          <w:rFonts w:ascii="Times New Roman" w:hAnsi="Times New Roman" w:cs="Times New Roman"/>
          <w:sz w:val="24"/>
          <w:szCs w:val="24"/>
        </w:rPr>
      </w:pPr>
      <w:r w:rsidRPr="003B4B5A">
        <w:rPr>
          <w:rFonts w:ascii="Times New Roman" w:hAnsi="Times New Roman" w:cs="Times New Roman"/>
          <w:sz w:val="24"/>
          <w:szCs w:val="24"/>
        </w:rPr>
        <w:t xml:space="preserve">В Шумихинском районе производилась реализация Программы ОАО «Газпром» 2012-2015гг. газификации регионов РФ в Курганской области. В рамках этой программы была выполнена газификация населенных пунктов: </w:t>
      </w:r>
      <w:r>
        <w:rPr>
          <w:rFonts w:ascii="Times New Roman" w:hAnsi="Times New Roman" w:cs="Times New Roman"/>
          <w:sz w:val="24"/>
          <w:szCs w:val="24"/>
        </w:rPr>
        <w:t>с</w:t>
      </w:r>
      <w:r w:rsidRPr="003B4B5A">
        <w:rPr>
          <w:rFonts w:ascii="Times New Roman" w:hAnsi="Times New Roman" w:cs="Times New Roman"/>
          <w:sz w:val="24"/>
          <w:szCs w:val="24"/>
        </w:rPr>
        <w:t xml:space="preserve">.Малое Дюрягино, с.Трусилово, с.Птичье и д.Сажино, с.Кипель.  </w:t>
      </w:r>
    </w:p>
    <w:p w:rsidR="00444B20" w:rsidRPr="003B4B5A" w:rsidRDefault="00444B20" w:rsidP="00FD0294">
      <w:pPr>
        <w:spacing w:after="0" w:line="360" w:lineRule="auto"/>
        <w:ind w:firstLine="709"/>
        <w:jc w:val="both"/>
        <w:rPr>
          <w:rFonts w:ascii="Times New Roman" w:hAnsi="Times New Roman" w:cs="Times New Roman"/>
          <w:sz w:val="24"/>
          <w:szCs w:val="24"/>
        </w:rPr>
      </w:pPr>
      <w:r w:rsidRPr="003B4B5A">
        <w:rPr>
          <w:rFonts w:ascii="Times New Roman" w:hAnsi="Times New Roman" w:cs="Times New Roman"/>
          <w:sz w:val="24"/>
          <w:szCs w:val="24"/>
        </w:rPr>
        <w:t>По плану-графику синхронизации  выполнено  строительство объектов: «Межпоселковый газопровод ГРС «Шумиха-Кипель» общей протяженностью 10,233 км  и «Газопровод межпоселк</w:t>
      </w:r>
      <w:r w:rsidRPr="003B4B5A">
        <w:rPr>
          <w:rFonts w:ascii="Times New Roman" w:hAnsi="Times New Roman" w:cs="Times New Roman"/>
          <w:sz w:val="24"/>
          <w:szCs w:val="24"/>
        </w:rPr>
        <w:t>о</w:t>
      </w:r>
      <w:r w:rsidRPr="003B4B5A">
        <w:rPr>
          <w:rFonts w:ascii="Times New Roman" w:hAnsi="Times New Roman" w:cs="Times New Roman"/>
          <w:sz w:val="24"/>
          <w:szCs w:val="24"/>
        </w:rPr>
        <w:t>вый ГРС  «Шумиха» - с.Малое Дюрягино</w:t>
      </w:r>
      <w:r>
        <w:rPr>
          <w:rFonts w:ascii="Times New Roman" w:hAnsi="Times New Roman" w:cs="Times New Roman"/>
          <w:sz w:val="24"/>
          <w:szCs w:val="24"/>
        </w:rPr>
        <w:t xml:space="preserve"> - </w:t>
      </w:r>
      <w:r w:rsidRPr="003B4B5A">
        <w:rPr>
          <w:rFonts w:ascii="Times New Roman" w:hAnsi="Times New Roman" w:cs="Times New Roman"/>
          <w:sz w:val="24"/>
          <w:szCs w:val="24"/>
        </w:rPr>
        <w:t>д.Сажино с отводом на с.Трусилово, с.Птичье Шум</w:t>
      </w:r>
      <w:r w:rsidRPr="003B4B5A">
        <w:rPr>
          <w:rFonts w:ascii="Times New Roman" w:hAnsi="Times New Roman" w:cs="Times New Roman"/>
          <w:sz w:val="24"/>
          <w:szCs w:val="24"/>
        </w:rPr>
        <w:t>и</w:t>
      </w:r>
      <w:r w:rsidRPr="003B4B5A">
        <w:rPr>
          <w:rFonts w:ascii="Times New Roman" w:hAnsi="Times New Roman" w:cs="Times New Roman"/>
          <w:sz w:val="24"/>
          <w:szCs w:val="24"/>
        </w:rPr>
        <w:t>хинского района Курганской области» общей протяженностью 33,128 км.</w:t>
      </w:r>
    </w:p>
    <w:p w:rsidR="00444B20" w:rsidRPr="003B4B5A" w:rsidRDefault="00444B20" w:rsidP="00FD0294">
      <w:pPr>
        <w:spacing w:after="0" w:line="360" w:lineRule="auto"/>
        <w:ind w:firstLine="709"/>
        <w:jc w:val="both"/>
        <w:rPr>
          <w:rFonts w:ascii="Times New Roman" w:hAnsi="Times New Roman" w:cs="Times New Roman"/>
          <w:sz w:val="24"/>
          <w:szCs w:val="24"/>
        </w:rPr>
      </w:pPr>
      <w:r w:rsidRPr="003B4B5A">
        <w:rPr>
          <w:rFonts w:ascii="Times New Roman" w:hAnsi="Times New Roman" w:cs="Times New Roman"/>
          <w:sz w:val="24"/>
          <w:szCs w:val="24"/>
        </w:rPr>
        <w:t>Работы построительству разводящих сетей выполнены в 5 населенных пунктах.  Протяже</w:t>
      </w:r>
      <w:r w:rsidRPr="003B4B5A">
        <w:rPr>
          <w:rFonts w:ascii="Times New Roman" w:hAnsi="Times New Roman" w:cs="Times New Roman"/>
          <w:sz w:val="24"/>
          <w:szCs w:val="24"/>
        </w:rPr>
        <w:t>н</w:t>
      </w:r>
      <w:r w:rsidRPr="003B4B5A">
        <w:rPr>
          <w:rFonts w:ascii="Times New Roman" w:hAnsi="Times New Roman" w:cs="Times New Roman"/>
          <w:sz w:val="24"/>
          <w:szCs w:val="24"/>
        </w:rPr>
        <w:t>ность построенных разводящих газовых сетей в населенных пунктах Шумихинского района сост</w:t>
      </w:r>
      <w:r w:rsidRPr="003B4B5A">
        <w:rPr>
          <w:rFonts w:ascii="Times New Roman" w:hAnsi="Times New Roman" w:cs="Times New Roman"/>
          <w:sz w:val="24"/>
          <w:szCs w:val="24"/>
        </w:rPr>
        <w:t>а</w:t>
      </w:r>
      <w:r w:rsidRPr="003B4B5A">
        <w:rPr>
          <w:rFonts w:ascii="Times New Roman" w:hAnsi="Times New Roman" w:cs="Times New Roman"/>
          <w:sz w:val="24"/>
          <w:szCs w:val="24"/>
        </w:rPr>
        <w:lastRenderedPageBreak/>
        <w:t>вила: с.Малое Дюрягино – 10,546 км, м, с.Птичье – 13,816 км, с.Трусилово – 6,853 км, с. Кипель – 7, 412 км, д.Сажино -  6,507 км. Количество переведенных на газ домовладений в этих населенных пунктах  составляет 516, котельных 6.</w:t>
      </w:r>
    </w:p>
    <w:p w:rsidR="00444B20" w:rsidRPr="003B4B5A" w:rsidRDefault="00444B20" w:rsidP="00FD0294">
      <w:pPr>
        <w:spacing w:after="0" w:line="360" w:lineRule="auto"/>
        <w:ind w:firstLine="709"/>
        <w:jc w:val="both"/>
        <w:rPr>
          <w:rFonts w:ascii="Times New Roman" w:hAnsi="Times New Roman" w:cs="Times New Roman"/>
          <w:sz w:val="24"/>
          <w:szCs w:val="24"/>
        </w:rPr>
      </w:pPr>
      <w:r w:rsidRPr="003B4B5A">
        <w:rPr>
          <w:rFonts w:ascii="Times New Roman" w:hAnsi="Times New Roman" w:cs="Times New Roman"/>
          <w:sz w:val="24"/>
          <w:szCs w:val="24"/>
        </w:rPr>
        <w:t>По программе  ПАО «Газпром» развития газоснабжения и газификации Курганской области на период 2016-2020 годы планируется строительство и ввод  подводящих газопроводов:</w:t>
      </w:r>
    </w:p>
    <w:p w:rsidR="00444B20" w:rsidRPr="003B4B5A" w:rsidRDefault="00444B20" w:rsidP="00041B91">
      <w:pPr>
        <w:numPr>
          <w:ilvl w:val="0"/>
          <w:numId w:val="14"/>
        </w:numPr>
        <w:spacing w:after="0" w:line="360" w:lineRule="auto"/>
        <w:ind w:left="0" w:firstLine="709"/>
        <w:jc w:val="both"/>
        <w:rPr>
          <w:rFonts w:ascii="Times New Roman" w:hAnsi="Times New Roman" w:cs="Times New Roman"/>
          <w:sz w:val="24"/>
          <w:szCs w:val="24"/>
        </w:rPr>
      </w:pPr>
      <w:r w:rsidRPr="003B4B5A">
        <w:rPr>
          <w:rFonts w:ascii="Times New Roman" w:hAnsi="Times New Roman" w:cs="Times New Roman"/>
          <w:sz w:val="24"/>
          <w:szCs w:val="24"/>
        </w:rPr>
        <w:t>Газопровод межпоселко</w:t>
      </w:r>
      <w:r>
        <w:rPr>
          <w:rFonts w:ascii="Times New Roman" w:hAnsi="Times New Roman" w:cs="Times New Roman"/>
          <w:sz w:val="24"/>
          <w:szCs w:val="24"/>
        </w:rPr>
        <w:t>вый ГРС Шумиха – д. Б. Дюрягино-с. К</w:t>
      </w:r>
      <w:r w:rsidRPr="003B4B5A">
        <w:rPr>
          <w:rFonts w:ascii="Times New Roman" w:hAnsi="Times New Roman" w:cs="Times New Roman"/>
          <w:sz w:val="24"/>
          <w:szCs w:val="24"/>
        </w:rPr>
        <w:t>арачельское с отводом на с.Крутая Горка и д.Курганова Шумихинского района Курганской области» протяженностью 25,7 км;</w:t>
      </w:r>
    </w:p>
    <w:p w:rsidR="00444B20" w:rsidRPr="003B4B5A" w:rsidRDefault="00444B20" w:rsidP="00041B91">
      <w:pPr>
        <w:numPr>
          <w:ilvl w:val="0"/>
          <w:numId w:val="14"/>
        </w:numPr>
        <w:spacing w:after="0" w:line="360" w:lineRule="auto"/>
        <w:ind w:left="0" w:firstLine="709"/>
        <w:jc w:val="both"/>
        <w:rPr>
          <w:rFonts w:ascii="Times New Roman" w:hAnsi="Times New Roman" w:cs="Times New Roman"/>
          <w:sz w:val="24"/>
          <w:szCs w:val="24"/>
        </w:rPr>
      </w:pPr>
      <w:r w:rsidRPr="003B4B5A">
        <w:rPr>
          <w:rFonts w:ascii="Times New Roman" w:hAnsi="Times New Roman" w:cs="Times New Roman"/>
          <w:sz w:val="24"/>
          <w:szCs w:val="24"/>
        </w:rPr>
        <w:t>Газопровод межпоселковый с.Карачельское –д.Кардаполова-с.Стариково Шумихи</w:t>
      </w:r>
      <w:r w:rsidRPr="003B4B5A">
        <w:rPr>
          <w:rFonts w:ascii="Times New Roman" w:hAnsi="Times New Roman" w:cs="Times New Roman"/>
          <w:sz w:val="24"/>
          <w:szCs w:val="24"/>
        </w:rPr>
        <w:t>н</w:t>
      </w:r>
      <w:r w:rsidRPr="003B4B5A">
        <w:rPr>
          <w:rFonts w:ascii="Times New Roman" w:hAnsi="Times New Roman" w:cs="Times New Roman"/>
          <w:sz w:val="24"/>
          <w:szCs w:val="24"/>
        </w:rPr>
        <w:t>ского района протяженностью 21,0 км.</w:t>
      </w:r>
    </w:p>
    <w:p w:rsidR="00444B20" w:rsidRPr="003B4B5A" w:rsidRDefault="00444B20" w:rsidP="00FD0294">
      <w:pPr>
        <w:spacing w:after="0" w:line="360" w:lineRule="auto"/>
        <w:ind w:firstLine="709"/>
        <w:jc w:val="both"/>
        <w:rPr>
          <w:rFonts w:ascii="Times New Roman" w:hAnsi="Times New Roman" w:cs="Times New Roman"/>
          <w:sz w:val="24"/>
          <w:szCs w:val="24"/>
        </w:rPr>
      </w:pPr>
      <w:r w:rsidRPr="003B4B5A">
        <w:rPr>
          <w:rFonts w:ascii="Times New Roman" w:hAnsi="Times New Roman" w:cs="Times New Roman"/>
          <w:sz w:val="24"/>
          <w:szCs w:val="24"/>
        </w:rPr>
        <w:t xml:space="preserve">В 2017-2020 годах планируется строительство и ввод разводящих газопроводов: </w:t>
      </w:r>
    </w:p>
    <w:p w:rsidR="00444B20" w:rsidRPr="003B4B5A" w:rsidRDefault="00444B20" w:rsidP="00041B91">
      <w:pPr>
        <w:numPr>
          <w:ilvl w:val="0"/>
          <w:numId w:val="13"/>
        </w:numPr>
        <w:spacing w:after="0" w:line="360" w:lineRule="auto"/>
        <w:ind w:left="0" w:firstLine="709"/>
        <w:jc w:val="both"/>
        <w:rPr>
          <w:rFonts w:ascii="Times New Roman" w:hAnsi="Times New Roman" w:cs="Times New Roman"/>
          <w:sz w:val="24"/>
          <w:szCs w:val="24"/>
        </w:rPr>
      </w:pPr>
      <w:r w:rsidRPr="003B4B5A">
        <w:rPr>
          <w:rFonts w:ascii="Times New Roman" w:hAnsi="Times New Roman" w:cs="Times New Roman"/>
          <w:sz w:val="24"/>
          <w:szCs w:val="24"/>
        </w:rPr>
        <w:t>«Сеть газораспределения п. Пристанционный Шумихинского района Курганской о</w:t>
      </w:r>
      <w:r w:rsidRPr="003B4B5A">
        <w:rPr>
          <w:rFonts w:ascii="Times New Roman" w:hAnsi="Times New Roman" w:cs="Times New Roman"/>
          <w:sz w:val="24"/>
          <w:szCs w:val="24"/>
        </w:rPr>
        <w:t>б</w:t>
      </w:r>
      <w:r w:rsidRPr="003B4B5A">
        <w:rPr>
          <w:rFonts w:ascii="Times New Roman" w:hAnsi="Times New Roman" w:cs="Times New Roman"/>
          <w:sz w:val="24"/>
          <w:szCs w:val="24"/>
        </w:rPr>
        <w:t>ласти» - 2017г.</w:t>
      </w:r>
    </w:p>
    <w:p w:rsidR="00444B20" w:rsidRPr="003B4B5A" w:rsidRDefault="00444B20" w:rsidP="00041B91">
      <w:pPr>
        <w:numPr>
          <w:ilvl w:val="0"/>
          <w:numId w:val="13"/>
        </w:numPr>
        <w:spacing w:after="0" w:line="360" w:lineRule="auto"/>
        <w:ind w:left="0" w:firstLine="709"/>
        <w:jc w:val="both"/>
        <w:rPr>
          <w:rFonts w:ascii="Times New Roman" w:hAnsi="Times New Roman" w:cs="Times New Roman"/>
          <w:sz w:val="24"/>
          <w:szCs w:val="24"/>
        </w:rPr>
      </w:pPr>
      <w:r w:rsidRPr="003B4B5A">
        <w:rPr>
          <w:rFonts w:ascii="Times New Roman" w:hAnsi="Times New Roman" w:cs="Times New Roman"/>
          <w:sz w:val="24"/>
          <w:szCs w:val="24"/>
        </w:rPr>
        <w:t>«Газоснабжение жилых домов с.Карачельское, д.Большое Дюрягино, с.Крутая Горка Шумихинского района Курганской области» - 2017-2018 гг.</w:t>
      </w:r>
    </w:p>
    <w:p w:rsidR="00444B20" w:rsidRDefault="00444B20" w:rsidP="00041B91">
      <w:pPr>
        <w:numPr>
          <w:ilvl w:val="0"/>
          <w:numId w:val="13"/>
        </w:numPr>
        <w:spacing w:after="0" w:line="360" w:lineRule="auto"/>
        <w:ind w:left="0" w:firstLine="709"/>
        <w:jc w:val="both"/>
        <w:rPr>
          <w:rFonts w:ascii="Times New Roman" w:hAnsi="Times New Roman" w:cs="Times New Roman"/>
          <w:sz w:val="24"/>
          <w:szCs w:val="24"/>
        </w:rPr>
      </w:pPr>
      <w:r w:rsidRPr="003B4B5A">
        <w:rPr>
          <w:rFonts w:ascii="Times New Roman" w:hAnsi="Times New Roman" w:cs="Times New Roman"/>
          <w:sz w:val="24"/>
          <w:szCs w:val="24"/>
        </w:rPr>
        <w:t>Газоснабжение жилых домов с.Стариково, д.Кардаполово Шумихинского района Ку</w:t>
      </w:r>
      <w:r w:rsidRPr="003B4B5A">
        <w:rPr>
          <w:rFonts w:ascii="Times New Roman" w:hAnsi="Times New Roman" w:cs="Times New Roman"/>
          <w:sz w:val="24"/>
          <w:szCs w:val="24"/>
        </w:rPr>
        <w:t>р</w:t>
      </w:r>
      <w:r w:rsidRPr="003B4B5A">
        <w:rPr>
          <w:rFonts w:ascii="Times New Roman" w:hAnsi="Times New Roman" w:cs="Times New Roman"/>
          <w:sz w:val="24"/>
          <w:szCs w:val="24"/>
        </w:rPr>
        <w:t>ганской области» - 2017-2020 гг.</w:t>
      </w:r>
    </w:p>
    <w:p w:rsidR="00444B20" w:rsidRDefault="00444B20" w:rsidP="00AB60DE">
      <w:pPr>
        <w:jc w:val="both"/>
        <w:rPr>
          <w:rFonts w:ascii="Times New Roman" w:hAnsi="Times New Roman" w:cs="Times New Roman"/>
          <w:sz w:val="24"/>
          <w:szCs w:val="24"/>
        </w:rPr>
      </w:pPr>
    </w:p>
    <w:p w:rsidR="00444B20" w:rsidRDefault="00444B20"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8D4287" w:rsidRDefault="008D4287" w:rsidP="0092231E">
      <w:pPr>
        <w:jc w:val="center"/>
        <w:rPr>
          <w:rFonts w:ascii="Times New Roman" w:hAnsi="Times New Roman" w:cs="Times New Roman"/>
          <w:b/>
          <w:bCs/>
          <w:sz w:val="24"/>
          <w:szCs w:val="24"/>
        </w:rPr>
      </w:pPr>
    </w:p>
    <w:p w:rsidR="00444B20" w:rsidRPr="004F68FA" w:rsidRDefault="00444B20" w:rsidP="0092231E">
      <w:pPr>
        <w:jc w:val="center"/>
        <w:rPr>
          <w:rFonts w:ascii="Times New Roman" w:hAnsi="Times New Roman" w:cs="Times New Roman"/>
          <w:b/>
          <w:bCs/>
          <w:sz w:val="24"/>
          <w:szCs w:val="24"/>
        </w:rPr>
      </w:pPr>
      <w:r w:rsidRPr="004F68FA">
        <w:rPr>
          <w:rFonts w:ascii="Times New Roman" w:hAnsi="Times New Roman" w:cs="Times New Roman"/>
          <w:b/>
          <w:bCs/>
          <w:sz w:val="24"/>
          <w:szCs w:val="24"/>
        </w:rPr>
        <w:lastRenderedPageBreak/>
        <w:t>2. Стартовые условия для разработки стратегии Шумихинского района Курганской области</w:t>
      </w:r>
    </w:p>
    <w:p w:rsidR="00444B20" w:rsidRPr="004F68FA" w:rsidRDefault="00444B20" w:rsidP="0092231E">
      <w:pPr>
        <w:ind w:firstLine="708"/>
        <w:jc w:val="both"/>
        <w:rPr>
          <w:rFonts w:ascii="Times New Roman" w:hAnsi="Times New Roman" w:cs="Times New Roman"/>
          <w:sz w:val="24"/>
          <w:szCs w:val="24"/>
        </w:rPr>
      </w:pPr>
      <w:r w:rsidRPr="004F68FA">
        <w:rPr>
          <w:rFonts w:ascii="Times New Roman" w:hAnsi="Times New Roman" w:cs="Times New Roman"/>
          <w:sz w:val="24"/>
          <w:szCs w:val="24"/>
        </w:rPr>
        <w:t>Стратегическое развитие  Шумихинского района  Курганской области представляет собой проект, в который могут быть органично встроены более частные хозяйственные, образовательные и социокультурные проекты. Согласование реализации этих проектов, консолидация ресурсов их участников возможны лишь при условии партнерского взаимодействия власти, общества и бизнеса, принимающие на себя миссию стратегического действия по социально- экономическому развитию Шумихинского района до 2030 года.</w:t>
      </w:r>
    </w:p>
    <w:p w:rsidR="00444B20" w:rsidRPr="004F68FA" w:rsidRDefault="00444B20" w:rsidP="0092231E">
      <w:pPr>
        <w:ind w:firstLine="708"/>
        <w:jc w:val="both"/>
        <w:rPr>
          <w:rFonts w:ascii="Times New Roman" w:hAnsi="Times New Roman" w:cs="Times New Roman"/>
          <w:sz w:val="24"/>
          <w:szCs w:val="24"/>
        </w:rPr>
      </w:pPr>
      <w:r w:rsidRPr="004F68FA">
        <w:rPr>
          <w:rFonts w:ascii="Times New Roman" w:hAnsi="Times New Roman" w:cs="Times New Roman"/>
          <w:sz w:val="24"/>
          <w:szCs w:val="24"/>
        </w:rPr>
        <w:t>Принципиальное видение Стратегии развития района на долгосрочную перспективу основ</w:t>
      </w:r>
      <w:r w:rsidRPr="004F68FA">
        <w:rPr>
          <w:rFonts w:ascii="Times New Roman" w:hAnsi="Times New Roman" w:cs="Times New Roman"/>
          <w:sz w:val="24"/>
          <w:szCs w:val="24"/>
        </w:rPr>
        <w:t>ы</w:t>
      </w:r>
      <w:r w:rsidRPr="004F68FA">
        <w:rPr>
          <w:rFonts w:ascii="Times New Roman" w:hAnsi="Times New Roman" w:cs="Times New Roman"/>
          <w:sz w:val="24"/>
          <w:szCs w:val="24"/>
        </w:rPr>
        <w:t>вается на результатах комплексного анализа и диагностики развития отраслей и направлений де</w:t>
      </w:r>
      <w:r w:rsidRPr="004F68FA">
        <w:rPr>
          <w:rFonts w:ascii="Times New Roman" w:hAnsi="Times New Roman" w:cs="Times New Roman"/>
          <w:sz w:val="24"/>
          <w:szCs w:val="24"/>
        </w:rPr>
        <w:t>я</w:t>
      </w:r>
      <w:r w:rsidRPr="004F68FA">
        <w:rPr>
          <w:rFonts w:ascii="Times New Roman" w:hAnsi="Times New Roman" w:cs="Times New Roman"/>
          <w:sz w:val="24"/>
          <w:szCs w:val="24"/>
        </w:rPr>
        <w:t>тельности субъекта, внешних вызовах и ограничивающих факторах развития.</w:t>
      </w:r>
    </w:p>
    <w:p w:rsidR="00444B20" w:rsidRPr="004F68FA" w:rsidRDefault="00444B20" w:rsidP="0092231E">
      <w:pPr>
        <w:jc w:val="center"/>
        <w:rPr>
          <w:rFonts w:ascii="Times New Roman" w:hAnsi="Times New Roman" w:cs="Times New Roman"/>
          <w:b/>
          <w:bCs/>
          <w:sz w:val="24"/>
          <w:szCs w:val="24"/>
        </w:rPr>
      </w:pPr>
      <w:bookmarkStart w:id="2" w:name="bookmark28"/>
      <w:r w:rsidRPr="004F68FA">
        <w:rPr>
          <w:rFonts w:ascii="Times New Roman" w:hAnsi="Times New Roman" w:cs="Times New Roman"/>
          <w:b/>
          <w:bCs/>
          <w:sz w:val="24"/>
          <w:szCs w:val="24"/>
        </w:rPr>
        <w:t>2.1 Внешние и внутренние факторы</w:t>
      </w:r>
      <w:bookmarkEnd w:id="2"/>
    </w:p>
    <w:p w:rsidR="00444B20" w:rsidRPr="004F68FA" w:rsidRDefault="00444B20" w:rsidP="0092231E">
      <w:pPr>
        <w:ind w:firstLine="708"/>
        <w:jc w:val="both"/>
        <w:rPr>
          <w:rFonts w:ascii="Times New Roman" w:hAnsi="Times New Roman" w:cs="Times New Roman"/>
          <w:sz w:val="24"/>
          <w:szCs w:val="24"/>
        </w:rPr>
      </w:pPr>
      <w:r w:rsidRPr="004F68FA">
        <w:rPr>
          <w:rFonts w:ascii="Times New Roman" w:hAnsi="Times New Roman" w:cs="Times New Roman"/>
          <w:sz w:val="24"/>
          <w:szCs w:val="24"/>
        </w:rPr>
        <w:t>Для более четкого и системного представления о процессе развития Шумихинского района  Курганской области  следует выделить основные факторы, оказывающие влияние на его развитие. Целесообразно разделить эти факторы на</w:t>
      </w:r>
      <w:r w:rsidRPr="004F68FA">
        <w:rPr>
          <w:rFonts w:ascii="Times New Roman" w:hAnsi="Times New Roman" w:cs="Times New Roman"/>
          <w:b/>
          <w:bCs/>
          <w:sz w:val="24"/>
          <w:szCs w:val="24"/>
        </w:rPr>
        <w:t xml:space="preserve"> внутренние и внешние.</w:t>
      </w:r>
    </w:p>
    <w:p w:rsidR="00444B20" w:rsidRPr="00B92515" w:rsidRDefault="00444B20" w:rsidP="008D4287">
      <w:pPr>
        <w:jc w:val="center"/>
        <w:rPr>
          <w:rFonts w:ascii="Times New Roman" w:hAnsi="Times New Roman" w:cs="Times New Roman"/>
          <w:b/>
          <w:bCs/>
          <w:sz w:val="24"/>
          <w:szCs w:val="24"/>
        </w:rPr>
      </w:pPr>
      <w:r w:rsidRPr="00B92515">
        <w:rPr>
          <w:rFonts w:ascii="Times New Roman" w:hAnsi="Times New Roman" w:cs="Times New Roman"/>
          <w:b/>
          <w:bCs/>
          <w:sz w:val="24"/>
          <w:szCs w:val="24"/>
        </w:rPr>
        <w:t xml:space="preserve">Внутренние и внешние факторы, оказывающие влияние на развитие Шумихинского района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5103"/>
      </w:tblGrid>
      <w:tr w:rsidR="00444B20" w:rsidRPr="0078775C">
        <w:tc>
          <w:tcPr>
            <w:tcW w:w="5211" w:type="dxa"/>
          </w:tcPr>
          <w:p w:rsidR="00444B20" w:rsidRPr="0078775C" w:rsidRDefault="00444B20" w:rsidP="0092231E">
            <w:pPr>
              <w:jc w:val="center"/>
              <w:rPr>
                <w:rFonts w:ascii="Times New Roman" w:hAnsi="Times New Roman" w:cs="Times New Roman"/>
                <w:sz w:val="24"/>
                <w:szCs w:val="24"/>
              </w:rPr>
            </w:pPr>
            <w:r w:rsidRPr="0078775C">
              <w:rPr>
                <w:rFonts w:ascii="Times New Roman" w:hAnsi="Times New Roman" w:cs="Times New Roman"/>
                <w:b/>
                <w:bCs/>
                <w:sz w:val="24"/>
                <w:szCs w:val="24"/>
              </w:rPr>
              <w:t>Внутренние факторы</w:t>
            </w:r>
          </w:p>
        </w:tc>
        <w:tc>
          <w:tcPr>
            <w:tcW w:w="5103" w:type="dxa"/>
          </w:tcPr>
          <w:p w:rsidR="00444B20" w:rsidRPr="0078775C" w:rsidRDefault="00444B20" w:rsidP="0092231E">
            <w:pPr>
              <w:jc w:val="center"/>
              <w:rPr>
                <w:rFonts w:ascii="Times New Roman" w:hAnsi="Times New Roman" w:cs="Times New Roman"/>
                <w:sz w:val="24"/>
                <w:szCs w:val="24"/>
              </w:rPr>
            </w:pPr>
            <w:r w:rsidRPr="0078775C">
              <w:rPr>
                <w:rFonts w:ascii="Times New Roman" w:hAnsi="Times New Roman" w:cs="Times New Roman"/>
                <w:b/>
                <w:bCs/>
                <w:sz w:val="24"/>
                <w:szCs w:val="24"/>
              </w:rPr>
              <w:t>Внешние факторы</w:t>
            </w:r>
          </w:p>
        </w:tc>
      </w:tr>
      <w:tr w:rsidR="00444B20" w:rsidRPr="0078775C">
        <w:tc>
          <w:tcPr>
            <w:tcW w:w="5211" w:type="dxa"/>
          </w:tcPr>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Политика социально-экономического развития органов местного самоуправления Шумихи</w:t>
            </w:r>
            <w:r w:rsidRPr="0078775C">
              <w:rPr>
                <w:rFonts w:ascii="Times New Roman" w:hAnsi="Times New Roman" w:cs="Times New Roman"/>
                <w:sz w:val="24"/>
                <w:szCs w:val="24"/>
              </w:rPr>
              <w:t>н</w:t>
            </w:r>
            <w:r w:rsidRPr="0078775C">
              <w:rPr>
                <w:rFonts w:ascii="Times New Roman" w:hAnsi="Times New Roman" w:cs="Times New Roman"/>
                <w:sz w:val="24"/>
                <w:szCs w:val="24"/>
              </w:rPr>
              <w:t>ского района, определяемая нормативно-правовыми актами администрации Шумихи</w:t>
            </w:r>
            <w:r w:rsidRPr="0078775C">
              <w:rPr>
                <w:rFonts w:ascii="Times New Roman" w:hAnsi="Times New Roman" w:cs="Times New Roman"/>
                <w:sz w:val="24"/>
                <w:szCs w:val="24"/>
              </w:rPr>
              <w:t>н</w:t>
            </w:r>
            <w:r w:rsidRPr="0078775C">
              <w:rPr>
                <w:rFonts w:ascii="Times New Roman" w:hAnsi="Times New Roman" w:cs="Times New Roman"/>
                <w:sz w:val="24"/>
                <w:szCs w:val="24"/>
              </w:rPr>
              <w:t>ского района</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Деловая активность (активность бизнеса) в Шумихинском районе и экономический поте</w:t>
            </w:r>
            <w:r w:rsidRPr="0078775C">
              <w:rPr>
                <w:rFonts w:ascii="Times New Roman" w:hAnsi="Times New Roman" w:cs="Times New Roman"/>
                <w:sz w:val="24"/>
                <w:szCs w:val="24"/>
              </w:rPr>
              <w:t>н</w:t>
            </w:r>
            <w:r w:rsidRPr="0078775C">
              <w:rPr>
                <w:rFonts w:ascii="Times New Roman" w:hAnsi="Times New Roman" w:cs="Times New Roman"/>
                <w:sz w:val="24"/>
                <w:szCs w:val="24"/>
              </w:rPr>
              <w:t>циал Шумихинского района</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Существующие технологии и ресурсы, опред</w:t>
            </w:r>
            <w:r w:rsidRPr="0078775C">
              <w:rPr>
                <w:rFonts w:ascii="Times New Roman" w:hAnsi="Times New Roman" w:cs="Times New Roman"/>
                <w:sz w:val="24"/>
                <w:szCs w:val="24"/>
              </w:rPr>
              <w:t>е</w:t>
            </w:r>
            <w:r w:rsidRPr="0078775C">
              <w:rPr>
                <w:rFonts w:ascii="Times New Roman" w:hAnsi="Times New Roman" w:cs="Times New Roman"/>
                <w:sz w:val="24"/>
                <w:szCs w:val="24"/>
              </w:rPr>
              <w:t>ляющие объём производства продукции в сел</w:t>
            </w:r>
            <w:r w:rsidRPr="0078775C">
              <w:rPr>
                <w:rFonts w:ascii="Times New Roman" w:hAnsi="Times New Roman" w:cs="Times New Roman"/>
                <w:sz w:val="24"/>
                <w:szCs w:val="24"/>
              </w:rPr>
              <w:t>ь</w:t>
            </w:r>
            <w:r w:rsidRPr="0078775C">
              <w:rPr>
                <w:rFonts w:ascii="Times New Roman" w:hAnsi="Times New Roman" w:cs="Times New Roman"/>
                <w:sz w:val="24"/>
                <w:szCs w:val="24"/>
              </w:rPr>
              <w:t>ском хозяйстве</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Уровень технологического развития и эффе</w:t>
            </w:r>
            <w:r w:rsidRPr="0078775C">
              <w:rPr>
                <w:rFonts w:ascii="Times New Roman" w:hAnsi="Times New Roman" w:cs="Times New Roman"/>
                <w:sz w:val="24"/>
                <w:szCs w:val="24"/>
              </w:rPr>
              <w:t>к</w:t>
            </w:r>
            <w:r w:rsidRPr="0078775C">
              <w:rPr>
                <w:rFonts w:ascii="Times New Roman" w:hAnsi="Times New Roman" w:cs="Times New Roman"/>
                <w:sz w:val="24"/>
                <w:szCs w:val="24"/>
              </w:rPr>
              <w:t>тивность деятельности промышленных пре</w:t>
            </w:r>
            <w:r w:rsidRPr="0078775C">
              <w:rPr>
                <w:rFonts w:ascii="Times New Roman" w:hAnsi="Times New Roman" w:cs="Times New Roman"/>
                <w:sz w:val="24"/>
                <w:szCs w:val="24"/>
              </w:rPr>
              <w:t>д</w:t>
            </w:r>
            <w:r w:rsidRPr="0078775C">
              <w:rPr>
                <w:rFonts w:ascii="Times New Roman" w:hAnsi="Times New Roman" w:cs="Times New Roman"/>
                <w:sz w:val="24"/>
                <w:szCs w:val="24"/>
              </w:rPr>
              <w:t>приятий, производительность труда</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Существующее</w:t>
            </w:r>
            <w:r w:rsidRPr="0078775C">
              <w:rPr>
                <w:rFonts w:ascii="Times New Roman" w:hAnsi="Times New Roman" w:cs="Times New Roman"/>
                <w:sz w:val="24"/>
                <w:szCs w:val="24"/>
              </w:rPr>
              <w:tab/>
              <w:t>состояние и функционир</w:t>
            </w:r>
            <w:r w:rsidRPr="0078775C">
              <w:rPr>
                <w:rFonts w:ascii="Times New Roman" w:hAnsi="Times New Roman" w:cs="Times New Roman"/>
                <w:sz w:val="24"/>
                <w:szCs w:val="24"/>
              </w:rPr>
              <w:t>о</w:t>
            </w:r>
            <w:r w:rsidRPr="0078775C">
              <w:rPr>
                <w:rFonts w:ascii="Times New Roman" w:hAnsi="Times New Roman" w:cs="Times New Roman"/>
                <w:sz w:val="24"/>
                <w:szCs w:val="24"/>
              </w:rPr>
              <w:t>вание различных видов малого бизнеса в Ш</w:t>
            </w:r>
            <w:r w:rsidRPr="0078775C">
              <w:rPr>
                <w:rFonts w:ascii="Times New Roman" w:hAnsi="Times New Roman" w:cs="Times New Roman"/>
                <w:sz w:val="24"/>
                <w:szCs w:val="24"/>
              </w:rPr>
              <w:t>у</w:t>
            </w:r>
            <w:r w:rsidRPr="0078775C">
              <w:rPr>
                <w:rFonts w:ascii="Times New Roman" w:hAnsi="Times New Roman" w:cs="Times New Roman"/>
                <w:sz w:val="24"/>
                <w:szCs w:val="24"/>
              </w:rPr>
              <w:t>михинском районе</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Инвестиционный климат Шумихинского района</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Состояние и уровень развития социальной и</w:t>
            </w:r>
            <w:r w:rsidRPr="0078775C">
              <w:rPr>
                <w:rFonts w:ascii="Times New Roman" w:hAnsi="Times New Roman" w:cs="Times New Roman"/>
                <w:sz w:val="24"/>
                <w:szCs w:val="24"/>
              </w:rPr>
              <w:t>н</w:t>
            </w:r>
            <w:r w:rsidRPr="0078775C">
              <w:rPr>
                <w:rFonts w:ascii="Times New Roman" w:hAnsi="Times New Roman" w:cs="Times New Roman"/>
                <w:sz w:val="24"/>
                <w:szCs w:val="24"/>
              </w:rPr>
              <w:t>фраструктуры Шумихинского района</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Уровень</w:t>
            </w:r>
            <w:r w:rsidRPr="0078775C">
              <w:rPr>
                <w:rFonts w:ascii="Times New Roman" w:hAnsi="Times New Roman" w:cs="Times New Roman"/>
                <w:sz w:val="24"/>
                <w:szCs w:val="24"/>
              </w:rPr>
              <w:tab/>
              <w:t>духовного, интеллектуального, физического и культурного развития населения Шумихинского района</w:t>
            </w:r>
          </w:p>
        </w:tc>
        <w:tc>
          <w:tcPr>
            <w:tcW w:w="5103" w:type="dxa"/>
          </w:tcPr>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Федеральное и региональное законодательство (нормативно-правовые акты органов госуда</w:t>
            </w:r>
            <w:r w:rsidRPr="0078775C">
              <w:rPr>
                <w:rFonts w:ascii="Times New Roman" w:hAnsi="Times New Roman" w:cs="Times New Roman"/>
                <w:sz w:val="24"/>
                <w:szCs w:val="24"/>
              </w:rPr>
              <w:t>р</w:t>
            </w:r>
            <w:r w:rsidRPr="0078775C">
              <w:rPr>
                <w:rFonts w:ascii="Times New Roman" w:hAnsi="Times New Roman" w:cs="Times New Roman"/>
                <w:sz w:val="24"/>
                <w:szCs w:val="24"/>
              </w:rPr>
              <w:t>ственной власти), влияющее на политику с</w:t>
            </w:r>
            <w:r w:rsidRPr="0078775C">
              <w:rPr>
                <w:rFonts w:ascii="Times New Roman" w:hAnsi="Times New Roman" w:cs="Times New Roman"/>
                <w:sz w:val="24"/>
                <w:szCs w:val="24"/>
              </w:rPr>
              <w:t>о</w:t>
            </w:r>
            <w:r w:rsidRPr="0078775C">
              <w:rPr>
                <w:rFonts w:ascii="Times New Roman" w:hAnsi="Times New Roman" w:cs="Times New Roman"/>
                <w:sz w:val="24"/>
                <w:szCs w:val="24"/>
              </w:rPr>
              <w:t>циально-экономического развития Шумихи</w:t>
            </w:r>
            <w:r w:rsidRPr="0078775C">
              <w:rPr>
                <w:rFonts w:ascii="Times New Roman" w:hAnsi="Times New Roman" w:cs="Times New Roman"/>
                <w:sz w:val="24"/>
                <w:szCs w:val="24"/>
              </w:rPr>
              <w:t>н</w:t>
            </w:r>
            <w:r w:rsidRPr="0078775C">
              <w:rPr>
                <w:rFonts w:ascii="Times New Roman" w:hAnsi="Times New Roman" w:cs="Times New Roman"/>
                <w:sz w:val="24"/>
                <w:szCs w:val="24"/>
              </w:rPr>
              <w:t>ского района</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Несбалансированная ценовая и тарифная пол</w:t>
            </w:r>
            <w:r w:rsidRPr="0078775C">
              <w:rPr>
                <w:rFonts w:ascii="Times New Roman" w:hAnsi="Times New Roman" w:cs="Times New Roman"/>
                <w:sz w:val="24"/>
                <w:szCs w:val="24"/>
              </w:rPr>
              <w:t>и</w:t>
            </w:r>
            <w:r w:rsidRPr="0078775C">
              <w:rPr>
                <w:rFonts w:ascii="Times New Roman" w:hAnsi="Times New Roman" w:cs="Times New Roman"/>
                <w:sz w:val="24"/>
                <w:szCs w:val="24"/>
              </w:rPr>
              <w:t>тика монополий ведущих свою деятельность в регионе</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Диспаритет цен на готовую сельскохозяйс</w:t>
            </w:r>
            <w:r w:rsidRPr="0078775C">
              <w:rPr>
                <w:rFonts w:ascii="Times New Roman" w:hAnsi="Times New Roman" w:cs="Times New Roman"/>
                <w:sz w:val="24"/>
                <w:szCs w:val="24"/>
              </w:rPr>
              <w:t>т</w:t>
            </w:r>
            <w:r w:rsidRPr="0078775C">
              <w:rPr>
                <w:rFonts w:ascii="Times New Roman" w:hAnsi="Times New Roman" w:cs="Times New Roman"/>
                <w:sz w:val="24"/>
                <w:szCs w:val="24"/>
              </w:rPr>
              <w:t xml:space="preserve">венную продукцию, определяемый общей конъюнктурой рынка </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Стратегическая и территориальная значимость Шумихинского района в экономическом п</w:t>
            </w:r>
            <w:r w:rsidRPr="0078775C">
              <w:rPr>
                <w:rFonts w:ascii="Times New Roman" w:hAnsi="Times New Roman" w:cs="Times New Roman"/>
                <w:sz w:val="24"/>
                <w:szCs w:val="24"/>
              </w:rPr>
              <w:t>о</w:t>
            </w:r>
            <w:r w:rsidRPr="0078775C">
              <w:rPr>
                <w:rFonts w:ascii="Times New Roman" w:hAnsi="Times New Roman" w:cs="Times New Roman"/>
                <w:sz w:val="24"/>
                <w:szCs w:val="24"/>
              </w:rPr>
              <w:t>тенциале области</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Существующая государственная политика в области поддержки малого бизнеса связанная со снижением уровня коррупции и преодол</w:t>
            </w:r>
            <w:r w:rsidRPr="0078775C">
              <w:rPr>
                <w:rFonts w:ascii="Times New Roman" w:hAnsi="Times New Roman" w:cs="Times New Roman"/>
                <w:sz w:val="24"/>
                <w:szCs w:val="24"/>
              </w:rPr>
              <w:t>е</w:t>
            </w:r>
            <w:r w:rsidRPr="0078775C">
              <w:rPr>
                <w:rFonts w:ascii="Times New Roman" w:hAnsi="Times New Roman" w:cs="Times New Roman"/>
                <w:sz w:val="24"/>
                <w:szCs w:val="24"/>
              </w:rPr>
              <w:t>нием административных барьеров</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Межбюджетные отношения и распределение финансовых ресурсов на развитие социальной инфраструктуры Шумихинского района</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Существующая государственная политика в области духовного, интеллектуального, физ</w:t>
            </w:r>
            <w:r w:rsidRPr="0078775C">
              <w:rPr>
                <w:rFonts w:ascii="Times New Roman" w:hAnsi="Times New Roman" w:cs="Times New Roman"/>
                <w:sz w:val="24"/>
                <w:szCs w:val="24"/>
              </w:rPr>
              <w:t>и</w:t>
            </w:r>
            <w:r w:rsidRPr="0078775C">
              <w:rPr>
                <w:rFonts w:ascii="Times New Roman" w:hAnsi="Times New Roman" w:cs="Times New Roman"/>
                <w:sz w:val="24"/>
                <w:szCs w:val="24"/>
              </w:rPr>
              <w:t>ческого и культурного развития</w:t>
            </w:r>
          </w:p>
        </w:tc>
      </w:tr>
    </w:tbl>
    <w:p w:rsidR="00444B20" w:rsidRPr="004F68FA" w:rsidRDefault="00444B20" w:rsidP="00851EFE">
      <w:pPr>
        <w:spacing w:after="0" w:line="360" w:lineRule="auto"/>
        <w:ind w:firstLine="709"/>
        <w:jc w:val="both"/>
        <w:rPr>
          <w:rFonts w:ascii="Times New Roman" w:hAnsi="Times New Roman" w:cs="Times New Roman"/>
          <w:sz w:val="24"/>
          <w:szCs w:val="24"/>
        </w:rPr>
      </w:pPr>
      <w:r w:rsidRPr="004F68FA">
        <w:rPr>
          <w:rFonts w:ascii="Times New Roman" w:hAnsi="Times New Roman" w:cs="Times New Roman"/>
          <w:b/>
          <w:bCs/>
          <w:sz w:val="24"/>
          <w:szCs w:val="24"/>
        </w:rPr>
        <w:lastRenderedPageBreak/>
        <w:t>Внутренние факторы</w:t>
      </w:r>
      <w:r w:rsidRPr="004F68FA">
        <w:rPr>
          <w:rFonts w:ascii="Times New Roman" w:hAnsi="Times New Roman" w:cs="Times New Roman"/>
          <w:sz w:val="24"/>
          <w:szCs w:val="24"/>
        </w:rPr>
        <w:t xml:space="preserve"> в большей степени связаны с существующим, в настоящее время, п</w:t>
      </w:r>
      <w:r w:rsidRPr="004F68FA">
        <w:rPr>
          <w:rFonts w:ascii="Times New Roman" w:hAnsi="Times New Roman" w:cs="Times New Roman"/>
          <w:sz w:val="24"/>
          <w:szCs w:val="24"/>
        </w:rPr>
        <w:t>о</w:t>
      </w:r>
      <w:r w:rsidRPr="004F68FA">
        <w:rPr>
          <w:rFonts w:ascii="Times New Roman" w:hAnsi="Times New Roman" w:cs="Times New Roman"/>
          <w:sz w:val="24"/>
          <w:szCs w:val="24"/>
        </w:rPr>
        <w:t>ложением в экономической и социальной сферах Шумихинского района. При реализации Стратегии Шумихинского района на них могут влиять как субъекты, так и объекты Стратегии, следовательно, можно сформировать методы воздействия на эти факторы и учитывать их в дальнейшем.</w:t>
      </w:r>
    </w:p>
    <w:p w:rsidR="00444B20" w:rsidRPr="004F68FA" w:rsidRDefault="00444B20" w:rsidP="00851EFE">
      <w:pPr>
        <w:spacing w:after="0" w:line="360" w:lineRule="auto"/>
        <w:ind w:firstLine="709"/>
        <w:jc w:val="both"/>
        <w:rPr>
          <w:rFonts w:ascii="Times New Roman" w:hAnsi="Times New Roman" w:cs="Times New Roman"/>
          <w:sz w:val="24"/>
          <w:szCs w:val="24"/>
        </w:rPr>
      </w:pPr>
      <w:r w:rsidRPr="004F68FA">
        <w:rPr>
          <w:rFonts w:ascii="Times New Roman" w:hAnsi="Times New Roman" w:cs="Times New Roman"/>
          <w:b/>
          <w:bCs/>
          <w:sz w:val="24"/>
          <w:szCs w:val="24"/>
        </w:rPr>
        <w:t>Внешние факторы</w:t>
      </w:r>
      <w:r w:rsidRPr="004F68FA">
        <w:rPr>
          <w:rFonts w:ascii="Times New Roman" w:hAnsi="Times New Roman" w:cs="Times New Roman"/>
          <w:sz w:val="24"/>
          <w:szCs w:val="24"/>
        </w:rPr>
        <w:t xml:space="preserve"> по своей природе возникновения не имеют отношения к социально-экономической системе Шумихинского района, однако они взаимосвязаны и оказывают определяющее воздействие на формирование внутренних факторов. Влиять на них со стороны муниципального района зачастую бывает либо невозможно, либо довольно трудно и неэффективно, поэтому их влияние следует учитывать при реализации Стратегии, как некоторые заданные условия с учетом прогноза их изменения и воздействия на систему муниципального района.</w:t>
      </w:r>
    </w:p>
    <w:p w:rsidR="00444B20" w:rsidRPr="004F68FA" w:rsidRDefault="00444B20" w:rsidP="00851EFE">
      <w:pPr>
        <w:spacing w:after="0" w:line="360" w:lineRule="auto"/>
        <w:ind w:firstLine="709"/>
        <w:jc w:val="both"/>
        <w:rPr>
          <w:rFonts w:ascii="Times New Roman" w:hAnsi="Times New Roman" w:cs="Times New Roman"/>
          <w:sz w:val="24"/>
          <w:szCs w:val="24"/>
        </w:rPr>
      </w:pPr>
      <w:r w:rsidRPr="004F68FA">
        <w:rPr>
          <w:rFonts w:ascii="Times New Roman" w:hAnsi="Times New Roman" w:cs="Times New Roman"/>
          <w:sz w:val="24"/>
          <w:szCs w:val="24"/>
        </w:rPr>
        <w:t>Таким образом, основной особенностью реализации процесса социально-экономического развития Шумихинского района является его прямая зависимость от внешних факторов, которые определяются в основном процессом реализации стратегии социально- экономического развития Новгородской области до 2030 года.</w:t>
      </w:r>
    </w:p>
    <w:p w:rsidR="00444B20" w:rsidRDefault="00444B20" w:rsidP="00851EFE">
      <w:pPr>
        <w:spacing w:after="0" w:line="360" w:lineRule="auto"/>
        <w:ind w:firstLine="709"/>
        <w:jc w:val="both"/>
        <w:rPr>
          <w:rFonts w:ascii="Times New Roman" w:hAnsi="Times New Roman" w:cs="Times New Roman"/>
          <w:sz w:val="24"/>
          <w:szCs w:val="24"/>
        </w:rPr>
      </w:pPr>
      <w:r w:rsidRPr="004F68FA">
        <w:rPr>
          <w:rFonts w:ascii="Times New Roman" w:hAnsi="Times New Roman" w:cs="Times New Roman"/>
          <w:sz w:val="24"/>
          <w:szCs w:val="24"/>
        </w:rPr>
        <w:t xml:space="preserve">На основе оценки исходной социально - экономической ситуации Шумихинского района для обеспечения всестороннего учета местной специфики, анализа внутренних и внешних факторов, определяющих развитие муниципального образования, определена общая </w:t>
      </w:r>
      <w:r w:rsidRPr="004F68FA">
        <w:rPr>
          <w:rFonts w:ascii="Times New Roman" w:hAnsi="Times New Roman" w:cs="Times New Roman"/>
          <w:sz w:val="24"/>
          <w:szCs w:val="24"/>
          <w:lang w:val="en-US"/>
        </w:rPr>
        <w:t>SWOT</w:t>
      </w:r>
      <w:r w:rsidRPr="004F68FA">
        <w:rPr>
          <w:rFonts w:ascii="Times New Roman" w:hAnsi="Times New Roman" w:cs="Times New Roman"/>
          <w:sz w:val="24"/>
          <w:szCs w:val="24"/>
        </w:rPr>
        <w:t xml:space="preserve"> - классификация его факторов влияния, возможных преимуществ и угроз.</w:t>
      </w:r>
    </w:p>
    <w:p w:rsidR="00444B20" w:rsidRPr="004F68FA" w:rsidRDefault="00444B20" w:rsidP="00851EFE">
      <w:pPr>
        <w:spacing w:after="0" w:line="360" w:lineRule="auto"/>
        <w:ind w:firstLine="709"/>
        <w:jc w:val="both"/>
        <w:rPr>
          <w:rFonts w:ascii="Times New Roman" w:hAnsi="Times New Roman" w:cs="Times New Roman"/>
          <w:sz w:val="24"/>
          <w:szCs w:val="24"/>
        </w:rPr>
      </w:pPr>
    </w:p>
    <w:p w:rsidR="00444B20" w:rsidRDefault="00444B20" w:rsidP="00851EF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b/>
      </w:r>
      <w:r w:rsidRPr="004F68FA">
        <w:rPr>
          <w:rFonts w:ascii="Times New Roman" w:hAnsi="Times New Roman" w:cs="Times New Roman"/>
          <w:b/>
          <w:bCs/>
          <w:sz w:val="24"/>
          <w:szCs w:val="24"/>
        </w:rPr>
        <w:t>2.2. Уникальность, конкурентные преимущества и ключевые проблемы</w:t>
      </w:r>
    </w:p>
    <w:p w:rsidR="00444B20" w:rsidRPr="004F68FA" w:rsidRDefault="00444B20" w:rsidP="00851EFE">
      <w:pPr>
        <w:spacing w:after="0" w:line="360" w:lineRule="auto"/>
        <w:jc w:val="center"/>
        <w:rPr>
          <w:rFonts w:ascii="Times New Roman" w:hAnsi="Times New Roman" w:cs="Times New Roman"/>
          <w:b/>
          <w:bCs/>
          <w:sz w:val="24"/>
          <w:szCs w:val="24"/>
        </w:rPr>
      </w:pPr>
      <w:r w:rsidRPr="004F68FA">
        <w:rPr>
          <w:rFonts w:ascii="Times New Roman" w:hAnsi="Times New Roman" w:cs="Times New Roman"/>
          <w:b/>
          <w:bCs/>
          <w:sz w:val="24"/>
          <w:szCs w:val="24"/>
        </w:rPr>
        <w:t xml:space="preserve"> Шумихинского района</w:t>
      </w:r>
    </w:p>
    <w:p w:rsidR="00444B20" w:rsidRPr="004F68FA" w:rsidRDefault="00444B20" w:rsidP="0092231E">
      <w:pPr>
        <w:ind w:firstLine="708"/>
        <w:jc w:val="both"/>
        <w:rPr>
          <w:rFonts w:ascii="Times New Roman" w:hAnsi="Times New Roman" w:cs="Times New Roman"/>
          <w:sz w:val="24"/>
          <w:szCs w:val="24"/>
        </w:rPr>
      </w:pPr>
      <w:r w:rsidRPr="004F68FA">
        <w:rPr>
          <w:rFonts w:ascii="Times New Roman" w:hAnsi="Times New Roman" w:cs="Times New Roman"/>
          <w:sz w:val="24"/>
          <w:szCs w:val="24"/>
        </w:rPr>
        <w:t>Уникальность, конкурентные преимущества, которые должны быть использованы для перспективного развития района, и ключевые проблемы, требующие решения для достижения высокого уровня развития, и на решение которых будет направлена Стратегия социально-экономического развития Шумихинского района</w:t>
      </w:r>
      <w:r>
        <w:rPr>
          <w:rFonts w:ascii="Times New Roman" w:hAnsi="Times New Roman" w:cs="Times New Roman"/>
          <w:sz w:val="24"/>
          <w:szCs w:val="24"/>
        </w:rPr>
        <w:t>,представлены в таблице</w:t>
      </w:r>
      <w:r w:rsidRPr="004F68FA">
        <w:rPr>
          <w:rFonts w:ascii="Times New Roman" w:hAnsi="Times New Roman" w:cs="Times New Roman"/>
          <w:sz w:val="24"/>
          <w:szCs w:val="24"/>
        </w:rPr>
        <w:t>.</w:t>
      </w:r>
    </w:p>
    <w:p w:rsidR="00444B20" w:rsidRPr="004F68FA" w:rsidRDefault="00444B20" w:rsidP="0092231E">
      <w:pPr>
        <w:jc w:val="both"/>
        <w:rPr>
          <w:rFonts w:ascii="Times New Roman" w:hAnsi="Times New Roman" w:cs="Times New Roman"/>
          <w:sz w:val="24"/>
          <w:szCs w:val="24"/>
        </w:rPr>
      </w:pPr>
      <w:r w:rsidRPr="004F68FA">
        <w:rPr>
          <w:rFonts w:ascii="Times New Roman" w:hAnsi="Times New Roman" w:cs="Times New Roman"/>
          <w:sz w:val="24"/>
          <w:szCs w:val="24"/>
        </w:rPr>
        <w:t xml:space="preserve"> Уникальность, конкурентные преимущества и ключевые проблемы Шумихинского района</w:t>
      </w:r>
    </w:p>
    <w:tbl>
      <w:tblPr>
        <w:tblW w:w="10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3772"/>
        <w:gridCol w:w="3827"/>
      </w:tblGrid>
      <w:tr w:rsidR="00444B20" w:rsidRPr="0078775C">
        <w:tc>
          <w:tcPr>
            <w:tcW w:w="2802" w:type="dxa"/>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Сферы</w:t>
            </w:r>
          </w:p>
        </w:tc>
        <w:tc>
          <w:tcPr>
            <w:tcW w:w="3772" w:type="dxa"/>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Уникальность, конкурентные преимущества</w:t>
            </w:r>
          </w:p>
        </w:tc>
        <w:tc>
          <w:tcPr>
            <w:tcW w:w="3827" w:type="dxa"/>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Ключевые проблемы</w:t>
            </w:r>
          </w:p>
        </w:tc>
      </w:tr>
      <w:tr w:rsidR="00444B20" w:rsidRPr="0078775C">
        <w:tc>
          <w:tcPr>
            <w:tcW w:w="10401" w:type="dxa"/>
            <w:gridSpan w:val="3"/>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1. Ресурсный потенциал</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1.1. Географическое положение</w:t>
            </w:r>
          </w:p>
          <w:p w:rsidR="00444B20" w:rsidRPr="0078775C" w:rsidRDefault="00444B20" w:rsidP="0092231E">
            <w:pPr>
              <w:jc w:val="both"/>
              <w:rPr>
                <w:rFonts w:ascii="Times New Roman" w:hAnsi="Times New Roman" w:cs="Times New Roman"/>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Шумихинск</w:t>
            </w:r>
            <w:r>
              <w:rPr>
                <w:rFonts w:ascii="Times New Roman" w:hAnsi="Times New Roman" w:cs="Times New Roman"/>
                <w:sz w:val="24"/>
                <w:szCs w:val="24"/>
              </w:rPr>
              <w:t>ий</w:t>
            </w:r>
            <w:r w:rsidRPr="0078775C">
              <w:rPr>
                <w:rFonts w:ascii="Times New Roman" w:hAnsi="Times New Roman" w:cs="Times New Roman"/>
                <w:sz w:val="24"/>
                <w:szCs w:val="24"/>
              </w:rPr>
              <w:t xml:space="preserve"> район находится в 145 км от областного центра (г. Курган).</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Шумихинский район находится рядом с экономически развитыми городами (Курган, Челябинск).</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Территория района составляет 2809 квадратных километров, протяженность с севера на юг 92 км, с запада на восток – 51км.</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Общая протяженность дорог общего пользования составляет  910,35 км,  в том числе:</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федерального значения – 28,59 км, из них с твердым покрытием – 28,59 км;</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регионального или межмуниципального значения – 349,66 км, из них с твердым покрытием – 288,06 км;</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местного значения  - 532,10 км, из них с твердым покрытием – 93,90 км.</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 Приближенность к федеральной трассы Р-254 «Иртыш».</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Территорию района пересекает участок железнодорожной магистрали, которая связывает его с г. Челябинском и областным центром г. Курганом.</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Плотность населения – 0,11 чел.</w:t>
            </w:r>
            <w:hyperlink r:id="rId19" w:history="1">
              <w:r w:rsidRPr="0078775C">
                <w:rPr>
                  <w:rStyle w:val="a4"/>
                  <w:rFonts w:ascii="Times New Roman" w:hAnsi="Times New Roman" w:cs="Times New Roman"/>
                  <w:color w:val="auto"/>
                  <w:sz w:val="24"/>
                  <w:szCs w:val="24"/>
                  <w:u w:val="none"/>
                </w:rPr>
                <w:t>/км</w:t>
              </w:r>
              <w:r w:rsidRPr="0078775C">
                <w:rPr>
                  <w:rStyle w:val="a4"/>
                  <w:rFonts w:ascii="Times New Roman" w:hAnsi="Times New Roman" w:cs="Times New Roman"/>
                  <w:color w:val="auto"/>
                  <w:sz w:val="24"/>
                  <w:szCs w:val="24"/>
                  <w:u w:val="none"/>
                  <w:vertAlign w:val="superscript"/>
                </w:rPr>
                <w:t>2</w:t>
              </w:r>
            </w:hyperlink>
            <w:r w:rsidRPr="0078775C">
              <w:rPr>
                <w:rFonts w:ascii="Times New Roman" w:hAnsi="Times New Roman" w:cs="Times New Roman"/>
                <w:sz w:val="24"/>
                <w:szCs w:val="24"/>
              </w:rPr>
              <w:t>.</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1.2. Природно - ресурсный потенциал</w:t>
            </w:r>
          </w:p>
          <w:p w:rsidR="00444B20" w:rsidRPr="0078775C" w:rsidRDefault="00444B20" w:rsidP="0092231E">
            <w:pPr>
              <w:jc w:val="both"/>
              <w:rPr>
                <w:rFonts w:ascii="Times New Roman" w:hAnsi="Times New Roman" w:cs="Times New Roman"/>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Благоприятный климат</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Большие запасы полезных ископаемых</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Наличие водных объектов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свободных территорий для расширения хозяйственной деятельности.</w:t>
            </w:r>
          </w:p>
        </w:tc>
        <w:tc>
          <w:tcPr>
            <w:tcW w:w="3827" w:type="dxa"/>
          </w:tcPr>
          <w:p w:rsidR="00444B20" w:rsidRPr="0078775C" w:rsidRDefault="00444B20" w:rsidP="009A0D04">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Ухудшение качества ресурсногопотенциала земли.</w:t>
            </w:r>
          </w:p>
          <w:p w:rsidR="00444B20" w:rsidRPr="0078775C" w:rsidRDefault="00444B20" w:rsidP="009A0D04">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Деградация плодородия почв.</w:t>
            </w:r>
          </w:p>
        </w:tc>
      </w:tr>
      <w:tr w:rsidR="00444B20" w:rsidRPr="0078775C">
        <w:tc>
          <w:tcPr>
            <w:tcW w:w="10401" w:type="dxa"/>
            <w:gridSpan w:val="3"/>
          </w:tcPr>
          <w:p w:rsidR="00444B20" w:rsidRPr="0078775C" w:rsidRDefault="00444B20" w:rsidP="009A0D04">
            <w:pPr>
              <w:spacing w:after="0"/>
              <w:ind w:left="57" w:right="57"/>
              <w:jc w:val="center"/>
              <w:rPr>
                <w:rFonts w:ascii="Times New Roman" w:hAnsi="Times New Roman" w:cs="Times New Roman"/>
                <w:sz w:val="24"/>
                <w:szCs w:val="24"/>
              </w:rPr>
            </w:pPr>
            <w:r w:rsidRPr="0078775C">
              <w:rPr>
                <w:rFonts w:ascii="Times New Roman" w:hAnsi="Times New Roman" w:cs="Times New Roman"/>
                <w:b/>
                <w:bCs/>
                <w:sz w:val="24"/>
                <w:szCs w:val="24"/>
              </w:rPr>
              <w:t>2. Качество жизни населения</w:t>
            </w:r>
          </w:p>
        </w:tc>
      </w:tr>
      <w:tr w:rsidR="00444B20" w:rsidRPr="0078775C">
        <w:tc>
          <w:tcPr>
            <w:tcW w:w="2802" w:type="dxa"/>
          </w:tcPr>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b/>
                <w:bCs/>
                <w:sz w:val="24"/>
                <w:szCs w:val="24"/>
              </w:rPr>
              <w:t>2.1. Демография</w:t>
            </w: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Увеличение в дальнейшем численности  населения за счет миграционного прироста, роста уровня рождаемости.</w:t>
            </w:r>
          </w:p>
          <w:p w:rsidR="00444B20" w:rsidRPr="0078775C" w:rsidRDefault="00444B20" w:rsidP="009A0D04">
            <w:pPr>
              <w:spacing w:after="0"/>
              <w:ind w:left="57" w:right="57"/>
              <w:jc w:val="both"/>
              <w:rPr>
                <w:rFonts w:ascii="Times New Roman" w:hAnsi="Times New Roman" w:cs="Times New Roman"/>
                <w:sz w:val="24"/>
                <w:szCs w:val="24"/>
              </w:rPr>
            </w:pP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Высокий уровень смертности населения</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Превышение смертности над рождаемостью.</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Высокий удельный вес населения пенсионного возраста.</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2.2. Уровень жизни населения. Заработная плата</w:t>
            </w:r>
          </w:p>
          <w:p w:rsidR="00444B20" w:rsidRPr="0078775C" w:rsidRDefault="00444B20" w:rsidP="0092231E">
            <w:pPr>
              <w:jc w:val="both"/>
              <w:rPr>
                <w:rFonts w:ascii="Times New Roman" w:hAnsi="Times New Roman" w:cs="Times New Roman"/>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Рост номинальной заработной платы.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Рост уровня покупательной способности населения.</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Отставание уровня средней заработной платы от среднероссийского  показателя и отток высококвалифицированных специалистов.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Высокий уровень межотраслевой дифференциации среднемесячной номинальной заработной платы.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Низкий уровень заработной платы в бюджетной сфере.</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2.3. Социальная защита населения</w:t>
            </w:r>
          </w:p>
          <w:p w:rsidR="00444B20" w:rsidRPr="0078775C" w:rsidRDefault="00444B20" w:rsidP="0092231E">
            <w:pPr>
              <w:jc w:val="both"/>
              <w:rPr>
                <w:rFonts w:ascii="Times New Roman" w:hAnsi="Times New Roman" w:cs="Times New Roman"/>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Высокая эффективность работы органов социальной защиты населения.</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постоянной помощи от социальных служб Шумихинского района.</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Регулярно выплачиваются ежемесячные пособия на ребенка</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Значительная доля пенсионеров, малообеспеченных граждан и семей в общей численности населения района.</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Недостаточно разработана система адресной помощи семьям, попавшим в трудную жизненную ситуацию.</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Отсутствие центра подготовки приемных родителей и опекунов.</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2.4.Жилищно - коммунальная сфера и благоустройство</w:t>
            </w:r>
          </w:p>
          <w:p w:rsidR="00444B20" w:rsidRPr="0078775C" w:rsidRDefault="00444B20" w:rsidP="0092231E">
            <w:pPr>
              <w:jc w:val="both"/>
              <w:rPr>
                <w:rFonts w:ascii="Times New Roman" w:hAnsi="Times New Roman" w:cs="Times New Roman"/>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Регулярно проводятся работы по ремонту и реконструкции линий электропередач, трансформаторных  подстанций.</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Выполнение целевых программ по ЖКХ.</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Реформирование и модернизация жилищно-коммунального комплекса.</w:t>
            </w:r>
          </w:p>
          <w:p w:rsidR="00444B20" w:rsidRPr="0078775C" w:rsidRDefault="00444B20" w:rsidP="009A0D04">
            <w:pPr>
              <w:spacing w:after="0"/>
              <w:ind w:left="57" w:right="57"/>
              <w:jc w:val="both"/>
              <w:rPr>
                <w:rFonts w:ascii="Times New Roman" w:hAnsi="Times New Roman" w:cs="Times New Roman"/>
                <w:sz w:val="24"/>
                <w:szCs w:val="24"/>
              </w:rPr>
            </w:pP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Рост стоимости услуг ЖКХ.</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Отсутствие квалифицированных специалистов для ЖКХ.</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Значительный износ коммуникаций (теплотрасс, канализации, водопроводов, электрических сетей).</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Низкая эффективность работы коммунального хозяйства.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Слабое внедрение энерго- и ресурсосберегающих технологий.</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Высокая степень износа части жилого фонда.</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Недостаток средств для проведения текущего и капитального ремонта жилого фонда.</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2.5. Строительство жилья</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территорий, пригодных для жилищной застройки.</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Ведется строительство жилых домов.</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Недостаточное развитие инженерной инфраструктуры для строительства жилья.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Высокая стоимость строительных материалов.</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Высокая рыночная стоимость жилья</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2.6. Здравоохранение</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и реализация целевых программ, направленных на снижение заболеваемости.</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Достаточно развитая сеть лечебных учреждений.</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Совершенствование лекарственного обеспечения населения, в первую очередь льготных категорий граждан. </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Относительный дефицит квалифицированных врачебных кадров.</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Недостаточное материально- техническое обеспечение лечебных учреждений района современным медицинским оборудованием и оргтехникой</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2.7. Образование</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500F0D">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Рост числа школ района, имеющих выход в Интернет.</w:t>
            </w:r>
          </w:p>
          <w:p w:rsidR="00444B20" w:rsidRPr="0078775C" w:rsidRDefault="00444B20" w:rsidP="00500F0D">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 Высокая степень охвата детей кружковой работой.</w:t>
            </w:r>
          </w:p>
          <w:p w:rsidR="00444B20" w:rsidRPr="0078775C" w:rsidRDefault="00444B20" w:rsidP="00500F0D">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Привлечение молодых педагогов. </w:t>
            </w:r>
          </w:p>
          <w:p w:rsidR="00444B20" w:rsidRPr="0078775C" w:rsidRDefault="00444B20" w:rsidP="00500F0D">
            <w:pPr>
              <w:spacing w:after="0"/>
              <w:ind w:left="57" w:right="57"/>
              <w:jc w:val="both"/>
              <w:rPr>
                <w:rFonts w:ascii="Times New Roman" w:hAnsi="Times New Roman" w:cs="Times New Roman"/>
                <w:sz w:val="24"/>
                <w:szCs w:val="24"/>
                <w:highlight w:val="yellow"/>
              </w:rPr>
            </w:pPr>
            <w:r w:rsidRPr="0078775C">
              <w:rPr>
                <w:rFonts w:ascii="Times New Roman" w:hAnsi="Times New Roman" w:cs="Times New Roman"/>
                <w:sz w:val="24"/>
                <w:szCs w:val="24"/>
              </w:rPr>
              <w:t>Реализация районной муниципальной программы Шумихинского района «Развитие образования и реализация государственной молодежной политики»</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Низкая динамика кадрового обновления в системе образования. </w:t>
            </w:r>
          </w:p>
          <w:p w:rsidR="00444B20" w:rsidRPr="0078775C" w:rsidRDefault="00444B20" w:rsidP="00500F0D">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Недостаток в школьных автобусах. </w:t>
            </w:r>
          </w:p>
          <w:p w:rsidR="00444B20" w:rsidRPr="0078775C" w:rsidRDefault="00444B20" w:rsidP="00500F0D">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Неудовлетворенность учителей, работников системы дошкольного и дополнительного образования размерами заработной платы.</w:t>
            </w:r>
          </w:p>
          <w:p w:rsidR="00444B20" w:rsidRPr="0078775C" w:rsidRDefault="00444B20" w:rsidP="00500F0D">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Недостаточное использование современных образовательных технологий</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2.8. Культура,   физкультура и спорт</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Высокий уровень культурно - досуговой и спортивно-массовой работы в районе.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Наличие исторических памятников. </w:t>
            </w:r>
          </w:p>
          <w:p w:rsidR="00444B20" w:rsidRPr="0078775C" w:rsidRDefault="00444B20" w:rsidP="009A0D04">
            <w:pPr>
              <w:spacing w:after="0"/>
              <w:ind w:left="57" w:right="57"/>
              <w:jc w:val="both"/>
              <w:rPr>
                <w:rFonts w:ascii="Times New Roman" w:hAnsi="Times New Roman" w:cs="Times New Roman"/>
                <w:sz w:val="24"/>
                <w:szCs w:val="24"/>
                <w:highlight w:val="yellow"/>
              </w:rPr>
            </w:pPr>
            <w:r w:rsidRPr="0078775C">
              <w:rPr>
                <w:rFonts w:ascii="Times New Roman" w:hAnsi="Times New Roman" w:cs="Times New Roman"/>
                <w:sz w:val="24"/>
                <w:szCs w:val="24"/>
              </w:rPr>
              <w:t>Сохранение и развитие национальных традиций территорий.</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Недостаточное развитие материально-технической базы спортивных сооружений и учреждений культуры.</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Необходимость строительства физкультурно - оздоровительного комплекса.</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Недостаточное количество специалистов для проведения спортивной работы в районе.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Недостаточное количество обустроенных мест отдыха граждан.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Низкая доля населения, регулярно занимающегося физкультурой и спортом</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2.9. Потребительский рынок</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Рост оборота розничной торговли</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Недостаток предприятий общественного питания и бытового обслуживания.</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Недостаток квалифицированных кадров.</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2.10. Защита жизни и имущества граждан</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Совершенствование системы оказания социальной помощи, повышение доступности и качества социальных услуг.</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Оказание адресной социальной поддержки.</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Социальное обслуживание на дому одиноких граждан пожилого возраста и инвалидов.</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Рост уровня преступности несовершеннолетних.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Недостаточная материально-техническая база органов внутренних дел.</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Высокий уровень дорожно - транспортных происшествий</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2.11. Молодежная политика</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Содействие в организации летнего отдыха, здорового образа жизни молодёжи.</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Реализация молодежной политики органами местного самоуправления.</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Недостаточно развитый досуг для молодежи.</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Трудности при трудоустройстве молодежи и в решении жилищных проблем.</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Низкие темпы развития материально-технической базы муниципальных спортивных и досуговых учреждений.</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Отсутствие системного подхода в организации работы с молодыми семьями.</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2.12. Пассажирский транспорт</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межмуниципальных автобусных маршрутов.</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Обеспечение населения маршрутными такси.</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Отсутствие транспортного сообщения между отдельными сельскими населенными пунктами муниципального образования.</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 Убыточность пассажирских перевозок.</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13. Финансово - кредитная сфера, страхование</w:t>
            </w: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отделений банков.</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филиалов страховых компаний.</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Недостаточно высокий уровень развития банковских услуг.</w:t>
            </w:r>
          </w:p>
        </w:tc>
      </w:tr>
      <w:tr w:rsidR="00444B20" w:rsidRPr="0078775C">
        <w:tc>
          <w:tcPr>
            <w:tcW w:w="10401" w:type="dxa"/>
            <w:gridSpan w:val="3"/>
          </w:tcPr>
          <w:p w:rsidR="00444B20" w:rsidRPr="0078775C" w:rsidRDefault="00444B20" w:rsidP="009A0D04">
            <w:pPr>
              <w:spacing w:after="0"/>
              <w:ind w:left="57" w:right="57"/>
              <w:jc w:val="center"/>
              <w:rPr>
                <w:rFonts w:ascii="Times New Roman" w:hAnsi="Times New Roman" w:cs="Times New Roman"/>
                <w:b/>
                <w:bCs/>
                <w:sz w:val="24"/>
                <w:szCs w:val="24"/>
              </w:rPr>
            </w:pPr>
            <w:r w:rsidRPr="0078775C">
              <w:rPr>
                <w:rFonts w:ascii="Times New Roman" w:hAnsi="Times New Roman" w:cs="Times New Roman"/>
                <w:b/>
                <w:bCs/>
                <w:sz w:val="24"/>
                <w:szCs w:val="24"/>
              </w:rPr>
              <w:t>3. Экономический потенциал</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3.1. Промышленность</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Рост промышленного производства.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Увеличение выпуска промышленной продукции.</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Наличие стабильно работающих промышленных предприятий малого и среднего бизнеса. </w:t>
            </w:r>
          </w:p>
          <w:p w:rsidR="00444B20" w:rsidRPr="0078775C" w:rsidRDefault="00444B20" w:rsidP="009A0D04">
            <w:pPr>
              <w:numPr>
                <w:ilvl w:val="0"/>
                <w:numId w:val="15"/>
              </w:num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Высокое качество и конкурентоспособность производимой продукции.</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Низкая инновационная активность.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Неполное использование возможностей существующих основных производственных фондов.</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3.2. Сельское хозяйство</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Развитие растениеводства и животноводства.</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Участие в областных и федеральных программах поддержки сельхозпредприятий.</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Развитие коллективных и крестьянско - фермерских хозяйств.</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Увеличение посевных площадей.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Привлечение на имеющиеся свободные инвестиционные площадки района профильных инвесторов.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Получение сельскохозяйственными предприятиями Шумихинского района инвестиционных кредитов.</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Для реализации продукции осуществляет деятельность  сельскохозяйственный рынок.</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Необходимость проведения строительства новых и модернизации имеющихся животноводческих комплексов.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Затруднен сбыт молока в районе.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Нестабильное финансовое положение сельскохозяйственных товаропроизводителей.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Устаревшая материально- техническая база сельскохозяйственных предприятий.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Отсутствие современных технологий, позволяющих заготовить качественные корма.</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Недостаток рабочих кадров и специалистов.</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Недостаточная государственная поддержка отрасли.</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3.3.</w:t>
            </w:r>
          </w:p>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Предпринимательская деятельность</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 xml:space="preserve">Разработана и реализуется программа поддержки малого и среднего предпринимательства. </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Работа Совета по развитию малого и среднего предпринимательства при Администрации Шумихинского  района.</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Организация самозанятости безработных граждан.</w:t>
            </w:r>
          </w:p>
        </w:tc>
        <w:tc>
          <w:tcPr>
            <w:tcW w:w="3827"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Узкий профиль услуг малого и среднего бизнеса.</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Обеспечение доступа субъектов малого и среднего предпринимательства муниципального района к финансово-кредитным ресурсам.</w:t>
            </w:r>
          </w:p>
        </w:tc>
      </w:tr>
      <w:tr w:rsidR="00444B20" w:rsidRPr="0078775C">
        <w:tc>
          <w:tcPr>
            <w:tcW w:w="10401" w:type="dxa"/>
            <w:gridSpan w:val="3"/>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4. Кадровый потенциал</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4.1. Занятость населения</w:t>
            </w:r>
          </w:p>
        </w:tc>
        <w:tc>
          <w:tcPr>
            <w:tcW w:w="3772"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Наличие потенциально свободной рабочей силы.</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Сотрудничество с предприятиями и организациями района по предоставлению информации о вакантных рабочих местах и трудоустройству безработных граждан.</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 xml:space="preserve">Высокая мобильность кадров. </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Интенсивная работа службы занятости с безработными.</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Организация временной занятости подростков.</w:t>
            </w:r>
          </w:p>
        </w:tc>
        <w:tc>
          <w:tcPr>
            <w:tcW w:w="3827"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Дефицит квалифицированных кадров современных рабочих профессий.</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Низкая заработная плата вакантных профессий.</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Маятниковая миграция экономически активного населения.</w:t>
            </w:r>
          </w:p>
        </w:tc>
      </w:tr>
      <w:tr w:rsidR="00444B20" w:rsidRPr="0078775C">
        <w:tc>
          <w:tcPr>
            <w:tcW w:w="2802" w:type="dxa"/>
          </w:tcPr>
          <w:p w:rsidR="00444B20" w:rsidRPr="0078775C" w:rsidRDefault="00444B20" w:rsidP="009A0D04">
            <w:pPr>
              <w:spacing w:after="0"/>
              <w:jc w:val="both"/>
              <w:rPr>
                <w:rFonts w:ascii="Times New Roman" w:hAnsi="Times New Roman" w:cs="Times New Roman"/>
                <w:b/>
                <w:bCs/>
                <w:sz w:val="24"/>
                <w:szCs w:val="24"/>
              </w:rPr>
            </w:pPr>
            <w:r w:rsidRPr="0078775C">
              <w:rPr>
                <w:rFonts w:ascii="Times New Roman" w:hAnsi="Times New Roman" w:cs="Times New Roman"/>
                <w:b/>
                <w:bCs/>
                <w:sz w:val="24"/>
                <w:szCs w:val="24"/>
              </w:rPr>
              <w:t>4.2. Система управления муниципального района и местное самоуправление</w:t>
            </w:r>
          </w:p>
          <w:p w:rsidR="00444B20" w:rsidRPr="0078775C" w:rsidRDefault="00444B20" w:rsidP="009A0D04">
            <w:pPr>
              <w:spacing w:after="0"/>
              <w:jc w:val="both"/>
              <w:rPr>
                <w:rFonts w:ascii="Times New Roman" w:hAnsi="Times New Roman" w:cs="Times New Roman"/>
                <w:b/>
                <w:bCs/>
                <w:sz w:val="24"/>
                <w:szCs w:val="24"/>
              </w:rPr>
            </w:pPr>
          </w:p>
        </w:tc>
        <w:tc>
          <w:tcPr>
            <w:tcW w:w="3772"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Организационная структура, в основном, соответствует задачам и полномочиям, определенным законодательством и Уставом муниципального образования.</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Участие в разработке областных законов.</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Переподготовка и повышение квалификации муниципальных служащих.</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Проводится анализ кадрового резерва для замещения должностей муниципальной службы Администрации Шумихинского района.</w:t>
            </w:r>
          </w:p>
        </w:tc>
        <w:tc>
          <w:tcPr>
            <w:tcW w:w="3827"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Необходимо своевременное совершенствование организации функционирования муниципальной службы в Шумихинском районе.</w:t>
            </w:r>
          </w:p>
        </w:tc>
      </w:tr>
      <w:tr w:rsidR="00444B20" w:rsidRPr="0078775C">
        <w:tc>
          <w:tcPr>
            <w:tcW w:w="10401" w:type="dxa"/>
            <w:gridSpan w:val="3"/>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5. Бюджетный потенциал</w:t>
            </w:r>
          </w:p>
        </w:tc>
      </w:tr>
      <w:tr w:rsidR="00444B20" w:rsidRPr="0078775C">
        <w:tc>
          <w:tcPr>
            <w:tcW w:w="2802" w:type="dxa"/>
          </w:tcPr>
          <w:p w:rsidR="00444B20" w:rsidRPr="0078775C" w:rsidRDefault="00444B20" w:rsidP="009A0D04">
            <w:pPr>
              <w:spacing w:after="0"/>
              <w:jc w:val="both"/>
              <w:rPr>
                <w:rFonts w:ascii="Times New Roman" w:hAnsi="Times New Roman" w:cs="Times New Roman"/>
                <w:b/>
                <w:bCs/>
                <w:sz w:val="24"/>
                <w:szCs w:val="24"/>
              </w:rPr>
            </w:pPr>
            <w:r w:rsidRPr="0078775C">
              <w:rPr>
                <w:rFonts w:ascii="Times New Roman" w:hAnsi="Times New Roman" w:cs="Times New Roman"/>
                <w:b/>
                <w:bCs/>
                <w:sz w:val="24"/>
                <w:szCs w:val="24"/>
              </w:rPr>
              <w:t>5.1 Бюджетный потенциал</w:t>
            </w:r>
          </w:p>
        </w:tc>
        <w:tc>
          <w:tcPr>
            <w:tcW w:w="3772"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Рост бюджетных поступлений от аренды муниципального имущества.</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Рост налоговых поступлений от предприятий, в том числе от малого бизнеса.</w:t>
            </w:r>
          </w:p>
        </w:tc>
        <w:tc>
          <w:tcPr>
            <w:tcW w:w="3827"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Низкая эффективность использования муниципальной собственности.</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Низкая доля собственных доходов в бюджете.</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Зависимость бюджета муниципального района от финансовой помощи региона.</w:t>
            </w:r>
          </w:p>
        </w:tc>
      </w:tr>
      <w:tr w:rsidR="00444B20" w:rsidRPr="0078775C">
        <w:tc>
          <w:tcPr>
            <w:tcW w:w="10401" w:type="dxa"/>
            <w:gridSpan w:val="3"/>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6. Инвестиционная деятельность</w:t>
            </w:r>
          </w:p>
        </w:tc>
      </w:tr>
      <w:tr w:rsidR="00444B20" w:rsidRPr="0078775C">
        <w:tc>
          <w:tcPr>
            <w:tcW w:w="2802" w:type="dxa"/>
          </w:tcPr>
          <w:p w:rsidR="00444B20" w:rsidRPr="0078775C" w:rsidRDefault="00444B20" w:rsidP="009A0D04">
            <w:pPr>
              <w:spacing w:after="0"/>
              <w:jc w:val="both"/>
              <w:rPr>
                <w:rFonts w:ascii="Times New Roman" w:hAnsi="Times New Roman" w:cs="Times New Roman"/>
                <w:b/>
                <w:bCs/>
                <w:sz w:val="24"/>
                <w:szCs w:val="24"/>
              </w:rPr>
            </w:pPr>
            <w:r w:rsidRPr="0078775C">
              <w:rPr>
                <w:rFonts w:ascii="Times New Roman" w:hAnsi="Times New Roman" w:cs="Times New Roman"/>
                <w:b/>
                <w:bCs/>
                <w:sz w:val="24"/>
                <w:szCs w:val="24"/>
              </w:rPr>
              <w:t>6. Инвестиционный потенциал</w:t>
            </w:r>
          </w:p>
        </w:tc>
        <w:tc>
          <w:tcPr>
            <w:tcW w:w="3772"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Благоприятное географическое положение.</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Наличие земельных ресурсов и свободных площадок для сельскохозяйственного, промышленного и иного использования.</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Наличие транспортной и инженерной инфраструктуры, способствующей развитию промышленности и предпринимательства.</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Работа инвестиционного Совета при Администрации Шумихинского района.</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Работа по сопровождению инвестиционных проектов по принципу «одного окна» на территории Шумихинского района Курганской области.</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Разработан инвестиционный паспорт Шумихинского района.</w:t>
            </w:r>
          </w:p>
        </w:tc>
        <w:tc>
          <w:tcPr>
            <w:tcW w:w="3827"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Недостаточная работа по повышению уровня инвестиционной привлекательности района.</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Отсутствие четкого правового поля для инвесторов.</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Отсутствие PR-компании по созданию инвестиционно - привлекательного имиджа Шумихинского района.</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Поиск новых форм совместного (государственного и частного) инвестирования в перспективные проекты</w:t>
            </w:r>
          </w:p>
        </w:tc>
      </w:tr>
    </w:tbl>
    <w:p w:rsidR="00444B20" w:rsidRDefault="00444B20" w:rsidP="0092231E">
      <w:pPr>
        <w:jc w:val="center"/>
        <w:rPr>
          <w:rFonts w:ascii="Times New Roman" w:hAnsi="Times New Roman" w:cs="Times New Roman"/>
          <w:b/>
          <w:bCs/>
          <w:sz w:val="24"/>
          <w:szCs w:val="24"/>
        </w:rPr>
      </w:pPr>
    </w:p>
    <w:p w:rsidR="00444B20" w:rsidRDefault="00444B20" w:rsidP="009A0D04">
      <w:pPr>
        <w:spacing w:after="0" w:line="360" w:lineRule="auto"/>
        <w:jc w:val="center"/>
        <w:rPr>
          <w:rFonts w:ascii="Times New Roman" w:hAnsi="Times New Roman" w:cs="Times New Roman"/>
          <w:b/>
          <w:bCs/>
          <w:sz w:val="24"/>
          <w:szCs w:val="24"/>
        </w:rPr>
      </w:pPr>
      <w:r w:rsidRPr="004F68FA">
        <w:rPr>
          <w:rFonts w:ascii="Times New Roman" w:hAnsi="Times New Roman" w:cs="Times New Roman"/>
          <w:b/>
          <w:bCs/>
          <w:sz w:val="24"/>
          <w:szCs w:val="24"/>
        </w:rPr>
        <w:t>2.</w:t>
      </w:r>
      <w:r>
        <w:rPr>
          <w:rFonts w:ascii="Times New Roman" w:hAnsi="Times New Roman" w:cs="Times New Roman"/>
          <w:b/>
          <w:bCs/>
          <w:sz w:val="24"/>
          <w:szCs w:val="24"/>
        </w:rPr>
        <w:t>3</w:t>
      </w:r>
      <w:r w:rsidRPr="004F68FA">
        <w:rPr>
          <w:rFonts w:ascii="Times New Roman" w:hAnsi="Times New Roman" w:cs="Times New Roman"/>
          <w:b/>
          <w:bCs/>
          <w:sz w:val="24"/>
          <w:szCs w:val="24"/>
        </w:rPr>
        <w:t xml:space="preserve"> Возможности и угрозы</w:t>
      </w:r>
    </w:p>
    <w:p w:rsidR="00503E7C" w:rsidRPr="004F68FA" w:rsidRDefault="00503E7C" w:rsidP="009A0D04">
      <w:pPr>
        <w:spacing w:after="0" w:line="360" w:lineRule="auto"/>
        <w:jc w:val="center"/>
        <w:rPr>
          <w:rFonts w:ascii="Times New Roman" w:hAnsi="Times New Roman" w:cs="Times New Roman"/>
          <w:b/>
          <w:bCs/>
          <w:sz w:val="24"/>
          <w:szCs w:val="24"/>
        </w:rPr>
      </w:pPr>
    </w:p>
    <w:p w:rsidR="00444B20" w:rsidRPr="004F68FA" w:rsidRDefault="00444B20" w:rsidP="001B0AE1">
      <w:pPr>
        <w:spacing w:after="0" w:line="360" w:lineRule="auto"/>
        <w:ind w:firstLine="708"/>
        <w:jc w:val="both"/>
        <w:rPr>
          <w:rFonts w:ascii="Times New Roman" w:hAnsi="Times New Roman" w:cs="Times New Roman"/>
          <w:sz w:val="24"/>
          <w:szCs w:val="24"/>
        </w:rPr>
      </w:pPr>
      <w:r w:rsidRPr="004F68FA">
        <w:rPr>
          <w:rFonts w:ascii="Times New Roman" w:hAnsi="Times New Roman" w:cs="Times New Roman"/>
          <w:sz w:val="24"/>
          <w:szCs w:val="24"/>
        </w:rPr>
        <w:t>На следующем этапе SWOT - анализа определены возможности социально-экономического развития Шумихинского района, а также угрозы, которые могут препятствовать дальнейшему развитию.</w:t>
      </w:r>
    </w:p>
    <w:p w:rsidR="00444B20" w:rsidRPr="004F68FA" w:rsidRDefault="00444B20" w:rsidP="001B0AE1">
      <w:pPr>
        <w:spacing w:after="0" w:line="360" w:lineRule="auto"/>
        <w:ind w:firstLine="708"/>
        <w:jc w:val="both"/>
        <w:rPr>
          <w:rFonts w:ascii="Times New Roman" w:hAnsi="Times New Roman" w:cs="Times New Roman"/>
          <w:sz w:val="24"/>
          <w:szCs w:val="24"/>
        </w:rPr>
      </w:pPr>
      <w:r w:rsidRPr="004F68FA">
        <w:rPr>
          <w:rFonts w:ascii="Times New Roman" w:hAnsi="Times New Roman" w:cs="Times New Roman"/>
          <w:sz w:val="24"/>
          <w:szCs w:val="24"/>
        </w:rPr>
        <w:t>При SWOT - анализе необходимо учитывать, что сильные стороны являются залогом успеха развития Шумихинского района, слабые стороны обнаруживают уязвимые участки, а возможности и угрозы дают представления о влиянии на него внешнего окружения.</w:t>
      </w:r>
    </w:p>
    <w:p w:rsidR="00444B20" w:rsidRPr="004F68FA" w:rsidRDefault="00444B20" w:rsidP="001B0AE1">
      <w:pPr>
        <w:spacing w:after="0" w:line="360" w:lineRule="auto"/>
        <w:ind w:firstLine="708"/>
        <w:jc w:val="both"/>
        <w:rPr>
          <w:rFonts w:ascii="Times New Roman" w:hAnsi="Times New Roman" w:cs="Times New Roman"/>
          <w:sz w:val="24"/>
          <w:szCs w:val="24"/>
        </w:rPr>
      </w:pPr>
      <w:r w:rsidRPr="004F68FA">
        <w:rPr>
          <w:rFonts w:ascii="Times New Roman" w:hAnsi="Times New Roman" w:cs="Times New Roman"/>
          <w:sz w:val="24"/>
          <w:szCs w:val="24"/>
        </w:rPr>
        <w:t>Сопоставление внешних и внутренних факторов позволяет выявить те направления, отрасли и виды деятельности, где район обладает значительным потенциалом развития, а также сформулировать конкретные задачи и меры, которые должны быть выполнены для реализации этого потенциала.</w:t>
      </w:r>
    </w:p>
    <w:p w:rsidR="00444B20" w:rsidRPr="004E22BF" w:rsidRDefault="00444B20" w:rsidP="004E22BF">
      <w:pPr>
        <w:ind w:firstLine="708"/>
        <w:jc w:val="center"/>
        <w:rPr>
          <w:rFonts w:ascii="Times New Roman" w:hAnsi="Times New Roman" w:cs="Times New Roman"/>
          <w:b/>
          <w:bCs/>
          <w:sz w:val="24"/>
          <w:szCs w:val="24"/>
        </w:rPr>
      </w:pPr>
      <w:r w:rsidRPr="004E22BF">
        <w:rPr>
          <w:rFonts w:ascii="Times New Roman" w:hAnsi="Times New Roman" w:cs="Times New Roman"/>
          <w:b/>
          <w:bCs/>
          <w:sz w:val="24"/>
          <w:szCs w:val="24"/>
        </w:rPr>
        <w:t>Перечень возможностей и угроз Шумихинского муниципального района</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5244"/>
      </w:tblGrid>
      <w:tr w:rsidR="00444B20" w:rsidRPr="0078775C">
        <w:tc>
          <w:tcPr>
            <w:tcW w:w="5070" w:type="dxa"/>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Возможности</w:t>
            </w:r>
          </w:p>
        </w:tc>
        <w:tc>
          <w:tcPr>
            <w:tcW w:w="5244" w:type="dxa"/>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Угрозы</w:t>
            </w:r>
          </w:p>
        </w:tc>
      </w:tr>
      <w:tr w:rsidR="00444B20" w:rsidRPr="0078775C">
        <w:tc>
          <w:tcPr>
            <w:tcW w:w="10314" w:type="dxa"/>
            <w:gridSpan w:val="2"/>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Экономические</w:t>
            </w:r>
          </w:p>
        </w:tc>
      </w:tr>
      <w:tr w:rsidR="00444B20" w:rsidRPr="0078775C">
        <w:tc>
          <w:tcPr>
            <w:tcW w:w="5070" w:type="dxa"/>
          </w:tcPr>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 xml:space="preserve">Повышение роли муниципального района в социально-экономическом развитии области; </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привлечение инвестиций в расширение, техническое перевооружение существующих производств, создание новых производств, • новых видов продукции;</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наличие федеральных и областных программ развития;</w:t>
            </w:r>
            <w:r w:rsidRPr="0078775C">
              <w:rPr>
                <w:rFonts w:ascii="Times New Roman" w:hAnsi="Times New Roman" w:cs="Times New Roman"/>
                <w:sz w:val="24"/>
                <w:szCs w:val="24"/>
              </w:rPr>
              <w:tab/>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увеличение объемов промышленного • производства;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увеличение объемов сельскохозяйственного производства;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развитие малого бизнеса в сферах, не занятых средним и крупным бизнесом;</w:t>
            </w:r>
            <w:r w:rsidRPr="0078775C">
              <w:rPr>
                <w:rFonts w:ascii="Times New Roman" w:hAnsi="Times New Roman" w:cs="Times New Roman"/>
                <w:sz w:val="24"/>
                <w:szCs w:val="24"/>
              </w:rPr>
              <w:tab/>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расширение сферы сбыта и повышение качества производимой продукции;</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развитие транспортной инфраструктуры;</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увеличение доли собственных доходов бюджета, минимизация доли безвозмездных и безвозвратных перечислений в общих доходах бюджета;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достижение максимально возможного уровня занятости населения, эффективного использования трудовых ресурсов, минимизация уровня безработицы, увеличение доли занятых в малом бизнесе;</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осуществление эффективного управления муниципальным районом,</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наличие квалифицированных управленческих кадров в органах местного самоуправления;</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благоприятное географическое положение, близость больших городов;</w:t>
            </w:r>
          </w:p>
        </w:tc>
        <w:tc>
          <w:tcPr>
            <w:tcW w:w="5244" w:type="dxa"/>
          </w:tcPr>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 xml:space="preserve">Истощение природных ресурсов; </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недостаточное количество внешних рынков сбыта важнейших видов продукции, выпускаемой в районе;</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нестабильность федерального и регионального законодательства;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отсутствие притока инвестиций в экономику Шумихинского района;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 xml:space="preserve">снижение темпов развития промышленности; </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неэффективное сельскохозяйственное производство;</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недостаточная</w:t>
            </w:r>
            <w:r w:rsidRPr="0078775C">
              <w:rPr>
                <w:rFonts w:ascii="Times New Roman" w:hAnsi="Times New Roman" w:cs="Times New Roman"/>
                <w:sz w:val="24"/>
                <w:szCs w:val="24"/>
              </w:rPr>
              <w:tab/>
              <w:t>поддержка</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 xml:space="preserve">сельхозтоваропроизводителей со стороны государства и органов местного самоуправления; </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недобросовестная конкуренция и демпинг со стороны крупного бизнеса;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неразвитость малого бизнеса вследствие отсутствия поддержки со стороны государства и органов местного самоуправления;</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сокращение собственных доходов бюджета, неэффективное расходование бюджета, увеличение дефицита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увеличение производственных и финансовых рисков для предпринимательской деятельности;</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 xml:space="preserve">рост уровня безработицы населения, </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нехватка квалифицированных кадров.</w:t>
            </w:r>
          </w:p>
        </w:tc>
      </w:tr>
      <w:tr w:rsidR="00444B20" w:rsidRPr="0078775C">
        <w:tc>
          <w:tcPr>
            <w:tcW w:w="10314" w:type="dxa"/>
            <w:gridSpan w:val="2"/>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Социальные</w:t>
            </w:r>
          </w:p>
        </w:tc>
      </w:tr>
      <w:tr w:rsidR="00444B20" w:rsidRPr="0078775C">
        <w:tc>
          <w:tcPr>
            <w:tcW w:w="5070" w:type="dxa"/>
          </w:tcPr>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Стабилизация и улучшение демографической ситуации (увеличение численности населения, рост рождаемости, снижение смертности, в том числе детской, миграционный прирост населения за счет притока экономически активного</w:t>
            </w:r>
            <w:r w:rsidRPr="0078775C">
              <w:rPr>
                <w:rFonts w:ascii="Times New Roman" w:hAnsi="Times New Roman" w:cs="Times New Roman"/>
                <w:sz w:val="24"/>
                <w:szCs w:val="24"/>
              </w:rPr>
              <w:tab/>
              <w:t>населения, рост продолжительности жизни);</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значительный рост покупательной способности и заработной платы во всех социально-экономических сферах;</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рост числа занятых на малых и средних предприятиях</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высокий уровень развития сферы услуг, высокое качество услуг;</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завершение реформирования ЖКХ, достижение высокого качества жилищно - коммунальных услуг и благоустройства;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формирование современной эффективной системы здравоохранения, развитие спорта, укрепление здоровья населения, снижение заболеваемости населения;</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формирование современной эффективной системы образования, повышения уровня образованности населения;</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повышение уровня культуры, организации досуга населения;</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укрепление правопорядка;</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благоприятная экологическая обстановка;</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здоровое, образованное, культурное, занятое в трудовой деятельности молодое поколение.</w:t>
            </w:r>
          </w:p>
        </w:tc>
        <w:tc>
          <w:tcPr>
            <w:tcW w:w="5244" w:type="dxa"/>
          </w:tcPr>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Ухудшение демографической ситуации (снижение уровня рождаемости, повышение уровня смертности, «старение» населения, значительный отток активной части населения);</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снижение уровня доходов населения, обнищание населения;</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увеличение степени износа инженерных сетей, неплатежи за жилищно-коммунальные услуги;</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снижение качества услуг здравоохранения, ухудшение здоровья населения;</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снижение уровня образованности и культуры населения;</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неразвитость торгового и бытового обслуживания в районе;</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рост преступности;</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экологический кризис;</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изменение базовых ценностей населения в худшую сторону;</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отсутствие общественных инициатив в обустройстве муниципальной жизни;</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низкий уровень политической активности населения, утрата органами местного самоуправления доверия населения.</w:t>
            </w:r>
          </w:p>
        </w:tc>
      </w:tr>
    </w:tbl>
    <w:p w:rsidR="00444B20" w:rsidRPr="004F68FA" w:rsidRDefault="00444B20" w:rsidP="0092231E">
      <w:pPr>
        <w:jc w:val="both"/>
        <w:rPr>
          <w:rFonts w:ascii="Times New Roman" w:hAnsi="Times New Roman" w:cs="Times New Roman"/>
          <w:sz w:val="24"/>
          <w:szCs w:val="24"/>
        </w:rPr>
      </w:pPr>
    </w:p>
    <w:p w:rsidR="00444B20" w:rsidRPr="004F68FA" w:rsidRDefault="00444B20" w:rsidP="0092231E">
      <w:pPr>
        <w:jc w:val="both"/>
        <w:rPr>
          <w:rFonts w:ascii="Times New Roman" w:hAnsi="Times New Roman" w:cs="Times New Roman"/>
          <w:sz w:val="24"/>
          <w:szCs w:val="24"/>
        </w:rPr>
      </w:pPr>
    </w:p>
    <w:p w:rsidR="00444B20" w:rsidRPr="004F68FA" w:rsidRDefault="00444B20" w:rsidP="0092231E">
      <w:pPr>
        <w:jc w:val="both"/>
        <w:rPr>
          <w:rFonts w:ascii="Times New Roman" w:hAnsi="Times New Roman" w:cs="Times New Roman"/>
          <w:sz w:val="24"/>
          <w:szCs w:val="24"/>
        </w:rPr>
      </w:pPr>
    </w:p>
    <w:p w:rsidR="00444B20" w:rsidRPr="004F68FA" w:rsidRDefault="00444B20" w:rsidP="0092231E">
      <w:pPr>
        <w:jc w:val="both"/>
        <w:rPr>
          <w:rFonts w:ascii="Times New Roman" w:hAnsi="Times New Roman" w:cs="Times New Roman"/>
          <w:sz w:val="24"/>
          <w:szCs w:val="24"/>
        </w:rPr>
      </w:pPr>
    </w:p>
    <w:p w:rsidR="00444B20" w:rsidRPr="004F68FA" w:rsidRDefault="00444B20" w:rsidP="0092231E">
      <w:pPr>
        <w:jc w:val="both"/>
        <w:rPr>
          <w:rFonts w:ascii="Times New Roman" w:hAnsi="Times New Roman" w:cs="Times New Roman"/>
          <w:sz w:val="24"/>
          <w:szCs w:val="24"/>
        </w:rPr>
      </w:pPr>
    </w:p>
    <w:p w:rsidR="00444B20" w:rsidRPr="004F68FA" w:rsidRDefault="00444B20" w:rsidP="0092231E">
      <w:pPr>
        <w:jc w:val="both"/>
        <w:rPr>
          <w:rFonts w:ascii="Times New Roman" w:hAnsi="Times New Roman" w:cs="Times New Roman"/>
          <w:sz w:val="24"/>
          <w:szCs w:val="24"/>
        </w:rPr>
      </w:pPr>
    </w:p>
    <w:p w:rsidR="00444B20" w:rsidRPr="004F68FA" w:rsidRDefault="00444B20" w:rsidP="0092231E">
      <w:pPr>
        <w:jc w:val="both"/>
        <w:rPr>
          <w:rFonts w:ascii="Times New Roman" w:hAnsi="Times New Roman" w:cs="Times New Roman"/>
          <w:sz w:val="24"/>
          <w:szCs w:val="24"/>
        </w:rPr>
      </w:pPr>
    </w:p>
    <w:p w:rsidR="00444B20" w:rsidRPr="004F68FA" w:rsidRDefault="00444B20" w:rsidP="0092231E">
      <w:pPr>
        <w:jc w:val="both"/>
        <w:rPr>
          <w:rFonts w:ascii="Times New Roman" w:hAnsi="Times New Roman" w:cs="Times New Roman"/>
          <w:sz w:val="24"/>
          <w:szCs w:val="24"/>
        </w:rPr>
      </w:pPr>
    </w:p>
    <w:p w:rsidR="00444B20" w:rsidRDefault="00444B20" w:rsidP="0092231E">
      <w:pPr>
        <w:jc w:val="both"/>
        <w:rPr>
          <w:rFonts w:ascii="Times New Roman" w:hAnsi="Times New Roman" w:cs="Times New Roman"/>
          <w:sz w:val="24"/>
          <w:szCs w:val="24"/>
        </w:rPr>
      </w:pPr>
    </w:p>
    <w:p w:rsidR="00444B20" w:rsidRDefault="00444B20" w:rsidP="0092231E">
      <w:pPr>
        <w:jc w:val="both"/>
        <w:rPr>
          <w:rFonts w:ascii="Times New Roman" w:hAnsi="Times New Roman" w:cs="Times New Roman"/>
          <w:sz w:val="24"/>
          <w:szCs w:val="24"/>
        </w:rPr>
      </w:pPr>
    </w:p>
    <w:p w:rsidR="00444B20" w:rsidRDefault="00444B20" w:rsidP="0092231E">
      <w:pPr>
        <w:jc w:val="both"/>
        <w:rPr>
          <w:rFonts w:ascii="Times New Roman" w:hAnsi="Times New Roman" w:cs="Times New Roman"/>
          <w:sz w:val="24"/>
          <w:szCs w:val="24"/>
        </w:rPr>
      </w:pPr>
    </w:p>
    <w:p w:rsidR="00444B20" w:rsidRDefault="00444B20" w:rsidP="0092231E">
      <w:pPr>
        <w:jc w:val="both"/>
        <w:rPr>
          <w:rFonts w:ascii="Times New Roman" w:hAnsi="Times New Roman" w:cs="Times New Roman"/>
          <w:sz w:val="24"/>
          <w:szCs w:val="24"/>
        </w:rPr>
      </w:pPr>
    </w:p>
    <w:p w:rsidR="00444B20" w:rsidRDefault="00444B20" w:rsidP="0092231E">
      <w:pPr>
        <w:jc w:val="both"/>
        <w:rPr>
          <w:rFonts w:ascii="Times New Roman" w:hAnsi="Times New Roman" w:cs="Times New Roman"/>
          <w:sz w:val="24"/>
          <w:szCs w:val="24"/>
        </w:rPr>
      </w:pPr>
    </w:p>
    <w:p w:rsidR="00444B20" w:rsidRDefault="00444B20" w:rsidP="0092231E">
      <w:pPr>
        <w:jc w:val="both"/>
        <w:rPr>
          <w:rFonts w:ascii="Times New Roman" w:hAnsi="Times New Roman" w:cs="Times New Roman"/>
          <w:sz w:val="24"/>
          <w:szCs w:val="24"/>
        </w:rPr>
      </w:pPr>
    </w:p>
    <w:p w:rsidR="00444B20" w:rsidRDefault="00444B20" w:rsidP="0092231E">
      <w:pPr>
        <w:jc w:val="both"/>
        <w:rPr>
          <w:rFonts w:ascii="Times New Roman" w:hAnsi="Times New Roman" w:cs="Times New Roman"/>
          <w:sz w:val="24"/>
          <w:szCs w:val="24"/>
        </w:rPr>
      </w:pPr>
    </w:p>
    <w:p w:rsidR="00444B20" w:rsidRDefault="00444B20" w:rsidP="0092231E">
      <w:pPr>
        <w:jc w:val="both"/>
        <w:rPr>
          <w:rFonts w:ascii="Times New Roman" w:hAnsi="Times New Roman" w:cs="Times New Roman"/>
          <w:sz w:val="24"/>
          <w:szCs w:val="24"/>
        </w:rPr>
      </w:pPr>
    </w:p>
    <w:p w:rsidR="00444B20" w:rsidRDefault="00444B20" w:rsidP="0092231E">
      <w:pPr>
        <w:jc w:val="both"/>
        <w:rPr>
          <w:rFonts w:ascii="Times New Roman" w:hAnsi="Times New Roman" w:cs="Times New Roman"/>
          <w:sz w:val="24"/>
          <w:szCs w:val="24"/>
        </w:rPr>
      </w:pPr>
    </w:p>
    <w:p w:rsidR="00444B20" w:rsidRDefault="00444B20" w:rsidP="0092231E">
      <w:pPr>
        <w:jc w:val="both"/>
        <w:rPr>
          <w:rFonts w:ascii="Times New Roman" w:hAnsi="Times New Roman" w:cs="Times New Roman"/>
          <w:sz w:val="24"/>
          <w:szCs w:val="24"/>
        </w:rPr>
      </w:pPr>
    </w:p>
    <w:p w:rsidR="00444B20" w:rsidRDefault="00444B20" w:rsidP="0092231E">
      <w:pPr>
        <w:jc w:val="both"/>
        <w:rPr>
          <w:rFonts w:ascii="Times New Roman" w:hAnsi="Times New Roman" w:cs="Times New Roman"/>
          <w:sz w:val="24"/>
          <w:szCs w:val="24"/>
        </w:rPr>
      </w:pPr>
    </w:p>
    <w:p w:rsidR="00444B20" w:rsidRDefault="00444B20" w:rsidP="0092231E">
      <w:pPr>
        <w:jc w:val="both"/>
        <w:rPr>
          <w:rFonts w:ascii="Times New Roman" w:hAnsi="Times New Roman" w:cs="Times New Roman"/>
          <w:sz w:val="24"/>
          <w:szCs w:val="24"/>
        </w:rPr>
      </w:pPr>
    </w:p>
    <w:p w:rsidR="00444B20" w:rsidRDefault="00444B20" w:rsidP="0092231E">
      <w:pPr>
        <w:jc w:val="both"/>
        <w:rPr>
          <w:rFonts w:ascii="Times New Roman" w:hAnsi="Times New Roman" w:cs="Times New Roman"/>
          <w:sz w:val="24"/>
          <w:szCs w:val="24"/>
        </w:rPr>
      </w:pPr>
    </w:p>
    <w:p w:rsidR="00444B20" w:rsidRDefault="00444B20" w:rsidP="0095407F">
      <w:pPr>
        <w:jc w:val="center"/>
        <w:rPr>
          <w:rFonts w:ascii="Times New Roman" w:hAnsi="Times New Roman" w:cs="Times New Roman"/>
          <w:b/>
          <w:bCs/>
          <w:sz w:val="24"/>
          <w:szCs w:val="24"/>
        </w:rPr>
      </w:pPr>
    </w:p>
    <w:p w:rsidR="00444B20" w:rsidRDefault="00444B20" w:rsidP="0095407F">
      <w:pPr>
        <w:jc w:val="center"/>
        <w:rPr>
          <w:rFonts w:ascii="Times New Roman" w:hAnsi="Times New Roman" w:cs="Times New Roman"/>
          <w:b/>
          <w:bCs/>
          <w:sz w:val="24"/>
          <w:szCs w:val="24"/>
        </w:rPr>
      </w:pPr>
    </w:p>
    <w:p w:rsidR="00444B20" w:rsidRDefault="00444B20" w:rsidP="0095407F">
      <w:pPr>
        <w:jc w:val="center"/>
        <w:rPr>
          <w:rFonts w:ascii="Times New Roman" w:hAnsi="Times New Roman" w:cs="Times New Roman"/>
          <w:b/>
          <w:bCs/>
          <w:sz w:val="24"/>
          <w:szCs w:val="24"/>
        </w:rPr>
      </w:pPr>
    </w:p>
    <w:p w:rsidR="008D4287" w:rsidRDefault="008D4287" w:rsidP="0095407F">
      <w:pPr>
        <w:jc w:val="center"/>
        <w:rPr>
          <w:rFonts w:ascii="Times New Roman" w:hAnsi="Times New Roman" w:cs="Times New Roman"/>
          <w:b/>
          <w:bCs/>
          <w:sz w:val="24"/>
          <w:szCs w:val="24"/>
        </w:rPr>
      </w:pPr>
    </w:p>
    <w:p w:rsidR="00444B20" w:rsidRDefault="00444B20" w:rsidP="001B0AE1">
      <w:pPr>
        <w:spacing w:after="0" w:line="360" w:lineRule="auto"/>
        <w:jc w:val="center"/>
        <w:rPr>
          <w:rFonts w:ascii="Times New Roman" w:hAnsi="Times New Roman" w:cs="Times New Roman"/>
          <w:b/>
          <w:bCs/>
          <w:sz w:val="24"/>
          <w:szCs w:val="24"/>
        </w:rPr>
      </w:pPr>
    </w:p>
    <w:p w:rsidR="00444B20" w:rsidRDefault="00444B20" w:rsidP="001B0AE1">
      <w:pPr>
        <w:spacing w:after="0" w:line="360" w:lineRule="auto"/>
        <w:jc w:val="center"/>
        <w:rPr>
          <w:rFonts w:ascii="Times New Roman" w:hAnsi="Times New Roman" w:cs="Times New Roman"/>
          <w:b/>
          <w:bCs/>
          <w:sz w:val="24"/>
          <w:szCs w:val="24"/>
        </w:rPr>
      </w:pPr>
      <w:r w:rsidRPr="00FB65F2">
        <w:rPr>
          <w:rFonts w:ascii="Times New Roman" w:hAnsi="Times New Roman" w:cs="Times New Roman"/>
          <w:b/>
          <w:bCs/>
          <w:sz w:val="24"/>
          <w:szCs w:val="24"/>
        </w:rPr>
        <w:t>3.</w:t>
      </w:r>
      <w:r w:rsidRPr="00FB65F2">
        <w:rPr>
          <w:rFonts w:ascii="Times New Roman" w:hAnsi="Times New Roman" w:cs="Times New Roman"/>
          <w:b/>
          <w:bCs/>
          <w:sz w:val="24"/>
          <w:szCs w:val="24"/>
        </w:rPr>
        <w:tab/>
        <w:t>Приоритеты, направления, цели и задачи социально-экономического развития Шумихинского района.</w:t>
      </w:r>
    </w:p>
    <w:p w:rsidR="00503E7C" w:rsidRDefault="00503E7C" w:rsidP="009A0D04">
      <w:pPr>
        <w:spacing w:after="0" w:line="360" w:lineRule="auto"/>
        <w:jc w:val="center"/>
        <w:rPr>
          <w:rFonts w:ascii="Times New Roman" w:hAnsi="Times New Roman" w:cs="Times New Roman"/>
          <w:b/>
          <w:bCs/>
          <w:sz w:val="24"/>
          <w:szCs w:val="24"/>
        </w:rPr>
      </w:pPr>
    </w:p>
    <w:p w:rsidR="00444B20" w:rsidRDefault="00444B20" w:rsidP="009A0D0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3.1</w:t>
      </w:r>
      <w:r w:rsidRPr="00FB65F2">
        <w:rPr>
          <w:rFonts w:ascii="Times New Roman" w:hAnsi="Times New Roman" w:cs="Times New Roman"/>
          <w:b/>
          <w:bCs/>
          <w:sz w:val="24"/>
          <w:szCs w:val="24"/>
        </w:rPr>
        <w:t xml:space="preserve">. Развитие человеческого капитала </w:t>
      </w:r>
      <w:r w:rsidRPr="0064593C">
        <w:rPr>
          <w:rFonts w:ascii="Times New Roman" w:hAnsi="Times New Roman" w:cs="Times New Roman"/>
          <w:b/>
          <w:bCs/>
          <w:sz w:val="24"/>
          <w:szCs w:val="24"/>
        </w:rPr>
        <w:t>и создание комфортного пространства для жизни</w:t>
      </w:r>
    </w:p>
    <w:p w:rsidR="00503E7C" w:rsidRDefault="00503E7C" w:rsidP="009A0D04">
      <w:pPr>
        <w:spacing w:after="0" w:line="360" w:lineRule="auto"/>
        <w:jc w:val="center"/>
        <w:rPr>
          <w:rFonts w:ascii="Times New Roman" w:hAnsi="Times New Roman" w:cs="Times New Roman"/>
          <w:b/>
          <w:bCs/>
          <w:sz w:val="24"/>
          <w:szCs w:val="24"/>
        </w:rPr>
      </w:pPr>
    </w:p>
    <w:p w:rsidR="00444B20" w:rsidRPr="00165E54" w:rsidRDefault="00444B20" w:rsidP="001B0AE1">
      <w:pPr>
        <w:spacing w:after="0" w:line="360" w:lineRule="auto"/>
        <w:ind w:firstLine="708"/>
        <w:jc w:val="both"/>
        <w:rPr>
          <w:rFonts w:ascii="Times New Roman" w:hAnsi="Times New Roman" w:cs="Times New Roman"/>
          <w:sz w:val="24"/>
          <w:szCs w:val="24"/>
        </w:rPr>
      </w:pPr>
      <w:r w:rsidRPr="00165E54">
        <w:rPr>
          <w:rFonts w:ascii="Times New Roman" w:hAnsi="Times New Roman" w:cs="Times New Roman"/>
          <w:sz w:val="24"/>
          <w:szCs w:val="24"/>
        </w:rPr>
        <w:t>Развитие человеческого потенциала включает системные преобразования двух типов:</w:t>
      </w:r>
    </w:p>
    <w:p w:rsidR="00444B20" w:rsidRPr="00165E54" w:rsidRDefault="00444B20" w:rsidP="001B0A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Pr="00165E54">
        <w:rPr>
          <w:rFonts w:ascii="Times New Roman" w:hAnsi="Times New Roman" w:cs="Times New Roman"/>
          <w:sz w:val="24"/>
          <w:szCs w:val="24"/>
        </w:rPr>
        <w:t>направленные на повышение конкурентоспособности кадрового потенциала, рабочей силы и социальных секторов экономики;</w:t>
      </w:r>
    </w:p>
    <w:p w:rsidR="00444B20" w:rsidRPr="00165E54" w:rsidRDefault="00444B20" w:rsidP="001B0A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Pr="00165E54">
        <w:rPr>
          <w:rFonts w:ascii="Times New Roman" w:hAnsi="Times New Roman" w:cs="Times New Roman"/>
          <w:sz w:val="24"/>
          <w:szCs w:val="24"/>
        </w:rPr>
        <w:t>улучшающие качество социальной среды и условий жизни населения.</w:t>
      </w:r>
    </w:p>
    <w:p w:rsidR="00444B20" w:rsidRPr="00165E54" w:rsidRDefault="00444B20" w:rsidP="001B0AE1">
      <w:pPr>
        <w:spacing w:after="0" w:line="360" w:lineRule="auto"/>
        <w:ind w:firstLine="708"/>
        <w:jc w:val="both"/>
        <w:rPr>
          <w:rFonts w:ascii="Times New Roman" w:hAnsi="Times New Roman" w:cs="Times New Roman"/>
          <w:sz w:val="24"/>
          <w:szCs w:val="24"/>
        </w:rPr>
      </w:pPr>
      <w:r w:rsidRPr="00165E54">
        <w:rPr>
          <w:rFonts w:ascii="Times New Roman" w:hAnsi="Times New Roman" w:cs="Times New Roman"/>
          <w:sz w:val="24"/>
          <w:szCs w:val="24"/>
        </w:rPr>
        <w:t>Они охватывают среднесрочные и долгосрочные цели, приоритеты и основные направления демографической политики, политики модернизации здравоохранения и образования, развития пенсионной сферы и социальной помощи, развития культуры, формирования эффективных рынков труда и жилья.</w:t>
      </w:r>
    </w:p>
    <w:p w:rsidR="00444B20" w:rsidRDefault="00444B20" w:rsidP="001B0AE1">
      <w:pPr>
        <w:spacing w:after="0" w:line="360" w:lineRule="auto"/>
        <w:ind w:firstLine="708"/>
        <w:jc w:val="both"/>
        <w:rPr>
          <w:rFonts w:ascii="Times New Roman" w:hAnsi="Times New Roman" w:cs="Times New Roman"/>
          <w:sz w:val="24"/>
          <w:szCs w:val="24"/>
        </w:rPr>
      </w:pPr>
      <w:r w:rsidRPr="00165E54">
        <w:rPr>
          <w:rFonts w:ascii="Times New Roman" w:hAnsi="Times New Roman" w:cs="Times New Roman"/>
          <w:sz w:val="24"/>
          <w:szCs w:val="24"/>
        </w:rPr>
        <w:t xml:space="preserve">Развитие человеческого потенциала </w:t>
      </w:r>
      <w:r>
        <w:rPr>
          <w:rFonts w:ascii="Times New Roman" w:hAnsi="Times New Roman" w:cs="Times New Roman"/>
          <w:sz w:val="24"/>
          <w:szCs w:val="24"/>
        </w:rPr>
        <w:t>Шумихинского района</w:t>
      </w:r>
      <w:r w:rsidRPr="00165E54">
        <w:rPr>
          <w:rFonts w:ascii="Times New Roman" w:hAnsi="Times New Roman" w:cs="Times New Roman"/>
          <w:sz w:val="24"/>
          <w:szCs w:val="24"/>
        </w:rPr>
        <w:t xml:space="preserve"> обусловлены задачей построения в России социального государства с инновационной экономикой и гражданским обществом. С целью достижения таких задач анализируются социальные условия, в которых находится житель </w:t>
      </w:r>
      <w:r>
        <w:rPr>
          <w:rFonts w:ascii="Times New Roman" w:hAnsi="Times New Roman" w:cs="Times New Roman"/>
          <w:sz w:val="24"/>
          <w:szCs w:val="24"/>
        </w:rPr>
        <w:t>Шумихинского района</w:t>
      </w:r>
      <w:r w:rsidRPr="00165E54">
        <w:rPr>
          <w:rFonts w:ascii="Times New Roman" w:hAnsi="Times New Roman" w:cs="Times New Roman"/>
          <w:sz w:val="24"/>
          <w:szCs w:val="24"/>
        </w:rPr>
        <w:t>, определяется уровень социальной сферы, которого нужно достичь к 2030 году.</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 xml:space="preserve">В современной жизнедеятельности </w:t>
      </w:r>
      <w:r>
        <w:rPr>
          <w:rFonts w:ascii="Times New Roman" w:hAnsi="Times New Roman" w:cs="Times New Roman"/>
          <w:sz w:val="24"/>
          <w:szCs w:val="24"/>
        </w:rPr>
        <w:t>жители Шумихинского района</w:t>
      </w:r>
      <w:r w:rsidR="00A95C7F">
        <w:rPr>
          <w:rFonts w:ascii="Times New Roman" w:hAnsi="Times New Roman" w:cs="Times New Roman"/>
          <w:sz w:val="24"/>
          <w:szCs w:val="24"/>
        </w:rPr>
        <w:t xml:space="preserve"> сталкиваю</w:t>
      </w:r>
      <w:bookmarkStart w:id="3" w:name="_GoBack"/>
      <w:bookmarkEnd w:id="3"/>
      <w:r w:rsidRPr="0092117B">
        <w:rPr>
          <w:rFonts w:ascii="Times New Roman" w:hAnsi="Times New Roman" w:cs="Times New Roman"/>
          <w:sz w:val="24"/>
          <w:szCs w:val="24"/>
        </w:rPr>
        <w:t>тся с рядом проблем, решение которых требует скоординированных усилий различных институтов общества и государства.</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Старение населения, рост смертности населения, низкий коэффициент рождаемости (современные параметры рождаемости значительно меньше, чем требуется для замещения поколений, внешняя миграции является единственным источником пополнения численности населения), рост заболеваемости населения хроническими заболеваниями, увеличение количества инвалидов и лиц с ограниченными возможностями здоровья обостряют проблемы в области здравоохранения, социальной защиты и пенсионного обеспечения.</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Высокий уровень разводов и социального сиротства обостряет проблемы семьи и детства.</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 xml:space="preserve">Указанные проблемы не позволяют оптимально реализовать жителям </w:t>
      </w:r>
      <w:r w:rsidRPr="00BC0245">
        <w:rPr>
          <w:rFonts w:ascii="Times New Roman" w:hAnsi="Times New Roman" w:cs="Times New Roman"/>
          <w:sz w:val="24"/>
          <w:szCs w:val="24"/>
        </w:rPr>
        <w:t xml:space="preserve">Шумихинского района </w:t>
      </w:r>
      <w:r w:rsidRPr="0092117B">
        <w:rPr>
          <w:rFonts w:ascii="Times New Roman" w:hAnsi="Times New Roman" w:cs="Times New Roman"/>
          <w:sz w:val="24"/>
          <w:szCs w:val="24"/>
        </w:rPr>
        <w:t>свой социальный, трудовой, образовательный, культурный потенциал.</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 xml:space="preserve">В связи с этим развитие человеческого потенциала - главный ориентир при осуществлении любых стратегических преобразований в </w:t>
      </w:r>
      <w:r>
        <w:rPr>
          <w:rFonts w:ascii="Times New Roman" w:hAnsi="Times New Roman" w:cs="Times New Roman"/>
          <w:sz w:val="24"/>
          <w:szCs w:val="24"/>
        </w:rPr>
        <w:t>Шумихинском</w:t>
      </w:r>
      <w:r w:rsidRPr="00BC0245">
        <w:rPr>
          <w:rFonts w:ascii="Times New Roman" w:hAnsi="Times New Roman" w:cs="Times New Roman"/>
          <w:sz w:val="24"/>
          <w:szCs w:val="24"/>
        </w:rPr>
        <w:t xml:space="preserve"> район</w:t>
      </w:r>
      <w:r>
        <w:rPr>
          <w:rFonts w:ascii="Times New Roman" w:hAnsi="Times New Roman" w:cs="Times New Roman"/>
          <w:sz w:val="24"/>
          <w:szCs w:val="24"/>
        </w:rPr>
        <w:t>е</w:t>
      </w:r>
      <w:r w:rsidRPr="0092117B">
        <w:rPr>
          <w:rFonts w:ascii="Times New Roman" w:hAnsi="Times New Roman" w:cs="Times New Roman"/>
          <w:sz w:val="24"/>
          <w:szCs w:val="24"/>
        </w:rPr>
        <w:t xml:space="preserve">и рассматриваемый как долгосрочная перспектива, не ограниченная временными рамками, и как ключевой фактор инновационного развития. Развитие человеческого потенциала обуславливает расширение возможностей каждого жителя </w:t>
      </w:r>
      <w:r w:rsidRPr="00BC0245">
        <w:rPr>
          <w:rFonts w:ascii="Times New Roman" w:hAnsi="Times New Roman" w:cs="Times New Roman"/>
          <w:sz w:val="24"/>
          <w:szCs w:val="24"/>
        </w:rPr>
        <w:t xml:space="preserve">Шумихинского района </w:t>
      </w:r>
      <w:r w:rsidRPr="0092117B">
        <w:rPr>
          <w:rFonts w:ascii="Times New Roman" w:hAnsi="Times New Roman" w:cs="Times New Roman"/>
          <w:sz w:val="24"/>
          <w:szCs w:val="24"/>
        </w:rPr>
        <w:t>в формировании и совершенствовании базовых компетенций современной личности:</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1. Компетенции, реализующие способность учиться всю жизнь в профессиональном плане, личной и общественной жизни.</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2. Компетенции, связанные с развитием информационного общества: владение новыми технологиями, способность критически относиться к распространяемой информации.</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3. Компетенции, касающиеся жизни в поликультурном обществе, призванные препятствовать возникновению ксенофобии, распространению климата нетерпимости и способствовать принятию, пониманию различий и готовности жить с людьми других культур, языков и религий.</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 xml:space="preserve">4. Политические и социальные компетенции, связанные со способностью брать на себя ответственность, участвовать в совместном принятии решений, участвовать в функционировании и развитии политических и социальных институтов, действующих в </w:t>
      </w:r>
      <w:r w:rsidRPr="00BC0245">
        <w:rPr>
          <w:rFonts w:ascii="Times New Roman" w:hAnsi="Times New Roman" w:cs="Times New Roman"/>
          <w:sz w:val="24"/>
          <w:szCs w:val="24"/>
        </w:rPr>
        <w:t>Шумихинско</w:t>
      </w:r>
      <w:r>
        <w:rPr>
          <w:rFonts w:ascii="Times New Roman" w:hAnsi="Times New Roman" w:cs="Times New Roman"/>
          <w:sz w:val="24"/>
          <w:szCs w:val="24"/>
        </w:rPr>
        <w:t>м</w:t>
      </w:r>
      <w:r w:rsidRPr="00BC0245">
        <w:rPr>
          <w:rFonts w:ascii="Times New Roman" w:hAnsi="Times New Roman" w:cs="Times New Roman"/>
          <w:sz w:val="24"/>
          <w:szCs w:val="24"/>
        </w:rPr>
        <w:t xml:space="preserve"> район</w:t>
      </w:r>
      <w:r>
        <w:rPr>
          <w:rFonts w:ascii="Times New Roman" w:hAnsi="Times New Roman" w:cs="Times New Roman"/>
          <w:sz w:val="24"/>
          <w:szCs w:val="24"/>
        </w:rPr>
        <w:t>е</w:t>
      </w:r>
      <w:r w:rsidRPr="0092117B">
        <w:rPr>
          <w:rFonts w:ascii="Times New Roman" w:hAnsi="Times New Roman" w:cs="Times New Roman"/>
          <w:sz w:val="24"/>
          <w:szCs w:val="24"/>
        </w:rPr>
        <w:t>.</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Приращение человеческого потенциала возможно на основе развития в обществе высокой духовности и творческого потенциала каждого человека, роста личной ответственности граждан, преодоления пассивности населения, создания возможностей для удовлетворения социально значимых и культурных потребностей.</w:t>
      </w:r>
    </w:p>
    <w:p w:rsidR="00444B20"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 xml:space="preserve">Стратегической целью развития человеческого потенциала является формирование к 2030 году благоприятных социальных условий для раскрытия творческих способностей и улучшения качества жизни населения </w:t>
      </w:r>
      <w:r w:rsidRPr="00BC0245">
        <w:rPr>
          <w:rFonts w:ascii="Times New Roman" w:hAnsi="Times New Roman" w:cs="Times New Roman"/>
          <w:sz w:val="24"/>
          <w:szCs w:val="24"/>
        </w:rPr>
        <w:t>Шумихинского района</w:t>
      </w:r>
      <w:r w:rsidRPr="0092117B">
        <w:rPr>
          <w:rFonts w:ascii="Times New Roman" w:hAnsi="Times New Roman" w:cs="Times New Roman"/>
          <w:sz w:val="24"/>
          <w:szCs w:val="24"/>
        </w:rPr>
        <w:t>.</w:t>
      </w:r>
    </w:p>
    <w:p w:rsidR="00444B20" w:rsidRPr="0092117B" w:rsidRDefault="00444B20" w:rsidP="001B0AE1">
      <w:pPr>
        <w:spacing w:after="0" w:line="360" w:lineRule="auto"/>
        <w:ind w:firstLine="708"/>
        <w:jc w:val="both"/>
        <w:rPr>
          <w:rFonts w:ascii="Times New Roman" w:hAnsi="Times New Roman" w:cs="Times New Roman"/>
          <w:sz w:val="24"/>
          <w:szCs w:val="24"/>
        </w:rPr>
      </w:pPr>
    </w:p>
    <w:p w:rsidR="00444B20" w:rsidRDefault="00444B20" w:rsidP="009A0D0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3.1.1. </w:t>
      </w:r>
      <w:r w:rsidRPr="00FB65F2">
        <w:rPr>
          <w:rFonts w:ascii="Times New Roman" w:hAnsi="Times New Roman" w:cs="Times New Roman"/>
          <w:b/>
          <w:bCs/>
          <w:sz w:val="24"/>
          <w:szCs w:val="24"/>
        </w:rPr>
        <w:t>Развитие рынка труда, обеспечение занятости</w:t>
      </w:r>
    </w:p>
    <w:p w:rsidR="00503E7C" w:rsidRPr="00FB65F2" w:rsidRDefault="00503E7C" w:rsidP="009A0D04">
      <w:pPr>
        <w:spacing w:after="0" w:line="360" w:lineRule="auto"/>
        <w:jc w:val="center"/>
        <w:rPr>
          <w:rFonts w:ascii="Times New Roman" w:hAnsi="Times New Roman" w:cs="Times New Roman"/>
          <w:b/>
          <w:bCs/>
          <w:sz w:val="24"/>
          <w:szCs w:val="24"/>
        </w:rPr>
      </w:pPr>
    </w:p>
    <w:p w:rsidR="00444B20" w:rsidRDefault="00444B20" w:rsidP="001B0AE1">
      <w:pPr>
        <w:spacing w:after="0" w:line="360" w:lineRule="auto"/>
        <w:jc w:val="center"/>
        <w:rPr>
          <w:rFonts w:ascii="Times New Roman" w:hAnsi="Times New Roman" w:cs="Times New Roman"/>
          <w:b/>
          <w:bCs/>
          <w:sz w:val="24"/>
          <w:szCs w:val="24"/>
        </w:rPr>
      </w:pPr>
      <w:bookmarkStart w:id="4" w:name="bookmark2"/>
      <w:r>
        <w:rPr>
          <w:rFonts w:ascii="Times New Roman" w:hAnsi="Times New Roman" w:cs="Times New Roman"/>
          <w:b/>
          <w:bCs/>
          <w:sz w:val="24"/>
          <w:szCs w:val="24"/>
        </w:rPr>
        <w:t>Развитие трудового потенциала района</w:t>
      </w:r>
      <w:r w:rsidRPr="00FB65F2">
        <w:rPr>
          <w:rFonts w:ascii="Times New Roman" w:hAnsi="Times New Roman" w:cs="Times New Roman"/>
          <w:b/>
          <w:bCs/>
          <w:sz w:val="24"/>
          <w:szCs w:val="24"/>
        </w:rPr>
        <w:t xml:space="preserve">, </w:t>
      </w:r>
      <w:r>
        <w:rPr>
          <w:rFonts w:ascii="Times New Roman" w:hAnsi="Times New Roman" w:cs="Times New Roman"/>
          <w:b/>
          <w:bCs/>
          <w:sz w:val="24"/>
          <w:szCs w:val="24"/>
        </w:rPr>
        <w:t>повышение качества рабочих мест.</w:t>
      </w:r>
    </w:p>
    <w:p w:rsidR="00444B20" w:rsidRDefault="00444B20" w:rsidP="001B0AE1">
      <w:pPr>
        <w:spacing w:after="0" w:line="360" w:lineRule="auto"/>
        <w:ind w:firstLine="708"/>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Создание условий для развития эффективного рынка труда,</w:t>
      </w:r>
      <w:bookmarkEnd w:id="4"/>
      <w:r w:rsidRPr="00FB65F2">
        <w:rPr>
          <w:rFonts w:ascii="Times New Roman" w:hAnsi="Times New Roman" w:cs="Times New Roman"/>
          <w:sz w:val="24"/>
          <w:szCs w:val="24"/>
        </w:rPr>
        <w:t>путем обеспечения работодателей необходимыми кадрами, а граждан, нуждающихся в содействии трудоустройству, соответствующей работой.</w:t>
      </w:r>
    </w:p>
    <w:p w:rsidR="00444B20" w:rsidRPr="00FB65F2" w:rsidRDefault="00444B20" w:rsidP="001B0A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B65F2">
        <w:rPr>
          <w:rFonts w:ascii="Times New Roman" w:hAnsi="Times New Roman" w:cs="Times New Roman"/>
          <w:b/>
          <w:bCs/>
          <w:sz w:val="24"/>
          <w:szCs w:val="24"/>
        </w:rPr>
        <w:t>Основные задачи:</w:t>
      </w:r>
    </w:p>
    <w:p w:rsidR="00444B20" w:rsidRPr="00FB65F2" w:rsidRDefault="00444B20" w:rsidP="001B0A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уровня занятости населения;</w:t>
      </w:r>
    </w:p>
    <w:p w:rsidR="00444B20" w:rsidRPr="00FB65F2" w:rsidRDefault="00444B20" w:rsidP="001B0A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увеличение численности трудовых ресурсов, в том числе квалифицированных за счет добровольного переселения в </w:t>
      </w:r>
      <w:r>
        <w:rPr>
          <w:rFonts w:ascii="Times New Roman" w:hAnsi="Times New Roman" w:cs="Times New Roman"/>
          <w:sz w:val="24"/>
          <w:szCs w:val="24"/>
        </w:rPr>
        <w:t>Шумихинский район</w:t>
      </w:r>
      <w:r w:rsidRPr="00FB65F2">
        <w:rPr>
          <w:rFonts w:ascii="Times New Roman" w:hAnsi="Times New Roman" w:cs="Times New Roman"/>
          <w:sz w:val="24"/>
          <w:szCs w:val="24"/>
        </w:rPr>
        <w:t xml:space="preserve"> соотечественников, проживающих за рубежом;</w:t>
      </w:r>
    </w:p>
    <w:p w:rsidR="00444B20" w:rsidRPr="00FB65F2" w:rsidRDefault="00444B20" w:rsidP="001B0A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конкурентоспособности и качества рабочей силы;</w:t>
      </w:r>
    </w:p>
    <w:p w:rsidR="00444B20" w:rsidRPr="00FB65F2" w:rsidRDefault="00444B20" w:rsidP="001B0A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привлечение максимального количества работодателей к сотрудничеству, повышение качества заявленных в службу занятости вакансий и эффективности их использования.</w:t>
      </w:r>
    </w:p>
    <w:p w:rsidR="00444B20" w:rsidRPr="00FB65F2" w:rsidRDefault="00444B20" w:rsidP="001B0AE1">
      <w:pPr>
        <w:spacing w:after="0" w:line="360" w:lineRule="auto"/>
        <w:ind w:firstLine="708"/>
        <w:jc w:val="both"/>
        <w:rPr>
          <w:rFonts w:ascii="Times New Roman" w:hAnsi="Times New Roman" w:cs="Times New Roman"/>
          <w:b/>
          <w:bCs/>
          <w:sz w:val="24"/>
          <w:szCs w:val="24"/>
        </w:rPr>
      </w:pPr>
      <w:bookmarkStart w:id="5" w:name="bookmark3"/>
      <w:r w:rsidRPr="00FB65F2">
        <w:rPr>
          <w:rFonts w:ascii="Times New Roman" w:hAnsi="Times New Roman" w:cs="Times New Roman"/>
          <w:b/>
          <w:bCs/>
          <w:sz w:val="24"/>
          <w:szCs w:val="24"/>
        </w:rPr>
        <w:t>Ожидаемый результат:</w:t>
      </w:r>
      <w:bookmarkEnd w:id="5"/>
    </w:p>
    <w:p w:rsidR="00444B20" w:rsidRPr="00FB65F2" w:rsidRDefault="00444B20" w:rsidP="001B0AE1">
      <w:pPr>
        <w:spacing w:after="0" w:line="360" w:lineRule="auto"/>
        <w:jc w:val="both"/>
        <w:rPr>
          <w:rFonts w:ascii="Times New Roman" w:hAnsi="Times New Roman" w:cs="Times New Roman"/>
          <w:sz w:val="24"/>
          <w:szCs w:val="24"/>
        </w:rPr>
      </w:pPr>
      <w:r w:rsidRPr="00FB65F2">
        <w:rPr>
          <w:rFonts w:ascii="Times New Roman" w:hAnsi="Times New Roman" w:cs="Times New Roman"/>
          <w:sz w:val="24"/>
          <w:szCs w:val="24"/>
        </w:rPr>
        <w:t>повышение качества рабочей силы и конкурентоспособности на рынке труда; сокращение дисбаланса спроса и предложения рабочей силы на рынке труда.</w:t>
      </w:r>
    </w:p>
    <w:tbl>
      <w:tblPr>
        <w:tblW w:w="0" w:type="auto"/>
        <w:tblInd w:w="2" w:type="dxa"/>
        <w:tblLayout w:type="fixed"/>
        <w:tblCellMar>
          <w:left w:w="10" w:type="dxa"/>
          <w:right w:w="10" w:type="dxa"/>
        </w:tblCellMar>
        <w:tblLook w:val="00A0"/>
      </w:tblPr>
      <w:tblGrid>
        <w:gridCol w:w="6956"/>
        <w:gridCol w:w="1022"/>
        <w:gridCol w:w="1022"/>
        <w:gridCol w:w="1094"/>
      </w:tblGrid>
      <w:tr w:rsidR="00444B20" w:rsidRPr="0078775C">
        <w:trPr>
          <w:trHeight w:val="398"/>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03E7C">
            <w:pPr>
              <w:spacing w:after="0" w:line="360" w:lineRule="auto"/>
              <w:jc w:val="center"/>
              <w:rPr>
                <w:rFonts w:ascii="Times New Roman" w:hAnsi="Times New Roman" w:cs="Times New Roman"/>
                <w:sz w:val="24"/>
                <w:szCs w:val="24"/>
              </w:rPr>
            </w:pPr>
            <w:bookmarkStart w:id="6" w:name="bookmark4"/>
            <w:r w:rsidRPr="00CD643E">
              <w:rPr>
                <w:rFonts w:ascii="Times New Roman" w:hAnsi="Times New Roman" w:cs="Times New Roman"/>
                <w:sz w:val="24"/>
                <w:szCs w:val="24"/>
              </w:rPr>
              <w:t>Целевые показатели</w:t>
            </w:r>
            <w:bookmarkEnd w:id="6"/>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03E7C">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2020 год</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03E7C">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2025 год</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03E7C">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2030 год</w:t>
            </w:r>
          </w:p>
        </w:tc>
      </w:tr>
      <w:tr w:rsidR="00444B20" w:rsidRPr="0078775C">
        <w:trPr>
          <w:trHeight w:val="614"/>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1B0AE1">
            <w:pPr>
              <w:spacing w:after="0" w:line="360" w:lineRule="auto"/>
              <w:jc w:val="both"/>
              <w:rPr>
                <w:rFonts w:ascii="Times New Roman" w:hAnsi="Times New Roman" w:cs="Times New Roman"/>
                <w:sz w:val="24"/>
                <w:szCs w:val="24"/>
              </w:rPr>
            </w:pPr>
            <w:r w:rsidRPr="0078775C">
              <w:rPr>
                <w:rFonts w:ascii="Times New Roman" w:hAnsi="Times New Roman" w:cs="Times New Roman"/>
                <w:sz w:val="24"/>
                <w:szCs w:val="24"/>
              </w:rPr>
              <w:t>Доля занятого населения в численности рабочей силы,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3398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3398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3398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444B20" w:rsidRPr="0078775C">
        <w:trPr>
          <w:trHeight w:val="619"/>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1B0AE1">
            <w:pPr>
              <w:spacing w:after="0" w:line="360" w:lineRule="auto"/>
              <w:jc w:val="both"/>
              <w:rPr>
                <w:rFonts w:ascii="Times New Roman" w:hAnsi="Times New Roman" w:cs="Times New Roman"/>
                <w:sz w:val="24"/>
                <w:szCs w:val="24"/>
              </w:rPr>
            </w:pPr>
            <w:r w:rsidRPr="00503E7C">
              <w:rPr>
                <w:rFonts w:ascii="Times New Roman" w:hAnsi="Times New Roman" w:cs="Times New Roman"/>
                <w:sz w:val="24"/>
                <w:szCs w:val="24"/>
              </w:rPr>
              <w:t>Коэффициент напряженности на рынке труда, чел./вакансию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03398A">
            <w:pPr>
              <w:spacing w:after="0" w:line="360" w:lineRule="auto"/>
              <w:jc w:val="center"/>
              <w:rPr>
                <w:rFonts w:ascii="Times New Roman" w:hAnsi="Times New Roman" w:cs="Times New Roman"/>
                <w:sz w:val="24"/>
                <w:szCs w:val="24"/>
              </w:rPr>
            </w:pPr>
            <w:r w:rsidRPr="00503E7C">
              <w:rPr>
                <w:rFonts w:ascii="Times New Roman" w:hAnsi="Times New Roman" w:cs="Times New Roman"/>
                <w:sz w:val="24"/>
                <w:szCs w:val="24"/>
              </w:rPr>
              <w:t>1,2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03398A">
            <w:pPr>
              <w:spacing w:after="0" w:line="360" w:lineRule="auto"/>
              <w:jc w:val="center"/>
              <w:rPr>
                <w:rFonts w:ascii="Times New Roman" w:hAnsi="Times New Roman" w:cs="Times New Roman"/>
                <w:sz w:val="24"/>
                <w:szCs w:val="24"/>
              </w:rPr>
            </w:pPr>
            <w:r w:rsidRPr="00503E7C">
              <w:rPr>
                <w:rFonts w:ascii="Times New Roman" w:hAnsi="Times New Roman" w:cs="Times New Roman"/>
                <w:sz w:val="24"/>
                <w:szCs w:val="24"/>
              </w:rPr>
              <w:t>1</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03398A">
            <w:pPr>
              <w:spacing w:after="0" w:line="360" w:lineRule="auto"/>
              <w:jc w:val="center"/>
              <w:rPr>
                <w:rFonts w:ascii="Times New Roman" w:hAnsi="Times New Roman" w:cs="Times New Roman"/>
                <w:sz w:val="24"/>
                <w:szCs w:val="24"/>
              </w:rPr>
            </w:pPr>
            <w:r w:rsidRPr="00503E7C">
              <w:rPr>
                <w:rFonts w:ascii="Times New Roman" w:hAnsi="Times New Roman" w:cs="Times New Roman"/>
                <w:sz w:val="24"/>
                <w:szCs w:val="24"/>
              </w:rPr>
              <w:t>1</w:t>
            </w:r>
          </w:p>
        </w:tc>
      </w:tr>
    </w:tbl>
    <w:p w:rsidR="00444B20" w:rsidRDefault="00444B20" w:rsidP="00810E84">
      <w:pPr>
        <w:spacing w:after="0" w:line="240" w:lineRule="auto"/>
        <w:jc w:val="center"/>
        <w:rPr>
          <w:rFonts w:ascii="Times New Roman" w:hAnsi="Times New Roman" w:cs="Times New Roman"/>
          <w:b/>
          <w:bCs/>
          <w:sz w:val="24"/>
          <w:szCs w:val="24"/>
        </w:rPr>
      </w:pPr>
      <w:bookmarkStart w:id="7" w:name="bookmark5"/>
    </w:p>
    <w:p w:rsidR="00444B20" w:rsidRDefault="00444B20" w:rsidP="00810E84">
      <w:pPr>
        <w:spacing w:after="0" w:line="240" w:lineRule="auto"/>
        <w:jc w:val="center"/>
        <w:rPr>
          <w:rFonts w:ascii="Times New Roman" w:hAnsi="Times New Roman" w:cs="Times New Roman"/>
          <w:b/>
          <w:bCs/>
          <w:sz w:val="24"/>
          <w:szCs w:val="24"/>
        </w:rPr>
      </w:pPr>
      <w:r w:rsidRPr="00FB65F2">
        <w:rPr>
          <w:rFonts w:ascii="Times New Roman" w:hAnsi="Times New Roman" w:cs="Times New Roman"/>
          <w:b/>
          <w:bCs/>
          <w:sz w:val="24"/>
          <w:szCs w:val="24"/>
        </w:rPr>
        <w:t>Обеспечение доступности государственных услуг в области содействия занятости населения</w:t>
      </w:r>
      <w:bookmarkEnd w:id="7"/>
    </w:p>
    <w:p w:rsidR="00444B20" w:rsidRPr="00FB65F2" w:rsidRDefault="00444B20" w:rsidP="00810E84">
      <w:pPr>
        <w:spacing w:after="0" w:line="240" w:lineRule="auto"/>
        <w:jc w:val="center"/>
        <w:rPr>
          <w:rFonts w:ascii="Times New Roman" w:hAnsi="Times New Roman" w:cs="Times New Roman"/>
          <w:b/>
          <w:bCs/>
          <w:sz w:val="24"/>
          <w:szCs w:val="24"/>
        </w:rPr>
      </w:pPr>
    </w:p>
    <w:p w:rsidR="00444B20" w:rsidRDefault="00444B20" w:rsidP="001B0AE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p>
    <w:p w:rsidR="00444B20" w:rsidRPr="00FB65F2" w:rsidRDefault="00444B20" w:rsidP="001B0AE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Рост охвата граждан и работодателей услугами службы занятости. Рост удовлетворенности получателей услуг качеством услуг органов службы занятости.</w:t>
      </w:r>
    </w:p>
    <w:p w:rsidR="00444B20" w:rsidRPr="00FB65F2" w:rsidRDefault="00444B20" w:rsidP="001B0AE1">
      <w:pPr>
        <w:spacing w:after="0" w:line="360" w:lineRule="auto"/>
        <w:ind w:firstLine="708"/>
        <w:jc w:val="both"/>
        <w:rPr>
          <w:rFonts w:ascii="Times New Roman" w:hAnsi="Times New Roman" w:cs="Times New Roman"/>
          <w:b/>
          <w:bCs/>
          <w:sz w:val="24"/>
          <w:szCs w:val="24"/>
        </w:rPr>
      </w:pPr>
      <w:bookmarkStart w:id="8" w:name="bookmark6"/>
      <w:r w:rsidRPr="00FB65F2">
        <w:rPr>
          <w:rFonts w:ascii="Times New Roman" w:hAnsi="Times New Roman" w:cs="Times New Roman"/>
          <w:b/>
          <w:bCs/>
          <w:sz w:val="24"/>
          <w:szCs w:val="24"/>
        </w:rPr>
        <w:t>Основные задачи:</w:t>
      </w:r>
      <w:bookmarkEnd w:id="8"/>
    </w:p>
    <w:p w:rsidR="00444B20" w:rsidRDefault="00444B20" w:rsidP="001B0A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повышение эффективности мер содействия занятости населения; </w:t>
      </w:r>
    </w:p>
    <w:p w:rsidR="00444B20" w:rsidRDefault="00444B20" w:rsidP="001B0A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создание беспрепятственного доступа для инвалидов и маломобильных групп населения к объектам и государственным услугам службы занятости. </w:t>
      </w:r>
    </w:p>
    <w:p w:rsidR="00444B20" w:rsidRPr="00FB65F2" w:rsidRDefault="00444B20" w:rsidP="001B0AE1">
      <w:pPr>
        <w:spacing w:after="0" w:line="360" w:lineRule="auto"/>
        <w:ind w:firstLine="708"/>
        <w:jc w:val="both"/>
        <w:rPr>
          <w:rFonts w:ascii="Times New Roman" w:hAnsi="Times New Roman" w:cs="Times New Roman"/>
          <w:sz w:val="24"/>
          <w:szCs w:val="24"/>
        </w:rPr>
      </w:pPr>
      <w:r w:rsidRPr="00FB65F2">
        <w:rPr>
          <w:rFonts w:ascii="Times New Roman" w:hAnsi="Times New Roman" w:cs="Times New Roman"/>
          <w:b/>
          <w:bCs/>
          <w:sz w:val="24"/>
          <w:szCs w:val="24"/>
        </w:rPr>
        <w:t>Ожидаемый результат:</w:t>
      </w:r>
    </w:p>
    <w:p w:rsidR="00444B20" w:rsidRPr="00FB65F2" w:rsidRDefault="00444B20" w:rsidP="001B0A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качества и доступности государственных услуг в области содействия занятости населения;</w:t>
      </w:r>
    </w:p>
    <w:p w:rsidR="00444B20" w:rsidRPr="00FB65F2" w:rsidRDefault="00444B20" w:rsidP="001B0A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снижение уровня безработицы и предотвращение роста напряженности на рынке труда;</w:t>
      </w:r>
    </w:p>
    <w:p w:rsidR="00444B20" w:rsidRDefault="00444B20" w:rsidP="001B0AE1">
      <w:pPr>
        <w:spacing w:after="0" w:line="360" w:lineRule="auto"/>
        <w:jc w:val="both"/>
        <w:rPr>
          <w:rFonts w:ascii="Times New Roman" w:hAnsi="Times New Roman" w:cs="Times New Roman"/>
          <w:sz w:val="24"/>
          <w:szCs w:val="24"/>
        </w:rPr>
      </w:pPr>
      <w:r w:rsidRPr="00FB65F2">
        <w:rPr>
          <w:rFonts w:ascii="Times New Roman" w:hAnsi="Times New Roman" w:cs="Times New Roman"/>
          <w:sz w:val="24"/>
          <w:szCs w:val="24"/>
        </w:rPr>
        <w:t xml:space="preserve">увеличение численности трудоустроенных граждан. </w:t>
      </w:r>
    </w:p>
    <w:p w:rsidR="00444B20" w:rsidRDefault="00444B20" w:rsidP="001B0AE1">
      <w:pPr>
        <w:spacing w:after="0" w:line="360" w:lineRule="auto"/>
        <w:jc w:val="both"/>
        <w:rPr>
          <w:rFonts w:ascii="Times New Roman" w:hAnsi="Times New Roman" w:cs="Times New Roman"/>
          <w:sz w:val="24"/>
          <w:szCs w:val="24"/>
        </w:rPr>
      </w:pPr>
    </w:p>
    <w:tbl>
      <w:tblPr>
        <w:tblW w:w="0" w:type="auto"/>
        <w:tblInd w:w="2" w:type="dxa"/>
        <w:tblLayout w:type="fixed"/>
        <w:tblCellMar>
          <w:left w:w="10" w:type="dxa"/>
          <w:right w:w="10" w:type="dxa"/>
        </w:tblCellMar>
        <w:tblLook w:val="00A0"/>
      </w:tblPr>
      <w:tblGrid>
        <w:gridCol w:w="6956"/>
        <w:gridCol w:w="1022"/>
        <w:gridCol w:w="1022"/>
        <w:gridCol w:w="1094"/>
      </w:tblGrid>
      <w:tr w:rsidR="00444B20" w:rsidRPr="0078775C">
        <w:trPr>
          <w:trHeight w:val="398"/>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C0245">
            <w:pPr>
              <w:spacing w:after="0" w:line="240" w:lineRule="auto"/>
              <w:jc w:val="center"/>
              <w:rPr>
                <w:rFonts w:ascii="Times New Roman" w:hAnsi="Times New Roman" w:cs="Times New Roman"/>
                <w:sz w:val="24"/>
                <w:szCs w:val="24"/>
              </w:rPr>
            </w:pPr>
            <w:bookmarkStart w:id="9" w:name="bookmark7"/>
            <w:r w:rsidRPr="0078775C">
              <w:rPr>
                <w:rFonts w:ascii="Times New Roman" w:hAnsi="Times New Roman" w:cs="Times New Roman"/>
                <w:sz w:val="24"/>
                <w:szCs w:val="24"/>
              </w:rPr>
              <w:t>Целевые показатели</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2020 год</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2025 год</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2030 год</w:t>
            </w:r>
          </w:p>
        </w:tc>
      </w:tr>
      <w:tr w:rsidR="00444B20" w:rsidRPr="0078775C">
        <w:trPr>
          <w:trHeight w:val="874"/>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both"/>
              <w:rPr>
                <w:rFonts w:ascii="Times New Roman" w:hAnsi="Times New Roman" w:cs="Times New Roman"/>
                <w:sz w:val="24"/>
                <w:szCs w:val="24"/>
              </w:rPr>
            </w:pPr>
            <w:r w:rsidRPr="0078775C">
              <w:rPr>
                <w:rFonts w:ascii="Times New Roman" w:hAnsi="Times New Roman" w:cs="Times New Roman"/>
                <w:sz w:val="24"/>
                <w:szCs w:val="24"/>
              </w:rPr>
              <w:t>Отношение численности граждан, обратившихся за содействием в поиске работы, к численности рабочей силы,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8</w:t>
            </w:r>
            <w:r>
              <w:rPr>
                <w:rFonts w:ascii="Times New Roman" w:hAnsi="Times New Roman" w:cs="Times New Roman"/>
                <w:sz w:val="24"/>
                <w:szCs w:val="24"/>
              </w:rPr>
              <w:t>,0</w:t>
            </w:r>
          </w:p>
        </w:tc>
      </w:tr>
      <w:tr w:rsidR="00444B20" w:rsidRPr="0078775C">
        <w:trPr>
          <w:trHeight w:val="614"/>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both"/>
              <w:rPr>
                <w:rFonts w:ascii="Times New Roman" w:hAnsi="Times New Roman" w:cs="Times New Roman"/>
                <w:sz w:val="24"/>
                <w:szCs w:val="24"/>
              </w:rPr>
            </w:pPr>
            <w:r w:rsidRPr="0078775C">
              <w:rPr>
                <w:rFonts w:ascii="Times New Roman" w:hAnsi="Times New Roman" w:cs="Times New Roman"/>
                <w:sz w:val="24"/>
                <w:szCs w:val="24"/>
              </w:rPr>
              <w:t>Уровень удовлетворенности государственными услугами,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95,0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98,0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100,0</w:t>
            </w:r>
          </w:p>
        </w:tc>
      </w:tr>
      <w:tr w:rsidR="00444B20" w:rsidRPr="0078775C">
        <w:trPr>
          <w:trHeight w:val="907"/>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C0245">
            <w:pPr>
              <w:spacing w:after="0" w:line="240" w:lineRule="auto"/>
              <w:jc w:val="both"/>
              <w:rPr>
                <w:rFonts w:ascii="Times New Roman" w:hAnsi="Times New Roman" w:cs="Times New Roman"/>
                <w:sz w:val="24"/>
                <w:szCs w:val="24"/>
              </w:rPr>
            </w:pPr>
            <w:r w:rsidRPr="0078775C">
              <w:rPr>
                <w:rFonts w:ascii="Times New Roman" w:hAnsi="Times New Roman" w:cs="Times New Roman"/>
                <w:sz w:val="24"/>
                <w:szCs w:val="24"/>
              </w:rPr>
              <w:t>Уровень доступности службы занятости, для инвалидов и маломобильных групп населения,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C0245">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100,0</w:t>
            </w:r>
          </w:p>
        </w:tc>
      </w:tr>
    </w:tbl>
    <w:p w:rsidR="00444B20" w:rsidRDefault="00444B20" w:rsidP="00810E84">
      <w:pPr>
        <w:spacing w:after="0" w:line="240" w:lineRule="auto"/>
        <w:jc w:val="both"/>
        <w:rPr>
          <w:rFonts w:ascii="Times New Roman" w:hAnsi="Times New Roman" w:cs="Times New Roman"/>
          <w:sz w:val="24"/>
          <w:szCs w:val="24"/>
        </w:rPr>
      </w:pPr>
    </w:p>
    <w:p w:rsidR="00444B20" w:rsidRDefault="00444B20" w:rsidP="00810E84">
      <w:pPr>
        <w:spacing w:after="0" w:line="240" w:lineRule="auto"/>
        <w:jc w:val="center"/>
        <w:rPr>
          <w:rFonts w:ascii="Times New Roman" w:hAnsi="Times New Roman" w:cs="Times New Roman"/>
          <w:b/>
          <w:bCs/>
          <w:sz w:val="24"/>
          <w:szCs w:val="24"/>
        </w:rPr>
      </w:pPr>
      <w:r w:rsidRPr="00FB65F2">
        <w:rPr>
          <w:rFonts w:ascii="Times New Roman" w:hAnsi="Times New Roman" w:cs="Times New Roman"/>
          <w:b/>
          <w:bCs/>
          <w:sz w:val="24"/>
          <w:szCs w:val="24"/>
        </w:rPr>
        <w:t>Обеспечение защищенности наемных работников в сфере трудовых отношений</w:t>
      </w:r>
      <w:bookmarkEnd w:id="9"/>
    </w:p>
    <w:p w:rsidR="00444B20" w:rsidRPr="0095407F" w:rsidRDefault="00444B20" w:rsidP="00810E84">
      <w:pPr>
        <w:spacing w:after="0" w:line="240" w:lineRule="auto"/>
        <w:jc w:val="center"/>
        <w:rPr>
          <w:rFonts w:ascii="Times New Roman" w:hAnsi="Times New Roman" w:cs="Times New Roman"/>
          <w:sz w:val="24"/>
          <w:szCs w:val="24"/>
        </w:rPr>
      </w:pPr>
    </w:p>
    <w:p w:rsidR="00444B20"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Реализация государственной политики в социально-трудовой сфере, в том числе развитие и совершенствование системы социального партнерства на территории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w:t>
      </w:r>
    </w:p>
    <w:p w:rsidR="00444B20" w:rsidRPr="00FB65F2"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DB70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реализация Областного трехстороннего соглашения между Курганским областным союзом организаций профсоюзов «Федерация профсоюзов Курганской области», Правительством Курганской области и Курганским региональным объединением работодателей «Союз промышленников и предпринимателей»;</w:t>
      </w:r>
    </w:p>
    <w:p w:rsidR="00444B20" w:rsidRPr="00FB65F2" w:rsidRDefault="00444B20" w:rsidP="00DB70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увеличение удельного веса работников, охваченных колдоговорным регулированием; увеличение количества территориальных и отраслевых соглашений в социально- трудовой сфере;</w:t>
      </w:r>
    </w:p>
    <w:p w:rsidR="00444B20" w:rsidRDefault="00444B20" w:rsidP="00DB70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урегулирование коллективных трудовых споров. </w:t>
      </w:r>
    </w:p>
    <w:p w:rsidR="00444B20" w:rsidRPr="00FB65F2"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Ожидаемый результат:</w:t>
      </w:r>
    </w:p>
    <w:p w:rsidR="00444B20" w:rsidRPr="00FB65F2" w:rsidRDefault="00444B20" w:rsidP="00DB70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уровня защищенности наемных работников в сфере трудовых отношений;</w:t>
      </w:r>
    </w:p>
    <w:p w:rsidR="00444B20" w:rsidRPr="00FB65F2" w:rsidRDefault="00444B20" w:rsidP="00DB70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легализация трудовых отношений, снижение неформальной занятости.</w:t>
      </w:r>
    </w:p>
    <w:p w:rsidR="00444B20" w:rsidRDefault="00444B20" w:rsidP="0095407F">
      <w:pPr>
        <w:jc w:val="center"/>
        <w:rPr>
          <w:rFonts w:ascii="Times New Roman" w:hAnsi="Times New Roman" w:cs="Times New Roman"/>
          <w:b/>
          <w:bCs/>
          <w:sz w:val="24"/>
          <w:szCs w:val="24"/>
        </w:rPr>
      </w:pPr>
      <w:bookmarkStart w:id="10" w:name="bookmark9"/>
      <w:r w:rsidRPr="00FB65F2">
        <w:rPr>
          <w:rFonts w:ascii="Times New Roman" w:hAnsi="Times New Roman" w:cs="Times New Roman"/>
          <w:b/>
          <w:bCs/>
          <w:sz w:val="24"/>
          <w:szCs w:val="24"/>
        </w:rPr>
        <w:t>Обеспечение сохранения жизни и здоровья работающих</w:t>
      </w:r>
      <w:bookmarkEnd w:id="10"/>
      <w:r>
        <w:rPr>
          <w:rFonts w:ascii="Times New Roman" w:hAnsi="Times New Roman" w:cs="Times New Roman"/>
          <w:b/>
          <w:bCs/>
          <w:sz w:val="24"/>
          <w:szCs w:val="24"/>
        </w:rPr>
        <w:t xml:space="preserve"> граждан</w:t>
      </w:r>
    </w:p>
    <w:p w:rsidR="00444B20" w:rsidRPr="008E342A" w:rsidRDefault="00444B20" w:rsidP="00DB70C1">
      <w:pPr>
        <w:spacing w:after="0" w:line="360" w:lineRule="auto"/>
        <w:ind w:firstLine="567"/>
        <w:jc w:val="both"/>
        <w:rPr>
          <w:rFonts w:ascii="Times New Roman" w:hAnsi="Times New Roman" w:cs="Times New Roman"/>
          <w:sz w:val="24"/>
          <w:szCs w:val="24"/>
        </w:rPr>
      </w:pPr>
      <w:r w:rsidRPr="008E342A">
        <w:rPr>
          <w:rFonts w:ascii="Times New Roman" w:hAnsi="Times New Roman" w:cs="Times New Roman"/>
          <w:sz w:val="24"/>
          <w:szCs w:val="24"/>
        </w:rPr>
        <w:t>Для обеспечения безопасных условий труда планируется:</w:t>
      </w:r>
    </w:p>
    <w:p w:rsidR="00444B20" w:rsidRPr="008E342A" w:rsidRDefault="00444B20" w:rsidP="00DB70C1">
      <w:pPr>
        <w:spacing w:after="0" w:line="360" w:lineRule="auto"/>
        <w:ind w:firstLine="567"/>
        <w:jc w:val="both"/>
        <w:rPr>
          <w:rFonts w:ascii="Times New Roman" w:hAnsi="Times New Roman" w:cs="Times New Roman"/>
          <w:sz w:val="24"/>
          <w:szCs w:val="24"/>
        </w:rPr>
      </w:pPr>
      <w:r w:rsidRPr="008E342A">
        <w:rPr>
          <w:rFonts w:ascii="Times New Roman" w:hAnsi="Times New Roman" w:cs="Times New Roman"/>
          <w:sz w:val="24"/>
          <w:szCs w:val="24"/>
        </w:rPr>
        <w:t>улучшение качества обучения работников организаций края путем повышения требований к работодателям со стороны органов надзора и контроля, совершенствования организации обучения со стороны органов по труду на местах, а также в рамках развития социального партнерства в области охраны труда через включение соответствующих мероприятий в коллективные договоры, отраслевые, территориальные соглашения;</w:t>
      </w:r>
    </w:p>
    <w:p w:rsidR="00444B20" w:rsidRPr="008E342A" w:rsidRDefault="00444B20" w:rsidP="00DB70C1">
      <w:pPr>
        <w:spacing w:after="0" w:line="360" w:lineRule="auto"/>
        <w:ind w:firstLine="567"/>
        <w:jc w:val="both"/>
        <w:rPr>
          <w:rFonts w:ascii="Times New Roman" w:hAnsi="Times New Roman" w:cs="Times New Roman"/>
          <w:sz w:val="24"/>
          <w:szCs w:val="24"/>
        </w:rPr>
      </w:pPr>
      <w:r w:rsidRPr="008E342A">
        <w:rPr>
          <w:rFonts w:ascii="Times New Roman" w:hAnsi="Times New Roman" w:cs="Times New Roman"/>
          <w:sz w:val="24"/>
          <w:szCs w:val="24"/>
        </w:rPr>
        <w:t xml:space="preserve">проведение мероприятий, в том числе нормативно-правового характера, направленных на повышение уровня безопасности промышленных объектов, технологических процессов, устранение причин производственного травматизма, профессиональных заболеваний; </w:t>
      </w:r>
    </w:p>
    <w:p w:rsidR="00444B20" w:rsidRPr="008E342A" w:rsidRDefault="00444B20" w:rsidP="00DB70C1">
      <w:pPr>
        <w:spacing w:after="0" w:line="360" w:lineRule="auto"/>
        <w:ind w:firstLine="567"/>
        <w:jc w:val="both"/>
        <w:rPr>
          <w:rFonts w:ascii="Times New Roman" w:hAnsi="Times New Roman" w:cs="Times New Roman"/>
          <w:sz w:val="24"/>
          <w:szCs w:val="24"/>
        </w:rPr>
      </w:pPr>
      <w:r w:rsidRPr="008E342A">
        <w:rPr>
          <w:rFonts w:ascii="Times New Roman" w:hAnsi="Times New Roman" w:cs="Times New Roman"/>
          <w:sz w:val="24"/>
          <w:szCs w:val="24"/>
        </w:rPr>
        <w:t>внедрение в организациях края системного подхода в управлении охраной труда на основе механизмов оценки и управления профессиональными рисками;</w:t>
      </w:r>
    </w:p>
    <w:p w:rsidR="00444B20" w:rsidRPr="008E342A" w:rsidRDefault="00444B20" w:rsidP="00DB70C1">
      <w:pPr>
        <w:spacing w:after="0" w:line="360" w:lineRule="auto"/>
        <w:ind w:firstLine="567"/>
        <w:jc w:val="both"/>
        <w:rPr>
          <w:rFonts w:ascii="Times New Roman" w:hAnsi="Times New Roman" w:cs="Times New Roman"/>
          <w:sz w:val="24"/>
          <w:szCs w:val="24"/>
        </w:rPr>
      </w:pPr>
      <w:r w:rsidRPr="008E342A">
        <w:rPr>
          <w:rFonts w:ascii="Times New Roman" w:hAnsi="Times New Roman" w:cs="Times New Roman"/>
          <w:sz w:val="24"/>
          <w:szCs w:val="24"/>
        </w:rPr>
        <w:t>организация разъяснительной работы среди работодателей края по введению должностей специалистов по охране труда во всех организациях, осуществляющих производственную деятельность с численностью работников свыше 50 человек, особенно в организациях реального сектора экономики;</w:t>
      </w:r>
    </w:p>
    <w:p w:rsidR="00444B20" w:rsidRPr="008E342A" w:rsidRDefault="00444B20" w:rsidP="00DB70C1">
      <w:pPr>
        <w:spacing w:after="0" w:line="360" w:lineRule="auto"/>
        <w:ind w:firstLine="567"/>
        <w:jc w:val="both"/>
        <w:rPr>
          <w:rFonts w:ascii="Times New Roman" w:hAnsi="Times New Roman" w:cs="Times New Roman"/>
          <w:sz w:val="24"/>
          <w:szCs w:val="24"/>
        </w:rPr>
      </w:pPr>
      <w:r w:rsidRPr="008E342A">
        <w:rPr>
          <w:rFonts w:ascii="Times New Roman" w:hAnsi="Times New Roman" w:cs="Times New Roman"/>
          <w:sz w:val="24"/>
          <w:szCs w:val="24"/>
        </w:rPr>
        <w:t>содействие работодателям в нормативно-правовом и методическом обеспечении деятельности в области охраны труда;</w:t>
      </w:r>
    </w:p>
    <w:p w:rsidR="00444B20" w:rsidRPr="008E342A" w:rsidRDefault="00444B20" w:rsidP="00DB70C1">
      <w:pPr>
        <w:spacing w:after="0" w:line="360" w:lineRule="auto"/>
        <w:ind w:firstLine="567"/>
        <w:jc w:val="both"/>
        <w:rPr>
          <w:rFonts w:ascii="Times New Roman" w:hAnsi="Times New Roman" w:cs="Times New Roman"/>
          <w:sz w:val="24"/>
          <w:szCs w:val="24"/>
        </w:rPr>
      </w:pPr>
      <w:r w:rsidRPr="008E342A">
        <w:rPr>
          <w:rFonts w:ascii="Times New Roman" w:hAnsi="Times New Roman" w:cs="Times New Roman"/>
          <w:sz w:val="24"/>
          <w:szCs w:val="24"/>
        </w:rPr>
        <w:t>активизация процессов обучения среди работников организаций края, повышение качества образовательных услуг, воспитание культуры безопасного труда, вовлечение работников организаций края в создание безопасных условий труда;</w:t>
      </w:r>
    </w:p>
    <w:p w:rsidR="00444B20" w:rsidRPr="008E342A" w:rsidRDefault="00444B20" w:rsidP="00DB70C1">
      <w:pPr>
        <w:spacing w:after="0" w:line="360" w:lineRule="auto"/>
        <w:ind w:firstLine="567"/>
        <w:jc w:val="both"/>
        <w:rPr>
          <w:rFonts w:ascii="Times New Roman" w:hAnsi="Times New Roman" w:cs="Times New Roman"/>
          <w:sz w:val="24"/>
          <w:szCs w:val="24"/>
        </w:rPr>
      </w:pPr>
      <w:r w:rsidRPr="008E342A">
        <w:rPr>
          <w:rFonts w:ascii="Times New Roman" w:hAnsi="Times New Roman" w:cs="Times New Roman"/>
          <w:sz w:val="24"/>
          <w:szCs w:val="24"/>
        </w:rPr>
        <w:t xml:space="preserve">активизация процессов обучения среди работников организаций с наиболее высокими показателями производственного травматизма и профессиональных заболеваний; </w:t>
      </w:r>
    </w:p>
    <w:p w:rsidR="00444B20" w:rsidRPr="008E342A" w:rsidRDefault="00444B20" w:rsidP="00DB70C1">
      <w:pPr>
        <w:spacing w:after="0" w:line="360" w:lineRule="auto"/>
        <w:ind w:firstLine="567"/>
        <w:jc w:val="both"/>
        <w:rPr>
          <w:rFonts w:ascii="Times New Roman" w:hAnsi="Times New Roman" w:cs="Times New Roman"/>
          <w:sz w:val="24"/>
          <w:szCs w:val="24"/>
        </w:rPr>
      </w:pPr>
      <w:r w:rsidRPr="008E342A">
        <w:rPr>
          <w:rFonts w:ascii="Times New Roman" w:hAnsi="Times New Roman" w:cs="Times New Roman"/>
          <w:sz w:val="24"/>
          <w:szCs w:val="24"/>
        </w:rPr>
        <w:t>увеличение размеров финансирования мероприятий, направленных на улучшение условий и охраны труда, предупреждение несчастных случаев и профзаболеваний за счет работодателей, а также использование на эти цели средств Фонда социального страхования;</w:t>
      </w:r>
    </w:p>
    <w:p w:rsidR="00444B20" w:rsidRPr="008E342A" w:rsidRDefault="00444B20" w:rsidP="00DB70C1">
      <w:pPr>
        <w:spacing w:after="0" w:line="360" w:lineRule="auto"/>
        <w:ind w:firstLine="567"/>
        <w:jc w:val="both"/>
        <w:rPr>
          <w:rFonts w:ascii="Times New Roman" w:hAnsi="Times New Roman" w:cs="Times New Roman"/>
          <w:sz w:val="24"/>
          <w:szCs w:val="24"/>
        </w:rPr>
      </w:pPr>
      <w:r w:rsidRPr="008E342A">
        <w:rPr>
          <w:rFonts w:ascii="Times New Roman" w:hAnsi="Times New Roman" w:cs="Times New Roman"/>
          <w:sz w:val="24"/>
          <w:szCs w:val="24"/>
        </w:rPr>
        <w:t>содействие работодателям в обеспечении работников средствами индивидуальной защиты через организацию проведения выставок и участие в них максимально возможного числа руководителей и специалистов края;</w:t>
      </w:r>
    </w:p>
    <w:p w:rsidR="00444B20" w:rsidRPr="008E342A" w:rsidRDefault="00444B20" w:rsidP="00DB70C1">
      <w:pPr>
        <w:spacing w:after="0" w:line="360" w:lineRule="auto"/>
        <w:ind w:firstLine="567"/>
        <w:jc w:val="both"/>
        <w:rPr>
          <w:rFonts w:ascii="Times New Roman" w:hAnsi="Times New Roman" w:cs="Times New Roman"/>
          <w:sz w:val="24"/>
          <w:szCs w:val="24"/>
        </w:rPr>
      </w:pPr>
      <w:r w:rsidRPr="008E342A">
        <w:rPr>
          <w:rFonts w:ascii="Times New Roman" w:hAnsi="Times New Roman" w:cs="Times New Roman"/>
          <w:sz w:val="24"/>
          <w:szCs w:val="24"/>
        </w:rPr>
        <w:t>ускорение темпа работы по проведению аттестации рабочих мест по условиям труда с последующей сертификацией работ по охране труда, проведение государственной экспертизы условий труда;</w:t>
      </w:r>
    </w:p>
    <w:p w:rsidR="00444B20" w:rsidRPr="008E342A" w:rsidRDefault="00444B20" w:rsidP="00DB70C1">
      <w:pPr>
        <w:spacing w:after="0" w:line="360" w:lineRule="auto"/>
        <w:ind w:firstLine="567"/>
        <w:jc w:val="both"/>
        <w:rPr>
          <w:rFonts w:ascii="Times New Roman" w:hAnsi="Times New Roman" w:cs="Times New Roman"/>
          <w:sz w:val="24"/>
          <w:szCs w:val="24"/>
        </w:rPr>
      </w:pPr>
      <w:r w:rsidRPr="008E342A">
        <w:rPr>
          <w:rFonts w:ascii="Times New Roman" w:hAnsi="Times New Roman" w:cs="Times New Roman"/>
          <w:sz w:val="24"/>
          <w:szCs w:val="24"/>
        </w:rPr>
        <w:t>информирование населения о состоянии охраны труда и профессиональных рисках в крае, пропаганда культуры труда и здорового образа жизни при трудовой деятельности, популяризация мер по охране труда, освещение этой работы средствами массовой информации, развитие сети кабинетов по охране труда и совершенствование их работы.</w:t>
      </w:r>
    </w:p>
    <w:p w:rsidR="00444B20" w:rsidRPr="00B72716" w:rsidRDefault="00444B20" w:rsidP="00DB70C1">
      <w:pPr>
        <w:spacing w:after="0" w:line="360" w:lineRule="auto"/>
        <w:ind w:firstLine="708"/>
        <w:jc w:val="both"/>
        <w:rPr>
          <w:rFonts w:ascii="Times New Roman" w:hAnsi="Times New Roman" w:cs="Times New Roman"/>
          <w:b/>
          <w:bCs/>
          <w:sz w:val="24"/>
          <w:szCs w:val="24"/>
        </w:rPr>
      </w:pPr>
      <w:r w:rsidRPr="00FB65F2">
        <w:rPr>
          <w:rFonts w:ascii="Times New Roman" w:hAnsi="Times New Roman" w:cs="Times New Roman"/>
          <w:b/>
          <w:bCs/>
          <w:sz w:val="24"/>
          <w:szCs w:val="24"/>
        </w:rPr>
        <w:t>Цель</w:t>
      </w:r>
      <w:r>
        <w:rPr>
          <w:rFonts w:ascii="Times New Roman" w:hAnsi="Times New Roman" w:cs="Times New Roman"/>
          <w:b/>
          <w:bCs/>
          <w:sz w:val="24"/>
          <w:szCs w:val="24"/>
        </w:rPr>
        <w:t xml:space="preserve"> направления</w:t>
      </w:r>
      <w:r w:rsidRPr="00B72716">
        <w:rPr>
          <w:rFonts w:ascii="Times New Roman" w:hAnsi="Times New Roman" w:cs="Times New Roman"/>
          <w:b/>
          <w:bCs/>
          <w:sz w:val="24"/>
          <w:szCs w:val="24"/>
        </w:rPr>
        <w:t>:</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Реализация основных направлений государственной политики в области охраны труда по обеспечению приоритета сохранения жизни и здоровья работников организаций, находящихся на территории  Шумихинского района Курганской области.</w:t>
      </w:r>
    </w:p>
    <w:p w:rsidR="00444B20" w:rsidRPr="00B72716" w:rsidRDefault="00444B20" w:rsidP="00DB70C1">
      <w:pPr>
        <w:spacing w:after="0" w:line="360" w:lineRule="auto"/>
        <w:ind w:firstLine="708"/>
        <w:jc w:val="both"/>
        <w:rPr>
          <w:rFonts w:ascii="Times New Roman" w:hAnsi="Times New Roman" w:cs="Times New Roman"/>
          <w:b/>
          <w:bCs/>
          <w:sz w:val="24"/>
          <w:szCs w:val="24"/>
        </w:rPr>
      </w:pPr>
      <w:r w:rsidRPr="00B72716">
        <w:rPr>
          <w:rFonts w:ascii="Times New Roman" w:hAnsi="Times New Roman" w:cs="Times New Roman"/>
          <w:b/>
          <w:bCs/>
          <w:sz w:val="24"/>
          <w:szCs w:val="24"/>
        </w:rPr>
        <w:t>Основные задачи:</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принятие эффективных мер, направленных на улучшение условий и охраны труда на рабочих местах;</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снижение производственного травматизма и профзаболеваемости;</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общий уровень травматизма: коэффициент частоты травматизма не более 0,2;</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координация проведения на территории Шумихинского района обучения  по охране труда для руководителей и специалистов предприятий и организаций и проверки знаний и требований охраны труда;</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 xml:space="preserve">увеличение предприятий и организаций, завершивших в требуемые сроки специальную оценку условий труда; </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содействие финансированию мероприятий по улучшению условий и охраны труда в размере, не менее установленного действующим законодательством;</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использование предприятиями и организациями Шумихинского района финансового обеспечения предупредительных мер по сокращению производственного травматизма и профессиональных заболеваний работников, санитарно-курортного лечения работников, занятых на работах с вредными и опасными производственными факторами за счёт средств, страховых взносов по обязательному социальному страхованию от несчастных случаев  на производстве и профессиональных заболеваний;</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систематическое информирование работодателей и населения Шумихинского района  по вопросам охраны труда.</w:t>
      </w:r>
    </w:p>
    <w:p w:rsidR="00444B20" w:rsidRPr="00B72716" w:rsidRDefault="00444B20" w:rsidP="00DB70C1">
      <w:pPr>
        <w:spacing w:after="0" w:line="360" w:lineRule="auto"/>
        <w:ind w:firstLine="708"/>
        <w:jc w:val="both"/>
        <w:rPr>
          <w:rFonts w:ascii="Times New Roman" w:hAnsi="Times New Roman" w:cs="Times New Roman"/>
          <w:b/>
          <w:bCs/>
          <w:sz w:val="24"/>
          <w:szCs w:val="24"/>
        </w:rPr>
      </w:pPr>
      <w:r w:rsidRPr="00B72716">
        <w:rPr>
          <w:rFonts w:ascii="Times New Roman" w:hAnsi="Times New Roman" w:cs="Times New Roman"/>
          <w:b/>
          <w:bCs/>
          <w:sz w:val="24"/>
          <w:szCs w:val="24"/>
        </w:rPr>
        <w:t>Ожидаемый результат:</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 xml:space="preserve">сохранить общий уровень производственного травматизма за данный период с коэффициентом частоты не более 0,2; </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повысить уровень квалификации работников организаций, ответственных за охрану труда находящихся на территории района, планируемое количество специалистов  на обучение, проверку знаний и требований не менее 165 человек ежегодно;</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рабочие места, на которых ежегодно выполнится специальная оценка условий труда не менее 300 рабочих мест;</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мониторинг предоставления законных гарантий и компенсаций работникам предприятий Шумихинского района.</w:t>
      </w:r>
    </w:p>
    <w:p w:rsidR="00444B20" w:rsidRDefault="00444B20" w:rsidP="00041B91">
      <w:pPr>
        <w:pStyle w:val="a3"/>
        <w:numPr>
          <w:ilvl w:val="2"/>
          <w:numId w:val="1"/>
        </w:numPr>
        <w:ind w:firstLine="0"/>
        <w:jc w:val="center"/>
        <w:rPr>
          <w:rFonts w:ascii="Times New Roman" w:hAnsi="Times New Roman" w:cs="Times New Roman"/>
          <w:b/>
          <w:bCs/>
          <w:sz w:val="24"/>
          <w:szCs w:val="24"/>
        </w:rPr>
      </w:pPr>
      <w:bookmarkStart w:id="11" w:name="bookmark12"/>
      <w:r w:rsidRPr="0095407F">
        <w:rPr>
          <w:rFonts w:ascii="Times New Roman" w:hAnsi="Times New Roman" w:cs="Times New Roman"/>
          <w:b/>
          <w:bCs/>
          <w:sz w:val="24"/>
          <w:szCs w:val="24"/>
        </w:rPr>
        <w:t>Развитие системы здравоохранения</w:t>
      </w:r>
    </w:p>
    <w:p w:rsidR="00444B20" w:rsidRPr="0095407F" w:rsidRDefault="00444B20" w:rsidP="00810E84">
      <w:pPr>
        <w:ind w:firstLine="708"/>
        <w:jc w:val="both"/>
        <w:rPr>
          <w:rFonts w:ascii="Times New Roman" w:hAnsi="Times New Roman" w:cs="Times New Roman"/>
          <w:b/>
          <w:bCs/>
          <w:sz w:val="24"/>
          <w:szCs w:val="24"/>
        </w:rPr>
      </w:pPr>
      <w:r w:rsidRPr="0095407F">
        <w:rPr>
          <w:rFonts w:ascii="Times New Roman" w:hAnsi="Times New Roman" w:cs="Times New Roman"/>
          <w:b/>
          <w:bCs/>
          <w:sz w:val="24"/>
          <w:szCs w:val="24"/>
        </w:rPr>
        <w:t>Приоритетные направления:</w:t>
      </w:r>
      <w:bookmarkEnd w:id="11"/>
    </w:p>
    <w:p w:rsidR="00444B20" w:rsidRPr="00FB65F2"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обеспечение доступности медицинской помощи, в том числе гражданам, проживающим в труднодоступных районах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с использованием санитарной авиации;</w:t>
      </w:r>
    </w:p>
    <w:p w:rsidR="00444B20" w:rsidRPr="00FB65F2"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обеспечение приоритета профилактики в сфере охраны здоровья и развитие первичной медико-санитарной помощи, в том числе в сельской местности;</w:t>
      </w:r>
    </w:p>
    <w:p w:rsidR="00444B20" w:rsidRPr="00FB65F2"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w:t>
      </w:r>
    </w:p>
    <w:p w:rsidR="00444B20"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повышение эффективности службы родовспоможения и детства; </w:t>
      </w:r>
    </w:p>
    <w:p w:rsidR="00444B20"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повышение уровня кадровой обеспеченности сферы здравоохранения; </w:t>
      </w:r>
    </w:p>
    <w:p w:rsidR="00444B20" w:rsidRPr="00FB65F2"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совершенствование процессов организации оказания медицинской помощи на основе внедрения информационных технологий и эффективных методов управле</w:t>
      </w:r>
      <w:r>
        <w:rPr>
          <w:rFonts w:ascii="Times New Roman" w:hAnsi="Times New Roman" w:cs="Times New Roman"/>
          <w:sz w:val="24"/>
          <w:szCs w:val="24"/>
        </w:rPr>
        <w:t>ния ресурсами в здравоохранении.</w:t>
      </w:r>
    </w:p>
    <w:p w:rsidR="00444B20" w:rsidRPr="001E2545" w:rsidRDefault="00444B20" w:rsidP="00810E84">
      <w:pPr>
        <w:jc w:val="center"/>
        <w:rPr>
          <w:rFonts w:ascii="Times New Roman" w:hAnsi="Times New Roman" w:cs="Times New Roman"/>
          <w:sz w:val="24"/>
          <w:szCs w:val="24"/>
        </w:rPr>
      </w:pPr>
      <w:r w:rsidRPr="001E2545">
        <w:rPr>
          <w:rFonts w:ascii="Times New Roman" w:hAnsi="Times New Roman" w:cs="Times New Roman"/>
          <w:b/>
          <w:bCs/>
          <w:sz w:val="24"/>
          <w:szCs w:val="24"/>
        </w:rPr>
        <w:t>Цель 1: Стабилизация демографической ситуации</w:t>
      </w:r>
    </w:p>
    <w:p w:rsidR="00444B20" w:rsidRPr="00EF01E1" w:rsidRDefault="00444B20" w:rsidP="00DB70C1">
      <w:pPr>
        <w:spacing w:after="0" w:line="360" w:lineRule="auto"/>
        <w:ind w:firstLine="709"/>
        <w:jc w:val="both"/>
        <w:rPr>
          <w:rFonts w:ascii="Times New Roman" w:hAnsi="Times New Roman" w:cs="Times New Roman"/>
          <w:sz w:val="24"/>
          <w:szCs w:val="24"/>
        </w:rPr>
      </w:pPr>
      <w:r w:rsidRPr="00EF01E1">
        <w:rPr>
          <w:rFonts w:ascii="Times New Roman" w:hAnsi="Times New Roman" w:cs="Times New Roman"/>
          <w:sz w:val="24"/>
          <w:szCs w:val="24"/>
        </w:rPr>
        <w:t>Задача - снизить отток населения за счет создания комфортной среды проживания и роста благосостояния населения через создание высокооплачиваемых рабочих мест. Обеспечить естественный прирост населения за счет реализации мероприятий в сфере здравоохранения, пропаганды здорового образа жизни, стимулирования рождаемости</w:t>
      </w:r>
    </w:p>
    <w:p w:rsidR="00444B20" w:rsidRDefault="00444B20" w:rsidP="00810E84">
      <w:pPr>
        <w:ind w:firstLine="708"/>
        <w:jc w:val="both"/>
        <w:rPr>
          <w:rFonts w:ascii="Times New Roman" w:hAnsi="Times New Roman" w:cs="Times New Roman"/>
          <w:b/>
          <w:bCs/>
          <w:sz w:val="24"/>
          <w:szCs w:val="24"/>
        </w:rPr>
      </w:pPr>
      <w:r w:rsidRPr="00FB65F2">
        <w:rPr>
          <w:rFonts w:ascii="Times New Roman" w:hAnsi="Times New Roman" w:cs="Times New Roman"/>
          <w:b/>
          <w:bCs/>
          <w:sz w:val="24"/>
          <w:szCs w:val="24"/>
        </w:rPr>
        <w:t xml:space="preserve">Основные задачи: </w:t>
      </w:r>
    </w:p>
    <w:p w:rsidR="00444B20" w:rsidRPr="00FB65F2" w:rsidRDefault="00444B20" w:rsidP="00810E84">
      <w:pPr>
        <w:ind w:firstLine="708"/>
        <w:jc w:val="both"/>
        <w:rPr>
          <w:rFonts w:ascii="Times New Roman" w:hAnsi="Times New Roman" w:cs="Times New Roman"/>
          <w:sz w:val="24"/>
          <w:szCs w:val="24"/>
        </w:rPr>
      </w:pPr>
      <w:r w:rsidRPr="00FB65F2">
        <w:rPr>
          <w:rFonts w:ascii="Times New Roman" w:hAnsi="Times New Roman" w:cs="Times New Roman"/>
          <w:sz w:val="24"/>
          <w:szCs w:val="24"/>
        </w:rPr>
        <w:t>повышение рождаемости;</w:t>
      </w:r>
    </w:p>
    <w:p w:rsidR="00444B20" w:rsidRPr="00FB65F2" w:rsidRDefault="00444B20" w:rsidP="00810E84">
      <w:pPr>
        <w:ind w:firstLine="708"/>
        <w:jc w:val="both"/>
        <w:rPr>
          <w:rFonts w:ascii="Times New Roman" w:hAnsi="Times New Roman" w:cs="Times New Roman"/>
          <w:sz w:val="24"/>
          <w:szCs w:val="24"/>
        </w:rPr>
      </w:pPr>
      <w:r w:rsidRPr="00FB65F2">
        <w:rPr>
          <w:rFonts w:ascii="Times New Roman" w:hAnsi="Times New Roman" w:cs="Times New Roman"/>
          <w:sz w:val="24"/>
          <w:szCs w:val="24"/>
        </w:rPr>
        <w:t xml:space="preserve">совершенствование охраны репродуктивного </w:t>
      </w:r>
      <w:r w:rsidRPr="00503E7C">
        <w:rPr>
          <w:rFonts w:ascii="Times New Roman" w:hAnsi="Times New Roman" w:cs="Times New Roman"/>
          <w:sz w:val="24"/>
          <w:szCs w:val="24"/>
        </w:rPr>
        <w:t>здоровья, снижение материнской</w:t>
      </w:r>
      <w:r w:rsidRPr="00FB65F2">
        <w:rPr>
          <w:rFonts w:ascii="Times New Roman" w:hAnsi="Times New Roman" w:cs="Times New Roman"/>
          <w:sz w:val="24"/>
          <w:szCs w:val="24"/>
        </w:rPr>
        <w:t xml:space="preserve"> и младенческой смертности;</w:t>
      </w:r>
    </w:p>
    <w:p w:rsidR="00444B20" w:rsidRDefault="00444B20" w:rsidP="00810E84">
      <w:pPr>
        <w:ind w:firstLine="708"/>
        <w:jc w:val="both"/>
        <w:rPr>
          <w:rFonts w:ascii="Times New Roman" w:hAnsi="Times New Roman" w:cs="Times New Roman"/>
          <w:sz w:val="24"/>
          <w:szCs w:val="24"/>
        </w:rPr>
      </w:pPr>
      <w:r w:rsidRPr="00FB65F2">
        <w:rPr>
          <w:rFonts w:ascii="Times New Roman" w:hAnsi="Times New Roman" w:cs="Times New Roman"/>
          <w:sz w:val="24"/>
          <w:szCs w:val="24"/>
        </w:rPr>
        <w:t>снижение заболеваемости и смертности населения, в первую очередь от управляемых причин.</w:t>
      </w:r>
    </w:p>
    <w:tbl>
      <w:tblPr>
        <w:tblW w:w="0" w:type="auto"/>
        <w:tblInd w:w="2" w:type="dxa"/>
        <w:tblLayout w:type="fixed"/>
        <w:tblCellMar>
          <w:left w:w="10" w:type="dxa"/>
          <w:right w:w="10" w:type="dxa"/>
        </w:tblCellMar>
        <w:tblLook w:val="00A0"/>
      </w:tblPr>
      <w:tblGrid>
        <w:gridCol w:w="6389"/>
        <w:gridCol w:w="1276"/>
        <w:gridCol w:w="1343"/>
        <w:gridCol w:w="1350"/>
      </w:tblGrid>
      <w:tr w:rsidR="00444B20" w:rsidRPr="0078775C">
        <w:trPr>
          <w:trHeight w:val="398"/>
        </w:trPr>
        <w:tc>
          <w:tcPr>
            <w:tcW w:w="638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E342A">
            <w:pPr>
              <w:ind w:firstLine="708"/>
              <w:jc w:val="center"/>
              <w:rPr>
                <w:rFonts w:ascii="Times New Roman" w:hAnsi="Times New Roman" w:cs="Times New Roman"/>
                <w:sz w:val="24"/>
                <w:szCs w:val="24"/>
              </w:rPr>
            </w:pPr>
            <w:r w:rsidRPr="0078775C">
              <w:rPr>
                <w:rFonts w:ascii="Times New Roman" w:hAnsi="Times New Roman" w:cs="Times New Roman"/>
                <w:sz w:val="24"/>
                <w:szCs w:val="24"/>
              </w:rPr>
              <w:t>Целевые показатели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E342A">
            <w:pPr>
              <w:ind w:firstLine="114"/>
              <w:jc w:val="center"/>
              <w:rPr>
                <w:rFonts w:ascii="Times New Roman" w:hAnsi="Times New Roman" w:cs="Times New Roman"/>
                <w:sz w:val="24"/>
                <w:szCs w:val="24"/>
              </w:rPr>
            </w:pPr>
            <w:r w:rsidRPr="0078775C">
              <w:rPr>
                <w:rFonts w:ascii="Times New Roman" w:hAnsi="Times New Roman" w:cs="Times New Roman"/>
                <w:sz w:val="24"/>
                <w:szCs w:val="24"/>
              </w:rPr>
              <w:t>к 2020 г.</w:t>
            </w:r>
          </w:p>
        </w:tc>
        <w:tc>
          <w:tcPr>
            <w:tcW w:w="134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E342A">
            <w:pPr>
              <w:ind w:firstLine="114"/>
              <w:jc w:val="center"/>
              <w:rPr>
                <w:rFonts w:ascii="Times New Roman" w:hAnsi="Times New Roman" w:cs="Times New Roman"/>
                <w:sz w:val="24"/>
                <w:szCs w:val="24"/>
              </w:rPr>
            </w:pPr>
            <w:r w:rsidRPr="0078775C">
              <w:rPr>
                <w:rFonts w:ascii="Times New Roman" w:hAnsi="Times New Roman" w:cs="Times New Roman"/>
                <w:sz w:val="24"/>
                <w:szCs w:val="24"/>
              </w:rPr>
              <w:t>к 2025 г.</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E342A">
            <w:pPr>
              <w:ind w:firstLine="114"/>
              <w:jc w:val="center"/>
              <w:rPr>
                <w:rFonts w:ascii="Times New Roman" w:hAnsi="Times New Roman" w:cs="Times New Roman"/>
                <w:sz w:val="24"/>
                <w:szCs w:val="24"/>
              </w:rPr>
            </w:pPr>
            <w:r w:rsidRPr="0078775C">
              <w:rPr>
                <w:rFonts w:ascii="Times New Roman" w:hAnsi="Times New Roman" w:cs="Times New Roman"/>
                <w:sz w:val="24"/>
                <w:szCs w:val="24"/>
              </w:rPr>
              <w:t>к 2030 г.</w:t>
            </w:r>
          </w:p>
        </w:tc>
      </w:tr>
      <w:tr w:rsidR="00444B20" w:rsidRPr="0078775C">
        <w:trPr>
          <w:trHeight w:val="365"/>
        </w:trPr>
        <w:tc>
          <w:tcPr>
            <w:tcW w:w="638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firstLine="113"/>
              <w:rPr>
                <w:rFonts w:ascii="Times New Roman" w:hAnsi="Times New Roman" w:cs="Times New Roman"/>
                <w:sz w:val="24"/>
                <w:szCs w:val="24"/>
              </w:rPr>
            </w:pPr>
            <w:r w:rsidRPr="0078775C">
              <w:rPr>
                <w:rFonts w:ascii="Times New Roman" w:hAnsi="Times New Roman" w:cs="Times New Roman"/>
                <w:sz w:val="24"/>
                <w:szCs w:val="24"/>
              </w:rPr>
              <w:t>Рождаемость (на 1000 человек населения)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44B20" w:rsidRPr="00D85758" w:rsidRDefault="00444B20" w:rsidP="00041B91">
            <w:pPr>
              <w:spacing w:after="0"/>
              <w:ind w:left="57" w:right="57" w:firstLine="114"/>
              <w:jc w:val="center"/>
              <w:rPr>
                <w:rFonts w:ascii="Times New Roman" w:hAnsi="Times New Roman" w:cs="Times New Roman"/>
                <w:sz w:val="24"/>
                <w:szCs w:val="24"/>
              </w:rPr>
            </w:pPr>
            <w:r w:rsidRPr="00D85758">
              <w:rPr>
                <w:rFonts w:ascii="Times New Roman" w:hAnsi="Times New Roman" w:cs="Times New Roman"/>
                <w:sz w:val="24"/>
                <w:szCs w:val="24"/>
              </w:rPr>
              <w:t>14,9</w:t>
            </w:r>
          </w:p>
        </w:tc>
        <w:tc>
          <w:tcPr>
            <w:tcW w:w="1343" w:type="dxa"/>
            <w:tcBorders>
              <w:top w:val="single" w:sz="4" w:space="0" w:color="auto"/>
              <w:left w:val="single" w:sz="4" w:space="0" w:color="auto"/>
              <w:bottom w:val="single" w:sz="4" w:space="0" w:color="auto"/>
              <w:right w:val="single" w:sz="4" w:space="0" w:color="auto"/>
            </w:tcBorders>
            <w:shd w:val="clear" w:color="auto" w:fill="FFFFFF"/>
          </w:tcPr>
          <w:p w:rsidR="00444B20" w:rsidRPr="00D85758" w:rsidRDefault="00444B20" w:rsidP="00041B91">
            <w:pPr>
              <w:spacing w:after="0"/>
              <w:ind w:left="57" w:right="57" w:firstLine="114"/>
              <w:jc w:val="center"/>
              <w:rPr>
                <w:rFonts w:ascii="Times New Roman" w:hAnsi="Times New Roman" w:cs="Times New Roman"/>
                <w:sz w:val="24"/>
                <w:szCs w:val="24"/>
              </w:rPr>
            </w:pPr>
            <w:r w:rsidRPr="00D85758">
              <w:rPr>
                <w:rFonts w:ascii="Times New Roman" w:hAnsi="Times New Roman" w:cs="Times New Roman"/>
                <w:sz w:val="24"/>
                <w:szCs w:val="24"/>
              </w:rPr>
              <w:t>15,1</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444B20" w:rsidRPr="00D85758" w:rsidRDefault="00444B20" w:rsidP="00041B91">
            <w:pPr>
              <w:spacing w:after="0"/>
              <w:ind w:left="57" w:right="57" w:firstLine="114"/>
              <w:jc w:val="center"/>
              <w:rPr>
                <w:rFonts w:ascii="Times New Roman" w:hAnsi="Times New Roman" w:cs="Times New Roman"/>
                <w:sz w:val="24"/>
                <w:szCs w:val="24"/>
              </w:rPr>
            </w:pPr>
            <w:r w:rsidRPr="00D85758">
              <w:rPr>
                <w:rFonts w:ascii="Times New Roman" w:hAnsi="Times New Roman" w:cs="Times New Roman"/>
                <w:sz w:val="24"/>
                <w:szCs w:val="24"/>
              </w:rPr>
              <w:t>15,4</w:t>
            </w:r>
          </w:p>
        </w:tc>
      </w:tr>
      <w:tr w:rsidR="00444B20" w:rsidRPr="0078775C" w:rsidTr="00601301">
        <w:trPr>
          <w:trHeight w:val="351"/>
        </w:trPr>
        <w:tc>
          <w:tcPr>
            <w:tcW w:w="638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firstLine="113"/>
              <w:rPr>
                <w:rFonts w:ascii="Times New Roman" w:hAnsi="Times New Roman" w:cs="Times New Roman"/>
                <w:sz w:val="24"/>
                <w:szCs w:val="24"/>
              </w:rPr>
            </w:pPr>
            <w:r w:rsidRPr="0078775C">
              <w:rPr>
                <w:rFonts w:ascii="Times New Roman" w:hAnsi="Times New Roman" w:cs="Times New Roman"/>
                <w:sz w:val="24"/>
                <w:szCs w:val="24"/>
              </w:rPr>
              <w:t>Общая смертность (на 1000 человек населения)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041B91">
            <w:pPr>
              <w:spacing w:after="0"/>
              <w:ind w:left="57" w:right="57" w:firstLine="114"/>
              <w:jc w:val="center"/>
              <w:rPr>
                <w:rFonts w:ascii="Times New Roman" w:hAnsi="Times New Roman" w:cs="Times New Roman"/>
                <w:sz w:val="24"/>
                <w:szCs w:val="24"/>
              </w:rPr>
            </w:pPr>
            <w:r w:rsidRPr="00503E7C">
              <w:rPr>
                <w:rFonts w:ascii="Times New Roman" w:hAnsi="Times New Roman" w:cs="Times New Roman"/>
                <w:sz w:val="24"/>
                <w:szCs w:val="24"/>
              </w:rPr>
              <w:t>11,6</w:t>
            </w:r>
          </w:p>
        </w:tc>
        <w:tc>
          <w:tcPr>
            <w:tcW w:w="1343"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041B91">
            <w:pPr>
              <w:spacing w:after="0"/>
              <w:ind w:left="57" w:right="57" w:firstLine="114"/>
              <w:jc w:val="center"/>
              <w:rPr>
                <w:rFonts w:ascii="Times New Roman" w:hAnsi="Times New Roman" w:cs="Times New Roman"/>
                <w:sz w:val="24"/>
                <w:szCs w:val="24"/>
              </w:rPr>
            </w:pPr>
            <w:r w:rsidRPr="00503E7C">
              <w:rPr>
                <w:rFonts w:ascii="Times New Roman" w:hAnsi="Times New Roman" w:cs="Times New Roman"/>
                <w:sz w:val="24"/>
                <w:szCs w:val="24"/>
              </w:rPr>
              <w:t>11,0</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041B91">
            <w:pPr>
              <w:spacing w:after="0"/>
              <w:ind w:left="57" w:right="57" w:firstLine="114"/>
              <w:jc w:val="center"/>
              <w:rPr>
                <w:rFonts w:ascii="Times New Roman" w:hAnsi="Times New Roman" w:cs="Times New Roman"/>
                <w:sz w:val="24"/>
                <w:szCs w:val="24"/>
              </w:rPr>
            </w:pPr>
            <w:r w:rsidRPr="00503E7C">
              <w:rPr>
                <w:rFonts w:ascii="Times New Roman" w:hAnsi="Times New Roman" w:cs="Times New Roman"/>
                <w:sz w:val="24"/>
                <w:szCs w:val="24"/>
              </w:rPr>
              <w:t>10,5</w:t>
            </w:r>
          </w:p>
        </w:tc>
      </w:tr>
      <w:tr w:rsidR="00444B20" w:rsidRPr="0078775C">
        <w:trPr>
          <w:trHeight w:val="653"/>
        </w:trPr>
        <w:tc>
          <w:tcPr>
            <w:tcW w:w="638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firstLine="113"/>
              <w:rPr>
                <w:rFonts w:ascii="Times New Roman" w:hAnsi="Times New Roman" w:cs="Times New Roman"/>
                <w:sz w:val="24"/>
                <w:szCs w:val="24"/>
              </w:rPr>
            </w:pPr>
            <w:r w:rsidRPr="0078775C">
              <w:rPr>
                <w:rFonts w:ascii="Times New Roman" w:hAnsi="Times New Roman" w:cs="Times New Roman"/>
                <w:sz w:val="24"/>
                <w:szCs w:val="24"/>
              </w:rPr>
              <w:t>Ожидаемая продолжительность жизни при рождении (число лет)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041B91">
            <w:pPr>
              <w:spacing w:after="0"/>
              <w:ind w:left="57" w:right="57" w:firstLine="114"/>
              <w:jc w:val="center"/>
              <w:rPr>
                <w:rFonts w:ascii="Times New Roman" w:hAnsi="Times New Roman" w:cs="Times New Roman"/>
                <w:sz w:val="24"/>
                <w:szCs w:val="24"/>
              </w:rPr>
            </w:pPr>
            <w:r w:rsidRPr="00503E7C">
              <w:rPr>
                <w:rFonts w:ascii="Times New Roman" w:hAnsi="Times New Roman" w:cs="Times New Roman"/>
                <w:sz w:val="24"/>
                <w:szCs w:val="24"/>
              </w:rPr>
              <w:t>74,7</w:t>
            </w:r>
          </w:p>
        </w:tc>
        <w:tc>
          <w:tcPr>
            <w:tcW w:w="1343"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041B91">
            <w:pPr>
              <w:spacing w:after="0"/>
              <w:ind w:left="57" w:right="57" w:firstLine="114"/>
              <w:jc w:val="center"/>
              <w:rPr>
                <w:rFonts w:ascii="Times New Roman" w:hAnsi="Times New Roman" w:cs="Times New Roman"/>
                <w:sz w:val="24"/>
                <w:szCs w:val="24"/>
              </w:rPr>
            </w:pPr>
            <w:r w:rsidRPr="00503E7C">
              <w:rPr>
                <w:rFonts w:ascii="Times New Roman" w:hAnsi="Times New Roman" w:cs="Times New Roman"/>
                <w:sz w:val="24"/>
                <w:szCs w:val="24"/>
              </w:rPr>
              <w:t>75,2</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041B91">
            <w:pPr>
              <w:spacing w:after="0"/>
              <w:ind w:left="57" w:right="57" w:firstLine="114"/>
              <w:jc w:val="center"/>
              <w:rPr>
                <w:rFonts w:ascii="Times New Roman" w:hAnsi="Times New Roman" w:cs="Times New Roman"/>
                <w:sz w:val="24"/>
                <w:szCs w:val="24"/>
              </w:rPr>
            </w:pPr>
            <w:r w:rsidRPr="00503E7C">
              <w:rPr>
                <w:rFonts w:ascii="Times New Roman" w:hAnsi="Times New Roman" w:cs="Times New Roman"/>
                <w:sz w:val="24"/>
                <w:szCs w:val="24"/>
              </w:rPr>
              <w:t>75,5</w:t>
            </w:r>
          </w:p>
        </w:tc>
      </w:tr>
    </w:tbl>
    <w:p w:rsidR="00444B20" w:rsidRPr="00FB65F2" w:rsidRDefault="00444B20" w:rsidP="00810E84">
      <w:pPr>
        <w:ind w:firstLine="708"/>
        <w:jc w:val="both"/>
        <w:rPr>
          <w:rFonts w:ascii="Times New Roman" w:hAnsi="Times New Roman" w:cs="Times New Roman"/>
          <w:sz w:val="24"/>
          <w:szCs w:val="24"/>
        </w:rPr>
      </w:pPr>
    </w:p>
    <w:p w:rsidR="00444B20" w:rsidRPr="001E2545" w:rsidRDefault="00444B20" w:rsidP="00810E84">
      <w:pPr>
        <w:jc w:val="center"/>
        <w:rPr>
          <w:rFonts w:ascii="Times New Roman" w:hAnsi="Times New Roman" w:cs="Times New Roman"/>
          <w:b/>
          <w:bCs/>
          <w:sz w:val="24"/>
          <w:szCs w:val="24"/>
        </w:rPr>
      </w:pPr>
      <w:r w:rsidRPr="001E2545">
        <w:rPr>
          <w:rFonts w:ascii="Times New Roman" w:hAnsi="Times New Roman" w:cs="Times New Roman"/>
          <w:b/>
          <w:bCs/>
          <w:sz w:val="24"/>
          <w:szCs w:val="24"/>
        </w:rPr>
        <w:t>Цель 2: Повышение доступности и качест</w:t>
      </w:r>
      <w:r w:rsidR="001E2545">
        <w:rPr>
          <w:rFonts w:ascii="Times New Roman" w:hAnsi="Times New Roman" w:cs="Times New Roman"/>
          <w:b/>
          <w:bCs/>
          <w:sz w:val="24"/>
          <w:szCs w:val="24"/>
        </w:rPr>
        <w:t>ва медицинской помощи населению</w:t>
      </w:r>
    </w:p>
    <w:p w:rsidR="00444B20" w:rsidRPr="001E2545" w:rsidRDefault="00444B20" w:rsidP="00810E84">
      <w:pPr>
        <w:ind w:firstLine="708"/>
        <w:jc w:val="both"/>
        <w:rPr>
          <w:rFonts w:ascii="Times New Roman" w:hAnsi="Times New Roman" w:cs="Times New Roman"/>
          <w:sz w:val="24"/>
          <w:szCs w:val="24"/>
        </w:rPr>
      </w:pPr>
      <w:r w:rsidRPr="001E2545">
        <w:rPr>
          <w:rFonts w:ascii="Times New Roman" w:hAnsi="Times New Roman" w:cs="Times New Roman"/>
          <w:b/>
          <w:bCs/>
          <w:sz w:val="24"/>
          <w:szCs w:val="24"/>
        </w:rPr>
        <w:t>Основные задачи:</w:t>
      </w:r>
    </w:p>
    <w:p w:rsidR="00444B20" w:rsidRDefault="00444B20" w:rsidP="00810E84">
      <w:pPr>
        <w:ind w:firstLine="708"/>
        <w:jc w:val="both"/>
        <w:rPr>
          <w:rFonts w:ascii="Times New Roman" w:hAnsi="Times New Roman" w:cs="Times New Roman"/>
          <w:sz w:val="24"/>
          <w:szCs w:val="24"/>
        </w:rPr>
      </w:pPr>
      <w:r w:rsidRPr="00FB65F2">
        <w:rPr>
          <w:rFonts w:ascii="Times New Roman" w:hAnsi="Times New Roman" w:cs="Times New Roman"/>
          <w:sz w:val="24"/>
          <w:szCs w:val="24"/>
        </w:rPr>
        <w:t xml:space="preserve">создание условий для обеспечения доступности и качества медицинской помощи, в том числе обеспечение системы здравоохранения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квалифицированными кадрами.</w:t>
      </w:r>
    </w:p>
    <w:p w:rsidR="00444B20" w:rsidRPr="00EF01E1" w:rsidRDefault="00444B20" w:rsidP="00EF01E1">
      <w:pPr>
        <w:ind w:firstLine="708"/>
        <w:jc w:val="both"/>
        <w:rPr>
          <w:rFonts w:ascii="Times New Roman" w:hAnsi="Times New Roman" w:cs="Times New Roman"/>
          <w:sz w:val="24"/>
          <w:szCs w:val="24"/>
        </w:rPr>
      </w:pPr>
      <w:r w:rsidRPr="00EF01E1">
        <w:rPr>
          <w:rFonts w:ascii="Times New Roman" w:hAnsi="Times New Roman" w:cs="Times New Roman"/>
          <w:b/>
          <w:bCs/>
          <w:sz w:val="24"/>
          <w:szCs w:val="24"/>
        </w:rPr>
        <w:t>Целевые показатели:</w:t>
      </w:r>
    </w:p>
    <w:tbl>
      <w:tblPr>
        <w:tblW w:w="0" w:type="auto"/>
        <w:tblInd w:w="2" w:type="dxa"/>
        <w:tblLayout w:type="fixed"/>
        <w:tblCellMar>
          <w:left w:w="10" w:type="dxa"/>
          <w:right w:w="10" w:type="dxa"/>
        </w:tblCellMar>
        <w:tblLook w:val="00A0"/>
      </w:tblPr>
      <w:tblGrid>
        <w:gridCol w:w="6956"/>
        <w:gridCol w:w="950"/>
        <w:gridCol w:w="960"/>
        <w:gridCol w:w="998"/>
      </w:tblGrid>
      <w:tr w:rsidR="00444B20" w:rsidRPr="0078775C">
        <w:trPr>
          <w:trHeight w:val="398"/>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ind w:firstLine="708"/>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jc w:val="center"/>
              <w:rPr>
                <w:rFonts w:ascii="Times New Roman" w:hAnsi="Times New Roman" w:cs="Times New Roman"/>
                <w:sz w:val="24"/>
                <w:szCs w:val="24"/>
              </w:rPr>
            </w:pPr>
            <w:r w:rsidRPr="0078775C">
              <w:rPr>
                <w:rFonts w:ascii="Times New Roman" w:hAnsi="Times New Roman" w:cs="Times New Roman"/>
                <w:sz w:val="24"/>
                <w:szCs w:val="24"/>
              </w:rPr>
              <w:t>к 2020</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jc w:val="center"/>
              <w:rPr>
                <w:rFonts w:ascii="Times New Roman" w:hAnsi="Times New Roman" w:cs="Times New Roman"/>
                <w:sz w:val="24"/>
                <w:szCs w:val="24"/>
              </w:rPr>
            </w:pPr>
            <w:r w:rsidRPr="0078775C">
              <w:rPr>
                <w:rFonts w:ascii="Times New Roman" w:hAnsi="Times New Roman" w:cs="Times New Roman"/>
                <w:sz w:val="24"/>
                <w:szCs w:val="24"/>
              </w:rPr>
              <w:t>к 2025</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jc w:val="center"/>
              <w:rPr>
                <w:rFonts w:ascii="Times New Roman" w:hAnsi="Times New Roman" w:cs="Times New Roman"/>
                <w:sz w:val="24"/>
                <w:szCs w:val="24"/>
              </w:rPr>
            </w:pPr>
            <w:r w:rsidRPr="0078775C">
              <w:rPr>
                <w:rFonts w:ascii="Times New Roman" w:hAnsi="Times New Roman" w:cs="Times New Roman"/>
                <w:sz w:val="24"/>
                <w:szCs w:val="24"/>
              </w:rPr>
              <w:t>к 2030</w:t>
            </w:r>
          </w:p>
        </w:tc>
      </w:tr>
      <w:tr w:rsidR="00444B20" w:rsidRPr="0078775C">
        <w:trPr>
          <w:trHeight w:val="614"/>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503E7C" w:rsidP="00041B91">
            <w:pPr>
              <w:spacing w:after="0"/>
              <w:ind w:left="57" w:right="57"/>
              <w:jc w:val="both"/>
              <w:rPr>
                <w:rFonts w:ascii="Times New Roman" w:hAnsi="Times New Roman" w:cs="Times New Roman"/>
                <w:sz w:val="24"/>
                <w:szCs w:val="24"/>
              </w:rPr>
            </w:pPr>
            <w:r>
              <w:rPr>
                <w:rFonts w:ascii="Times New Roman" w:hAnsi="Times New Roman" w:cs="Times New Roman"/>
                <w:sz w:val="24"/>
                <w:szCs w:val="24"/>
              </w:rPr>
              <w:t>О</w:t>
            </w:r>
            <w:r w:rsidR="00444B20" w:rsidRPr="0078775C">
              <w:rPr>
                <w:rFonts w:ascii="Times New Roman" w:hAnsi="Times New Roman" w:cs="Times New Roman"/>
                <w:sz w:val="24"/>
                <w:szCs w:val="24"/>
              </w:rPr>
              <w:t>беспеченность врачебными кадрами (человек на 10 тыс. населения)</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jc w:val="center"/>
              <w:rPr>
                <w:rFonts w:ascii="Times New Roman" w:hAnsi="Times New Roman" w:cs="Times New Roman"/>
                <w:sz w:val="24"/>
                <w:szCs w:val="24"/>
              </w:rPr>
            </w:pPr>
            <w:r w:rsidRPr="0078775C">
              <w:rPr>
                <w:rFonts w:ascii="Times New Roman" w:hAnsi="Times New Roman" w:cs="Times New Roman"/>
                <w:sz w:val="24"/>
                <w:szCs w:val="24"/>
              </w:rPr>
              <w:t>24,2</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jc w:val="center"/>
              <w:rPr>
                <w:rFonts w:ascii="Times New Roman" w:hAnsi="Times New Roman" w:cs="Times New Roman"/>
                <w:sz w:val="24"/>
                <w:szCs w:val="24"/>
              </w:rPr>
            </w:pPr>
            <w:r w:rsidRPr="0078775C">
              <w:rPr>
                <w:rFonts w:ascii="Times New Roman" w:hAnsi="Times New Roman" w:cs="Times New Roman"/>
                <w:sz w:val="24"/>
                <w:szCs w:val="24"/>
              </w:rPr>
              <w:t>25,0</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jc w:val="center"/>
              <w:rPr>
                <w:rFonts w:ascii="Times New Roman" w:hAnsi="Times New Roman" w:cs="Times New Roman"/>
                <w:sz w:val="24"/>
                <w:szCs w:val="24"/>
              </w:rPr>
            </w:pPr>
            <w:r w:rsidRPr="0078775C">
              <w:rPr>
                <w:rFonts w:ascii="Times New Roman" w:hAnsi="Times New Roman" w:cs="Times New Roman"/>
                <w:sz w:val="24"/>
                <w:szCs w:val="24"/>
              </w:rPr>
              <w:t>27,0</w:t>
            </w:r>
          </w:p>
        </w:tc>
      </w:tr>
      <w:tr w:rsidR="00444B20" w:rsidRPr="0078775C">
        <w:trPr>
          <w:trHeight w:val="682"/>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503E7C" w:rsidP="00041B91">
            <w:pPr>
              <w:spacing w:after="0"/>
              <w:ind w:left="57" w:right="57"/>
              <w:jc w:val="both"/>
              <w:rPr>
                <w:rFonts w:ascii="Times New Roman" w:hAnsi="Times New Roman" w:cs="Times New Roman"/>
                <w:sz w:val="24"/>
                <w:szCs w:val="24"/>
              </w:rPr>
            </w:pPr>
            <w:r>
              <w:rPr>
                <w:rFonts w:ascii="Times New Roman" w:hAnsi="Times New Roman" w:cs="Times New Roman"/>
                <w:sz w:val="24"/>
                <w:szCs w:val="24"/>
              </w:rPr>
              <w:t>О</w:t>
            </w:r>
            <w:r w:rsidR="00444B20" w:rsidRPr="0078775C">
              <w:rPr>
                <w:rFonts w:ascii="Times New Roman" w:hAnsi="Times New Roman" w:cs="Times New Roman"/>
                <w:sz w:val="24"/>
                <w:szCs w:val="24"/>
              </w:rPr>
              <w:t>беспеченность средним медицинским персоналом (человек на 10 тыс. населения)</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jc w:val="center"/>
              <w:rPr>
                <w:rFonts w:ascii="Times New Roman" w:hAnsi="Times New Roman" w:cs="Times New Roman"/>
                <w:sz w:val="24"/>
                <w:szCs w:val="24"/>
              </w:rPr>
            </w:pPr>
            <w:r w:rsidRPr="0078775C">
              <w:rPr>
                <w:rFonts w:ascii="Times New Roman" w:hAnsi="Times New Roman" w:cs="Times New Roman"/>
                <w:sz w:val="24"/>
                <w:szCs w:val="24"/>
              </w:rPr>
              <w:t>106,4</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jc w:val="center"/>
              <w:rPr>
                <w:rFonts w:ascii="Times New Roman" w:hAnsi="Times New Roman" w:cs="Times New Roman"/>
                <w:sz w:val="24"/>
                <w:szCs w:val="24"/>
              </w:rPr>
            </w:pPr>
            <w:r w:rsidRPr="0078775C">
              <w:rPr>
                <w:rFonts w:ascii="Times New Roman" w:hAnsi="Times New Roman" w:cs="Times New Roman"/>
                <w:sz w:val="24"/>
                <w:szCs w:val="24"/>
              </w:rPr>
              <w:t>106,6</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jc w:val="center"/>
              <w:rPr>
                <w:rFonts w:ascii="Times New Roman" w:hAnsi="Times New Roman" w:cs="Times New Roman"/>
                <w:sz w:val="24"/>
                <w:szCs w:val="24"/>
              </w:rPr>
            </w:pPr>
            <w:r w:rsidRPr="0078775C">
              <w:rPr>
                <w:rFonts w:ascii="Times New Roman" w:hAnsi="Times New Roman" w:cs="Times New Roman"/>
                <w:sz w:val="24"/>
                <w:szCs w:val="24"/>
              </w:rPr>
              <w:t>106,8</w:t>
            </w:r>
          </w:p>
        </w:tc>
      </w:tr>
    </w:tbl>
    <w:p w:rsidR="00444B20" w:rsidRPr="008E342A" w:rsidRDefault="00444B20" w:rsidP="00810E84">
      <w:pPr>
        <w:ind w:firstLine="708"/>
        <w:jc w:val="both"/>
        <w:rPr>
          <w:rFonts w:ascii="Times New Roman" w:hAnsi="Times New Roman" w:cs="Times New Roman"/>
          <w:sz w:val="16"/>
          <w:szCs w:val="16"/>
        </w:rPr>
      </w:pPr>
    </w:p>
    <w:p w:rsidR="00444B20" w:rsidRPr="001E2545" w:rsidRDefault="00444B20" w:rsidP="00810E84">
      <w:pPr>
        <w:jc w:val="center"/>
        <w:rPr>
          <w:rFonts w:ascii="Times New Roman" w:hAnsi="Times New Roman" w:cs="Times New Roman"/>
          <w:b/>
          <w:bCs/>
          <w:sz w:val="24"/>
          <w:szCs w:val="24"/>
        </w:rPr>
      </w:pPr>
      <w:r w:rsidRPr="001E2545">
        <w:rPr>
          <w:rFonts w:ascii="Times New Roman" w:hAnsi="Times New Roman" w:cs="Times New Roman"/>
          <w:b/>
          <w:bCs/>
          <w:sz w:val="24"/>
          <w:szCs w:val="24"/>
        </w:rPr>
        <w:t>Цель 3: Формирование эффективной системы</w:t>
      </w:r>
      <w:r w:rsidR="001E2545">
        <w:rPr>
          <w:rFonts w:ascii="Times New Roman" w:hAnsi="Times New Roman" w:cs="Times New Roman"/>
          <w:b/>
          <w:bCs/>
          <w:sz w:val="24"/>
          <w:szCs w:val="24"/>
        </w:rPr>
        <w:t xml:space="preserve"> организации медицинской помощи</w:t>
      </w:r>
    </w:p>
    <w:p w:rsidR="00444B20" w:rsidRPr="00FB65F2" w:rsidRDefault="00444B20" w:rsidP="00810E84">
      <w:pPr>
        <w:ind w:firstLine="708"/>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повышение эффективности использования ресурсов системы здравоохранения, роли руководителей органов управления и медицинских организаций, подведомственных Департаменту здравоохранения Курганской области. </w:t>
      </w:r>
    </w:p>
    <w:p w:rsidR="00444B20" w:rsidRDefault="00444B20" w:rsidP="00DB70C1">
      <w:pPr>
        <w:jc w:val="center"/>
        <w:rPr>
          <w:rFonts w:ascii="Times New Roman" w:hAnsi="Times New Roman" w:cs="Times New Roman"/>
          <w:b/>
          <w:bCs/>
          <w:sz w:val="24"/>
          <w:szCs w:val="24"/>
        </w:rPr>
      </w:pPr>
      <w:bookmarkStart w:id="12" w:name="bookmark13"/>
    </w:p>
    <w:p w:rsidR="00444B20" w:rsidRPr="00FB65F2" w:rsidRDefault="00444B20" w:rsidP="00DB70C1">
      <w:pPr>
        <w:jc w:val="center"/>
        <w:rPr>
          <w:rFonts w:ascii="Times New Roman" w:hAnsi="Times New Roman" w:cs="Times New Roman"/>
          <w:b/>
          <w:bCs/>
          <w:sz w:val="24"/>
          <w:szCs w:val="24"/>
        </w:rPr>
      </w:pPr>
      <w:r>
        <w:rPr>
          <w:rFonts w:ascii="Times New Roman" w:hAnsi="Times New Roman" w:cs="Times New Roman"/>
          <w:b/>
          <w:bCs/>
          <w:sz w:val="24"/>
          <w:szCs w:val="24"/>
        </w:rPr>
        <w:t>3.1.3.</w:t>
      </w:r>
      <w:r w:rsidRPr="00FB65F2">
        <w:rPr>
          <w:rFonts w:ascii="Times New Roman" w:hAnsi="Times New Roman" w:cs="Times New Roman"/>
          <w:b/>
          <w:bCs/>
          <w:sz w:val="24"/>
          <w:szCs w:val="24"/>
        </w:rPr>
        <w:t>Развитие системы образования</w:t>
      </w:r>
      <w:bookmarkEnd w:id="12"/>
    </w:p>
    <w:p w:rsidR="00444B20"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обеспечение доступности и качества образования, соответствующего меняющимся запросам населения и перспективным задачам социально-экономического развития Курганской области. </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создание в региональной системе общего образования равных возможностей для населения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для получения современного качественного дошкольного, начального общего, основного общего, среднего общего образования;</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повышение качества профессионального образования в соответствии с потребностями инновационного развития региональной экономики, передовыми технологиями и современными требованиями;</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создание единого воспитательного пространства, развивающего потенциал сфер государственной молодежной политики, воспитания и дополнительного образования;</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обеспечение доступного качественного образования лиц с ограниченными возможностями здоровья и инвалидов;</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кадровое обеспечение системы образования;</w:t>
      </w:r>
    </w:p>
    <w:p w:rsidR="00444B20"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повышение результативности управления образованием, формирование эффективных экономических отношений. </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Приоритетные направления:</w:t>
      </w:r>
    </w:p>
    <w:p w:rsidR="00444B20" w:rsidRPr="00FB65F2" w:rsidRDefault="00444B20" w:rsidP="00B773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формирование образовательной сети, обеспечивающей доступность для населения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качественного общего образования;</w:t>
      </w:r>
    </w:p>
    <w:p w:rsidR="00444B20"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модернизация содержания, механизмов и технологий общего образования; </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развитие ресурсного потенциала профессиональных образовательных организаций, совершенствование их материально-технической и учебно-методической базы, создание современных условий обучения;</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развитие практики целевого обучения кадров, позволяющее осуществлять координацию деятельности системы профессионального образования в соответствии с перспективными кадровыми потребностями работодателей;</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совершенствование моделей и механизмов развития эффективной системы дополнительного образования детей и молодежи;</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формирование современных управленческих и организационно-экономических механизмов в системе дополнительного образования детей;</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развитие системы ранней помощи (системы раннего выявления и ранней комплексной помощи детям, имеющим нарушения в развитии или риски возникновения нарушений, а также их семьям);</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совершенствование деятельности в сфере кадровой политики и кадрового обеспечения системы образования;</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повышение эффективности управления в сфере образования.</w:t>
      </w:r>
    </w:p>
    <w:p w:rsidR="00444B20" w:rsidRPr="00FB65F2" w:rsidRDefault="00444B20" w:rsidP="00810E84">
      <w:pPr>
        <w:ind w:firstLine="708"/>
        <w:jc w:val="both"/>
        <w:rPr>
          <w:rFonts w:ascii="Times New Roman" w:hAnsi="Times New Roman" w:cs="Times New Roman"/>
          <w:b/>
          <w:bCs/>
          <w:sz w:val="24"/>
          <w:szCs w:val="24"/>
        </w:rPr>
      </w:pPr>
      <w:bookmarkStart w:id="13" w:name="bookmark14"/>
      <w:r w:rsidRPr="00D85758">
        <w:rPr>
          <w:rFonts w:ascii="Times New Roman" w:hAnsi="Times New Roman" w:cs="Times New Roman"/>
          <w:b/>
          <w:bCs/>
          <w:sz w:val="24"/>
          <w:szCs w:val="24"/>
        </w:rPr>
        <w:t>Целевые показатели:</w:t>
      </w:r>
      <w:bookmarkEnd w:id="13"/>
    </w:p>
    <w:tbl>
      <w:tblPr>
        <w:tblW w:w="10356" w:type="dxa"/>
        <w:tblInd w:w="2" w:type="dxa"/>
        <w:tblLayout w:type="fixed"/>
        <w:tblCellMar>
          <w:left w:w="10" w:type="dxa"/>
          <w:right w:w="10" w:type="dxa"/>
        </w:tblCellMar>
        <w:tblLook w:val="00A0"/>
      </w:tblPr>
      <w:tblGrid>
        <w:gridCol w:w="7379"/>
        <w:gridCol w:w="1022"/>
        <w:gridCol w:w="1022"/>
        <w:gridCol w:w="933"/>
      </w:tblGrid>
      <w:tr w:rsidR="00444B20" w:rsidRPr="0078775C" w:rsidTr="001E2545">
        <w:trPr>
          <w:trHeight w:val="365"/>
        </w:trPr>
        <w:tc>
          <w:tcPr>
            <w:tcW w:w="737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23F07">
            <w:pPr>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4593C">
            <w:pPr>
              <w:jc w:val="both"/>
              <w:rPr>
                <w:rFonts w:ascii="Times New Roman" w:hAnsi="Times New Roman" w:cs="Times New Roman"/>
                <w:sz w:val="24"/>
                <w:szCs w:val="24"/>
              </w:rPr>
            </w:pPr>
            <w:r w:rsidRPr="0078775C">
              <w:rPr>
                <w:rFonts w:ascii="Times New Roman" w:hAnsi="Times New Roman" w:cs="Times New Roman"/>
                <w:sz w:val="24"/>
                <w:szCs w:val="24"/>
              </w:rPr>
              <w:t>2020 год</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4593C">
            <w:pPr>
              <w:jc w:val="both"/>
              <w:rPr>
                <w:rFonts w:ascii="Times New Roman" w:hAnsi="Times New Roman" w:cs="Times New Roman"/>
                <w:sz w:val="24"/>
                <w:szCs w:val="24"/>
              </w:rPr>
            </w:pPr>
            <w:r w:rsidRPr="0078775C">
              <w:rPr>
                <w:rFonts w:ascii="Times New Roman" w:hAnsi="Times New Roman" w:cs="Times New Roman"/>
                <w:sz w:val="24"/>
                <w:szCs w:val="24"/>
              </w:rPr>
              <w:t>2025 год</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4593C">
            <w:pPr>
              <w:jc w:val="both"/>
              <w:rPr>
                <w:rFonts w:ascii="Times New Roman" w:hAnsi="Times New Roman" w:cs="Times New Roman"/>
                <w:sz w:val="24"/>
                <w:szCs w:val="24"/>
              </w:rPr>
            </w:pPr>
            <w:r w:rsidRPr="0078775C">
              <w:rPr>
                <w:rFonts w:ascii="Times New Roman" w:hAnsi="Times New Roman" w:cs="Times New Roman"/>
                <w:sz w:val="24"/>
                <w:szCs w:val="24"/>
              </w:rPr>
              <w:t>2030 год</w:t>
            </w:r>
          </w:p>
        </w:tc>
      </w:tr>
      <w:tr w:rsidR="00444B20" w:rsidRPr="0078775C" w:rsidTr="001E2545">
        <w:trPr>
          <w:trHeight w:val="1002"/>
        </w:trPr>
        <w:tc>
          <w:tcPr>
            <w:tcW w:w="737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503E7C" w:rsidP="00B23F07">
            <w:pPr>
              <w:spacing w:after="0"/>
              <w:ind w:left="57" w:right="57"/>
              <w:jc w:val="both"/>
              <w:rPr>
                <w:rFonts w:ascii="Times New Roman" w:hAnsi="Times New Roman" w:cs="Times New Roman"/>
                <w:sz w:val="24"/>
                <w:szCs w:val="24"/>
              </w:rPr>
            </w:pPr>
            <w:r>
              <w:rPr>
                <w:rFonts w:ascii="Times New Roman" w:hAnsi="Times New Roman" w:cs="Times New Roman"/>
                <w:sz w:val="24"/>
                <w:szCs w:val="24"/>
              </w:rPr>
              <w:t>Д</w:t>
            </w:r>
            <w:r w:rsidR="00444B20">
              <w:rPr>
                <w:rFonts w:ascii="Times New Roman" w:hAnsi="Times New Roman" w:cs="Times New Roman"/>
                <w:sz w:val="24"/>
                <w:szCs w:val="24"/>
              </w:rPr>
              <w:t>оля детей в возрасте от 1</w:t>
            </w:r>
            <w:r w:rsidR="00444B20" w:rsidRPr="00B23F07">
              <w:rPr>
                <w:rFonts w:ascii="Times New Roman" w:hAnsi="Times New Roman" w:cs="Times New Roman"/>
                <w:sz w:val="24"/>
                <w:szCs w:val="24"/>
              </w:rPr>
              <w:t xml:space="preserve"> до </w:t>
            </w:r>
            <w:r w:rsidR="00444B20">
              <w:rPr>
                <w:rFonts w:ascii="Times New Roman" w:hAnsi="Times New Roman" w:cs="Times New Roman"/>
                <w:sz w:val="24"/>
                <w:szCs w:val="24"/>
              </w:rPr>
              <w:t>6</w:t>
            </w:r>
            <w:r w:rsidR="00444B20" w:rsidRPr="00B23F07">
              <w:rPr>
                <w:rFonts w:ascii="Times New Roman" w:hAnsi="Times New Roman" w:cs="Times New Roman"/>
                <w:sz w:val="24"/>
                <w:szCs w:val="24"/>
              </w:rPr>
              <w:t xml:space="preserve"> лет, получающих дошко</w:t>
            </w:r>
            <w:r w:rsidR="00444B20">
              <w:rPr>
                <w:rFonts w:ascii="Times New Roman" w:hAnsi="Times New Roman" w:cs="Times New Roman"/>
                <w:sz w:val="24"/>
                <w:szCs w:val="24"/>
              </w:rPr>
              <w:t xml:space="preserve">льное образование в </w:t>
            </w:r>
            <w:r w:rsidR="00444B20" w:rsidRPr="00B23F07">
              <w:rPr>
                <w:rFonts w:ascii="Times New Roman" w:hAnsi="Times New Roman" w:cs="Times New Roman"/>
                <w:sz w:val="24"/>
                <w:szCs w:val="24"/>
              </w:rPr>
              <w:t xml:space="preserve">общей численности детей в возрасте от </w:t>
            </w:r>
            <w:r w:rsidR="00444B20">
              <w:rPr>
                <w:rFonts w:ascii="Times New Roman" w:hAnsi="Times New Roman" w:cs="Times New Roman"/>
                <w:sz w:val="24"/>
                <w:szCs w:val="24"/>
              </w:rPr>
              <w:t>1</w:t>
            </w:r>
            <w:r w:rsidR="00444B20" w:rsidRPr="00B23F07">
              <w:rPr>
                <w:rFonts w:ascii="Times New Roman" w:hAnsi="Times New Roman" w:cs="Times New Roman"/>
                <w:sz w:val="24"/>
                <w:szCs w:val="24"/>
              </w:rPr>
              <w:t xml:space="preserve"> до </w:t>
            </w:r>
            <w:r w:rsidR="00444B20">
              <w:rPr>
                <w:rFonts w:ascii="Times New Roman" w:hAnsi="Times New Roman" w:cs="Times New Roman"/>
                <w:sz w:val="24"/>
                <w:szCs w:val="24"/>
              </w:rPr>
              <w:t>6 лет,</w:t>
            </w:r>
            <w:r w:rsidR="00444B20" w:rsidRPr="00B23F07">
              <w:rPr>
                <w:rFonts w:ascii="Times New Roman" w:hAnsi="Times New Roman" w:cs="Times New Roman"/>
                <w:sz w:val="24"/>
                <w:szCs w:val="24"/>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37056">
            <w:pPr>
              <w:jc w:val="center"/>
              <w:rPr>
                <w:rFonts w:ascii="Times New Roman" w:hAnsi="Times New Roman" w:cs="Times New Roman"/>
                <w:sz w:val="24"/>
                <w:szCs w:val="24"/>
              </w:rPr>
            </w:pPr>
            <w:r>
              <w:rPr>
                <w:rFonts w:ascii="Times New Roman" w:hAnsi="Times New Roman" w:cs="Times New Roman"/>
                <w:sz w:val="24"/>
                <w:szCs w:val="24"/>
              </w:rPr>
              <w:t>64</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37056">
            <w:pPr>
              <w:jc w:val="center"/>
              <w:rPr>
                <w:rFonts w:ascii="Times New Roman" w:hAnsi="Times New Roman" w:cs="Times New Roman"/>
                <w:sz w:val="24"/>
                <w:szCs w:val="24"/>
              </w:rPr>
            </w:pPr>
            <w:r>
              <w:rPr>
                <w:rFonts w:ascii="Times New Roman" w:hAnsi="Times New Roman" w:cs="Times New Roman"/>
                <w:sz w:val="24"/>
                <w:szCs w:val="24"/>
              </w:rPr>
              <w:t>70</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37056">
            <w:pPr>
              <w:jc w:val="center"/>
              <w:rPr>
                <w:rFonts w:ascii="Times New Roman" w:hAnsi="Times New Roman" w:cs="Times New Roman"/>
                <w:sz w:val="24"/>
                <w:szCs w:val="24"/>
              </w:rPr>
            </w:pPr>
            <w:r>
              <w:rPr>
                <w:rFonts w:ascii="Times New Roman" w:hAnsi="Times New Roman" w:cs="Times New Roman"/>
                <w:sz w:val="24"/>
                <w:szCs w:val="24"/>
              </w:rPr>
              <w:t>75</w:t>
            </w:r>
          </w:p>
        </w:tc>
      </w:tr>
      <w:tr w:rsidR="00444B20" w:rsidRPr="0078775C" w:rsidTr="001E2545">
        <w:trPr>
          <w:trHeight w:val="1656"/>
        </w:trPr>
        <w:tc>
          <w:tcPr>
            <w:tcW w:w="737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503E7C" w:rsidP="00B23F07">
            <w:pPr>
              <w:spacing w:after="0"/>
              <w:ind w:left="57" w:right="57"/>
              <w:jc w:val="both"/>
              <w:rPr>
                <w:rFonts w:ascii="Times New Roman" w:hAnsi="Times New Roman" w:cs="Times New Roman"/>
                <w:sz w:val="24"/>
                <w:szCs w:val="24"/>
              </w:rPr>
            </w:pPr>
            <w:r>
              <w:rPr>
                <w:rFonts w:ascii="Times New Roman" w:hAnsi="Times New Roman" w:cs="Times New Roman"/>
                <w:sz w:val="24"/>
                <w:szCs w:val="24"/>
              </w:rPr>
              <w:t>У</w:t>
            </w:r>
            <w:r w:rsidR="00444B20" w:rsidRPr="0078775C">
              <w:rPr>
                <w:rFonts w:ascii="Times New Roman" w:hAnsi="Times New Roman" w:cs="Times New Roman"/>
                <w:sz w:val="24"/>
                <w:szCs w:val="24"/>
              </w:rPr>
              <w:t>дельный вес численности обучающихся, занимающихся в первую смену, в общей численности обучающихся общеобразовательных организаций, в том числе обучающихся по образовательным программам начального общего, основного общего, среднего общего образования,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D85758">
            <w:pPr>
              <w:jc w:val="center"/>
              <w:rPr>
                <w:rFonts w:ascii="Times New Roman" w:hAnsi="Times New Roman" w:cs="Times New Roman"/>
                <w:sz w:val="24"/>
                <w:szCs w:val="24"/>
              </w:rPr>
            </w:pPr>
            <w:r>
              <w:rPr>
                <w:rFonts w:ascii="Times New Roman" w:hAnsi="Times New Roman" w:cs="Times New Roman"/>
                <w:sz w:val="24"/>
                <w:szCs w:val="24"/>
              </w:rPr>
              <w:t>80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D85758">
            <w:pPr>
              <w:jc w:val="center"/>
              <w:rPr>
                <w:rFonts w:ascii="Times New Roman" w:hAnsi="Times New Roman" w:cs="Times New Roman"/>
                <w:sz w:val="24"/>
                <w:szCs w:val="24"/>
              </w:rPr>
            </w:pPr>
            <w:r>
              <w:rPr>
                <w:rFonts w:ascii="Times New Roman" w:hAnsi="Times New Roman" w:cs="Times New Roman"/>
                <w:sz w:val="24"/>
                <w:szCs w:val="24"/>
              </w:rPr>
              <w:t>82</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D85758">
            <w:pPr>
              <w:jc w:val="center"/>
              <w:rPr>
                <w:rFonts w:ascii="Times New Roman" w:hAnsi="Times New Roman" w:cs="Times New Roman"/>
                <w:sz w:val="24"/>
                <w:szCs w:val="24"/>
              </w:rPr>
            </w:pPr>
            <w:r>
              <w:rPr>
                <w:rFonts w:ascii="Times New Roman" w:hAnsi="Times New Roman" w:cs="Times New Roman"/>
                <w:sz w:val="24"/>
                <w:szCs w:val="24"/>
              </w:rPr>
              <w:t>84</w:t>
            </w:r>
          </w:p>
        </w:tc>
      </w:tr>
      <w:tr w:rsidR="00444B20" w:rsidRPr="0078775C" w:rsidTr="001E2545">
        <w:trPr>
          <w:trHeight w:val="874"/>
        </w:trPr>
        <w:tc>
          <w:tcPr>
            <w:tcW w:w="737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503E7C" w:rsidP="00B23F07">
            <w:pPr>
              <w:spacing w:after="0"/>
              <w:ind w:left="57" w:right="57"/>
              <w:jc w:val="both"/>
              <w:rPr>
                <w:rFonts w:ascii="Times New Roman" w:hAnsi="Times New Roman" w:cs="Times New Roman"/>
                <w:sz w:val="24"/>
                <w:szCs w:val="24"/>
              </w:rPr>
            </w:pPr>
            <w:r>
              <w:rPr>
                <w:rFonts w:ascii="Times New Roman" w:hAnsi="Times New Roman" w:cs="Times New Roman"/>
                <w:sz w:val="24"/>
                <w:szCs w:val="24"/>
              </w:rPr>
              <w:t>Д</w:t>
            </w:r>
            <w:r w:rsidR="00444B20" w:rsidRPr="0078775C">
              <w:rPr>
                <w:rFonts w:ascii="Times New Roman" w:hAnsi="Times New Roman" w:cs="Times New Roman"/>
                <w:sz w:val="24"/>
                <w:szCs w:val="24"/>
              </w:rPr>
              <w:t>оля детей, охваченных образовательными программами дополнительного образования детей, в общей численности детей и молодежи от 5 до 18 лет,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D85758">
            <w:pPr>
              <w:jc w:val="center"/>
              <w:rPr>
                <w:rFonts w:ascii="Times New Roman" w:hAnsi="Times New Roman" w:cs="Times New Roman"/>
                <w:sz w:val="24"/>
                <w:szCs w:val="24"/>
              </w:rPr>
            </w:pPr>
            <w:r>
              <w:rPr>
                <w:rFonts w:ascii="Times New Roman" w:hAnsi="Times New Roman" w:cs="Times New Roman"/>
                <w:sz w:val="24"/>
                <w:szCs w:val="24"/>
              </w:rPr>
              <w:t>93</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D85758">
            <w:pPr>
              <w:jc w:val="center"/>
              <w:rPr>
                <w:rFonts w:ascii="Times New Roman" w:hAnsi="Times New Roman" w:cs="Times New Roman"/>
                <w:sz w:val="24"/>
                <w:szCs w:val="24"/>
              </w:rPr>
            </w:pPr>
            <w:r>
              <w:rPr>
                <w:rFonts w:ascii="Times New Roman" w:hAnsi="Times New Roman" w:cs="Times New Roman"/>
                <w:sz w:val="24"/>
                <w:szCs w:val="24"/>
              </w:rPr>
              <w:t>95</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D85758">
            <w:pPr>
              <w:jc w:val="center"/>
              <w:rPr>
                <w:rFonts w:ascii="Times New Roman" w:hAnsi="Times New Roman" w:cs="Times New Roman"/>
                <w:sz w:val="24"/>
                <w:szCs w:val="24"/>
              </w:rPr>
            </w:pPr>
            <w:r>
              <w:rPr>
                <w:rFonts w:ascii="Times New Roman" w:hAnsi="Times New Roman" w:cs="Times New Roman"/>
                <w:sz w:val="24"/>
                <w:szCs w:val="24"/>
              </w:rPr>
              <w:t>97</w:t>
            </w:r>
          </w:p>
        </w:tc>
      </w:tr>
    </w:tbl>
    <w:p w:rsidR="00444B20" w:rsidRPr="00FB65F2" w:rsidRDefault="00444B20" w:rsidP="00FB65F2">
      <w:pPr>
        <w:jc w:val="both"/>
        <w:rPr>
          <w:rFonts w:ascii="Times New Roman" w:hAnsi="Times New Roman" w:cs="Times New Roman"/>
          <w:sz w:val="24"/>
          <w:szCs w:val="24"/>
        </w:rPr>
      </w:pPr>
    </w:p>
    <w:p w:rsidR="00444B20" w:rsidRPr="0095407F" w:rsidRDefault="00444B20" w:rsidP="00DB70C1">
      <w:pPr>
        <w:pStyle w:val="a3"/>
        <w:numPr>
          <w:ilvl w:val="2"/>
          <w:numId w:val="2"/>
        </w:numPr>
        <w:jc w:val="center"/>
        <w:rPr>
          <w:rFonts w:ascii="Times New Roman" w:hAnsi="Times New Roman" w:cs="Times New Roman"/>
          <w:b/>
          <w:bCs/>
          <w:sz w:val="24"/>
          <w:szCs w:val="24"/>
        </w:rPr>
      </w:pPr>
      <w:bookmarkStart w:id="14" w:name="bookmark15"/>
      <w:r w:rsidRPr="0095407F">
        <w:rPr>
          <w:rFonts w:ascii="Times New Roman" w:hAnsi="Times New Roman" w:cs="Times New Roman"/>
          <w:b/>
          <w:bCs/>
          <w:sz w:val="24"/>
          <w:szCs w:val="24"/>
        </w:rPr>
        <w:t>Развитие системы культуры</w:t>
      </w:r>
      <w:bookmarkEnd w:id="14"/>
    </w:p>
    <w:p w:rsidR="00444B20"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реализация стратегической роли культуры как духовно- нравственной основы развития личности и государства, единства российского общества на основе сохранения и эффективного использования культурного наследия, развития культурного потенциала </w:t>
      </w:r>
      <w:r w:rsidRPr="00810E84">
        <w:rPr>
          <w:rFonts w:ascii="Times New Roman" w:hAnsi="Times New Roman" w:cs="Times New Roman"/>
          <w:sz w:val="24"/>
          <w:szCs w:val="24"/>
        </w:rPr>
        <w:t>Шумихинского района</w:t>
      </w:r>
      <w:r>
        <w:rPr>
          <w:rFonts w:ascii="Times New Roman" w:hAnsi="Times New Roman" w:cs="Times New Roman"/>
          <w:sz w:val="24"/>
          <w:szCs w:val="24"/>
        </w:rPr>
        <w:t>.</w:t>
      </w:r>
    </w:p>
    <w:p w:rsidR="00444B20" w:rsidRPr="00FB65F2" w:rsidRDefault="00444B20" w:rsidP="00810E84">
      <w:pPr>
        <w:ind w:firstLine="708"/>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810E84">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сохранение культурного и исторического наследия;</w:t>
      </w:r>
    </w:p>
    <w:p w:rsidR="00444B20" w:rsidRPr="00FB65F2" w:rsidRDefault="00444B20" w:rsidP="00810E84">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обеспечение доступа граждан к культурным ценностям и участию в культурной жизни;</w:t>
      </w:r>
    </w:p>
    <w:p w:rsidR="00444B20" w:rsidRPr="00FB65F2" w:rsidRDefault="00444B20" w:rsidP="00810E84">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реализация творческого, духовного и инновационного потенциала жителей </w:t>
      </w:r>
      <w:r w:rsidRPr="00810E84">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810E84">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создание благоприятных условий для устойчивого развития сферы культуры </w:t>
      </w:r>
      <w:r w:rsidRPr="00810E84">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B773A4">
      <w:pPr>
        <w:spacing w:after="0" w:line="360" w:lineRule="auto"/>
        <w:ind w:firstLine="709"/>
        <w:jc w:val="both"/>
        <w:rPr>
          <w:rFonts w:ascii="Times New Roman" w:hAnsi="Times New Roman" w:cs="Times New Roman"/>
          <w:b/>
          <w:bCs/>
          <w:sz w:val="24"/>
          <w:szCs w:val="24"/>
        </w:rPr>
      </w:pPr>
      <w:bookmarkStart w:id="15" w:name="bookmark16"/>
      <w:r w:rsidRPr="00FB65F2">
        <w:rPr>
          <w:rFonts w:ascii="Times New Roman" w:hAnsi="Times New Roman" w:cs="Times New Roman"/>
          <w:b/>
          <w:bCs/>
          <w:sz w:val="24"/>
          <w:szCs w:val="24"/>
        </w:rPr>
        <w:t>Приоритетные направления:</w:t>
      </w:r>
      <w:bookmarkEnd w:id="15"/>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ориентирование отрасли на современные запросы населения и, как следствие, увеличение спроса на культурные услуги и продукты;</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привлечение, стимулирование и поддержка новых социальных субъектов культурной деятельности и партнерских отношений в сфере культуры (хоровое общество, духовое общество, Российское военно-историческое общество, Российское историческое общество и др.);</w:t>
      </w:r>
    </w:p>
    <w:p w:rsidR="00444B20"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обучение и переподготовка руководителей и работников сферы; </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увеличение доли внебюджетных средств за счет увеличения спектра предоставляемых дополнительных услуг;</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привлечение средств федерального бюджета, общественных благотворительных организаций для осуществления проектной деятельности в сфере культуры, укрепления материально-технической базы учреждений культуры, дополнительного поощрения работников культуры.</w:t>
      </w:r>
    </w:p>
    <w:p w:rsidR="00444B20" w:rsidRPr="00FB65F2" w:rsidRDefault="00444B20" w:rsidP="00810E84">
      <w:pPr>
        <w:ind w:firstLine="708"/>
        <w:jc w:val="both"/>
        <w:rPr>
          <w:rFonts w:ascii="Times New Roman" w:hAnsi="Times New Roman" w:cs="Times New Roman"/>
          <w:b/>
          <w:bCs/>
          <w:sz w:val="24"/>
          <w:szCs w:val="24"/>
        </w:rPr>
      </w:pPr>
      <w:bookmarkStart w:id="16" w:name="bookmark17"/>
      <w:r w:rsidRPr="00C37056">
        <w:rPr>
          <w:rFonts w:ascii="Times New Roman" w:hAnsi="Times New Roman" w:cs="Times New Roman"/>
          <w:b/>
          <w:bCs/>
          <w:sz w:val="24"/>
          <w:szCs w:val="24"/>
        </w:rPr>
        <w:t>Целевые показатели:</w:t>
      </w:r>
      <w:bookmarkEnd w:id="16"/>
    </w:p>
    <w:tbl>
      <w:tblPr>
        <w:tblW w:w="10237" w:type="dxa"/>
        <w:tblInd w:w="2" w:type="dxa"/>
        <w:tblLayout w:type="fixed"/>
        <w:tblCellMar>
          <w:left w:w="10" w:type="dxa"/>
          <w:right w:w="10" w:type="dxa"/>
        </w:tblCellMar>
        <w:tblLook w:val="00A0"/>
      </w:tblPr>
      <w:tblGrid>
        <w:gridCol w:w="7098"/>
        <w:gridCol w:w="1027"/>
        <w:gridCol w:w="1022"/>
        <w:gridCol w:w="1090"/>
      </w:tblGrid>
      <w:tr w:rsidR="00444B20" w:rsidRPr="0078775C">
        <w:trPr>
          <w:trHeight w:val="374"/>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041B91" w:rsidRDefault="00444B20" w:rsidP="0064593C">
            <w:pPr>
              <w:ind w:left="540"/>
              <w:jc w:val="center"/>
              <w:rPr>
                <w:rFonts w:ascii="Times New Roman" w:hAnsi="Times New Roman" w:cs="Times New Roman"/>
                <w:sz w:val="24"/>
                <w:szCs w:val="24"/>
              </w:rPr>
            </w:pPr>
            <w:bookmarkStart w:id="17" w:name="bookmark18"/>
            <w:r w:rsidRPr="00041B91">
              <w:rPr>
                <w:rFonts w:ascii="Times New Roman" w:hAnsi="Times New Roman" w:cs="Times New Roman"/>
                <w:sz w:val="24"/>
                <w:szCs w:val="24"/>
              </w:rPr>
              <w:t>Показатели</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041B91" w:rsidRDefault="00444B20" w:rsidP="0064593C">
            <w:pPr>
              <w:ind w:left="61"/>
              <w:jc w:val="center"/>
              <w:rPr>
                <w:rFonts w:ascii="Times New Roman" w:hAnsi="Times New Roman" w:cs="Times New Roman"/>
                <w:sz w:val="24"/>
                <w:szCs w:val="24"/>
              </w:rPr>
            </w:pPr>
            <w:r w:rsidRPr="00041B91">
              <w:rPr>
                <w:rFonts w:ascii="Times New Roman" w:hAnsi="Times New Roman" w:cs="Times New Roman"/>
                <w:sz w:val="24"/>
                <w:szCs w:val="24"/>
              </w:rPr>
              <w:t>2020 год</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041B91" w:rsidRDefault="00444B20" w:rsidP="0064593C">
            <w:pPr>
              <w:ind w:left="61"/>
              <w:jc w:val="center"/>
              <w:rPr>
                <w:rFonts w:ascii="Times New Roman" w:hAnsi="Times New Roman" w:cs="Times New Roman"/>
                <w:sz w:val="24"/>
                <w:szCs w:val="24"/>
              </w:rPr>
            </w:pPr>
            <w:r w:rsidRPr="00041B91">
              <w:rPr>
                <w:rFonts w:ascii="Times New Roman" w:hAnsi="Times New Roman" w:cs="Times New Roman"/>
                <w:sz w:val="24"/>
                <w:szCs w:val="24"/>
              </w:rPr>
              <w:t>2025 год</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041B91" w:rsidRDefault="00444B20" w:rsidP="0064593C">
            <w:pPr>
              <w:ind w:left="61"/>
              <w:jc w:val="center"/>
              <w:rPr>
                <w:rFonts w:ascii="Times New Roman" w:hAnsi="Times New Roman" w:cs="Times New Roman"/>
                <w:sz w:val="24"/>
                <w:szCs w:val="24"/>
              </w:rPr>
            </w:pPr>
            <w:r w:rsidRPr="00041B91">
              <w:rPr>
                <w:rFonts w:ascii="Times New Roman" w:hAnsi="Times New Roman" w:cs="Times New Roman"/>
                <w:sz w:val="24"/>
                <w:szCs w:val="24"/>
              </w:rPr>
              <w:t>2030 год</w:t>
            </w:r>
          </w:p>
        </w:tc>
      </w:tr>
      <w:tr w:rsidR="00444B20" w:rsidRPr="0078775C">
        <w:trPr>
          <w:trHeight w:val="869"/>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 xml:space="preserve">Отношение средней заработной платы работников учреждений культуры к средней заработной плате </w:t>
            </w:r>
            <w:r>
              <w:rPr>
                <w:rFonts w:ascii="Times New Roman" w:hAnsi="Times New Roman" w:cs="Times New Roman"/>
                <w:sz w:val="24"/>
                <w:szCs w:val="24"/>
              </w:rPr>
              <w:t>Шумихинского района</w:t>
            </w:r>
            <w:r w:rsidRPr="0078775C">
              <w:rPr>
                <w:rFonts w:ascii="Times New Roman" w:hAnsi="Times New Roman" w:cs="Times New Roman"/>
                <w:sz w:val="24"/>
                <w:szCs w:val="24"/>
              </w:rPr>
              <w:t>, %</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C37056">
            <w:pPr>
              <w:ind w:left="540"/>
              <w:rPr>
                <w:rFonts w:ascii="Times New Roman" w:hAnsi="Times New Roman" w:cs="Times New Roman"/>
                <w:sz w:val="24"/>
                <w:szCs w:val="24"/>
              </w:rPr>
            </w:pPr>
            <w:r w:rsidRPr="00C37056">
              <w:rPr>
                <w:rFonts w:ascii="Times New Roman" w:hAnsi="Times New Roman" w:cs="Times New Roman"/>
                <w:sz w:val="24"/>
                <w:szCs w:val="24"/>
              </w:rPr>
              <w:t>100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C37056">
            <w:pPr>
              <w:ind w:left="540"/>
              <w:rPr>
                <w:rFonts w:ascii="Times New Roman" w:hAnsi="Times New Roman" w:cs="Times New Roman"/>
                <w:sz w:val="24"/>
                <w:szCs w:val="24"/>
              </w:rPr>
            </w:pPr>
            <w:r w:rsidRPr="00C37056">
              <w:rPr>
                <w:rFonts w:ascii="Times New Roman" w:hAnsi="Times New Roman" w:cs="Times New Roman"/>
                <w:sz w:val="24"/>
                <w:szCs w:val="24"/>
              </w:rPr>
              <w:t>100</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C37056">
            <w:pPr>
              <w:ind w:left="540"/>
              <w:rPr>
                <w:rFonts w:ascii="Times New Roman" w:hAnsi="Times New Roman" w:cs="Times New Roman"/>
                <w:sz w:val="24"/>
                <w:szCs w:val="24"/>
              </w:rPr>
            </w:pPr>
            <w:r w:rsidRPr="00C37056">
              <w:rPr>
                <w:rFonts w:ascii="Times New Roman" w:hAnsi="Times New Roman" w:cs="Times New Roman"/>
                <w:sz w:val="24"/>
                <w:szCs w:val="24"/>
              </w:rPr>
              <w:t>100</w:t>
            </w:r>
          </w:p>
        </w:tc>
      </w:tr>
      <w:tr w:rsidR="00444B20" w:rsidRPr="0078775C">
        <w:trPr>
          <w:trHeight w:val="869"/>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Уровень удовлетворенности граждан качеством предоставления государственных и муниципальных услуг в сфере культуры, %</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C37056">
            <w:pPr>
              <w:ind w:left="540"/>
              <w:rPr>
                <w:rFonts w:ascii="Times New Roman" w:hAnsi="Times New Roman" w:cs="Times New Roman"/>
                <w:sz w:val="24"/>
                <w:szCs w:val="24"/>
              </w:rPr>
            </w:pPr>
            <w:r w:rsidRPr="00C37056">
              <w:rPr>
                <w:rFonts w:ascii="Times New Roman" w:hAnsi="Times New Roman" w:cs="Times New Roman"/>
                <w:sz w:val="24"/>
                <w:szCs w:val="24"/>
              </w:rPr>
              <w:t>90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C37056">
            <w:pPr>
              <w:ind w:left="540"/>
              <w:rPr>
                <w:rFonts w:ascii="Times New Roman" w:hAnsi="Times New Roman" w:cs="Times New Roman"/>
                <w:sz w:val="24"/>
                <w:szCs w:val="24"/>
              </w:rPr>
            </w:pPr>
            <w:r w:rsidRPr="00C37056">
              <w:rPr>
                <w:rFonts w:ascii="Times New Roman" w:hAnsi="Times New Roman" w:cs="Times New Roman"/>
                <w:sz w:val="24"/>
                <w:szCs w:val="24"/>
              </w:rPr>
              <w:t>95</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C37056">
            <w:pPr>
              <w:ind w:left="540"/>
              <w:rPr>
                <w:rFonts w:ascii="Times New Roman" w:hAnsi="Times New Roman" w:cs="Times New Roman"/>
                <w:sz w:val="24"/>
                <w:szCs w:val="24"/>
              </w:rPr>
            </w:pPr>
            <w:r w:rsidRPr="00C37056">
              <w:rPr>
                <w:rFonts w:ascii="Times New Roman" w:hAnsi="Times New Roman" w:cs="Times New Roman"/>
                <w:sz w:val="24"/>
                <w:szCs w:val="24"/>
              </w:rPr>
              <w:t>100</w:t>
            </w:r>
          </w:p>
        </w:tc>
      </w:tr>
      <w:tr w:rsidR="00444B20" w:rsidRPr="0078775C">
        <w:trPr>
          <w:trHeight w:val="682"/>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Доля учреждений культуры и искусства, находящихся в удовлетворительном состоянии, в общем количестве учреждений культуры и искусства, %</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C37056">
            <w:pPr>
              <w:ind w:left="540"/>
              <w:rPr>
                <w:rFonts w:ascii="Times New Roman" w:hAnsi="Times New Roman" w:cs="Times New Roman"/>
                <w:sz w:val="24"/>
                <w:szCs w:val="24"/>
              </w:rPr>
            </w:pPr>
            <w:r w:rsidRPr="00C37056">
              <w:rPr>
                <w:rFonts w:ascii="Times New Roman" w:hAnsi="Times New Roman" w:cs="Times New Roman"/>
                <w:sz w:val="24"/>
                <w:szCs w:val="24"/>
              </w:rPr>
              <w:t>80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C37056">
            <w:pPr>
              <w:ind w:left="540"/>
              <w:rPr>
                <w:rFonts w:ascii="Times New Roman" w:hAnsi="Times New Roman" w:cs="Times New Roman"/>
                <w:sz w:val="24"/>
                <w:szCs w:val="24"/>
              </w:rPr>
            </w:pPr>
            <w:r w:rsidRPr="00C37056">
              <w:rPr>
                <w:rFonts w:ascii="Times New Roman" w:hAnsi="Times New Roman" w:cs="Times New Roman"/>
                <w:sz w:val="24"/>
                <w:szCs w:val="24"/>
              </w:rPr>
              <w:t>90</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C37056">
            <w:pPr>
              <w:ind w:left="540"/>
              <w:rPr>
                <w:rFonts w:ascii="Times New Roman" w:hAnsi="Times New Roman" w:cs="Times New Roman"/>
                <w:sz w:val="24"/>
                <w:szCs w:val="24"/>
              </w:rPr>
            </w:pPr>
            <w:r w:rsidRPr="00C37056">
              <w:rPr>
                <w:rFonts w:ascii="Times New Roman" w:hAnsi="Times New Roman" w:cs="Times New Roman"/>
                <w:sz w:val="24"/>
                <w:szCs w:val="24"/>
              </w:rPr>
              <w:t>100</w:t>
            </w:r>
          </w:p>
        </w:tc>
      </w:tr>
    </w:tbl>
    <w:p w:rsidR="00444B20" w:rsidRDefault="00444B20" w:rsidP="0095407F">
      <w:pPr>
        <w:ind w:left="540"/>
        <w:jc w:val="center"/>
        <w:rPr>
          <w:rFonts w:ascii="Times New Roman" w:hAnsi="Times New Roman" w:cs="Times New Roman"/>
          <w:b/>
          <w:bCs/>
          <w:sz w:val="24"/>
          <w:szCs w:val="24"/>
        </w:rPr>
      </w:pPr>
    </w:p>
    <w:p w:rsidR="00444B20" w:rsidRDefault="00444B20" w:rsidP="0095407F">
      <w:pPr>
        <w:ind w:left="540"/>
        <w:jc w:val="center"/>
        <w:rPr>
          <w:rFonts w:ascii="Times New Roman" w:hAnsi="Times New Roman" w:cs="Times New Roman"/>
          <w:b/>
          <w:bCs/>
          <w:sz w:val="24"/>
          <w:szCs w:val="24"/>
        </w:rPr>
      </w:pPr>
      <w:r>
        <w:rPr>
          <w:rFonts w:ascii="Times New Roman" w:hAnsi="Times New Roman" w:cs="Times New Roman"/>
          <w:b/>
          <w:bCs/>
          <w:sz w:val="24"/>
          <w:szCs w:val="24"/>
        </w:rPr>
        <w:t xml:space="preserve">3.1.5. </w:t>
      </w:r>
      <w:r w:rsidRPr="00FB65F2">
        <w:rPr>
          <w:rFonts w:ascii="Times New Roman" w:hAnsi="Times New Roman" w:cs="Times New Roman"/>
          <w:b/>
          <w:bCs/>
          <w:sz w:val="24"/>
          <w:szCs w:val="24"/>
        </w:rPr>
        <w:t>Развитие системы физической культуры и спорта</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В развитии общества, его духовного и физического здоровья значительную роль играют физическая культура и спорт.</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Стратегической целью в сфере физической культуры и спорта является создание условий, ориентирующих граждан на здоровый образ жизни, в том числе на занятия физической культурой и спортом, развитие спортивной инфраструктуры, а также повышение конкурентоспособности краевого спорта на российском и международном уровне.</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Реализация этой цели будет осуществляться по следующим приоритетным направлениям:</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 xml:space="preserve">организация и проведение массовых физкультурно - оздоровительных и спортивных мероприятий в местах проживания населения, что позволит вовлечь в активные занятия физической культурой, спортом жителей </w:t>
      </w:r>
      <w:r>
        <w:rPr>
          <w:rFonts w:ascii="Times New Roman" w:hAnsi="Times New Roman" w:cs="Times New Roman"/>
          <w:sz w:val="24"/>
          <w:szCs w:val="24"/>
        </w:rPr>
        <w:t>Шумихинского района</w:t>
      </w:r>
      <w:r w:rsidRPr="008E342A">
        <w:rPr>
          <w:rFonts w:ascii="Times New Roman" w:hAnsi="Times New Roman" w:cs="Times New Roman"/>
          <w:sz w:val="24"/>
          <w:szCs w:val="24"/>
        </w:rPr>
        <w:t>;</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достижение положительного роста основных показателей развития физической культуры и спорта;</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создание условий для использования физической культуры и спорта в формировании здорового образа жизни населения края, особенно детей, подростков и молодежи;</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 xml:space="preserve">активизация процессов выработки потребности у всех категорий населения края к занятиям физической культурой, спортом и туризмом; </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укрепление материально-спортивной базы за счет модернизации имеющихся и создания новых спортивных объектов;</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улучшение условий и охраны труда в сфере физической культуры, спорта и туризма;</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организация подбора, расстановки и повышения квалификации физкультурно-спортивных кадров;</w:t>
      </w:r>
      <w:r w:rsidRPr="008E342A">
        <w:rPr>
          <w:rFonts w:ascii="Times New Roman" w:hAnsi="Times New Roman" w:cs="Times New Roman"/>
          <w:sz w:val="24"/>
          <w:szCs w:val="24"/>
        </w:rPr>
        <w:tab/>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 xml:space="preserve">повышение эффективности социальной поддержки спортсменов и физкультурно-спортивных работников; </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совершенствование информационно-пропагандистского обеспечения физической культуры, спорта и туризма, врачебного контроля за занимающимися физической культурой и спортом;</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создание условий для вовлечения людей с ограниченными физическими возможностями в занятия физической культурой, спортом и туризмом.</w:t>
      </w:r>
    </w:p>
    <w:bookmarkEnd w:id="17"/>
    <w:p w:rsidR="00444B20" w:rsidRDefault="00444B20" w:rsidP="00ED4559">
      <w:pPr>
        <w:ind w:firstLine="540"/>
        <w:jc w:val="both"/>
        <w:rPr>
          <w:rFonts w:ascii="Times New Roman" w:hAnsi="Times New Roman" w:cs="Times New Roman"/>
          <w:sz w:val="24"/>
          <w:szCs w:val="24"/>
        </w:rPr>
      </w:pPr>
      <w:r w:rsidRPr="00FB65F2">
        <w:rPr>
          <w:rFonts w:ascii="Times New Roman" w:hAnsi="Times New Roman" w:cs="Times New Roman"/>
          <w:b/>
          <w:bCs/>
          <w:sz w:val="24"/>
          <w:szCs w:val="24"/>
        </w:rPr>
        <w:t>Цель</w:t>
      </w:r>
      <w:r>
        <w:rPr>
          <w:rFonts w:ascii="Times New Roman" w:hAnsi="Times New Roman" w:cs="Times New Roman"/>
          <w:b/>
          <w:bCs/>
          <w:sz w:val="24"/>
          <w:szCs w:val="24"/>
        </w:rPr>
        <w:t xml:space="preserve"> направления</w:t>
      </w:r>
      <w:r w:rsidRPr="00FB65F2">
        <w:rPr>
          <w:rFonts w:ascii="Times New Roman" w:hAnsi="Times New Roman" w:cs="Times New Roman"/>
          <w:b/>
          <w:bCs/>
          <w:sz w:val="24"/>
          <w:szCs w:val="24"/>
        </w:rPr>
        <w:t>:</w:t>
      </w:r>
    </w:p>
    <w:p w:rsidR="00444B20"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вовлечение всех социально-демографических групп населения </w:t>
      </w:r>
      <w:r w:rsidRPr="00ED4559">
        <w:rPr>
          <w:rFonts w:ascii="Times New Roman" w:hAnsi="Times New Roman" w:cs="Times New Roman"/>
          <w:sz w:val="24"/>
          <w:szCs w:val="24"/>
        </w:rPr>
        <w:t xml:space="preserve">Шумихинского района </w:t>
      </w:r>
      <w:r w:rsidRPr="00FB65F2">
        <w:rPr>
          <w:rFonts w:ascii="Times New Roman" w:hAnsi="Times New Roman" w:cs="Times New Roman"/>
          <w:sz w:val="24"/>
          <w:szCs w:val="24"/>
        </w:rPr>
        <w:t xml:space="preserve">в систематические занятия физической культурой и спортом, удовлетворение потребности населения в рационально организованной двигательной активности. Обеспечение общедоступности и высокого качества услуг в сфере физической культуры и спорта в </w:t>
      </w:r>
      <w:r w:rsidRPr="00ED4559">
        <w:rPr>
          <w:rFonts w:ascii="Times New Roman" w:hAnsi="Times New Roman" w:cs="Times New Roman"/>
          <w:sz w:val="24"/>
          <w:szCs w:val="24"/>
        </w:rPr>
        <w:t>Шумихинско</w:t>
      </w:r>
      <w:r>
        <w:rPr>
          <w:rFonts w:ascii="Times New Roman" w:hAnsi="Times New Roman" w:cs="Times New Roman"/>
          <w:sz w:val="24"/>
          <w:szCs w:val="24"/>
        </w:rPr>
        <w:t>м</w:t>
      </w:r>
      <w:r w:rsidRPr="00ED4559">
        <w:rPr>
          <w:rFonts w:ascii="Times New Roman" w:hAnsi="Times New Roman" w:cs="Times New Roman"/>
          <w:sz w:val="24"/>
          <w:szCs w:val="24"/>
        </w:rPr>
        <w:t xml:space="preserve"> район</w:t>
      </w:r>
      <w:r>
        <w:rPr>
          <w:rFonts w:ascii="Times New Roman" w:hAnsi="Times New Roman" w:cs="Times New Roman"/>
          <w:sz w:val="24"/>
          <w:szCs w:val="24"/>
        </w:rPr>
        <w:t>е</w:t>
      </w:r>
      <w:r w:rsidRPr="00FB65F2">
        <w:rPr>
          <w:rFonts w:ascii="Times New Roman" w:hAnsi="Times New Roman" w:cs="Times New Roman"/>
          <w:sz w:val="24"/>
          <w:szCs w:val="24"/>
        </w:rPr>
        <w:t xml:space="preserve">. </w:t>
      </w:r>
    </w:p>
    <w:p w:rsidR="00444B20" w:rsidRPr="00FB65F2" w:rsidRDefault="00444B20" w:rsidP="00ED4559">
      <w:pPr>
        <w:ind w:firstLine="540"/>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создание условий для занятий физической культурой и спортом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соответствующих федеральным стандартам и требованиям, а также личностными ожиданиями населения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развитие физкультурно-спортивной инфраструктуры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повышение качества проводимых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физкультурных и спортивных мероприятий;</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создание и эффективное функционирование системы информационно- аналитического, пропагандистского, научно-методического и медико-биологического обеспечения сферы физической культуры и спорта в </w:t>
      </w:r>
      <w:r w:rsidRPr="00ED4559">
        <w:rPr>
          <w:rFonts w:ascii="Times New Roman" w:hAnsi="Times New Roman" w:cs="Times New Roman"/>
          <w:sz w:val="24"/>
          <w:szCs w:val="24"/>
        </w:rPr>
        <w:t>Шумихинско</w:t>
      </w:r>
      <w:r>
        <w:rPr>
          <w:rFonts w:ascii="Times New Roman" w:hAnsi="Times New Roman" w:cs="Times New Roman"/>
          <w:sz w:val="24"/>
          <w:szCs w:val="24"/>
        </w:rPr>
        <w:t>м</w:t>
      </w:r>
      <w:r w:rsidRPr="00ED4559">
        <w:rPr>
          <w:rFonts w:ascii="Times New Roman" w:hAnsi="Times New Roman" w:cs="Times New Roman"/>
          <w:sz w:val="24"/>
          <w:szCs w:val="24"/>
        </w:rPr>
        <w:t xml:space="preserve"> район</w:t>
      </w:r>
      <w:r>
        <w:rPr>
          <w:rFonts w:ascii="Times New Roman" w:hAnsi="Times New Roman" w:cs="Times New Roman"/>
          <w:sz w:val="24"/>
          <w:szCs w:val="24"/>
        </w:rPr>
        <w:t>е</w:t>
      </w:r>
      <w:r w:rsidRPr="00FB65F2">
        <w:rPr>
          <w:rFonts w:ascii="Times New Roman" w:hAnsi="Times New Roman" w:cs="Times New Roman"/>
          <w:sz w:val="24"/>
          <w:szCs w:val="24"/>
        </w:rPr>
        <w:t>;</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создание и обеспечение функционирования отраслевой системы менеджмента качества в сфере физической культуры и спорта в </w:t>
      </w:r>
      <w:r w:rsidRPr="00ED4559">
        <w:rPr>
          <w:rFonts w:ascii="Times New Roman" w:hAnsi="Times New Roman" w:cs="Times New Roman"/>
          <w:sz w:val="24"/>
          <w:szCs w:val="24"/>
        </w:rPr>
        <w:t>Шумихинско</w:t>
      </w:r>
      <w:r>
        <w:rPr>
          <w:rFonts w:ascii="Times New Roman" w:hAnsi="Times New Roman" w:cs="Times New Roman"/>
          <w:sz w:val="24"/>
          <w:szCs w:val="24"/>
        </w:rPr>
        <w:t>м</w:t>
      </w:r>
      <w:r w:rsidRPr="00ED4559">
        <w:rPr>
          <w:rFonts w:ascii="Times New Roman" w:hAnsi="Times New Roman" w:cs="Times New Roman"/>
          <w:sz w:val="24"/>
          <w:szCs w:val="24"/>
        </w:rPr>
        <w:t xml:space="preserve"> район</w:t>
      </w:r>
      <w:r>
        <w:rPr>
          <w:rFonts w:ascii="Times New Roman" w:hAnsi="Times New Roman" w:cs="Times New Roman"/>
          <w:sz w:val="24"/>
          <w:szCs w:val="24"/>
        </w:rPr>
        <w:t>е</w:t>
      </w:r>
      <w:r w:rsidRPr="00FB65F2">
        <w:rPr>
          <w:rFonts w:ascii="Times New Roman" w:hAnsi="Times New Roman" w:cs="Times New Roman"/>
          <w:sz w:val="24"/>
          <w:szCs w:val="24"/>
        </w:rPr>
        <w:t>на основе единых критериев эффективности, а также паритета общественной и государственной оценки;</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формирование квалифицированного кадрового состава отрасли физической культуры и спорта в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развитие инструментов адресной поддержки ведущих спортсменов и работников сферы физической культуры и спорта в </w:t>
      </w:r>
      <w:r w:rsidRPr="00ED4559">
        <w:rPr>
          <w:rFonts w:ascii="Times New Roman" w:hAnsi="Times New Roman" w:cs="Times New Roman"/>
          <w:sz w:val="24"/>
          <w:szCs w:val="24"/>
        </w:rPr>
        <w:t>Шумихинско</w:t>
      </w:r>
      <w:r>
        <w:rPr>
          <w:rFonts w:ascii="Times New Roman" w:hAnsi="Times New Roman" w:cs="Times New Roman"/>
          <w:sz w:val="24"/>
          <w:szCs w:val="24"/>
        </w:rPr>
        <w:t>м</w:t>
      </w:r>
      <w:r w:rsidRPr="00ED4559">
        <w:rPr>
          <w:rFonts w:ascii="Times New Roman" w:hAnsi="Times New Roman" w:cs="Times New Roman"/>
          <w:sz w:val="24"/>
          <w:szCs w:val="24"/>
        </w:rPr>
        <w:t xml:space="preserve"> район</w:t>
      </w:r>
      <w:r>
        <w:rPr>
          <w:rFonts w:ascii="Times New Roman" w:hAnsi="Times New Roman" w:cs="Times New Roman"/>
          <w:sz w:val="24"/>
          <w:szCs w:val="24"/>
        </w:rPr>
        <w:t>е</w:t>
      </w:r>
      <w:r w:rsidRPr="00FB65F2">
        <w:rPr>
          <w:rFonts w:ascii="Times New Roman" w:hAnsi="Times New Roman" w:cs="Times New Roman"/>
          <w:sz w:val="24"/>
          <w:szCs w:val="24"/>
        </w:rPr>
        <w:t>;</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обеспечение повсеместного внедрения передовых организационно-экономических механизмов, повышающих социальную и экономическую эффективность физкультурно- спортивных организаций, действующих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привлечение внешних инвестиций в сферу физической культуры и спорта в </w:t>
      </w:r>
      <w:r w:rsidRPr="00ED4559">
        <w:rPr>
          <w:rFonts w:ascii="Times New Roman" w:hAnsi="Times New Roman" w:cs="Times New Roman"/>
          <w:sz w:val="24"/>
          <w:szCs w:val="24"/>
        </w:rPr>
        <w:t>Шумихинско</w:t>
      </w:r>
      <w:r>
        <w:rPr>
          <w:rFonts w:ascii="Times New Roman" w:hAnsi="Times New Roman" w:cs="Times New Roman"/>
          <w:sz w:val="24"/>
          <w:szCs w:val="24"/>
        </w:rPr>
        <w:t>м</w:t>
      </w:r>
      <w:r w:rsidRPr="00ED4559">
        <w:rPr>
          <w:rFonts w:ascii="Times New Roman" w:hAnsi="Times New Roman" w:cs="Times New Roman"/>
          <w:sz w:val="24"/>
          <w:szCs w:val="24"/>
        </w:rPr>
        <w:t xml:space="preserve"> район</w:t>
      </w:r>
      <w:r>
        <w:rPr>
          <w:rFonts w:ascii="Times New Roman" w:hAnsi="Times New Roman" w:cs="Times New Roman"/>
          <w:sz w:val="24"/>
          <w:szCs w:val="24"/>
        </w:rPr>
        <w:t>е</w:t>
      </w:r>
      <w:r w:rsidRPr="00FB65F2">
        <w:rPr>
          <w:rFonts w:ascii="Times New Roman" w:hAnsi="Times New Roman" w:cs="Times New Roman"/>
          <w:sz w:val="24"/>
          <w:szCs w:val="24"/>
        </w:rPr>
        <w:t xml:space="preserve">и, расширение участия </w:t>
      </w:r>
      <w:r w:rsidRPr="00ED4559">
        <w:rPr>
          <w:rFonts w:ascii="Times New Roman" w:hAnsi="Times New Roman" w:cs="Times New Roman"/>
          <w:sz w:val="24"/>
          <w:szCs w:val="24"/>
        </w:rPr>
        <w:t xml:space="preserve">Шумихинского района </w:t>
      </w:r>
      <w:r w:rsidRPr="00FB65F2">
        <w:rPr>
          <w:rFonts w:ascii="Times New Roman" w:hAnsi="Times New Roman" w:cs="Times New Roman"/>
          <w:sz w:val="24"/>
          <w:szCs w:val="24"/>
        </w:rPr>
        <w:t>в федеральных</w:t>
      </w:r>
      <w:r>
        <w:rPr>
          <w:rFonts w:ascii="Times New Roman" w:hAnsi="Times New Roman" w:cs="Times New Roman"/>
          <w:sz w:val="24"/>
          <w:szCs w:val="24"/>
        </w:rPr>
        <w:t xml:space="preserve"> и региональных</w:t>
      </w:r>
      <w:r w:rsidRPr="00FB65F2">
        <w:rPr>
          <w:rFonts w:ascii="Times New Roman" w:hAnsi="Times New Roman" w:cs="Times New Roman"/>
          <w:sz w:val="24"/>
          <w:szCs w:val="24"/>
        </w:rPr>
        <w:t xml:space="preserve"> программах и проектах в сфере физической культуры и спорта;</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создание системы мотивирования, стимулирования и государственной поддержки инновационной деятельности в сфере физической культуры и спорта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эффективная реализация на территории </w:t>
      </w:r>
      <w:r w:rsidRPr="00ED4559">
        <w:rPr>
          <w:rFonts w:ascii="Times New Roman" w:hAnsi="Times New Roman" w:cs="Times New Roman"/>
          <w:sz w:val="24"/>
          <w:szCs w:val="24"/>
        </w:rPr>
        <w:t xml:space="preserve">Шумихинского района </w:t>
      </w:r>
      <w:r w:rsidRPr="00FB65F2">
        <w:rPr>
          <w:rFonts w:ascii="Times New Roman" w:hAnsi="Times New Roman" w:cs="Times New Roman"/>
          <w:sz w:val="24"/>
          <w:szCs w:val="24"/>
        </w:rPr>
        <w:t>Всероссийского физкультурно-спортивного комплекса «Готов к труду и обороне»;</w:t>
      </w:r>
    </w:p>
    <w:p w:rsidR="00444B20"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создание и эффективное функционирование школьных спортивных клубов на базе всех общеобразовательных организаций в </w:t>
      </w:r>
      <w:r w:rsidRPr="00ED4559">
        <w:rPr>
          <w:rFonts w:ascii="Times New Roman" w:hAnsi="Times New Roman" w:cs="Times New Roman"/>
          <w:sz w:val="24"/>
          <w:szCs w:val="24"/>
        </w:rPr>
        <w:t>Шумихинско</w:t>
      </w:r>
      <w:r>
        <w:rPr>
          <w:rFonts w:ascii="Times New Roman" w:hAnsi="Times New Roman" w:cs="Times New Roman"/>
          <w:sz w:val="24"/>
          <w:szCs w:val="24"/>
        </w:rPr>
        <w:t>м</w:t>
      </w:r>
      <w:r w:rsidRPr="00ED4559">
        <w:rPr>
          <w:rFonts w:ascii="Times New Roman" w:hAnsi="Times New Roman" w:cs="Times New Roman"/>
          <w:sz w:val="24"/>
          <w:szCs w:val="24"/>
        </w:rPr>
        <w:t xml:space="preserve"> район</w:t>
      </w:r>
      <w:r>
        <w:rPr>
          <w:rFonts w:ascii="Times New Roman" w:hAnsi="Times New Roman" w:cs="Times New Roman"/>
          <w:sz w:val="24"/>
          <w:szCs w:val="24"/>
        </w:rPr>
        <w:t>е</w:t>
      </w:r>
      <w:r w:rsidRPr="00FB65F2">
        <w:rPr>
          <w:rFonts w:ascii="Times New Roman" w:hAnsi="Times New Roman" w:cs="Times New Roman"/>
          <w:sz w:val="24"/>
          <w:szCs w:val="24"/>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6814"/>
        <w:gridCol w:w="1023"/>
        <w:gridCol w:w="1104"/>
        <w:gridCol w:w="1013"/>
      </w:tblGrid>
      <w:tr w:rsidR="00444B20" w:rsidRPr="0078775C">
        <w:trPr>
          <w:trHeight w:val="398"/>
        </w:trPr>
        <w:tc>
          <w:tcPr>
            <w:tcW w:w="6814" w:type="dxa"/>
            <w:shd w:val="clear" w:color="auto" w:fill="FFFFFF"/>
          </w:tcPr>
          <w:p w:rsidR="00444B20" w:rsidRPr="0078775C" w:rsidRDefault="00444B20" w:rsidP="008E342A">
            <w:pPr>
              <w:ind w:firstLine="540"/>
              <w:jc w:val="center"/>
              <w:rPr>
                <w:rFonts w:ascii="Times New Roman" w:hAnsi="Times New Roman" w:cs="Times New Roman"/>
                <w:sz w:val="24"/>
                <w:szCs w:val="24"/>
              </w:rPr>
            </w:pPr>
            <w:r w:rsidRPr="0078775C">
              <w:rPr>
                <w:rFonts w:ascii="Times New Roman" w:hAnsi="Times New Roman" w:cs="Times New Roman"/>
                <w:sz w:val="24"/>
                <w:szCs w:val="24"/>
              </w:rPr>
              <w:t>Целевые показатели</w:t>
            </w:r>
          </w:p>
        </w:tc>
        <w:tc>
          <w:tcPr>
            <w:tcW w:w="1023" w:type="dxa"/>
            <w:shd w:val="clear" w:color="auto" w:fill="FFFFFF"/>
          </w:tcPr>
          <w:p w:rsidR="00444B20" w:rsidRPr="0078775C" w:rsidRDefault="00444B20" w:rsidP="007E0DDB">
            <w:pPr>
              <w:jc w:val="center"/>
              <w:rPr>
                <w:rFonts w:ascii="Times New Roman" w:hAnsi="Times New Roman" w:cs="Times New Roman"/>
                <w:sz w:val="24"/>
                <w:szCs w:val="24"/>
              </w:rPr>
            </w:pPr>
            <w:r w:rsidRPr="0078775C">
              <w:rPr>
                <w:rFonts w:ascii="Times New Roman" w:hAnsi="Times New Roman" w:cs="Times New Roman"/>
                <w:sz w:val="24"/>
                <w:szCs w:val="24"/>
              </w:rPr>
              <w:t>К 2020 г.</w:t>
            </w:r>
          </w:p>
        </w:tc>
        <w:tc>
          <w:tcPr>
            <w:tcW w:w="1104" w:type="dxa"/>
            <w:shd w:val="clear" w:color="auto" w:fill="FFFFFF"/>
          </w:tcPr>
          <w:p w:rsidR="00444B20" w:rsidRPr="0078775C" w:rsidRDefault="00444B20" w:rsidP="007E0DDB">
            <w:pPr>
              <w:jc w:val="center"/>
              <w:rPr>
                <w:rFonts w:ascii="Times New Roman" w:hAnsi="Times New Roman" w:cs="Times New Roman"/>
                <w:sz w:val="24"/>
                <w:szCs w:val="24"/>
              </w:rPr>
            </w:pPr>
            <w:r w:rsidRPr="0078775C">
              <w:rPr>
                <w:rFonts w:ascii="Times New Roman" w:hAnsi="Times New Roman" w:cs="Times New Roman"/>
                <w:sz w:val="24"/>
                <w:szCs w:val="24"/>
              </w:rPr>
              <w:t>К 2025 г.</w:t>
            </w:r>
          </w:p>
        </w:tc>
        <w:tc>
          <w:tcPr>
            <w:tcW w:w="1013" w:type="dxa"/>
            <w:shd w:val="clear" w:color="auto" w:fill="FFFFFF"/>
          </w:tcPr>
          <w:p w:rsidR="00444B20" w:rsidRPr="0078775C" w:rsidRDefault="00444B20" w:rsidP="007E0DDB">
            <w:pPr>
              <w:jc w:val="center"/>
              <w:rPr>
                <w:rFonts w:ascii="Times New Roman" w:hAnsi="Times New Roman" w:cs="Times New Roman"/>
                <w:sz w:val="24"/>
                <w:szCs w:val="24"/>
              </w:rPr>
            </w:pPr>
            <w:r w:rsidRPr="0078775C">
              <w:rPr>
                <w:rFonts w:ascii="Times New Roman" w:hAnsi="Times New Roman" w:cs="Times New Roman"/>
                <w:sz w:val="24"/>
                <w:szCs w:val="24"/>
              </w:rPr>
              <w:t>К 2030 г.</w:t>
            </w:r>
          </w:p>
        </w:tc>
      </w:tr>
      <w:tr w:rsidR="00444B20" w:rsidRPr="0078775C">
        <w:trPr>
          <w:trHeight w:val="1123"/>
        </w:trPr>
        <w:tc>
          <w:tcPr>
            <w:tcW w:w="6814" w:type="dxa"/>
            <w:shd w:val="clear" w:color="auto" w:fill="FFFFFF"/>
          </w:tcPr>
          <w:p w:rsidR="00444B20" w:rsidRPr="0078775C" w:rsidRDefault="00444B20" w:rsidP="00041B91">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 xml:space="preserve">Доля населения Шумихинского района, систематически занимающегося физической культурой и спортом, в общей численности населения </w:t>
            </w:r>
            <w:r>
              <w:rPr>
                <w:rFonts w:ascii="Times New Roman" w:hAnsi="Times New Roman" w:cs="Times New Roman"/>
                <w:sz w:val="24"/>
                <w:szCs w:val="24"/>
              </w:rPr>
              <w:t>Шумихинского района</w:t>
            </w:r>
            <w:r w:rsidRPr="0078775C">
              <w:rPr>
                <w:rFonts w:ascii="Times New Roman" w:hAnsi="Times New Roman" w:cs="Times New Roman"/>
                <w:sz w:val="24"/>
                <w:szCs w:val="24"/>
              </w:rPr>
              <w:t>, %</w:t>
            </w:r>
          </w:p>
        </w:tc>
        <w:tc>
          <w:tcPr>
            <w:tcW w:w="1023" w:type="dxa"/>
            <w:shd w:val="clear" w:color="auto" w:fill="FFFFFF"/>
          </w:tcPr>
          <w:p w:rsidR="00444B20" w:rsidRPr="00C37056" w:rsidRDefault="00444B20" w:rsidP="007E0DDB">
            <w:pPr>
              <w:jc w:val="center"/>
              <w:rPr>
                <w:rFonts w:ascii="Times New Roman" w:hAnsi="Times New Roman" w:cs="Times New Roman"/>
                <w:sz w:val="24"/>
                <w:szCs w:val="24"/>
              </w:rPr>
            </w:pPr>
            <w:r w:rsidRPr="00C37056">
              <w:rPr>
                <w:rFonts w:ascii="Times New Roman" w:hAnsi="Times New Roman" w:cs="Times New Roman"/>
                <w:sz w:val="24"/>
                <w:szCs w:val="24"/>
              </w:rPr>
              <w:t>40,0</w:t>
            </w:r>
          </w:p>
        </w:tc>
        <w:tc>
          <w:tcPr>
            <w:tcW w:w="1104" w:type="dxa"/>
            <w:shd w:val="clear" w:color="auto" w:fill="FFFFFF"/>
          </w:tcPr>
          <w:p w:rsidR="00444B20" w:rsidRPr="00C37056" w:rsidRDefault="00444B20" w:rsidP="007E0DDB">
            <w:pPr>
              <w:jc w:val="center"/>
              <w:rPr>
                <w:rFonts w:ascii="Times New Roman" w:hAnsi="Times New Roman" w:cs="Times New Roman"/>
                <w:sz w:val="24"/>
                <w:szCs w:val="24"/>
              </w:rPr>
            </w:pPr>
            <w:r w:rsidRPr="00C37056">
              <w:rPr>
                <w:rFonts w:ascii="Times New Roman" w:hAnsi="Times New Roman" w:cs="Times New Roman"/>
                <w:sz w:val="24"/>
                <w:szCs w:val="24"/>
              </w:rPr>
              <w:t>45,0</w:t>
            </w:r>
          </w:p>
        </w:tc>
        <w:tc>
          <w:tcPr>
            <w:tcW w:w="1013" w:type="dxa"/>
            <w:shd w:val="clear" w:color="auto" w:fill="FFFFFF"/>
          </w:tcPr>
          <w:p w:rsidR="00444B20" w:rsidRPr="00C37056" w:rsidRDefault="00444B20" w:rsidP="007E0DDB">
            <w:pPr>
              <w:jc w:val="center"/>
              <w:rPr>
                <w:rFonts w:ascii="Times New Roman" w:hAnsi="Times New Roman" w:cs="Times New Roman"/>
                <w:sz w:val="24"/>
                <w:szCs w:val="24"/>
              </w:rPr>
            </w:pPr>
            <w:r w:rsidRPr="00C37056">
              <w:rPr>
                <w:rFonts w:ascii="Times New Roman" w:hAnsi="Times New Roman" w:cs="Times New Roman"/>
                <w:sz w:val="24"/>
                <w:szCs w:val="24"/>
              </w:rPr>
              <w:t>50,0</w:t>
            </w:r>
          </w:p>
        </w:tc>
      </w:tr>
    </w:tbl>
    <w:p w:rsidR="00444B20" w:rsidRPr="00FB65F2" w:rsidRDefault="00444B20" w:rsidP="00ED4559">
      <w:pPr>
        <w:ind w:firstLine="540"/>
        <w:jc w:val="both"/>
        <w:rPr>
          <w:rFonts w:ascii="Times New Roman" w:hAnsi="Times New Roman" w:cs="Times New Roman"/>
          <w:sz w:val="24"/>
          <w:szCs w:val="24"/>
        </w:rPr>
      </w:pPr>
    </w:p>
    <w:p w:rsidR="00444B20" w:rsidRPr="0095407F" w:rsidRDefault="00444B20" w:rsidP="0095407F">
      <w:pPr>
        <w:pStyle w:val="a3"/>
        <w:numPr>
          <w:ilvl w:val="2"/>
          <w:numId w:val="3"/>
        </w:numPr>
        <w:jc w:val="center"/>
        <w:rPr>
          <w:rFonts w:ascii="Times New Roman" w:hAnsi="Times New Roman" w:cs="Times New Roman"/>
          <w:b/>
          <w:bCs/>
          <w:sz w:val="24"/>
          <w:szCs w:val="24"/>
        </w:rPr>
      </w:pPr>
      <w:bookmarkStart w:id="18" w:name="bookmark19"/>
      <w:r w:rsidRPr="0095407F">
        <w:rPr>
          <w:rFonts w:ascii="Times New Roman" w:hAnsi="Times New Roman" w:cs="Times New Roman"/>
          <w:b/>
          <w:bCs/>
          <w:sz w:val="24"/>
          <w:szCs w:val="24"/>
        </w:rPr>
        <w:t>Развитие системы социального обслуживания</w:t>
      </w:r>
      <w:bookmarkEnd w:id="18"/>
    </w:p>
    <w:p w:rsidR="00444B20" w:rsidRDefault="00444B20" w:rsidP="00B773A4">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Цель</w:t>
      </w:r>
      <w:r w:rsidRPr="00FB65F2">
        <w:rPr>
          <w:rFonts w:ascii="Times New Roman" w:hAnsi="Times New Roman" w:cs="Times New Roman"/>
          <w:b/>
          <w:bCs/>
          <w:sz w:val="24"/>
          <w:szCs w:val="24"/>
        </w:rPr>
        <w:t xml:space="preserve"> направления:</w:t>
      </w:r>
      <w:r w:rsidRPr="00FB65F2">
        <w:rPr>
          <w:rFonts w:ascii="Times New Roman" w:hAnsi="Times New Roman" w:cs="Times New Roman"/>
          <w:sz w:val="24"/>
          <w:szCs w:val="24"/>
        </w:rPr>
        <w:t xml:space="preserve"> достижение необходимого и достаточного уровня качества и доступности для нуждающихся граждан вариантных форм и видов социального обслуживания на основе модернизации организационных, экономических и правовых механизмов их предоставления. </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расширение и усиление потенциальных возможностей социальной защиты населения путем консолидации усилий и ресурсов государства, некоммерческих организаций (НКО), волонтеров и бизнеса;</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увеличение доли стационарзамещающих технологий социального обслуживания; переход на предоставление мер социальной поддержки с учетом критериев адресности и нуждаемости, исключение из перечня областных мер социальной поддержки, дублирующих федеральные;</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привлечение в систему квалифицированных кадров;</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выстраивание результативного межведомственного взаимодействия на всех этапах работы с получателями государственных услуг, мер социальной поддержки;</w:t>
      </w:r>
    </w:p>
    <w:p w:rsidR="00444B20"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формирование единой базы получателей социальных услуг; увеличение количества услуг, предоставляемых через Многофункциональные центры (МФЦ) по принци</w:t>
      </w:r>
      <w:r w:rsidR="00503E7C">
        <w:rPr>
          <w:rFonts w:ascii="Times New Roman" w:hAnsi="Times New Roman" w:cs="Times New Roman"/>
          <w:sz w:val="24"/>
          <w:szCs w:val="24"/>
        </w:rPr>
        <w:t>п</w:t>
      </w:r>
      <w:r w:rsidRPr="00FB65F2">
        <w:rPr>
          <w:rFonts w:ascii="Times New Roman" w:hAnsi="Times New Roman" w:cs="Times New Roman"/>
          <w:sz w:val="24"/>
          <w:szCs w:val="24"/>
        </w:rPr>
        <w:t>у в «одно окно», а также в электронном виде (в том числе без необходимости личного посвящения гражданином учреждения социальной защиты).</w:t>
      </w:r>
    </w:p>
    <w:p w:rsidR="00444B20" w:rsidRPr="0095407F" w:rsidRDefault="00444B20" w:rsidP="0095407F">
      <w:pPr>
        <w:pStyle w:val="a3"/>
        <w:numPr>
          <w:ilvl w:val="2"/>
          <w:numId w:val="3"/>
        </w:numPr>
        <w:jc w:val="center"/>
        <w:rPr>
          <w:rFonts w:ascii="Times New Roman" w:hAnsi="Times New Roman" w:cs="Times New Roman"/>
          <w:b/>
          <w:bCs/>
          <w:sz w:val="24"/>
          <w:szCs w:val="24"/>
        </w:rPr>
      </w:pPr>
      <w:bookmarkStart w:id="19" w:name="bookmark20"/>
      <w:r w:rsidRPr="0095407F">
        <w:rPr>
          <w:rFonts w:ascii="Times New Roman" w:hAnsi="Times New Roman" w:cs="Times New Roman"/>
          <w:b/>
          <w:bCs/>
          <w:sz w:val="24"/>
          <w:szCs w:val="24"/>
        </w:rPr>
        <w:t>Молодежная политика</w:t>
      </w:r>
      <w:bookmarkEnd w:id="19"/>
    </w:p>
    <w:p w:rsidR="00444B20" w:rsidRPr="00FB65F2" w:rsidRDefault="00444B20" w:rsidP="00ED4559">
      <w:pPr>
        <w:ind w:firstLine="708"/>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совершенствование правовых, социально-экономических и организационных условий для успешной самореализации молодежи, направленной на раскрытие ее потенциала для дальнейшего развития </w:t>
      </w:r>
      <w:r w:rsidRPr="00ED4559">
        <w:rPr>
          <w:rFonts w:ascii="Times New Roman" w:hAnsi="Times New Roman" w:cs="Times New Roman"/>
          <w:sz w:val="24"/>
          <w:szCs w:val="24"/>
        </w:rPr>
        <w:t>Шумихинского района</w:t>
      </w:r>
      <w:r>
        <w:rPr>
          <w:rFonts w:ascii="Times New Roman" w:hAnsi="Times New Roman" w:cs="Times New Roman"/>
          <w:sz w:val="24"/>
          <w:szCs w:val="24"/>
        </w:rPr>
        <w:t xml:space="preserve">, </w:t>
      </w:r>
      <w:r w:rsidRPr="00FB65F2">
        <w:rPr>
          <w:rFonts w:ascii="Times New Roman" w:hAnsi="Times New Roman" w:cs="Times New Roman"/>
          <w:sz w:val="24"/>
          <w:szCs w:val="24"/>
        </w:rPr>
        <w:t>Курганской области и Российской Федерации в целом.</w:t>
      </w:r>
    </w:p>
    <w:p w:rsidR="00444B20" w:rsidRPr="00FB65F2" w:rsidRDefault="00444B20" w:rsidP="002C05C3">
      <w:pPr>
        <w:spacing w:after="0" w:line="360" w:lineRule="auto"/>
        <w:ind w:firstLine="709"/>
        <w:jc w:val="both"/>
        <w:rPr>
          <w:rFonts w:ascii="Times New Roman" w:hAnsi="Times New Roman" w:cs="Times New Roman"/>
          <w:b/>
          <w:bCs/>
          <w:sz w:val="24"/>
          <w:szCs w:val="24"/>
        </w:rPr>
      </w:pPr>
      <w:bookmarkStart w:id="20" w:name="bookmark21"/>
      <w:r w:rsidRPr="00FB65F2">
        <w:rPr>
          <w:rFonts w:ascii="Times New Roman" w:hAnsi="Times New Roman" w:cs="Times New Roman"/>
          <w:b/>
          <w:bCs/>
          <w:sz w:val="24"/>
          <w:szCs w:val="24"/>
        </w:rPr>
        <w:t>Основные задачи:</w:t>
      </w:r>
      <w:bookmarkEnd w:id="20"/>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гражданско-патриотическое воспитание молодого поколения, формирование системы ценностей с учетом многонациональной основы нашего государства, предусматривающей создание условий для воспитания и развития молодежи, с устойчивой системой нравственных и гражданских ценностей, проявляющей знание своего культурного, исторического, национального наследия;</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формирование ценностей здорового образа жизни, создание условий для физического развития молодежи, формирование экологической культуры, а также повышение уровня культуры безопасности жизнедеятельности;</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создание условий для реализации потенциала молодежи в социально- экономической сфере, развитие созидательной активности;</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создание благоприятных условий для молодых семей, направленных на повышение рождаемости, формирование ценностей семейной культуры и образа успешной молодой семьи;</w:t>
      </w:r>
    </w:p>
    <w:p w:rsidR="00444B20"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формирование единого информационного поля, благоприятного для развития молодежи, совершенствование механизмов обратной связи между государственными структурами, общественными объединениями и молодежью. </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Приоритетные направления:</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вовлечение детей и молодежи в позитивную социальную деятельность; приобщение наибольшего количества молодых граждан к здоровому образу жизни;</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повышение социальной активности молодых людей, проживающих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увеличение числа толерантно настроенных молодых граждан, предупреждение конфликтов, возникающих на фоне расовой и религиозной нетерпимости;</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создание механизмов стимулирования молодежного творчества, профессионального и личностного развития;</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уровня профессиональной компетенции специалистов, осуществляющих работу в сфере государственной молодежной политики;</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укрепление партнерских отношений на межведомственной основе с социальными институтами воспитания и социализации несовершеннолетних;</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общественного престижа семьи, отцовства и материнства, сохранение и возрождение традиционных семейных ценностей, укрепление традиций семейного воспитания.</w:t>
      </w:r>
    </w:p>
    <w:p w:rsidR="00444B20" w:rsidRPr="006617F4" w:rsidRDefault="00444B20" w:rsidP="00ED4559">
      <w:pPr>
        <w:ind w:firstLine="708"/>
        <w:jc w:val="both"/>
        <w:rPr>
          <w:rFonts w:ascii="Times New Roman" w:hAnsi="Times New Roman" w:cs="Times New Roman"/>
          <w:sz w:val="16"/>
          <w:szCs w:val="16"/>
          <w:highlight w:val="yellow"/>
        </w:rPr>
      </w:pPr>
    </w:p>
    <w:p w:rsidR="00444B20" w:rsidRPr="0095407F" w:rsidRDefault="00444B20" w:rsidP="0095407F">
      <w:pPr>
        <w:pStyle w:val="a3"/>
        <w:numPr>
          <w:ilvl w:val="2"/>
          <w:numId w:val="3"/>
        </w:numPr>
        <w:jc w:val="center"/>
        <w:rPr>
          <w:rFonts w:ascii="Times New Roman" w:hAnsi="Times New Roman" w:cs="Times New Roman"/>
          <w:b/>
          <w:bCs/>
          <w:sz w:val="24"/>
          <w:szCs w:val="24"/>
        </w:rPr>
      </w:pPr>
      <w:bookmarkStart w:id="21" w:name="bookmark23"/>
      <w:r w:rsidRPr="0095407F">
        <w:rPr>
          <w:rFonts w:ascii="Times New Roman" w:hAnsi="Times New Roman" w:cs="Times New Roman"/>
          <w:b/>
          <w:bCs/>
          <w:sz w:val="24"/>
          <w:szCs w:val="24"/>
        </w:rPr>
        <w:t>Развитие жилищной сферы и повышение обеспеченности качественным жильем</w:t>
      </w:r>
      <w:bookmarkEnd w:id="21"/>
    </w:p>
    <w:p w:rsidR="00444B20" w:rsidRDefault="00444B20" w:rsidP="00ED4559">
      <w:pPr>
        <w:ind w:firstLine="708"/>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создание условий для развития жилищного и жилищно- коммунального сектора экономики и повышения уровня обеспеченности населения жильем, создание условий для приведения существующего жилищного фонда и коммунальной инфраструктуры в соответствие со стандартами качества, обеспечивающими комфортные условия проживания. </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обеспечение доступности жилья и коммунальных услуг для населения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качества предоставления коммунальных услуг; повышение условий комфортного проживания граждан; улучшение потребительских качеств жилья;</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развитие жилищного строительства с использованием ипотечного кредитования; обеспечение условий для увеличения объемов строительства индивидуального жилья;</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выполнение обязательств </w:t>
      </w:r>
      <w:r w:rsidRPr="00ED4559">
        <w:rPr>
          <w:rFonts w:ascii="Times New Roman" w:hAnsi="Times New Roman" w:cs="Times New Roman"/>
          <w:sz w:val="24"/>
          <w:szCs w:val="24"/>
        </w:rPr>
        <w:t xml:space="preserve">Шумихинского района </w:t>
      </w:r>
      <w:r w:rsidRPr="00FB65F2">
        <w:rPr>
          <w:rFonts w:ascii="Times New Roman" w:hAnsi="Times New Roman" w:cs="Times New Roman"/>
          <w:sz w:val="24"/>
          <w:szCs w:val="24"/>
        </w:rPr>
        <w:t>по обеспечению жильем отдельных категорий граждан;</w:t>
      </w:r>
    </w:p>
    <w:p w:rsidR="00444B20"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создание механизма предоставления гражданам социального жилья; </w:t>
      </w:r>
    </w:p>
    <w:p w:rsidR="00444B20"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увеличение объемов строительства жилья и объектов соцкультбыта; совершенствование механизма предоставления жилья гражданам, проживающим в ве</w:t>
      </w:r>
      <w:r>
        <w:rPr>
          <w:rFonts w:ascii="Times New Roman" w:hAnsi="Times New Roman" w:cs="Times New Roman"/>
          <w:sz w:val="24"/>
          <w:szCs w:val="24"/>
        </w:rPr>
        <w:t>тхом и аварийном жилищном фонде.</w:t>
      </w:r>
    </w:p>
    <w:p w:rsidR="00444B20" w:rsidRPr="00B23F07" w:rsidRDefault="00444B20" w:rsidP="002C05C3">
      <w:pPr>
        <w:spacing w:after="0" w:line="360" w:lineRule="auto"/>
        <w:ind w:firstLine="709"/>
        <w:jc w:val="both"/>
        <w:rPr>
          <w:rFonts w:ascii="Times New Roman" w:hAnsi="Times New Roman" w:cs="Times New Roman"/>
          <w:sz w:val="24"/>
          <w:szCs w:val="24"/>
        </w:rPr>
      </w:pPr>
      <w:r w:rsidRPr="00C37056">
        <w:rPr>
          <w:rFonts w:ascii="Times New Roman" w:hAnsi="Times New Roman" w:cs="Times New Roman"/>
          <w:b/>
          <w:bCs/>
          <w:sz w:val="24"/>
          <w:szCs w:val="24"/>
        </w:rPr>
        <w:t>Целевые показатели:</w:t>
      </w:r>
    </w:p>
    <w:tbl>
      <w:tblPr>
        <w:tblW w:w="10378" w:type="dxa"/>
        <w:tblInd w:w="2" w:type="dxa"/>
        <w:tblLayout w:type="fixed"/>
        <w:tblCellMar>
          <w:left w:w="10" w:type="dxa"/>
          <w:right w:w="10" w:type="dxa"/>
        </w:tblCellMar>
        <w:tblLook w:val="00A0"/>
      </w:tblPr>
      <w:tblGrid>
        <w:gridCol w:w="7240"/>
        <w:gridCol w:w="1022"/>
        <w:gridCol w:w="1022"/>
        <w:gridCol w:w="1094"/>
      </w:tblGrid>
      <w:tr w:rsidR="00444B20" w:rsidRPr="00B23F07">
        <w:trPr>
          <w:trHeight w:val="403"/>
        </w:trPr>
        <w:tc>
          <w:tcPr>
            <w:tcW w:w="7240"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444B20" w:rsidP="00B23F07">
            <w:pPr>
              <w:ind w:firstLine="708"/>
              <w:jc w:val="center"/>
              <w:rPr>
                <w:rFonts w:ascii="Times New Roman" w:hAnsi="Times New Roman" w:cs="Times New Roman"/>
                <w:sz w:val="24"/>
                <w:szCs w:val="24"/>
              </w:rPr>
            </w:pPr>
            <w:r w:rsidRPr="00B23F07">
              <w:rPr>
                <w:rFonts w:ascii="Times New Roman" w:hAnsi="Times New Roman" w:cs="Times New Roman"/>
                <w:sz w:val="24"/>
                <w:szCs w:val="24"/>
              </w:rPr>
              <w:t>Показатель</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444B20" w:rsidP="00C75B04">
            <w:pPr>
              <w:ind w:firstLine="56"/>
              <w:jc w:val="both"/>
              <w:rPr>
                <w:rFonts w:ascii="Times New Roman" w:hAnsi="Times New Roman" w:cs="Times New Roman"/>
                <w:sz w:val="24"/>
                <w:szCs w:val="24"/>
              </w:rPr>
            </w:pPr>
            <w:r w:rsidRPr="00B23F07">
              <w:rPr>
                <w:rFonts w:ascii="Times New Roman" w:hAnsi="Times New Roman" w:cs="Times New Roman"/>
                <w:sz w:val="24"/>
                <w:szCs w:val="24"/>
              </w:rPr>
              <w:t>2020 год</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444B20" w:rsidP="00C75B04">
            <w:pPr>
              <w:ind w:firstLine="56"/>
              <w:jc w:val="both"/>
              <w:rPr>
                <w:rFonts w:ascii="Times New Roman" w:hAnsi="Times New Roman" w:cs="Times New Roman"/>
                <w:sz w:val="24"/>
                <w:szCs w:val="24"/>
              </w:rPr>
            </w:pPr>
            <w:r w:rsidRPr="00B23F07">
              <w:rPr>
                <w:rFonts w:ascii="Times New Roman" w:hAnsi="Times New Roman" w:cs="Times New Roman"/>
                <w:sz w:val="24"/>
                <w:szCs w:val="24"/>
              </w:rPr>
              <w:t>2025 год</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444B20" w:rsidP="00C75B04">
            <w:pPr>
              <w:ind w:firstLine="56"/>
              <w:jc w:val="both"/>
              <w:rPr>
                <w:rFonts w:ascii="Times New Roman" w:hAnsi="Times New Roman" w:cs="Times New Roman"/>
                <w:sz w:val="24"/>
                <w:szCs w:val="24"/>
              </w:rPr>
            </w:pPr>
            <w:r w:rsidRPr="00B23F07">
              <w:rPr>
                <w:rFonts w:ascii="Times New Roman" w:hAnsi="Times New Roman" w:cs="Times New Roman"/>
                <w:sz w:val="24"/>
                <w:szCs w:val="24"/>
              </w:rPr>
              <w:t>2030 год</w:t>
            </w:r>
          </w:p>
        </w:tc>
      </w:tr>
      <w:tr w:rsidR="00444B20" w:rsidRPr="0078775C">
        <w:trPr>
          <w:trHeight w:val="365"/>
        </w:trPr>
        <w:tc>
          <w:tcPr>
            <w:tcW w:w="7240"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444B20" w:rsidP="00EF01E1">
            <w:pPr>
              <w:jc w:val="both"/>
              <w:rPr>
                <w:rFonts w:ascii="Times New Roman" w:hAnsi="Times New Roman" w:cs="Times New Roman"/>
                <w:sz w:val="24"/>
                <w:szCs w:val="24"/>
              </w:rPr>
            </w:pPr>
            <w:r w:rsidRPr="00B23F07">
              <w:rPr>
                <w:rFonts w:ascii="Times New Roman" w:hAnsi="Times New Roman" w:cs="Times New Roman"/>
                <w:sz w:val="24"/>
                <w:szCs w:val="24"/>
              </w:rPr>
              <w:t>Ввод в эксплуатацию жилья, тыс. кв. м</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444B20" w:rsidP="00C37056">
            <w:pPr>
              <w:ind w:firstLine="56"/>
              <w:jc w:val="center"/>
              <w:rPr>
                <w:rFonts w:ascii="Times New Roman" w:hAnsi="Times New Roman" w:cs="Times New Roman"/>
                <w:sz w:val="24"/>
                <w:szCs w:val="24"/>
              </w:rPr>
            </w:pPr>
            <w:r>
              <w:rPr>
                <w:rFonts w:ascii="Times New Roman" w:hAnsi="Times New Roman" w:cs="Times New Roman"/>
                <w:sz w:val="24"/>
                <w:szCs w:val="24"/>
              </w:rPr>
              <w:t>9,1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8D4287" w:rsidP="008D4287">
            <w:pPr>
              <w:ind w:firstLine="56"/>
              <w:jc w:val="center"/>
              <w:rPr>
                <w:rFonts w:ascii="Times New Roman" w:hAnsi="Times New Roman" w:cs="Times New Roman"/>
                <w:sz w:val="24"/>
                <w:szCs w:val="24"/>
              </w:rPr>
            </w:pPr>
            <w:r>
              <w:rPr>
                <w:rFonts w:ascii="Times New Roman" w:hAnsi="Times New Roman" w:cs="Times New Roman"/>
                <w:sz w:val="24"/>
                <w:szCs w:val="24"/>
              </w:rPr>
              <w:t>11,0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444B20" w:rsidP="008D4287">
            <w:pPr>
              <w:ind w:firstLine="56"/>
              <w:jc w:val="center"/>
              <w:rPr>
                <w:rFonts w:ascii="Times New Roman" w:hAnsi="Times New Roman" w:cs="Times New Roman"/>
                <w:sz w:val="24"/>
                <w:szCs w:val="24"/>
              </w:rPr>
            </w:pPr>
            <w:r>
              <w:rPr>
                <w:rFonts w:ascii="Times New Roman" w:hAnsi="Times New Roman" w:cs="Times New Roman"/>
                <w:sz w:val="24"/>
                <w:szCs w:val="24"/>
              </w:rPr>
              <w:t>1</w:t>
            </w:r>
            <w:r w:rsidR="008D4287">
              <w:rPr>
                <w:rFonts w:ascii="Times New Roman" w:hAnsi="Times New Roman" w:cs="Times New Roman"/>
                <w:sz w:val="24"/>
                <w:szCs w:val="24"/>
              </w:rPr>
              <w:t>1,0</w:t>
            </w:r>
          </w:p>
        </w:tc>
      </w:tr>
    </w:tbl>
    <w:p w:rsidR="00444B20" w:rsidRPr="00FB65F2" w:rsidRDefault="00444B20" w:rsidP="00ED4559">
      <w:pPr>
        <w:ind w:firstLine="708"/>
        <w:jc w:val="both"/>
        <w:rPr>
          <w:rFonts w:ascii="Times New Roman" w:hAnsi="Times New Roman" w:cs="Times New Roman"/>
          <w:sz w:val="24"/>
          <w:szCs w:val="24"/>
        </w:rPr>
      </w:pPr>
    </w:p>
    <w:p w:rsidR="00444B20" w:rsidRPr="00263CC5" w:rsidRDefault="00444B20" w:rsidP="00041B91">
      <w:pPr>
        <w:pStyle w:val="a3"/>
        <w:numPr>
          <w:ilvl w:val="2"/>
          <w:numId w:val="17"/>
        </w:numPr>
        <w:jc w:val="center"/>
        <w:rPr>
          <w:rFonts w:ascii="Times New Roman" w:hAnsi="Times New Roman" w:cs="Times New Roman"/>
          <w:b/>
          <w:bCs/>
          <w:sz w:val="24"/>
          <w:szCs w:val="24"/>
        </w:rPr>
      </w:pPr>
      <w:r w:rsidRPr="00263CC5">
        <w:rPr>
          <w:rFonts w:ascii="Times New Roman" w:hAnsi="Times New Roman" w:cs="Times New Roman"/>
          <w:b/>
          <w:bCs/>
          <w:sz w:val="24"/>
          <w:szCs w:val="24"/>
        </w:rPr>
        <w:t>Обеспечение безопасности жизнедеятельности населения</w:t>
      </w:r>
    </w:p>
    <w:p w:rsidR="00444B20" w:rsidRPr="00FB65F2" w:rsidRDefault="00444B20" w:rsidP="00ED4559">
      <w:pPr>
        <w:ind w:firstLine="708"/>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обеспечение комплексной безопасности, минимизация социального, экономического и экологического ущерба, наносимого населению, экономике и природной среде </w:t>
      </w:r>
      <w:r w:rsidRPr="00ED4559">
        <w:rPr>
          <w:rFonts w:ascii="Times New Roman" w:hAnsi="Times New Roman" w:cs="Times New Roman"/>
          <w:sz w:val="24"/>
          <w:szCs w:val="24"/>
        </w:rPr>
        <w:t xml:space="preserve">Шумихинского района </w:t>
      </w:r>
      <w:r w:rsidRPr="00FB65F2">
        <w:rPr>
          <w:rFonts w:ascii="Times New Roman" w:hAnsi="Times New Roman" w:cs="Times New Roman"/>
          <w:sz w:val="24"/>
          <w:szCs w:val="24"/>
        </w:rPr>
        <w:t xml:space="preserve">от чрезвычайных ситуаций природного и техногенного характера, пожаров, происшествий на водных объектах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2C05C3">
      <w:pPr>
        <w:spacing w:after="0" w:line="360" w:lineRule="auto"/>
        <w:ind w:firstLine="709"/>
        <w:jc w:val="both"/>
        <w:rPr>
          <w:rFonts w:ascii="Times New Roman" w:hAnsi="Times New Roman" w:cs="Times New Roman"/>
          <w:b/>
          <w:bCs/>
          <w:sz w:val="24"/>
          <w:szCs w:val="24"/>
        </w:rPr>
      </w:pPr>
      <w:bookmarkStart w:id="22" w:name="bookmark24"/>
      <w:r w:rsidRPr="00FB65F2">
        <w:rPr>
          <w:rFonts w:ascii="Times New Roman" w:hAnsi="Times New Roman" w:cs="Times New Roman"/>
          <w:b/>
          <w:bCs/>
          <w:sz w:val="24"/>
          <w:szCs w:val="24"/>
        </w:rPr>
        <w:t>Основные задачи:</w:t>
      </w:r>
      <w:bookmarkEnd w:id="22"/>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формирование и содержание имущества гражданской обороны и резерва материальных ресурсов для ликвидации чрезвычайных ситуаций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обучение населения и специалистов в области гражданской обороны, защиты населения от чрезвычайных ситуаций природного и техногенного характера, пожарной безопасности и безопасности людей на воде;</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оказание своевременной, квалифицированной помощи пострадавшим и спасение людей, оказавшихся в чрезвычайных ситуациях природного, техногенного характера и в быту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обеспечение эффективного предупреждения и ликвидации последствий чрезвычайных ситуаций природного и техногенного характера, пожаров, происшествий на водных объектах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обеспечение пожарной безопасности населения </w:t>
      </w:r>
      <w:r w:rsidRPr="00ED4559">
        <w:rPr>
          <w:rFonts w:ascii="Times New Roman" w:hAnsi="Times New Roman" w:cs="Times New Roman"/>
          <w:sz w:val="24"/>
          <w:szCs w:val="24"/>
        </w:rPr>
        <w:t>Шумихинского района</w:t>
      </w:r>
      <w:r>
        <w:rPr>
          <w:rFonts w:ascii="Times New Roman" w:hAnsi="Times New Roman" w:cs="Times New Roman"/>
          <w:sz w:val="24"/>
          <w:szCs w:val="24"/>
        </w:rPr>
        <w:t>.</w:t>
      </w:r>
    </w:p>
    <w:p w:rsidR="00444B20" w:rsidRPr="00EF01E1" w:rsidRDefault="00444B20" w:rsidP="00EF01E1">
      <w:pPr>
        <w:ind w:firstLine="708"/>
        <w:jc w:val="both"/>
        <w:rPr>
          <w:rFonts w:ascii="Times New Roman" w:hAnsi="Times New Roman" w:cs="Times New Roman"/>
          <w:sz w:val="24"/>
          <w:szCs w:val="24"/>
        </w:rPr>
      </w:pPr>
      <w:r w:rsidRPr="00EF01E1">
        <w:rPr>
          <w:rFonts w:ascii="Times New Roman" w:hAnsi="Times New Roman" w:cs="Times New Roman"/>
          <w:b/>
          <w:bCs/>
          <w:sz w:val="24"/>
          <w:szCs w:val="24"/>
        </w:rPr>
        <w:t>Целевые показатели:</w:t>
      </w:r>
    </w:p>
    <w:tbl>
      <w:tblPr>
        <w:tblW w:w="10216" w:type="dxa"/>
        <w:tblInd w:w="2" w:type="dxa"/>
        <w:tblLayout w:type="fixed"/>
        <w:tblCellMar>
          <w:left w:w="10" w:type="dxa"/>
          <w:right w:w="10" w:type="dxa"/>
        </w:tblCellMar>
        <w:tblLook w:val="00A0"/>
      </w:tblPr>
      <w:tblGrid>
        <w:gridCol w:w="6814"/>
        <w:gridCol w:w="1134"/>
        <w:gridCol w:w="1134"/>
        <w:gridCol w:w="1134"/>
      </w:tblGrid>
      <w:tr w:rsidR="00444B20" w:rsidRPr="0078775C">
        <w:trPr>
          <w:trHeight w:val="360"/>
        </w:trPr>
        <w:tc>
          <w:tcPr>
            <w:tcW w:w="681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23F07">
            <w:pPr>
              <w:ind w:firstLine="708"/>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both"/>
              <w:rPr>
                <w:rFonts w:ascii="Times New Roman" w:hAnsi="Times New Roman" w:cs="Times New Roman"/>
                <w:sz w:val="24"/>
                <w:szCs w:val="24"/>
              </w:rPr>
            </w:pPr>
            <w:r w:rsidRPr="0078775C">
              <w:rPr>
                <w:rFonts w:ascii="Times New Roman" w:hAnsi="Times New Roman" w:cs="Times New Roman"/>
                <w:sz w:val="24"/>
                <w:szCs w:val="24"/>
              </w:rPr>
              <w:t>2020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both"/>
              <w:rPr>
                <w:rFonts w:ascii="Times New Roman" w:hAnsi="Times New Roman" w:cs="Times New Roman"/>
                <w:sz w:val="24"/>
                <w:szCs w:val="24"/>
              </w:rPr>
            </w:pPr>
            <w:r w:rsidRPr="0078775C">
              <w:rPr>
                <w:rFonts w:ascii="Times New Roman" w:hAnsi="Times New Roman" w:cs="Times New Roman"/>
                <w:sz w:val="24"/>
                <w:szCs w:val="24"/>
              </w:rPr>
              <w:t>2025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both"/>
              <w:rPr>
                <w:rFonts w:ascii="Times New Roman" w:hAnsi="Times New Roman" w:cs="Times New Roman"/>
                <w:sz w:val="24"/>
                <w:szCs w:val="24"/>
              </w:rPr>
            </w:pPr>
            <w:r w:rsidRPr="0078775C">
              <w:rPr>
                <w:rFonts w:ascii="Times New Roman" w:hAnsi="Times New Roman" w:cs="Times New Roman"/>
                <w:sz w:val="24"/>
                <w:szCs w:val="24"/>
              </w:rPr>
              <w:t>2030 год</w:t>
            </w:r>
          </w:p>
        </w:tc>
      </w:tr>
      <w:tr w:rsidR="00444B20" w:rsidRPr="0078775C">
        <w:trPr>
          <w:trHeight w:val="1307"/>
        </w:trPr>
        <w:tc>
          <w:tcPr>
            <w:tcW w:w="681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23F07">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Уровень обеспеченности исправности и пригодности имущества гражданской обороны и резерва материальных ресурсов для ликвидации чрезвычайных ситуаций природного и техногенного характера на территории Курганской области,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100,0</w:t>
            </w:r>
          </w:p>
        </w:tc>
      </w:tr>
      <w:tr w:rsidR="00444B20" w:rsidRPr="0078775C">
        <w:trPr>
          <w:trHeight w:val="653"/>
        </w:trPr>
        <w:tc>
          <w:tcPr>
            <w:tcW w:w="681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23F07">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Время прибытия аварийно-спасательной службы к месту возникновения ЧС, мин.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20</w:t>
            </w:r>
          </w:p>
        </w:tc>
      </w:tr>
      <w:tr w:rsidR="00444B20" w:rsidRPr="0078775C">
        <w:trPr>
          <w:trHeight w:val="869"/>
        </w:trPr>
        <w:tc>
          <w:tcPr>
            <w:tcW w:w="681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23F07">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Количество оповещаемого населения Курганской области при угрозе возникновения и возникновении ЧС,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100,0</w:t>
            </w:r>
          </w:p>
        </w:tc>
      </w:tr>
      <w:tr w:rsidR="00444B20" w:rsidRPr="0078775C">
        <w:trPr>
          <w:trHeight w:val="614"/>
        </w:trPr>
        <w:tc>
          <w:tcPr>
            <w:tcW w:w="681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23F07">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Количество спасательных постов на водных объектах Курганской области, ед.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19</w:t>
            </w:r>
          </w:p>
        </w:tc>
      </w:tr>
      <w:tr w:rsidR="00444B20" w:rsidRPr="0078775C">
        <w:trPr>
          <w:trHeight w:val="619"/>
        </w:trPr>
        <w:tc>
          <w:tcPr>
            <w:tcW w:w="681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23F07">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Время прибытия первого подразделения пожарной охраны на пожар, мин.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8,7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8,5</w:t>
            </w:r>
          </w:p>
        </w:tc>
      </w:tr>
    </w:tbl>
    <w:p w:rsidR="00444B20" w:rsidRDefault="00444B20" w:rsidP="00ED4559">
      <w:pPr>
        <w:ind w:firstLine="708"/>
        <w:jc w:val="both"/>
        <w:rPr>
          <w:rFonts w:ascii="Times New Roman" w:hAnsi="Times New Roman" w:cs="Times New Roman"/>
          <w:sz w:val="24"/>
          <w:szCs w:val="24"/>
        </w:rPr>
      </w:pPr>
    </w:p>
    <w:p w:rsidR="00444B20" w:rsidRPr="00FB65F2" w:rsidRDefault="00444B20" w:rsidP="00263CC5">
      <w:pPr>
        <w:jc w:val="center"/>
        <w:rPr>
          <w:rFonts w:ascii="Times New Roman" w:hAnsi="Times New Roman" w:cs="Times New Roman"/>
          <w:b/>
          <w:bCs/>
          <w:sz w:val="24"/>
          <w:szCs w:val="24"/>
        </w:rPr>
      </w:pPr>
      <w:bookmarkStart w:id="23" w:name="bookmark25"/>
      <w:r>
        <w:rPr>
          <w:rFonts w:ascii="Times New Roman" w:hAnsi="Times New Roman" w:cs="Times New Roman"/>
          <w:b/>
          <w:bCs/>
          <w:sz w:val="24"/>
          <w:szCs w:val="24"/>
        </w:rPr>
        <w:t xml:space="preserve">3.2. </w:t>
      </w:r>
      <w:r w:rsidRPr="00FB65F2">
        <w:rPr>
          <w:rFonts w:ascii="Times New Roman" w:hAnsi="Times New Roman" w:cs="Times New Roman"/>
          <w:b/>
          <w:bCs/>
          <w:sz w:val="24"/>
          <w:szCs w:val="24"/>
        </w:rPr>
        <w:t>Экономическое развитие</w:t>
      </w:r>
      <w:bookmarkEnd w:id="23"/>
    </w:p>
    <w:p w:rsidR="00444B20" w:rsidRPr="00FB65F2" w:rsidRDefault="00444B20" w:rsidP="00263CC5">
      <w:pPr>
        <w:jc w:val="center"/>
        <w:rPr>
          <w:rFonts w:ascii="Times New Roman" w:hAnsi="Times New Roman" w:cs="Times New Roman"/>
          <w:b/>
          <w:bCs/>
          <w:sz w:val="24"/>
          <w:szCs w:val="24"/>
        </w:rPr>
      </w:pPr>
      <w:bookmarkStart w:id="24" w:name="bookmark26"/>
      <w:r>
        <w:rPr>
          <w:rFonts w:ascii="Times New Roman" w:hAnsi="Times New Roman" w:cs="Times New Roman"/>
          <w:b/>
          <w:bCs/>
          <w:sz w:val="24"/>
          <w:szCs w:val="24"/>
        </w:rPr>
        <w:t xml:space="preserve">3.2.1. </w:t>
      </w:r>
      <w:r w:rsidRPr="00FB65F2">
        <w:rPr>
          <w:rFonts w:ascii="Times New Roman" w:hAnsi="Times New Roman" w:cs="Times New Roman"/>
          <w:b/>
          <w:bCs/>
          <w:sz w:val="24"/>
          <w:szCs w:val="24"/>
        </w:rPr>
        <w:t>Развитие реального сектора экономики</w:t>
      </w:r>
      <w:bookmarkEnd w:id="24"/>
    </w:p>
    <w:p w:rsidR="00444B20" w:rsidRDefault="00444B20" w:rsidP="00263CC5">
      <w:pPr>
        <w:jc w:val="center"/>
        <w:rPr>
          <w:rFonts w:ascii="Times New Roman" w:hAnsi="Times New Roman" w:cs="Times New Roman"/>
          <w:b/>
          <w:bCs/>
          <w:sz w:val="24"/>
          <w:szCs w:val="24"/>
        </w:rPr>
      </w:pPr>
      <w:r>
        <w:rPr>
          <w:rFonts w:ascii="Times New Roman" w:hAnsi="Times New Roman" w:cs="Times New Roman"/>
          <w:b/>
          <w:bCs/>
          <w:sz w:val="24"/>
          <w:szCs w:val="24"/>
        </w:rPr>
        <w:t xml:space="preserve">3.2.1.1. </w:t>
      </w:r>
      <w:r w:rsidRPr="00FB65F2">
        <w:rPr>
          <w:rFonts w:ascii="Times New Roman" w:hAnsi="Times New Roman" w:cs="Times New Roman"/>
          <w:b/>
          <w:bCs/>
          <w:sz w:val="24"/>
          <w:szCs w:val="24"/>
        </w:rPr>
        <w:t>Развитие промышленности</w:t>
      </w:r>
    </w:p>
    <w:p w:rsidR="00444B20" w:rsidRDefault="00444B20" w:rsidP="00ED4559">
      <w:pPr>
        <w:ind w:firstLine="708"/>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создание конкурентоспособной, устойчивой, структурно сбалансированной промышленности, способной к эффективному саморазвитию на основе применения передовых промышленных технологий, нацеленной на формирование и освоение новых рынков инновационной продукции, эффективно решающей задачи обеспечения экономического развития </w:t>
      </w:r>
      <w:r w:rsidRPr="00ED4559">
        <w:rPr>
          <w:rFonts w:ascii="Times New Roman" w:hAnsi="Times New Roman" w:cs="Times New Roman"/>
          <w:sz w:val="24"/>
          <w:szCs w:val="24"/>
        </w:rPr>
        <w:t xml:space="preserve">Шумихинского района </w:t>
      </w:r>
      <w:r w:rsidRPr="00FB65F2">
        <w:rPr>
          <w:rFonts w:ascii="Times New Roman" w:hAnsi="Times New Roman" w:cs="Times New Roman"/>
          <w:sz w:val="24"/>
          <w:szCs w:val="24"/>
        </w:rPr>
        <w:t xml:space="preserve">и повышение на этой основе качества жизни населения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создание условий для эффективного функционирования промышленного комплекса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обеспечение устойчивого роста объема промышленного производства за счёт эффективного использования и развития имеющегося промышленного потенциала, создания новых производств;</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повышение производительности труда, создание и модернизация высокопроизводительных рабочих мест в промышленности </w:t>
      </w:r>
      <w:r w:rsidRPr="008854DB">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обновление технологической базы промышленных организаций </w:t>
      </w:r>
      <w:r w:rsidRPr="008854DB">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EF01E1" w:rsidRDefault="00444B20" w:rsidP="00EF01E1">
      <w:pPr>
        <w:ind w:firstLine="708"/>
        <w:jc w:val="both"/>
        <w:rPr>
          <w:rFonts w:ascii="Times New Roman" w:hAnsi="Times New Roman" w:cs="Times New Roman"/>
          <w:sz w:val="24"/>
          <w:szCs w:val="24"/>
        </w:rPr>
      </w:pPr>
      <w:r w:rsidRPr="00C37056">
        <w:rPr>
          <w:rFonts w:ascii="Times New Roman" w:hAnsi="Times New Roman" w:cs="Times New Roman"/>
          <w:b/>
          <w:bCs/>
          <w:sz w:val="24"/>
          <w:szCs w:val="24"/>
        </w:rPr>
        <w:t>Целевые показатели:</w:t>
      </w:r>
    </w:p>
    <w:tbl>
      <w:tblPr>
        <w:tblW w:w="0" w:type="auto"/>
        <w:tblInd w:w="2" w:type="dxa"/>
        <w:tblLayout w:type="fixed"/>
        <w:tblCellMar>
          <w:left w:w="10" w:type="dxa"/>
          <w:right w:w="10" w:type="dxa"/>
        </w:tblCellMar>
        <w:tblLook w:val="00A0"/>
      </w:tblPr>
      <w:tblGrid>
        <w:gridCol w:w="7098"/>
        <w:gridCol w:w="1018"/>
        <w:gridCol w:w="1013"/>
        <w:gridCol w:w="1080"/>
      </w:tblGrid>
      <w:tr w:rsidR="00444B20" w:rsidRPr="0078775C">
        <w:trPr>
          <w:trHeight w:val="403"/>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firstLine="708"/>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444B20" w:rsidRPr="006B5B91" w:rsidRDefault="00444B20" w:rsidP="006B5B91">
            <w:pPr>
              <w:ind w:hanging="10"/>
              <w:jc w:val="center"/>
              <w:rPr>
                <w:rFonts w:ascii="Times New Roman" w:hAnsi="Times New Roman" w:cs="Times New Roman"/>
                <w:sz w:val="24"/>
                <w:szCs w:val="24"/>
              </w:rPr>
            </w:pPr>
            <w:r w:rsidRPr="006B5B91">
              <w:rPr>
                <w:rFonts w:ascii="Times New Roman" w:hAnsi="Times New Roman" w:cs="Times New Roman"/>
                <w:sz w:val="24"/>
                <w:szCs w:val="24"/>
              </w:rPr>
              <w:t>2020 год</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444B20" w:rsidRPr="006B5B91" w:rsidRDefault="00444B20" w:rsidP="006B5B91">
            <w:pPr>
              <w:ind w:hanging="10"/>
              <w:jc w:val="center"/>
              <w:rPr>
                <w:rFonts w:ascii="Times New Roman" w:hAnsi="Times New Roman" w:cs="Times New Roman"/>
                <w:sz w:val="24"/>
                <w:szCs w:val="24"/>
              </w:rPr>
            </w:pPr>
            <w:r w:rsidRPr="006B5B91">
              <w:rPr>
                <w:rFonts w:ascii="Times New Roman" w:hAnsi="Times New Roman" w:cs="Times New Roman"/>
                <w:sz w:val="24"/>
                <w:szCs w:val="24"/>
              </w:rPr>
              <w:t>2025 год</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444B20" w:rsidRPr="006B5B91" w:rsidRDefault="00444B20" w:rsidP="006B5B91">
            <w:pPr>
              <w:ind w:hanging="10"/>
              <w:jc w:val="center"/>
              <w:rPr>
                <w:rFonts w:ascii="Times New Roman" w:hAnsi="Times New Roman" w:cs="Times New Roman"/>
                <w:sz w:val="24"/>
                <w:szCs w:val="24"/>
              </w:rPr>
            </w:pPr>
            <w:r w:rsidRPr="006B5B91">
              <w:rPr>
                <w:rFonts w:ascii="Times New Roman" w:hAnsi="Times New Roman" w:cs="Times New Roman"/>
                <w:sz w:val="24"/>
                <w:szCs w:val="24"/>
              </w:rPr>
              <w:t>2030 год</w:t>
            </w:r>
          </w:p>
        </w:tc>
      </w:tr>
      <w:tr w:rsidR="006B5B91" w:rsidRPr="0078775C">
        <w:trPr>
          <w:trHeight w:val="614"/>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6B5B91" w:rsidRPr="0078775C" w:rsidRDefault="006B5B91" w:rsidP="00041B91">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Индекс промышленного производства, в % к уровню 2016 года</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6B5B91" w:rsidRPr="006B5B91" w:rsidRDefault="006B5B91" w:rsidP="006B5B91">
            <w:pPr>
              <w:jc w:val="center"/>
              <w:rPr>
                <w:rFonts w:ascii="Times New Roman" w:hAnsi="Times New Roman" w:cs="Times New Roman"/>
                <w:sz w:val="24"/>
                <w:szCs w:val="24"/>
              </w:rPr>
            </w:pPr>
            <w:r w:rsidRPr="006B5B91">
              <w:rPr>
                <w:rFonts w:ascii="Times New Roman" w:hAnsi="Times New Roman" w:cs="Times New Roman"/>
                <w:sz w:val="24"/>
                <w:szCs w:val="24"/>
              </w:rPr>
              <w:t>99,8</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6B5B91" w:rsidRPr="006B5B91" w:rsidRDefault="006B5B91" w:rsidP="006B5B91">
            <w:pPr>
              <w:jc w:val="center"/>
              <w:rPr>
                <w:rFonts w:ascii="Times New Roman" w:hAnsi="Times New Roman" w:cs="Times New Roman"/>
                <w:sz w:val="24"/>
                <w:szCs w:val="24"/>
              </w:rPr>
            </w:pPr>
            <w:r w:rsidRPr="006B5B91">
              <w:rPr>
                <w:rFonts w:ascii="Times New Roman" w:hAnsi="Times New Roman" w:cs="Times New Roman"/>
                <w:sz w:val="24"/>
                <w:szCs w:val="24"/>
              </w:rPr>
              <w:t>102</w:t>
            </w:r>
            <w:r>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B5B91" w:rsidRPr="006B5B91" w:rsidRDefault="006B5B91" w:rsidP="006B5B91">
            <w:pPr>
              <w:jc w:val="center"/>
              <w:rPr>
                <w:rFonts w:ascii="Times New Roman" w:hAnsi="Times New Roman" w:cs="Times New Roman"/>
                <w:sz w:val="24"/>
                <w:szCs w:val="24"/>
              </w:rPr>
            </w:pPr>
            <w:r w:rsidRPr="006B5B91">
              <w:rPr>
                <w:rFonts w:ascii="Times New Roman" w:hAnsi="Times New Roman" w:cs="Times New Roman"/>
                <w:sz w:val="24"/>
                <w:szCs w:val="24"/>
              </w:rPr>
              <w:t>104</w:t>
            </w:r>
            <w:r>
              <w:rPr>
                <w:rFonts w:ascii="Times New Roman" w:hAnsi="Times New Roman" w:cs="Times New Roman"/>
                <w:sz w:val="24"/>
                <w:szCs w:val="24"/>
              </w:rPr>
              <w:t>,0</w:t>
            </w:r>
          </w:p>
        </w:tc>
      </w:tr>
    </w:tbl>
    <w:p w:rsidR="00444B20" w:rsidRPr="00FB65F2" w:rsidRDefault="00444B20" w:rsidP="008854DB">
      <w:pPr>
        <w:ind w:firstLine="708"/>
        <w:jc w:val="both"/>
        <w:rPr>
          <w:rFonts w:ascii="Times New Roman" w:hAnsi="Times New Roman" w:cs="Times New Roman"/>
          <w:sz w:val="24"/>
          <w:szCs w:val="24"/>
        </w:rPr>
      </w:pPr>
    </w:p>
    <w:p w:rsidR="00444B20" w:rsidRDefault="00444B20" w:rsidP="000420F6">
      <w:pPr>
        <w:pStyle w:val="a3"/>
        <w:numPr>
          <w:ilvl w:val="3"/>
          <w:numId w:val="13"/>
        </w:numPr>
        <w:jc w:val="center"/>
        <w:rPr>
          <w:rFonts w:ascii="Times New Roman" w:hAnsi="Times New Roman" w:cs="Times New Roman"/>
          <w:b/>
          <w:bCs/>
          <w:sz w:val="24"/>
          <w:szCs w:val="24"/>
        </w:rPr>
      </w:pPr>
      <w:r w:rsidRPr="000420F6">
        <w:rPr>
          <w:rFonts w:ascii="Times New Roman" w:hAnsi="Times New Roman" w:cs="Times New Roman"/>
          <w:b/>
          <w:bCs/>
          <w:sz w:val="24"/>
          <w:szCs w:val="24"/>
        </w:rPr>
        <w:t>Развитие агропромышленного комплекса</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FB65F2">
        <w:rPr>
          <w:rFonts w:ascii="Times New Roman" w:hAnsi="Times New Roman" w:cs="Times New Roman"/>
          <w:b/>
          <w:bCs/>
          <w:sz w:val="24"/>
          <w:szCs w:val="24"/>
        </w:rPr>
        <w:t>Цель</w:t>
      </w:r>
      <w:r>
        <w:rPr>
          <w:rFonts w:ascii="Times New Roman" w:hAnsi="Times New Roman" w:cs="Times New Roman"/>
          <w:b/>
          <w:bCs/>
          <w:sz w:val="24"/>
          <w:szCs w:val="24"/>
        </w:rPr>
        <w:t xml:space="preserve">и </w:t>
      </w:r>
      <w:r w:rsidRPr="000420F6">
        <w:rPr>
          <w:rFonts w:ascii="Times New Roman" w:hAnsi="Times New Roman" w:cs="Times New Roman"/>
          <w:b/>
          <w:bCs/>
          <w:sz w:val="24"/>
          <w:szCs w:val="24"/>
        </w:rPr>
        <w:t>направления:</w:t>
      </w:r>
      <w:r w:rsidRPr="000420F6">
        <w:rPr>
          <w:rFonts w:ascii="Times New Roman" w:hAnsi="Times New Roman" w:cs="Times New Roman"/>
          <w:sz w:val="24"/>
          <w:szCs w:val="24"/>
        </w:rPr>
        <w:t xml:space="preserve"> повышение эффективности использования аграрного потенциала Шумихинского района; создание условий для роста производства сельскохозяйственной продукции и пищевых продуктов; обеспечения устойчивого развития сельских территорий</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Сельское хозяйство является ведущей сферой экономики района. Основными экономическими факторами развития отрасли служат наличие свободных земельных ресурсов, обеспеченность сельхозугодиями, в том числе пашнями, устойчивая кормовая база для развития животноводства.</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Политика в сельском хозяйстве будет направлена на обеспечение продовольственной безопасности района и региона в целом, поддержку эффективных собственников, повышение доходов сельского населения, в том числе и через развитие личных подсобных хозяйств.</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Для достижения поставленной цели необходимо решить следующие задачи:</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w:t>
      </w:r>
      <w:r>
        <w:rPr>
          <w:rFonts w:ascii="Times New Roman" w:hAnsi="Times New Roman" w:cs="Times New Roman"/>
          <w:sz w:val="24"/>
          <w:szCs w:val="24"/>
        </w:rPr>
        <w:t> п</w:t>
      </w:r>
      <w:r w:rsidRPr="000420F6">
        <w:rPr>
          <w:rFonts w:ascii="Times New Roman" w:hAnsi="Times New Roman" w:cs="Times New Roman"/>
          <w:sz w:val="24"/>
          <w:szCs w:val="24"/>
        </w:rPr>
        <w:t>рименение современных, перспективных методов содержания крупного рогатого скота: строительство и реконструкция существующих животноводческих;</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w:t>
      </w:r>
      <w:r>
        <w:rPr>
          <w:rFonts w:ascii="Times New Roman" w:hAnsi="Times New Roman" w:cs="Times New Roman"/>
          <w:sz w:val="24"/>
          <w:szCs w:val="24"/>
        </w:rPr>
        <w:t> р</w:t>
      </w:r>
      <w:r w:rsidRPr="000420F6">
        <w:rPr>
          <w:rFonts w:ascii="Times New Roman" w:hAnsi="Times New Roman" w:cs="Times New Roman"/>
          <w:sz w:val="24"/>
          <w:szCs w:val="24"/>
        </w:rPr>
        <w:t>азвитие мясного животноводства</w:t>
      </w:r>
      <w:r>
        <w:rPr>
          <w:rFonts w:ascii="Times New Roman" w:hAnsi="Times New Roman" w:cs="Times New Roman"/>
          <w:sz w:val="24"/>
          <w:szCs w:val="24"/>
        </w:rPr>
        <w:t xml:space="preserve">, </w:t>
      </w:r>
      <w:r w:rsidRPr="000420F6">
        <w:rPr>
          <w:rFonts w:ascii="Times New Roman" w:hAnsi="Times New Roman" w:cs="Times New Roman"/>
          <w:sz w:val="24"/>
          <w:szCs w:val="24"/>
        </w:rPr>
        <w:t>свиноводства, овцеводства;</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w:t>
      </w:r>
      <w:r>
        <w:rPr>
          <w:rFonts w:ascii="Times New Roman" w:hAnsi="Times New Roman" w:cs="Times New Roman"/>
          <w:sz w:val="24"/>
          <w:szCs w:val="24"/>
        </w:rPr>
        <w:t> п</w:t>
      </w:r>
      <w:r w:rsidRPr="000420F6">
        <w:rPr>
          <w:rFonts w:ascii="Times New Roman" w:hAnsi="Times New Roman" w:cs="Times New Roman"/>
          <w:sz w:val="24"/>
          <w:szCs w:val="24"/>
        </w:rPr>
        <w:t>овышение плодородия почв, проведение мелиоративных мероприятий, осуществление работ по борьбе с вредителями и болезнями сельскохозяйственных культур, элитное семеноводство зерновых культур;</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w:t>
      </w:r>
      <w:r>
        <w:rPr>
          <w:rFonts w:ascii="Times New Roman" w:hAnsi="Times New Roman" w:cs="Times New Roman"/>
          <w:sz w:val="24"/>
          <w:szCs w:val="24"/>
        </w:rPr>
        <w:t> п</w:t>
      </w:r>
      <w:r w:rsidRPr="000420F6">
        <w:rPr>
          <w:rFonts w:ascii="Times New Roman" w:hAnsi="Times New Roman" w:cs="Times New Roman"/>
          <w:sz w:val="24"/>
          <w:szCs w:val="24"/>
        </w:rPr>
        <w:t>оддержка кадрового обеспечения, организации профессиональной подготовки, повышения квалификации и переквалификации кадров в области агропромышленного производства.</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w:t>
      </w:r>
      <w:r>
        <w:rPr>
          <w:rFonts w:ascii="Times New Roman" w:hAnsi="Times New Roman" w:cs="Times New Roman"/>
          <w:sz w:val="24"/>
          <w:szCs w:val="24"/>
        </w:rPr>
        <w:t> п</w:t>
      </w:r>
      <w:r w:rsidRPr="000420F6">
        <w:rPr>
          <w:rFonts w:ascii="Times New Roman" w:hAnsi="Times New Roman" w:cs="Times New Roman"/>
          <w:sz w:val="24"/>
          <w:szCs w:val="24"/>
        </w:rPr>
        <w:t>роведение межевания, постановки на кадастровый учет земельных участков, их регистрация, исполнение необходимых планово - картографических материалов и др.;</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w:t>
      </w:r>
      <w:r>
        <w:rPr>
          <w:rFonts w:ascii="Times New Roman" w:hAnsi="Times New Roman" w:cs="Times New Roman"/>
          <w:sz w:val="24"/>
          <w:szCs w:val="24"/>
        </w:rPr>
        <w:t> п</w:t>
      </w:r>
      <w:r w:rsidRPr="000420F6">
        <w:rPr>
          <w:rFonts w:ascii="Times New Roman" w:hAnsi="Times New Roman" w:cs="Times New Roman"/>
          <w:sz w:val="24"/>
          <w:szCs w:val="24"/>
        </w:rPr>
        <w:t>оддержка малых форм хозяйствования через развитие инфраструктуры информационно-консультационных, финансовых и юридических услуг, различные формы поддержки ЛПХ;</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w:t>
      </w:r>
      <w:r>
        <w:rPr>
          <w:rFonts w:ascii="Times New Roman" w:hAnsi="Times New Roman" w:cs="Times New Roman"/>
          <w:sz w:val="24"/>
          <w:szCs w:val="24"/>
        </w:rPr>
        <w:t> </w:t>
      </w:r>
      <w:r w:rsidRPr="000420F6">
        <w:rPr>
          <w:rFonts w:ascii="Times New Roman" w:hAnsi="Times New Roman" w:cs="Times New Roman"/>
          <w:sz w:val="24"/>
          <w:szCs w:val="24"/>
        </w:rPr>
        <w:t>развитие заготовительной деятельности продукции, производимой в личных подсобных хозяйствах, силами потребкооперации, крупными торговыми предприятиями и иными предприятиями-переработчиками. Создание предприятий по переработке молока, мяса.</w:t>
      </w:r>
    </w:p>
    <w:p w:rsidR="00444B20" w:rsidRPr="00FB65F2" w:rsidRDefault="00444B20" w:rsidP="002C05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п</w:t>
      </w:r>
      <w:r w:rsidRPr="00FB65F2">
        <w:rPr>
          <w:rFonts w:ascii="Times New Roman" w:hAnsi="Times New Roman" w:cs="Times New Roman"/>
          <w:sz w:val="24"/>
          <w:szCs w:val="24"/>
        </w:rPr>
        <w:t>овышение инвестиционной привлекательности агропромышленного комплекса, сельских территорий;</w:t>
      </w:r>
    </w:p>
    <w:p w:rsidR="00444B20" w:rsidRPr="00FB65F2" w:rsidRDefault="00444B20" w:rsidP="002C05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п</w:t>
      </w:r>
      <w:r w:rsidRPr="00FB65F2">
        <w:rPr>
          <w:rFonts w:ascii="Times New Roman" w:hAnsi="Times New Roman" w:cs="Times New Roman"/>
          <w:sz w:val="24"/>
          <w:szCs w:val="24"/>
        </w:rPr>
        <w:t>роведение технической и технологической модернизации агропромышленного производства, повышение конкурентоспособности АПК</w:t>
      </w:r>
      <w:r>
        <w:rPr>
          <w:rFonts w:ascii="Times New Roman" w:hAnsi="Times New Roman" w:cs="Times New Roman"/>
          <w:sz w:val="24"/>
          <w:szCs w:val="24"/>
        </w:rPr>
        <w:t>, р</w:t>
      </w:r>
      <w:r w:rsidRPr="000420F6">
        <w:rPr>
          <w:rFonts w:ascii="Times New Roman" w:hAnsi="Times New Roman" w:cs="Times New Roman"/>
          <w:sz w:val="24"/>
          <w:szCs w:val="24"/>
        </w:rPr>
        <w:t>азвитие лизинга в сфере агропромышленного производства</w:t>
      </w:r>
      <w:r w:rsidRPr="00FB65F2">
        <w:rPr>
          <w:rFonts w:ascii="Times New Roman" w:hAnsi="Times New Roman" w:cs="Times New Roman"/>
          <w:sz w:val="24"/>
          <w:szCs w:val="24"/>
        </w:rPr>
        <w:t>;</w:t>
      </w:r>
    </w:p>
    <w:p w:rsidR="00444B20" w:rsidRPr="00FB65F2" w:rsidRDefault="00444B20" w:rsidP="002C05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у</w:t>
      </w:r>
      <w:r w:rsidRPr="00FB65F2">
        <w:rPr>
          <w:rFonts w:ascii="Times New Roman" w:hAnsi="Times New Roman" w:cs="Times New Roman"/>
          <w:sz w:val="24"/>
          <w:szCs w:val="24"/>
        </w:rPr>
        <w:t>величение производства основных видов сельскохозяйственной продукции, производство качественных продуктов питания;</w:t>
      </w:r>
    </w:p>
    <w:p w:rsidR="00444B20" w:rsidRPr="00FB65F2" w:rsidRDefault="00444B20" w:rsidP="002C05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с</w:t>
      </w:r>
      <w:r w:rsidRPr="00FB65F2">
        <w:rPr>
          <w:rFonts w:ascii="Times New Roman" w:hAnsi="Times New Roman" w:cs="Times New Roman"/>
          <w:sz w:val="24"/>
          <w:szCs w:val="24"/>
        </w:rPr>
        <w:t>одействие развитию сельхозпредприятий и крестьянских (фермерских) хозяйств, создание условий для расширения производства через поддержку инвестиционных проектов, и повышению их доходности, расширение доступности средств господдержки;</w:t>
      </w:r>
    </w:p>
    <w:p w:rsidR="00444B20" w:rsidRPr="00FB65F2" w:rsidRDefault="00444B20" w:rsidP="002C05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с</w:t>
      </w:r>
      <w:r w:rsidRPr="00FB65F2">
        <w:rPr>
          <w:rFonts w:ascii="Times New Roman" w:hAnsi="Times New Roman" w:cs="Times New Roman"/>
          <w:sz w:val="24"/>
          <w:szCs w:val="24"/>
        </w:rPr>
        <w:t>одействие развитию малых форм хозяйствования в сельской местности; обеспечение занятости, улучшение жилищных и социальных условий жизни населения в сельских поселениях;</w:t>
      </w:r>
    </w:p>
    <w:p w:rsidR="00444B20" w:rsidRPr="00FB65F2" w:rsidRDefault="00444B20" w:rsidP="002C05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р</w:t>
      </w:r>
      <w:r w:rsidRPr="00FB65F2">
        <w:rPr>
          <w:rFonts w:ascii="Times New Roman" w:hAnsi="Times New Roman" w:cs="Times New Roman"/>
          <w:sz w:val="24"/>
          <w:szCs w:val="24"/>
        </w:rPr>
        <w:t>азвитие переработки сельскохозяйственной продукции, продвижение сельскохозяйственной продукции, сырья и продовольствия на межрегиональные рынки;</w:t>
      </w:r>
    </w:p>
    <w:p w:rsidR="00444B20" w:rsidRPr="00FB65F2" w:rsidRDefault="00444B20" w:rsidP="008C08B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Ожидаемый результат:</w:t>
      </w:r>
    </w:p>
    <w:p w:rsidR="00444B20" w:rsidRPr="00962476" w:rsidRDefault="00444B20" w:rsidP="008C08B0">
      <w:pPr>
        <w:spacing w:after="0" w:line="360" w:lineRule="auto"/>
        <w:jc w:val="both"/>
        <w:rPr>
          <w:rFonts w:ascii="Times New Roman" w:hAnsi="Times New Roman" w:cs="Times New Roman"/>
          <w:sz w:val="24"/>
          <w:szCs w:val="24"/>
        </w:rPr>
      </w:pPr>
      <w:r w:rsidRPr="00962476">
        <w:rPr>
          <w:rFonts w:ascii="Times New Roman" w:hAnsi="Times New Roman" w:cs="Times New Roman"/>
          <w:sz w:val="24"/>
          <w:szCs w:val="24"/>
        </w:rPr>
        <w:tab/>
        <w:t>В 2030 году объем производства продукции сельского хозяйства составит 140 % к 2016 году.</w:t>
      </w:r>
    </w:p>
    <w:p w:rsidR="00444B20" w:rsidRPr="00962476" w:rsidRDefault="00444B20" w:rsidP="002C05C3">
      <w:pPr>
        <w:rPr>
          <w:rFonts w:ascii="Times New Roman" w:hAnsi="Times New Roman" w:cs="Times New Roman"/>
          <w:sz w:val="24"/>
          <w:szCs w:val="24"/>
        </w:rPr>
      </w:pPr>
      <w:r w:rsidRPr="00962476">
        <w:rPr>
          <w:rFonts w:ascii="Times New Roman" w:hAnsi="Times New Roman" w:cs="Times New Roman"/>
          <w:b/>
          <w:bCs/>
          <w:sz w:val="24"/>
          <w:szCs w:val="24"/>
        </w:rPr>
        <w:t>Целевые показатели:</w:t>
      </w:r>
    </w:p>
    <w:tbl>
      <w:tblPr>
        <w:tblW w:w="0" w:type="auto"/>
        <w:tblInd w:w="2" w:type="dxa"/>
        <w:tblLayout w:type="fixed"/>
        <w:tblCellMar>
          <w:left w:w="10" w:type="dxa"/>
          <w:right w:w="10" w:type="dxa"/>
        </w:tblCellMar>
        <w:tblLook w:val="00A0"/>
      </w:tblPr>
      <w:tblGrid>
        <w:gridCol w:w="7098"/>
        <w:gridCol w:w="1027"/>
        <w:gridCol w:w="1027"/>
        <w:gridCol w:w="1027"/>
      </w:tblGrid>
      <w:tr w:rsidR="00444B20" w:rsidRPr="0078775C">
        <w:trPr>
          <w:trHeight w:val="365"/>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2020 год</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2025 год</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2030 год</w:t>
            </w:r>
          </w:p>
        </w:tc>
      </w:tr>
      <w:tr w:rsidR="00444B20" w:rsidRPr="0078775C">
        <w:trPr>
          <w:trHeight w:val="370"/>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both"/>
              <w:rPr>
                <w:rFonts w:ascii="Times New Roman" w:hAnsi="Times New Roman" w:cs="Times New Roman"/>
                <w:sz w:val="24"/>
                <w:szCs w:val="24"/>
              </w:rPr>
            </w:pPr>
            <w:r>
              <w:rPr>
                <w:rFonts w:ascii="Times New Roman" w:hAnsi="Times New Roman" w:cs="Times New Roman"/>
                <w:sz w:val="24"/>
                <w:szCs w:val="24"/>
              </w:rPr>
              <w:t>Объем производства сельскохозяйственной продукции, млн. руб.</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1505,1</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1580,4</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1650,4</w:t>
            </w:r>
          </w:p>
        </w:tc>
      </w:tr>
      <w:tr w:rsidR="00444B20" w:rsidRPr="0078775C">
        <w:trPr>
          <w:trHeight w:val="370"/>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both"/>
              <w:rPr>
                <w:rFonts w:ascii="Times New Roman" w:hAnsi="Times New Roman" w:cs="Times New Roman"/>
                <w:sz w:val="24"/>
                <w:szCs w:val="24"/>
              </w:rPr>
            </w:pPr>
            <w:r>
              <w:rPr>
                <w:rFonts w:ascii="Times New Roman" w:hAnsi="Times New Roman" w:cs="Times New Roman"/>
                <w:sz w:val="24"/>
                <w:szCs w:val="24"/>
              </w:rPr>
              <w:t>Производство сельскохозяйственной продукции:</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p>
        </w:tc>
      </w:tr>
      <w:tr w:rsidR="00444B20" w:rsidRPr="0078775C">
        <w:trPr>
          <w:trHeight w:val="370"/>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03E7C">
            <w:pPr>
              <w:spacing w:after="0"/>
              <w:ind w:left="57" w:right="57"/>
              <w:jc w:val="both"/>
              <w:rPr>
                <w:rFonts w:ascii="Times New Roman" w:hAnsi="Times New Roman" w:cs="Times New Roman"/>
                <w:sz w:val="24"/>
                <w:szCs w:val="24"/>
              </w:rPr>
            </w:pPr>
            <w:r>
              <w:rPr>
                <w:rFonts w:ascii="Times New Roman" w:hAnsi="Times New Roman" w:cs="Times New Roman"/>
                <w:sz w:val="24"/>
                <w:szCs w:val="24"/>
              </w:rPr>
              <w:t>зерна, т</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60000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65000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70000</w:t>
            </w:r>
          </w:p>
        </w:tc>
      </w:tr>
      <w:tr w:rsidR="00444B20" w:rsidRPr="0078775C">
        <w:trPr>
          <w:trHeight w:val="370"/>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03E7C">
            <w:pPr>
              <w:spacing w:after="0"/>
              <w:ind w:left="57" w:right="57"/>
              <w:jc w:val="both"/>
              <w:rPr>
                <w:rFonts w:ascii="Times New Roman" w:hAnsi="Times New Roman" w:cs="Times New Roman"/>
                <w:sz w:val="24"/>
                <w:szCs w:val="24"/>
              </w:rPr>
            </w:pPr>
            <w:r>
              <w:rPr>
                <w:rFonts w:ascii="Times New Roman" w:hAnsi="Times New Roman" w:cs="Times New Roman"/>
                <w:sz w:val="24"/>
                <w:szCs w:val="24"/>
              </w:rPr>
              <w:t>картофеля, т</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10800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10900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11000</w:t>
            </w:r>
          </w:p>
        </w:tc>
      </w:tr>
      <w:tr w:rsidR="00444B20" w:rsidRPr="0078775C">
        <w:trPr>
          <w:trHeight w:val="370"/>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Default="00503E7C" w:rsidP="00041B91">
            <w:pPr>
              <w:spacing w:after="0"/>
              <w:ind w:left="57" w:right="57"/>
              <w:jc w:val="both"/>
              <w:rPr>
                <w:rFonts w:ascii="Times New Roman" w:hAnsi="Times New Roman" w:cs="Times New Roman"/>
                <w:sz w:val="24"/>
                <w:szCs w:val="24"/>
              </w:rPr>
            </w:pPr>
            <w:r>
              <w:rPr>
                <w:rFonts w:ascii="Times New Roman" w:hAnsi="Times New Roman" w:cs="Times New Roman"/>
                <w:sz w:val="24"/>
                <w:szCs w:val="24"/>
              </w:rPr>
              <w:t>О</w:t>
            </w:r>
            <w:r w:rsidR="00444B20">
              <w:rPr>
                <w:rFonts w:ascii="Times New Roman" w:hAnsi="Times New Roman" w:cs="Times New Roman"/>
                <w:sz w:val="24"/>
                <w:szCs w:val="24"/>
              </w:rPr>
              <w:t>вощей</w:t>
            </w:r>
            <w:r>
              <w:rPr>
                <w:rFonts w:ascii="Times New Roman" w:hAnsi="Times New Roman" w:cs="Times New Roman"/>
                <w:sz w:val="24"/>
                <w:szCs w:val="24"/>
              </w:rPr>
              <w:t>,т</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2630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2640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2650</w:t>
            </w:r>
          </w:p>
        </w:tc>
      </w:tr>
    </w:tbl>
    <w:p w:rsidR="00444B20" w:rsidRPr="00FB65F2" w:rsidRDefault="00444B20" w:rsidP="00FB65F2">
      <w:pPr>
        <w:jc w:val="both"/>
        <w:rPr>
          <w:rFonts w:ascii="Times New Roman" w:hAnsi="Times New Roman" w:cs="Times New Roman"/>
          <w:sz w:val="24"/>
          <w:szCs w:val="24"/>
        </w:rPr>
      </w:pPr>
    </w:p>
    <w:p w:rsidR="00444B20" w:rsidRPr="00263CC5" w:rsidRDefault="00444B20" w:rsidP="00263CC5">
      <w:pPr>
        <w:jc w:val="center"/>
        <w:rPr>
          <w:rFonts w:ascii="Times New Roman" w:hAnsi="Times New Roman" w:cs="Times New Roman"/>
          <w:b/>
          <w:bCs/>
          <w:sz w:val="24"/>
          <w:szCs w:val="24"/>
        </w:rPr>
      </w:pPr>
      <w:bookmarkStart w:id="25" w:name="bookmark27"/>
      <w:r w:rsidRPr="00263CC5">
        <w:rPr>
          <w:rFonts w:ascii="Times New Roman" w:hAnsi="Times New Roman" w:cs="Times New Roman"/>
          <w:b/>
          <w:bCs/>
          <w:sz w:val="24"/>
          <w:szCs w:val="24"/>
        </w:rPr>
        <w:t>3.2.2. Развитие инфраструктур</w:t>
      </w:r>
    </w:p>
    <w:p w:rsidR="00444B20" w:rsidRPr="00263CC5" w:rsidRDefault="00444B20" w:rsidP="00263CC5">
      <w:pPr>
        <w:jc w:val="center"/>
        <w:rPr>
          <w:rFonts w:ascii="Times New Roman" w:hAnsi="Times New Roman" w:cs="Times New Roman"/>
          <w:b/>
          <w:bCs/>
          <w:sz w:val="24"/>
          <w:szCs w:val="24"/>
        </w:rPr>
      </w:pPr>
      <w:r w:rsidRPr="00263CC5">
        <w:rPr>
          <w:rFonts w:ascii="Times New Roman" w:hAnsi="Times New Roman" w:cs="Times New Roman"/>
          <w:b/>
          <w:bCs/>
          <w:sz w:val="24"/>
          <w:szCs w:val="24"/>
        </w:rPr>
        <w:t>3.2.1.1. Развитие транспортной</w:t>
      </w:r>
      <w:bookmarkEnd w:id="25"/>
      <w:r w:rsidRPr="00263CC5">
        <w:rPr>
          <w:rFonts w:ascii="Times New Roman" w:hAnsi="Times New Roman" w:cs="Times New Roman"/>
          <w:b/>
          <w:bCs/>
          <w:sz w:val="24"/>
          <w:szCs w:val="24"/>
        </w:rPr>
        <w:t xml:space="preserve"> инфраструктуры. Развитие услуг транспорта и связи.</w:t>
      </w:r>
    </w:p>
    <w:p w:rsidR="00444B20"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развитие современной и эффективной транспортной инфраструктуры, обеспечивающей ускорение товарооборота и снижение транспортных издержек в экономике; повышение доступности услуг транспортного комплекса для населения; повышение конкурентоспособности транспортной системы Курганской области и реализация транзитного потенциала; повышение комплексной безопасности и устойчивости транспортной системы. </w:t>
      </w:r>
    </w:p>
    <w:p w:rsidR="00444B20" w:rsidRPr="00263CC5" w:rsidRDefault="00444B20" w:rsidP="002C05C3">
      <w:pPr>
        <w:spacing w:after="0" w:line="360" w:lineRule="auto"/>
        <w:ind w:firstLine="709"/>
        <w:jc w:val="both"/>
        <w:rPr>
          <w:rFonts w:ascii="Times New Roman" w:hAnsi="Times New Roman" w:cs="Times New Roman"/>
          <w:b/>
          <w:bCs/>
          <w:sz w:val="24"/>
          <w:szCs w:val="24"/>
        </w:rPr>
      </w:pPr>
      <w:r w:rsidRPr="00FB65F2">
        <w:rPr>
          <w:rFonts w:ascii="Times New Roman" w:hAnsi="Times New Roman" w:cs="Times New Roman"/>
          <w:b/>
          <w:bCs/>
          <w:sz w:val="24"/>
          <w:szCs w:val="24"/>
        </w:rPr>
        <w:t>Основные задачи:</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формирование единой сети автомобильных дорог общего пользования без разрывов и круглогодично доступной для населения;</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обеспечение плановости в проведении проектно-изыскательских работ; повышение доли протяженности автомобильных дорог общего пользования регионального значения Курганской области, соответствующих нормативным требованиям;</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увеличение срока службы дорожных одежд автомобильных дорог общего пользования регионального значения Курганской области;</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повышение качества дорожных работ на основе внедрения новых материалов, технологий, дорожно-строительной техники.</w:t>
      </w:r>
    </w:p>
    <w:p w:rsidR="00444B20" w:rsidRDefault="00444B20" w:rsidP="00892261">
      <w:pPr>
        <w:spacing w:after="0" w:line="360" w:lineRule="auto"/>
        <w:jc w:val="center"/>
        <w:rPr>
          <w:rFonts w:ascii="Times New Roman" w:hAnsi="Times New Roman" w:cs="Times New Roman"/>
          <w:b/>
          <w:bCs/>
          <w:sz w:val="24"/>
          <w:szCs w:val="24"/>
        </w:rPr>
      </w:pPr>
    </w:p>
    <w:p w:rsidR="00444B20" w:rsidRDefault="00444B20" w:rsidP="0089226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3.2.2.1 Развитие</w:t>
      </w:r>
      <w:r w:rsidRPr="00FB65F2">
        <w:rPr>
          <w:rFonts w:ascii="Times New Roman" w:hAnsi="Times New Roman" w:cs="Times New Roman"/>
          <w:b/>
          <w:bCs/>
          <w:sz w:val="24"/>
          <w:szCs w:val="24"/>
        </w:rPr>
        <w:t xml:space="preserve"> транспорт</w:t>
      </w:r>
      <w:r>
        <w:rPr>
          <w:rFonts w:ascii="Times New Roman" w:hAnsi="Times New Roman" w:cs="Times New Roman"/>
          <w:b/>
          <w:bCs/>
          <w:sz w:val="24"/>
          <w:szCs w:val="24"/>
        </w:rPr>
        <w:t>ной инфраструктуры</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Повышение качества обслуживания населения Курганской области при пассажирских перевозках автомобильным и пригородным железнодорожным транспортом.</w:t>
      </w:r>
    </w:p>
    <w:p w:rsidR="00444B20" w:rsidRDefault="00444B20" w:rsidP="00892261">
      <w:pPr>
        <w:spacing w:after="0" w:line="360" w:lineRule="auto"/>
        <w:jc w:val="both"/>
        <w:rPr>
          <w:rFonts w:ascii="Times New Roman" w:hAnsi="Times New Roman" w:cs="Times New Roman"/>
          <w:sz w:val="24"/>
          <w:szCs w:val="24"/>
        </w:rPr>
      </w:pPr>
      <w:r w:rsidRPr="00FB65F2">
        <w:rPr>
          <w:rFonts w:ascii="Times New Roman" w:hAnsi="Times New Roman" w:cs="Times New Roman"/>
          <w:sz w:val="24"/>
          <w:szCs w:val="24"/>
        </w:rPr>
        <w:t xml:space="preserve">Развитие телекоммуникационных услуг в Курганской области. </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увеличение доли перевозчиков, получивших право на осуществление перевозок по маршрутам регулярных перевозок пассажиров наземным транспортом в Курганской области в результате проведения открытого конкурса, в общем количестве перевозчиков;</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введение автоматизированной системы учета и оплаты проезда пассажиров и провоза багажа наличными денежными средствами и с использованием электронных средств платежа при осуществлении регулярных перевозок и в поездах пригородного сообщения на территории Курганской области;</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повышение уровня доступности для пассажиров из числа инвалидов объектов, транспортных средств и предоставляемых услуг;</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реализация мероприятий по развитию сферы таксомоторных перевозок; содействие операторам связи в предоставлении услуг населению.</w:t>
      </w:r>
    </w:p>
    <w:p w:rsidR="00444B20" w:rsidRDefault="00444B20" w:rsidP="00263CC5">
      <w:pPr>
        <w:jc w:val="center"/>
        <w:rPr>
          <w:rFonts w:ascii="Times New Roman" w:hAnsi="Times New Roman" w:cs="Times New Roman"/>
          <w:b/>
          <w:bCs/>
          <w:sz w:val="24"/>
          <w:szCs w:val="24"/>
        </w:rPr>
      </w:pPr>
    </w:p>
    <w:p w:rsidR="00444B20" w:rsidRPr="00FB65F2" w:rsidRDefault="00444B20" w:rsidP="00263CC5">
      <w:pPr>
        <w:jc w:val="center"/>
        <w:rPr>
          <w:rFonts w:ascii="Times New Roman" w:hAnsi="Times New Roman" w:cs="Times New Roman"/>
          <w:b/>
          <w:bCs/>
          <w:sz w:val="24"/>
          <w:szCs w:val="24"/>
        </w:rPr>
      </w:pPr>
      <w:r>
        <w:rPr>
          <w:rFonts w:ascii="Times New Roman" w:hAnsi="Times New Roman" w:cs="Times New Roman"/>
          <w:b/>
          <w:bCs/>
          <w:sz w:val="24"/>
          <w:szCs w:val="24"/>
        </w:rPr>
        <w:t>3.2.2.2. Развитие э</w:t>
      </w:r>
      <w:r w:rsidRPr="00FB65F2">
        <w:rPr>
          <w:rFonts w:ascii="Times New Roman" w:hAnsi="Times New Roman" w:cs="Times New Roman"/>
          <w:b/>
          <w:bCs/>
          <w:sz w:val="24"/>
          <w:szCs w:val="24"/>
        </w:rPr>
        <w:t>нергетической</w:t>
      </w:r>
      <w:r>
        <w:rPr>
          <w:rFonts w:ascii="Times New Roman" w:hAnsi="Times New Roman" w:cs="Times New Roman"/>
          <w:b/>
          <w:bCs/>
          <w:sz w:val="24"/>
          <w:szCs w:val="24"/>
        </w:rPr>
        <w:t xml:space="preserve"> инфраструктуры</w:t>
      </w:r>
    </w:p>
    <w:p w:rsidR="00444B20" w:rsidRDefault="00444B20" w:rsidP="00FB65F2">
      <w:pPr>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обеспечение надежного и бесперебойного электроснабжения потребителей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 xml:space="preserve">создание условий для эффективного функционирования организаций электроэнергетики </w:t>
      </w:r>
      <w:r>
        <w:rPr>
          <w:rFonts w:ascii="Times New Roman" w:hAnsi="Times New Roman" w:cs="Times New Roman"/>
          <w:sz w:val="24"/>
          <w:szCs w:val="24"/>
        </w:rPr>
        <w:t>на территории Шумихинского района</w:t>
      </w:r>
      <w:r w:rsidRPr="00FB65F2">
        <w:rPr>
          <w:rFonts w:ascii="Times New Roman" w:hAnsi="Times New Roman" w:cs="Times New Roman"/>
          <w:sz w:val="24"/>
          <w:szCs w:val="24"/>
        </w:rPr>
        <w:t>;</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повышение эффективности использования электрической энергии; обеспечение устойчивого роста объема потребления электрической энергии за счет роста объема промышленного производ</w:t>
      </w:r>
      <w:r>
        <w:rPr>
          <w:rFonts w:ascii="Times New Roman" w:hAnsi="Times New Roman" w:cs="Times New Roman"/>
          <w:sz w:val="24"/>
          <w:szCs w:val="24"/>
        </w:rPr>
        <w:t>ства</w:t>
      </w:r>
      <w:r w:rsidRPr="00FB65F2">
        <w:rPr>
          <w:rFonts w:ascii="Times New Roman" w:hAnsi="Times New Roman" w:cs="Times New Roman"/>
          <w:sz w:val="24"/>
          <w:szCs w:val="24"/>
        </w:rPr>
        <w:t>.</w:t>
      </w:r>
    </w:p>
    <w:p w:rsidR="00444B20" w:rsidRDefault="00444B20" w:rsidP="005A627B">
      <w:pPr>
        <w:jc w:val="center"/>
        <w:rPr>
          <w:rFonts w:ascii="Times New Roman" w:hAnsi="Times New Roman" w:cs="Times New Roman"/>
          <w:b/>
          <w:bCs/>
          <w:sz w:val="24"/>
          <w:szCs w:val="24"/>
        </w:rPr>
      </w:pPr>
      <w:bookmarkStart w:id="26" w:name="bookmark30"/>
      <w:r>
        <w:rPr>
          <w:rFonts w:ascii="Times New Roman" w:hAnsi="Times New Roman" w:cs="Times New Roman"/>
          <w:b/>
          <w:bCs/>
          <w:sz w:val="24"/>
          <w:szCs w:val="24"/>
        </w:rPr>
        <w:t>3.2.2.3. Развитие и</w:t>
      </w:r>
      <w:r w:rsidRPr="00FB65F2">
        <w:rPr>
          <w:rFonts w:ascii="Times New Roman" w:hAnsi="Times New Roman" w:cs="Times New Roman"/>
          <w:b/>
          <w:bCs/>
          <w:sz w:val="24"/>
          <w:szCs w:val="24"/>
        </w:rPr>
        <w:t>нформационно-коммуникационной</w:t>
      </w:r>
      <w:r>
        <w:rPr>
          <w:rFonts w:ascii="Times New Roman" w:hAnsi="Times New Roman" w:cs="Times New Roman"/>
          <w:b/>
          <w:bCs/>
          <w:sz w:val="24"/>
          <w:szCs w:val="24"/>
        </w:rPr>
        <w:t xml:space="preserve"> инфраструктуры</w:t>
      </w:r>
    </w:p>
    <w:p w:rsidR="00444B20" w:rsidRDefault="00444B20" w:rsidP="00FB65F2">
      <w:pPr>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преодоление цифрового неравенства территории Зауралья. </w:t>
      </w:r>
    </w:p>
    <w:p w:rsidR="00444B20" w:rsidRPr="00FB65F2" w:rsidRDefault="00444B20" w:rsidP="0089226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bookmarkEnd w:id="26"/>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развитие информационного общества;</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формирование современной информационной и телекоммуникационной инфраструктуры;</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повышение доступности для населения и организаций современных услуг в сфере информационно-коммуникационных технологий;</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стимулирование распространения информационно-коммуникационных технологий в социально-экономической сфере и государственном управлении;</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создание интегрированной инфраструктуры, обеспечивающей взаимодействие органов государственной власти и органов местного самоуправления; формирование единого информационного пространства;</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обеспечение конкурентоспособности, инвестиционной привлекательности и повышение экспортного потенциала информационно-коммуникационных технологий;</w:t>
      </w:r>
    </w:p>
    <w:p w:rsidR="00444B20"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реконструкция объектов почтовой связи, создание инфраструктуры для предоставления почтовых, финансовых, ро</w:t>
      </w:r>
      <w:r>
        <w:rPr>
          <w:rFonts w:ascii="Times New Roman" w:hAnsi="Times New Roman" w:cs="Times New Roman"/>
          <w:sz w:val="24"/>
          <w:szCs w:val="24"/>
        </w:rPr>
        <w:t>зничных и государственных услуг.</w:t>
      </w:r>
    </w:p>
    <w:p w:rsidR="00444B20" w:rsidRPr="00FB65F2" w:rsidRDefault="00444B20" w:rsidP="00FB65F2">
      <w:pPr>
        <w:jc w:val="both"/>
        <w:rPr>
          <w:rFonts w:ascii="Times New Roman" w:hAnsi="Times New Roman" w:cs="Times New Roman"/>
          <w:sz w:val="24"/>
          <w:szCs w:val="24"/>
        </w:rPr>
      </w:pPr>
    </w:p>
    <w:p w:rsidR="00444B20" w:rsidRPr="005A627B" w:rsidRDefault="00444B20" w:rsidP="005A627B">
      <w:pPr>
        <w:pStyle w:val="a3"/>
        <w:numPr>
          <w:ilvl w:val="2"/>
          <w:numId w:val="4"/>
        </w:numPr>
        <w:jc w:val="center"/>
        <w:rPr>
          <w:rFonts w:ascii="Times New Roman" w:hAnsi="Times New Roman" w:cs="Times New Roman"/>
          <w:b/>
          <w:bCs/>
          <w:sz w:val="24"/>
          <w:szCs w:val="24"/>
        </w:rPr>
      </w:pPr>
      <w:bookmarkStart w:id="27" w:name="bookmark31"/>
      <w:r w:rsidRPr="005A627B">
        <w:rPr>
          <w:rFonts w:ascii="Times New Roman" w:hAnsi="Times New Roman" w:cs="Times New Roman"/>
          <w:b/>
          <w:bCs/>
          <w:sz w:val="24"/>
          <w:szCs w:val="24"/>
        </w:rPr>
        <w:t>Развитие предпринимательства</w:t>
      </w:r>
      <w:bookmarkEnd w:id="27"/>
    </w:p>
    <w:p w:rsidR="00444B20"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развитие сферы малого и среднего предпринимательства как условия инновационного развития и улучшения отраслевой структуры экономики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а также социального развития и обеспечения стабильно высокого уровня занятости населения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w:t>
      </w:r>
    </w:p>
    <w:p w:rsidR="00444B20" w:rsidRPr="00FB65F2"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p>
    <w:p w:rsidR="00444B20"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 xml:space="preserve">стимулирование спроса на продукцию малых и средний предприятий; </w:t>
      </w:r>
    </w:p>
    <w:p w:rsidR="00444B20" w:rsidRPr="00FB65F2"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создание условий для повышения производительности труда на малых и средних предприятиях;</w:t>
      </w:r>
    </w:p>
    <w:p w:rsidR="00444B20"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обеспечение доступности финансовых ресурсов для малых и средних предприятий;</w:t>
      </w:r>
    </w:p>
    <w:p w:rsidR="00444B20"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 xml:space="preserve">совершенствование политики в области налогообложения и неналоговых платежей; </w:t>
      </w:r>
    </w:p>
    <w:p w:rsidR="00444B20" w:rsidRPr="00FB65F2"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повышение качества государственного регулирования в сфере малого и среднего предпринимательства;</w:t>
      </w:r>
    </w:p>
    <w:p w:rsidR="00444B20" w:rsidRPr="00FB65F2"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стимулирование развития предпринимательской деятельности на отдельных территориях;</w:t>
      </w:r>
    </w:p>
    <w:p w:rsidR="00444B20"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 xml:space="preserve">укрепление кадрового и </w:t>
      </w:r>
      <w:r w:rsidRPr="00B66F0B">
        <w:rPr>
          <w:rFonts w:ascii="Times New Roman" w:hAnsi="Times New Roman" w:cs="Times New Roman"/>
          <w:sz w:val="24"/>
          <w:szCs w:val="24"/>
        </w:rPr>
        <w:t>предпринимательского потенциала.</w:t>
      </w:r>
    </w:p>
    <w:p w:rsidR="00444B20" w:rsidRPr="00EF01E1" w:rsidRDefault="00444B20" w:rsidP="00EF01E1">
      <w:pPr>
        <w:jc w:val="both"/>
        <w:rPr>
          <w:rFonts w:ascii="Times New Roman" w:hAnsi="Times New Roman" w:cs="Times New Roman"/>
          <w:sz w:val="24"/>
          <w:szCs w:val="24"/>
        </w:rPr>
      </w:pPr>
      <w:r w:rsidRPr="00EF01E1">
        <w:rPr>
          <w:rFonts w:ascii="Times New Roman" w:hAnsi="Times New Roman" w:cs="Times New Roman"/>
          <w:b/>
          <w:bCs/>
          <w:sz w:val="24"/>
          <w:szCs w:val="24"/>
        </w:rPr>
        <w:t>Целевые показатели:</w:t>
      </w:r>
    </w:p>
    <w:tbl>
      <w:tblPr>
        <w:tblW w:w="0" w:type="auto"/>
        <w:tblInd w:w="2" w:type="dxa"/>
        <w:tblLayout w:type="fixed"/>
        <w:tblCellMar>
          <w:left w:w="10" w:type="dxa"/>
          <w:right w:w="10" w:type="dxa"/>
        </w:tblCellMar>
        <w:tblLook w:val="00A0"/>
      </w:tblPr>
      <w:tblGrid>
        <w:gridCol w:w="6956"/>
        <w:gridCol w:w="1022"/>
        <w:gridCol w:w="1027"/>
        <w:gridCol w:w="1090"/>
      </w:tblGrid>
      <w:tr w:rsidR="00444B20" w:rsidRPr="0078775C">
        <w:trPr>
          <w:trHeight w:val="497"/>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C2B53">
            <w:pPr>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B66F0B" w:rsidRDefault="00444B20" w:rsidP="00B66F0B">
            <w:pPr>
              <w:pStyle w:val="60"/>
              <w:shd w:val="clear" w:color="auto" w:fill="auto"/>
              <w:spacing w:line="240" w:lineRule="auto"/>
              <w:ind w:left="80"/>
              <w:jc w:val="left"/>
              <w:rPr>
                <w:rFonts w:ascii="Times New Roman" w:hAnsi="Times New Roman" w:cs="Times New Roman"/>
                <w:sz w:val="24"/>
                <w:szCs w:val="24"/>
              </w:rPr>
            </w:pPr>
            <w:r w:rsidRPr="00B66F0B">
              <w:rPr>
                <w:rFonts w:ascii="Times New Roman" w:hAnsi="Times New Roman" w:cs="Times New Roman"/>
                <w:sz w:val="24"/>
                <w:szCs w:val="24"/>
              </w:rPr>
              <w:t>2020 год</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B66F0B" w:rsidRDefault="00444B20" w:rsidP="00B66F0B">
            <w:pPr>
              <w:pStyle w:val="60"/>
              <w:shd w:val="clear" w:color="auto" w:fill="auto"/>
              <w:spacing w:line="240" w:lineRule="auto"/>
              <w:ind w:left="80"/>
              <w:jc w:val="left"/>
              <w:rPr>
                <w:rFonts w:ascii="Times New Roman" w:hAnsi="Times New Roman" w:cs="Times New Roman"/>
                <w:sz w:val="24"/>
                <w:szCs w:val="24"/>
              </w:rPr>
            </w:pPr>
            <w:r w:rsidRPr="00B66F0B">
              <w:rPr>
                <w:rFonts w:ascii="Times New Roman" w:hAnsi="Times New Roman" w:cs="Times New Roman"/>
                <w:sz w:val="24"/>
                <w:szCs w:val="24"/>
              </w:rPr>
              <w:t>2025 год</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B66F0B" w:rsidRDefault="00444B20" w:rsidP="00B66F0B">
            <w:pPr>
              <w:pStyle w:val="60"/>
              <w:shd w:val="clear" w:color="auto" w:fill="auto"/>
              <w:spacing w:line="240" w:lineRule="auto"/>
              <w:ind w:left="60"/>
              <w:jc w:val="left"/>
              <w:rPr>
                <w:rFonts w:ascii="Times New Roman" w:hAnsi="Times New Roman" w:cs="Times New Roman"/>
                <w:sz w:val="24"/>
                <w:szCs w:val="24"/>
              </w:rPr>
            </w:pPr>
            <w:r w:rsidRPr="00B66F0B">
              <w:rPr>
                <w:rFonts w:ascii="Times New Roman" w:hAnsi="Times New Roman" w:cs="Times New Roman"/>
                <w:sz w:val="24"/>
                <w:szCs w:val="24"/>
              </w:rPr>
              <w:t>2030 год</w:t>
            </w:r>
          </w:p>
        </w:tc>
      </w:tr>
      <w:tr w:rsidR="00444B20" w:rsidRPr="0078775C">
        <w:trPr>
          <w:trHeight w:val="958"/>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C2B53">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Количество субъектов малого и среднего предпринимательства (включая индивидуальных предпринимателей) в расчете на 10 тыс. человек населения, ед.</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66F0B">
            <w:pPr>
              <w:jc w:val="center"/>
              <w:rPr>
                <w:rFonts w:ascii="Times New Roman" w:hAnsi="Times New Roman" w:cs="Times New Roman"/>
                <w:sz w:val="24"/>
                <w:szCs w:val="24"/>
              </w:rPr>
            </w:pPr>
            <w:r w:rsidRPr="0078775C">
              <w:rPr>
                <w:rFonts w:ascii="Times New Roman" w:hAnsi="Times New Roman" w:cs="Times New Roman"/>
                <w:sz w:val="24"/>
                <w:szCs w:val="24"/>
              </w:rPr>
              <w:t>300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617F4">
            <w:pPr>
              <w:jc w:val="center"/>
              <w:rPr>
                <w:rFonts w:ascii="Times New Roman" w:hAnsi="Times New Roman" w:cs="Times New Roman"/>
                <w:sz w:val="24"/>
                <w:szCs w:val="24"/>
              </w:rPr>
            </w:pPr>
            <w:r w:rsidRPr="0078775C">
              <w:rPr>
                <w:rFonts w:ascii="Times New Roman" w:hAnsi="Times New Roman" w:cs="Times New Roman"/>
                <w:sz w:val="24"/>
                <w:szCs w:val="24"/>
              </w:rPr>
              <w:t>305</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66F0B">
            <w:pPr>
              <w:jc w:val="center"/>
              <w:rPr>
                <w:rFonts w:ascii="Times New Roman" w:hAnsi="Times New Roman" w:cs="Times New Roman"/>
                <w:sz w:val="24"/>
                <w:szCs w:val="24"/>
              </w:rPr>
            </w:pPr>
            <w:r w:rsidRPr="0078775C">
              <w:rPr>
                <w:rFonts w:ascii="Times New Roman" w:hAnsi="Times New Roman" w:cs="Times New Roman"/>
                <w:sz w:val="24"/>
                <w:szCs w:val="24"/>
              </w:rPr>
              <w:t>310</w:t>
            </w:r>
          </w:p>
        </w:tc>
      </w:tr>
      <w:tr w:rsidR="00444B20" w:rsidRPr="0078775C">
        <w:trPr>
          <w:trHeight w:val="932"/>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C2B53">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66F0B">
            <w:pPr>
              <w:jc w:val="center"/>
              <w:rPr>
                <w:rFonts w:ascii="Times New Roman" w:hAnsi="Times New Roman" w:cs="Times New Roman"/>
                <w:sz w:val="24"/>
                <w:szCs w:val="24"/>
              </w:rPr>
            </w:pPr>
            <w:r w:rsidRPr="0078775C">
              <w:rPr>
                <w:rFonts w:ascii="Times New Roman" w:hAnsi="Times New Roman" w:cs="Times New Roman"/>
                <w:sz w:val="24"/>
                <w:szCs w:val="24"/>
              </w:rPr>
              <w:t>36,0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66F0B">
            <w:pPr>
              <w:jc w:val="center"/>
              <w:rPr>
                <w:rFonts w:ascii="Times New Roman" w:hAnsi="Times New Roman" w:cs="Times New Roman"/>
                <w:sz w:val="24"/>
                <w:szCs w:val="24"/>
              </w:rPr>
            </w:pPr>
            <w:r w:rsidRPr="0078775C">
              <w:rPr>
                <w:rFonts w:ascii="Times New Roman" w:hAnsi="Times New Roman" w:cs="Times New Roman"/>
                <w:sz w:val="24"/>
                <w:szCs w:val="24"/>
              </w:rPr>
              <w:t>38,0</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66F0B">
            <w:pPr>
              <w:jc w:val="center"/>
              <w:rPr>
                <w:rFonts w:ascii="Times New Roman" w:hAnsi="Times New Roman" w:cs="Times New Roman"/>
                <w:sz w:val="24"/>
                <w:szCs w:val="24"/>
              </w:rPr>
            </w:pPr>
            <w:r w:rsidRPr="0078775C">
              <w:rPr>
                <w:rFonts w:ascii="Times New Roman" w:hAnsi="Times New Roman" w:cs="Times New Roman"/>
                <w:sz w:val="24"/>
                <w:szCs w:val="24"/>
              </w:rPr>
              <w:t>40,0</w:t>
            </w:r>
          </w:p>
        </w:tc>
      </w:tr>
      <w:tr w:rsidR="00444B20" w:rsidRPr="0078775C">
        <w:trPr>
          <w:trHeight w:val="997"/>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C2B53">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Прирост объема оборота продукции и услуг, производимых малыми предприятиями, в том числе микропредприятиями и индивидуальными предпринимателями,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66F0B">
            <w:pPr>
              <w:jc w:val="center"/>
              <w:rPr>
                <w:rFonts w:ascii="Times New Roman" w:hAnsi="Times New Roman" w:cs="Times New Roman"/>
                <w:sz w:val="24"/>
                <w:szCs w:val="24"/>
              </w:rPr>
            </w:pPr>
            <w:r w:rsidRPr="0078775C">
              <w:rPr>
                <w:rFonts w:ascii="Times New Roman" w:hAnsi="Times New Roman" w:cs="Times New Roman"/>
                <w:sz w:val="24"/>
                <w:szCs w:val="24"/>
              </w:rPr>
              <w:t>2,0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617F4">
            <w:pPr>
              <w:jc w:val="center"/>
              <w:rPr>
                <w:rFonts w:ascii="Times New Roman" w:hAnsi="Times New Roman" w:cs="Times New Roman"/>
                <w:sz w:val="24"/>
                <w:szCs w:val="24"/>
              </w:rPr>
            </w:pPr>
            <w:r w:rsidRPr="0078775C">
              <w:rPr>
                <w:rFonts w:ascii="Times New Roman" w:hAnsi="Times New Roman" w:cs="Times New Roman"/>
                <w:sz w:val="24"/>
                <w:szCs w:val="24"/>
              </w:rPr>
              <w:t>2,5</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617F4">
            <w:pPr>
              <w:jc w:val="center"/>
              <w:rPr>
                <w:rFonts w:ascii="Times New Roman" w:hAnsi="Times New Roman" w:cs="Times New Roman"/>
                <w:sz w:val="24"/>
                <w:szCs w:val="24"/>
              </w:rPr>
            </w:pPr>
            <w:r w:rsidRPr="0078775C">
              <w:rPr>
                <w:rFonts w:ascii="Times New Roman" w:hAnsi="Times New Roman" w:cs="Times New Roman"/>
                <w:sz w:val="24"/>
                <w:szCs w:val="24"/>
              </w:rPr>
              <w:t>3,0</w:t>
            </w:r>
          </w:p>
        </w:tc>
      </w:tr>
    </w:tbl>
    <w:p w:rsidR="00444B20" w:rsidRPr="00FB65F2" w:rsidRDefault="00444B20" w:rsidP="00FB65F2">
      <w:pPr>
        <w:jc w:val="both"/>
        <w:rPr>
          <w:rFonts w:ascii="Times New Roman" w:hAnsi="Times New Roman" w:cs="Times New Roman"/>
          <w:sz w:val="24"/>
          <w:szCs w:val="24"/>
        </w:rPr>
      </w:pPr>
    </w:p>
    <w:p w:rsidR="00444B20" w:rsidRDefault="00444B20" w:rsidP="005A627B">
      <w:pPr>
        <w:pStyle w:val="a3"/>
        <w:numPr>
          <w:ilvl w:val="2"/>
          <w:numId w:val="4"/>
        </w:numPr>
        <w:jc w:val="center"/>
        <w:rPr>
          <w:rFonts w:ascii="Times New Roman" w:hAnsi="Times New Roman" w:cs="Times New Roman"/>
          <w:b/>
          <w:bCs/>
          <w:sz w:val="24"/>
          <w:szCs w:val="24"/>
        </w:rPr>
      </w:pPr>
      <w:bookmarkStart w:id="28" w:name="bookmark32"/>
      <w:r w:rsidRPr="005A627B">
        <w:rPr>
          <w:rFonts w:ascii="Times New Roman" w:hAnsi="Times New Roman" w:cs="Times New Roman"/>
          <w:b/>
          <w:bCs/>
          <w:sz w:val="24"/>
          <w:szCs w:val="24"/>
        </w:rPr>
        <w:t>Повышение инвестиционной привлекательности</w:t>
      </w:r>
      <w:bookmarkEnd w:id="28"/>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 xml:space="preserve">Для повышения инвестиционной привлекательности </w:t>
      </w:r>
      <w:r>
        <w:rPr>
          <w:rFonts w:ascii="Times New Roman" w:hAnsi="Times New Roman" w:cs="Times New Roman"/>
          <w:sz w:val="24"/>
          <w:szCs w:val="24"/>
        </w:rPr>
        <w:t>Шумихинского</w:t>
      </w:r>
      <w:r w:rsidRPr="001C14C3">
        <w:rPr>
          <w:rFonts w:ascii="Times New Roman" w:hAnsi="Times New Roman" w:cs="Times New Roman"/>
          <w:sz w:val="24"/>
          <w:szCs w:val="24"/>
        </w:rPr>
        <w:t xml:space="preserve"> района, придания устойчивого характера позитивным сдвигам в динамике инвестиций в основной капитал планируется:</w:t>
      </w:r>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w:t>
      </w:r>
      <w:r>
        <w:rPr>
          <w:rFonts w:ascii="Times New Roman" w:hAnsi="Times New Roman" w:cs="Times New Roman"/>
          <w:sz w:val="24"/>
          <w:szCs w:val="24"/>
        </w:rPr>
        <w:t> </w:t>
      </w:r>
      <w:r w:rsidRPr="001C14C3">
        <w:rPr>
          <w:rFonts w:ascii="Times New Roman" w:hAnsi="Times New Roman" w:cs="Times New Roman"/>
          <w:sz w:val="24"/>
          <w:szCs w:val="24"/>
        </w:rPr>
        <w:t>взаимодействие органов государственной власти и местного самоуправления для оказания содействия инвесторам в реализации инвестиционных намерений, сопровождение и мониторинг значимых для экономики района инвестиционных проектов;</w:t>
      </w:r>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w:t>
      </w:r>
      <w:r>
        <w:rPr>
          <w:rFonts w:ascii="Times New Roman" w:hAnsi="Times New Roman" w:cs="Times New Roman"/>
          <w:sz w:val="24"/>
          <w:szCs w:val="24"/>
        </w:rPr>
        <w:t> </w:t>
      </w:r>
      <w:r w:rsidRPr="001C14C3">
        <w:rPr>
          <w:rFonts w:ascii="Times New Roman" w:hAnsi="Times New Roman" w:cs="Times New Roman"/>
          <w:sz w:val="24"/>
          <w:szCs w:val="24"/>
        </w:rPr>
        <w:t>использование конкурентных преимуществ Шумихинского района, характеризующих его привлекательность, для обеспечения притока внешних ресурсов.</w:t>
      </w:r>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w:t>
      </w:r>
      <w:r>
        <w:rPr>
          <w:rFonts w:ascii="Times New Roman" w:hAnsi="Times New Roman" w:cs="Times New Roman"/>
          <w:sz w:val="24"/>
          <w:szCs w:val="24"/>
        </w:rPr>
        <w:t> </w:t>
      </w:r>
      <w:r w:rsidRPr="001C14C3">
        <w:rPr>
          <w:rFonts w:ascii="Times New Roman" w:hAnsi="Times New Roman" w:cs="Times New Roman"/>
          <w:sz w:val="24"/>
          <w:szCs w:val="24"/>
        </w:rPr>
        <w:t>мониторинг и анализ инвестиционных процессов в Шумихинск</w:t>
      </w:r>
      <w:r>
        <w:rPr>
          <w:rFonts w:ascii="Times New Roman" w:hAnsi="Times New Roman" w:cs="Times New Roman"/>
          <w:sz w:val="24"/>
          <w:szCs w:val="24"/>
        </w:rPr>
        <w:t>ом</w:t>
      </w:r>
      <w:r w:rsidRPr="001C14C3">
        <w:rPr>
          <w:rFonts w:ascii="Times New Roman" w:hAnsi="Times New Roman" w:cs="Times New Roman"/>
          <w:sz w:val="24"/>
          <w:szCs w:val="24"/>
        </w:rPr>
        <w:t xml:space="preserve"> район</w:t>
      </w:r>
      <w:r>
        <w:rPr>
          <w:rFonts w:ascii="Times New Roman" w:hAnsi="Times New Roman" w:cs="Times New Roman"/>
          <w:sz w:val="24"/>
          <w:szCs w:val="24"/>
        </w:rPr>
        <w:t>е</w:t>
      </w:r>
      <w:r w:rsidRPr="001C14C3">
        <w:rPr>
          <w:rFonts w:ascii="Times New Roman" w:hAnsi="Times New Roman" w:cs="Times New Roman"/>
          <w:sz w:val="24"/>
          <w:szCs w:val="24"/>
        </w:rPr>
        <w:t xml:space="preserve"> для создания единой информационной базы инвестиционных проектов на инвестиционном портале </w:t>
      </w:r>
      <w:r>
        <w:rPr>
          <w:rFonts w:ascii="Times New Roman" w:hAnsi="Times New Roman" w:cs="Times New Roman"/>
          <w:sz w:val="24"/>
          <w:szCs w:val="24"/>
        </w:rPr>
        <w:t>Курганской</w:t>
      </w:r>
      <w:r w:rsidRPr="001C14C3">
        <w:rPr>
          <w:rFonts w:ascii="Times New Roman" w:hAnsi="Times New Roman" w:cs="Times New Roman"/>
          <w:sz w:val="24"/>
          <w:szCs w:val="24"/>
        </w:rPr>
        <w:t xml:space="preserve"> области;</w:t>
      </w:r>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w:t>
      </w:r>
      <w:r>
        <w:rPr>
          <w:rFonts w:ascii="Times New Roman" w:hAnsi="Times New Roman" w:cs="Times New Roman"/>
          <w:sz w:val="24"/>
          <w:szCs w:val="24"/>
        </w:rPr>
        <w:t> </w:t>
      </w:r>
      <w:r w:rsidRPr="001C14C3">
        <w:rPr>
          <w:rFonts w:ascii="Times New Roman" w:hAnsi="Times New Roman" w:cs="Times New Roman"/>
          <w:sz w:val="24"/>
          <w:szCs w:val="24"/>
        </w:rPr>
        <w:t>формирование свободных инвестиционных площадок, пригодных для размещения новых производств с целью обеспечения условий рационального использования земельных ресурсов при размещении производительных сил и строительстве объектов недвижимости.</w:t>
      </w:r>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w:t>
      </w:r>
      <w:r>
        <w:rPr>
          <w:rFonts w:ascii="Times New Roman" w:hAnsi="Times New Roman" w:cs="Times New Roman"/>
          <w:sz w:val="24"/>
          <w:szCs w:val="24"/>
        </w:rPr>
        <w:t> </w:t>
      </w:r>
      <w:r w:rsidRPr="001C14C3">
        <w:rPr>
          <w:rFonts w:ascii="Times New Roman" w:hAnsi="Times New Roman" w:cs="Times New Roman"/>
          <w:sz w:val="24"/>
          <w:szCs w:val="24"/>
        </w:rPr>
        <w:t>обеспечение инфраструктурой свободных земельных участков, предназначенных для размещения производства</w:t>
      </w:r>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w:t>
      </w:r>
      <w:r>
        <w:rPr>
          <w:rFonts w:ascii="Times New Roman" w:hAnsi="Times New Roman" w:cs="Times New Roman"/>
          <w:sz w:val="24"/>
          <w:szCs w:val="24"/>
        </w:rPr>
        <w:t> </w:t>
      </w:r>
      <w:r w:rsidRPr="001C14C3">
        <w:rPr>
          <w:rFonts w:ascii="Times New Roman" w:hAnsi="Times New Roman" w:cs="Times New Roman"/>
          <w:sz w:val="24"/>
          <w:szCs w:val="24"/>
        </w:rPr>
        <w:t>развитие муниципально - частного партнерства;</w:t>
      </w:r>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w:t>
      </w:r>
      <w:r>
        <w:rPr>
          <w:rFonts w:ascii="Times New Roman" w:hAnsi="Times New Roman" w:cs="Times New Roman"/>
          <w:sz w:val="24"/>
          <w:szCs w:val="24"/>
        </w:rPr>
        <w:t> </w:t>
      </w:r>
      <w:r w:rsidRPr="001C14C3">
        <w:rPr>
          <w:rFonts w:ascii="Times New Roman" w:hAnsi="Times New Roman" w:cs="Times New Roman"/>
          <w:sz w:val="24"/>
          <w:szCs w:val="24"/>
        </w:rPr>
        <w:t>применение единого регламента обслуживания инвесторов на территории Шумихинского района.</w:t>
      </w:r>
    </w:p>
    <w:p w:rsidR="00444B20" w:rsidRDefault="00444B20" w:rsidP="006617F4">
      <w:pPr>
        <w:ind w:firstLine="567"/>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привлечение инвестиций в экономику </w:t>
      </w:r>
      <w:r w:rsidRPr="001C14C3">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для ускорения темпов социально-экономического развития как муниципальных образований </w:t>
      </w:r>
      <w:r>
        <w:rPr>
          <w:rFonts w:ascii="Times New Roman" w:hAnsi="Times New Roman" w:cs="Times New Roman"/>
          <w:sz w:val="24"/>
          <w:szCs w:val="24"/>
        </w:rPr>
        <w:t>района</w:t>
      </w:r>
      <w:r w:rsidRPr="00FB65F2">
        <w:rPr>
          <w:rFonts w:ascii="Times New Roman" w:hAnsi="Times New Roman" w:cs="Times New Roman"/>
          <w:sz w:val="24"/>
          <w:szCs w:val="24"/>
        </w:rPr>
        <w:t xml:space="preserve">, так и Курганской области в целом. </w:t>
      </w:r>
    </w:p>
    <w:p w:rsidR="00444B20" w:rsidRPr="00FB65F2" w:rsidRDefault="00444B20" w:rsidP="00804C03">
      <w:pPr>
        <w:spacing w:after="0" w:line="360" w:lineRule="auto"/>
        <w:ind w:firstLine="567"/>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804C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с</w:t>
      </w:r>
      <w:r w:rsidRPr="00FB65F2">
        <w:rPr>
          <w:rFonts w:ascii="Times New Roman" w:hAnsi="Times New Roman" w:cs="Times New Roman"/>
          <w:sz w:val="24"/>
          <w:szCs w:val="24"/>
        </w:rPr>
        <w:t>оздание максимально комфортных условий для реализации возможностей внутренних ин</w:t>
      </w:r>
      <w:r>
        <w:rPr>
          <w:rFonts w:ascii="Times New Roman" w:hAnsi="Times New Roman" w:cs="Times New Roman"/>
          <w:sz w:val="24"/>
          <w:szCs w:val="24"/>
        </w:rPr>
        <w:t>весторов.</w:t>
      </w:r>
    </w:p>
    <w:p w:rsidR="00503E7C" w:rsidRDefault="00444B20" w:rsidP="00804C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444B20" w:rsidRPr="005C2B53" w:rsidRDefault="00444B20" w:rsidP="00804C03">
      <w:pPr>
        <w:spacing w:after="0" w:line="360" w:lineRule="auto"/>
        <w:jc w:val="both"/>
        <w:rPr>
          <w:rFonts w:ascii="Times New Roman" w:hAnsi="Times New Roman" w:cs="Times New Roman"/>
          <w:b/>
          <w:bCs/>
          <w:sz w:val="24"/>
          <w:szCs w:val="24"/>
        </w:rPr>
      </w:pPr>
      <w:r w:rsidRPr="00205EF5">
        <w:rPr>
          <w:rFonts w:ascii="Times New Roman" w:hAnsi="Times New Roman" w:cs="Times New Roman"/>
          <w:b/>
          <w:bCs/>
          <w:sz w:val="24"/>
          <w:szCs w:val="24"/>
        </w:rPr>
        <w:t>Целевые показатели:</w:t>
      </w:r>
    </w:p>
    <w:tbl>
      <w:tblPr>
        <w:tblW w:w="0" w:type="auto"/>
        <w:tblInd w:w="2" w:type="dxa"/>
        <w:tblLayout w:type="fixed"/>
        <w:tblCellMar>
          <w:left w:w="10" w:type="dxa"/>
          <w:right w:w="10" w:type="dxa"/>
        </w:tblCellMar>
        <w:tblLook w:val="00A0"/>
      </w:tblPr>
      <w:tblGrid>
        <w:gridCol w:w="6106"/>
        <w:gridCol w:w="1275"/>
        <w:gridCol w:w="1418"/>
        <w:gridCol w:w="1295"/>
      </w:tblGrid>
      <w:tr w:rsidR="00444B20" w:rsidRPr="0078775C">
        <w:trPr>
          <w:trHeight w:val="398"/>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5C2B53" w:rsidRDefault="00444B20" w:rsidP="001C14C3">
            <w:pPr>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1C14C3">
            <w:pPr>
              <w:jc w:val="center"/>
              <w:rPr>
                <w:rFonts w:ascii="Times New Roman" w:hAnsi="Times New Roman" w:cs="Times New Roman"/>
                <w:sz w:val="24"/>
                <w:szCs w:val="24"/>
              </w:rPr>
            </w:pPr>
            <w:r w:rsidRPr="0078775C">
              <w:rPr>
                <w:rFonts w:ascii="Times New Roman" w:hAnsi="Times New Roman" w:cs="Times New Roman"/>
                <w:sz w:val="24"/>
                <w:szCs w:val="24"/>
              </w:rPr>
              <w:t>К 2020 году</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1C14C3">
            <w:pPr>
              <w:jc w:val="center"/>
              <w:rPr>
                <w:rFonts w:ascii="Times New Roman" w:hAnsi="Times New Roman" w:cs="Times New Roman"/>
                <w:sz w:val="24"/>
                <w:szCs w:val="24"/>
              </w:rPr>
            </w:pPr>
            <w:r w:rsidRPr="0078775C">
              <w:rPr>
                <w:rFonts w:ascii="Times New Roman" w:hAnsi="Times New Roman" w:cs="Times New Roman"/>
                <w:sz w:val="24"/>
                <w:szCs w:val="24"/>
              </w:rPr>
              <w:t>К 2025 году</w:t>
            </w:r>
          </w:p>
        </w:tc>
        <w:tc>
          <w:tcPr>
            <w:tcW w:w="129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1C14C3">
            <w:pPr>
              <w:jc w:val="center"/>
              <w:rPr>
                <w:rFonts w:ascii="Times New Roman" w:hAnsi="Times New Roman" w:cs="Times New Roman"/>
                <w:sz w:val="24"/>
                <w:szCs w:val="24"/>
              </w:rPr>
            </w:pPr>
            <w:r w:rsidRPr="0078775C">
              <w:rPr>
                <w:rFonts w:ascii="Times New Roman" w:hAnsi="Times New Roman" w:cs="Times New Roman"/>
                <w:sz w:val="24"/>
                <w:szCs w:val="24"/>
              </w:rPr>
              <w:t>К 2030 году</w:t>
            </w:r>
          </w:p>
        </w:tc>
      </w:tr>
      <w:tr w:rsidR="006B5B91" w:rsidRPr="0078775C">
        <w:trPr>
          <w:trHeight w:val="428"/>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6B5B91" w:rsidRPr="0078775C" w:rsidRDefault="006B5B91" w:rsidP="005C2B53">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 xml:space="preserve">Увеличение объема инвестиций в основной капитал, </w:t>
            </w:r>
            <w:r>
              <w:rPr>
                <w:rFonts w:ascii="Times New Roman" w:hAnsi="Times New Roman" w:cs="Times New Roman"/>
                <w:sz w:val="24"/>
                <w:szCs w:val="24"/>
              </w:rPr>
              <w:t>млн</w:t>
            </w:r>
            <w:r w:rsidRPr="0078775C">
              <w:rPr>
                <w:rFonts w:ascii="Times New Roman" w:hAnsi="Times New Roman" w:cs="Times New Roman"/>
                <w:sz w:val="24"/>
                <w:szCs w:val="24"/>
              </w:rPr>
              <w:t>. руб.</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B5B91" w:rsidRPr="006B5B91" w:rsidRDefault="006B5B91" w:rsidP="006B5B91">
            <w:pPr>
              <w:jc w:val="center"/>
              <w:rPr>
                <w:rFonts w:ascii="Times New Roman" w:hAnsi="Times New Roman" w:cs="Times New Roman"/>
                <w:sz w:val="24"/>
                <w:szCs w:val="24"/>
              </w:rPr>
            </w:pPr>
            <w:r w:rsidRPr="006B5B91">
              <w:rPr>
                <w:rFonts w:ascii="Times New Roman" w:hAnsi="Times New Roman" w:cs="Times New Roman"/>
                <w:sz w:val="24"/>
                <w:szCs w:val="24"/>
              </w:rPr>
              <w:t>296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B5B91" w:rsidRPr="006B5B91" w:rsidRDefault="006B5B91" w:rsidP="006B5B91">
            <w:pPr>
              <w:jc w:val="center"/>
              <w:rPr>
                <w:rFonts w:ascii="Times New Roman" w:hAnsi="Times New Roman" w:cs="Times New Roman"/>
                <w:sz w:val="24"/>
                <w:szCs w:val="24"/>
              </w:rPr>
            </w:pPr>
            <w:r w:rsidRPr="006B5B91">
              <w:rPr>
                <w:rFonts w:ascii="Times New Roman" w:hAnsi="Times New Roman" w:cs="Times New Roman"/>
                <w:sz w:val="24"/>
                <w:szCs w:val="24"/>
              </w:rPr>
              <w:t>308</w:t>
            </w:r>
          </w:p>
        </w:tc>
        <w:tc>
          <w:tcPr>
            <w:tcW w:w="1295" w:type="dxa"/>
            <w:tcBorders>
              <w:top w:val="single" w:sz="4" w:space="0" w:color="auto"/>
              <w:left w:val="single" w:sz="4" w:space="0" w:color="auto"/>
              <w:bottom w:val="single" w:sz="4" w:space="0" w:color="auto"/>
              <w:right w:val="single" w:sz="4" w:space="0" w:color="auto"/>
            </w:tcBorders>
            <w:shd w:val="clear" w:color="auto" w:fill="FFFFFF"/>
          </w:tcPr>
          <w:p w:rsidR="006B5B91" w:rsidRPr="006B5B91" w:rsidRDefault="006B5B91" w:rsidP="006B5B91">
            <w:pPr>
              <w:jc w:val="center"/>
              <w:rPr>
                <w:rFonts w:ascii="Times New Roman" w:hAnsi="Times New Roman" w:cs="Times New Roman"/>
                <w:sz w:val="24"/>
                <w:szCs w:val="24"/>
              </w:rPr>
            </w:pPr>
            <w:r w:rsidRPr="006B5B91">
              <w:rPr>
                <w:rFonts w:ascii="Times New Roman" w:hAnsi="Times New Roman" w:cs="Times New Roman"/>
                <w:sz w:val="24"/>
                <w:szCs w:val="24"/>
              </w:rPr>
              <w:t>321</w:t>
            </w:r>
          </w:p>
        </w:tc>
      </w:tr>
      <w:tr w:rsidR="00444B20" w:rsidRPr="0078775C">
        <w:trPr>
          <w:trHeight w:val="748"/>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C2B53">
            <w:pPr>
              <w:spacing w:after="0"/>
              <w:ind w:left="57" w:right="57"/>
              <w:rPr>
                <w:rFonts w:ascii="Times New Roman" w:hAnsi="Times New Roman" w:cs="Times New Roman"/>
                <w:sz w:val="24"/>
                <w:szCs w:val="24"/>
              </w:rPr>
            </w:pPr>
            <w:r>
              <w:rPr>
                <w:rFonts w:ascii="Times New Roman" w:hAnsi="Times New Roman" w:cs="Times New Roman"/>
                <w:sz w:val="24"/>
                <w:szCs w:val="24"/>
              </w:rPr>
              <w:t>Создание</w:t>
            </w:r>
            <w:r w:rsidRPr="0078775C">
              <w:rPr>
                <w:rFonts w:ascii="Times New Roman" w:hAnsi="Times New Roman" w:cs="Times New Roman"/>
                <w:sz w:val="24"/>
                <w:szCs w:val="24"/>
              </w:rPr>
              <w:t xml:space="preserve"> новых рабочих мест при реализации инвестиционных проектов, ед.</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205EF5">
            <w:pPr>
              <w:jc w:val="center"/>
              <w:rPr>
                <w:rFonts w:ascii="Times New Roman" w:hAnsi="Times New Roman" w:cs="Times New Roman"/>
                <w:sz w:val="24"/>
                <w:szCs w:val="24"/>
              </w:rPr>
            </w:pPr>
            <w:r w:rsidRPr="00205EF5">
              <w:rPr>
                <w:rFonts w:ascii="Times New Roman" w:hAnsi="Times New Roman" w:cs="Times New Roman"/>
                <w:sz w:val="24"/>
                <w:szCs w:val="24"/>
              </w:rPr>
              <w:t>211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205EF5">
            <w:pPr>
              <w:jc w:val="center"/>
              <w:rPr>
                <w:rFonts w:ascii="Times New Roman" w:hAnsi="Times New Roman" w:cs="Times New Roman"/>
                <w:sz w:val="24"/>
                <w:szCs w:val="24"/>
              </w:rPr>
            </w:pPr>
            <w:r w:rsidRPr="00205EF5">
              <w:rPr>
                <w:rFonts w:ascii="Times New Roman" w:hAnsi="Times New Roman" w:cs="Times New Roman"/>
                <w:sz w:val="24"/>
                <w:szCs w:val="24"/>
              </w:rPr>
              <w:t>215</w:t>
            </w:r>
          </w:p>
        </w:tc>
        <w:tc>
          <w:tcPr>
            <w:tcW w:w="1295"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205EF5">
            <w:pPr>
              <w:jc w:val="center"/>
              <w:rPr>
                <w:rFonts w:ascii="Times New Roman" w:hAnsi="Times New Roman" w:cs="Times New Roman"/>
                <w:sz w:val="24"/>
                <w:szCs w:val="24"/>
              </w:rPr>
            </w:pPr>
            <w:r w:rsidRPr="00205EF5">
              <w:rPr>
                <w:rFonts w:ascii="Times New Roman" w:hAnsi="Times New Roman" w:cs="Times New Roman"/>
                <w:sz w:val="24"/>
                <w:szCs w:val="24"/>
              </w:rPr>
              <w:t>220</w:t>
            </w:r>
          </w:p>
        </w:tc>
      </w:tr>
    </w:tbl>
    <w:p w:rsidR="00444B20" w:rsidRPr="001C14C3" w:rsidRDefault="00444B20" w:rsidP="00FB65F2">
      <w:pPr>
        <w:jc w:val="both"/>
        <w:rPr>
          <w:rFonts w:ascii="Times New Roman" w:hAnsi="Times New Roman" w:cs="Times New Roman"/>
          <w:sz w:val="24"/>
          <w:szCs w:val="24"/>
        </w:rPr>
      </w:pPr>
    </w:p>
    <w:p w:rsidR="00444B20" w:rsidRPr="00FB65F2" w:rsidRDefault="00444B20" w:rsidP="005A627B">
      <w:pPr>
        <w:jc w:val="center"/>
        <w:rPr>
          <w:rFonts w:ascii="Times New Roman" w:hAnsi="Times New Roman" w:cs="Times New Roman"/>
          <w:b/>
          <w:bCs/>
          <w:sz w:val="24"/>
          <w:szCs w:val="24"/>
        </w:rPr>
      </w:pPr>
      <w:bookmarkStart w:id="29" w:name="bookmark35"/>
      <w:r>
        <w:rPr>
          <w:rFonts w:ascii="Times New Roman" w:hAnsi="Times New Roman" w:cs="Times New Roman"/>
          <w:b/>
          <w:bCs/>
          <w:sz w:val="24"/>
          <w:szCs w:val="24"/>
        </w:rPr>
        <w:t xml:space="preserve">3.3. </w:t>
      </w:r>
      <w:r w:rsidRPr="00FB65F2">
        <w:rPr>
          <w:rFonts w:ascii="Times New Roman" w:hAnsi="Times New Roman" w:cs="Times New Roman"/>
          <w:b/>
          <w:bCs/>
          <w:sz w:val="24"/>
          <w:szCs w:val="24"/>
        </w:rPr>
        <w:t>Рациональное природопользование и обеспечение экологической безопасности</w:t>
      </w:r>
      <w:bookmarkEnd w:id="29"/>
    </w:p>
    <w:p w:rsidR="00444B20" w:rsidRPr="005A627B" w:rsidRDefault="00444B20" w:rsidP="0063660E">
      <w:pPr>
        <w:pStyle w:val="a3"/>
        <w:ind w:left="0"/>
        <w:jc w:val="center"/>
        <w:rPr>
          <w:rFonts w:ascii="Times New Roman" w:hAnsi="Times New Roman" w:cs="Times New Roman"/>
          <w:sz w:val="24"/>
          <w:szCs w:val="24"/>
        </w:rPr>
      </w:pPr>
      <w:bookmarkStart w:id="30" w:name="bookmark36"/>
      <w:r>
        <w:rPr>
          <w:rFonts w:ascii="Times New Roman" w:hAnsi="Times New Roman" w:cs="Times New Roman"/>
          <w:b/>
          <w:bCs/>
          <w:sz w:val="24"/>
          <w:szCs w:val="24"/>
        </w:rPr>
        <w:t xml:space="preserve">3.3.1 </w:t>
      </w:r>
      <w:r w:rsidRPr="005A627B">
        <w:rPr>
          <w:rFonts w:ascii="Times New Roman" w:hAnsi="Times New Roman" w:cs="Times New Roman"/>
          <w:b/>
          <w:bCs/>
          <w:sz w:val="24"/>
          <w:szCs w:val="24"/>
        </w:rPr>
        <w:t>Воспроизводство (развитие), эффективное и рациональное использование минерально-сырьевой базы</w:t>
      </w:r>
      <w:bookmarkEnd w:id="30"/>
    </w:p>
    <w:p w:rsidR="00444B20" w:rsidRPr="005A627B"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5A627B">
        <w:rPr>
          <w:rFonts w:ascii="Times New Roman" w:hAnsi="Times New Roman" w:cs="Times New Roman"/>
          <w:b/>
          <w:bCs/>
          <w:sz w:val="24"/>
          <w:szCs w:val="24"/>
        </w:rPr>
        <w:t>Цель направления:</w:t>
      </w:r>
      <w:r w:rsidRPr="005A627B">
        <w:rPr>
          <w:rFonts w:ascii="Times New Roman" w:hAnsi="Times New Roman" w:cs="Times New Roman"/>
          <w:sz w:val="24"/>
          <w:szCs w:val="24"/>
        </w:rPr>
        <w:t xml:space="preserve"> удовлетворение потребностей экономики и населения </w:t>
      </w:r>
      <w:r>
        <w:rPr>
          <w:rFonts w:ascii="Times New Roman" w:hAnsi="Times New Roman" w:cs="Times New Roman"/>
          <w:sz w:val="24"/>
          <w:szCs w:val="24"/>
        </w:rPr>
        <w:t>Шумихинского района</w:t>
      </w:r>
      <w:r w:rsidRPr="005A627B">
        <w:rPr>
          <w:rFonts w:ascii="Times New Roman" w:hAnsi="Times New Roman" w:cs="Times New Roman"/>
          <w:sz w:val="24"/>
          <w:szCs w:val="24"/>
        </w:rPr>
        <w:t xml:space="preserve"> в минерально-сырьевых ресурсах, продукции их переработки.</w:t>
      </w:r>
    </w:p>
    <w:p w:rsidR="00444B20" w:rsidRPr="00FB65F2" w:rsidRDefault="00444B20" w:rsidP="0063660E">
      <w:pPr>
        <w:spacing w:after="0" w:line="360" w:lineRule="auto"/>
        <w:jc w:val="both"/>
        <w:rPr>
          <w:rFonts w:ascii="Times New Roman" w:hAnsi="Times New Roman" w:cs="Times New Roman"/>
          <w:b/>
          <w:bCs/>
          <w:sz w:val="24"/>
          <w:szCs w:val="24"/>
        </w:rPr>
      </w:pPr>
      <w:bookmarkStart w:id="31" w:name="bookmark37"/>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bookmarkEnd w:id="31"/>
    </w:p>
    <w:p w:rsidR="00444B20" w:rsidRPr="00FB65F2"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 xml:space="preserve">организация поисково-оценочных работ на пресные подземные воды для водоснабжения населенных пунктов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 xml:space="preserve">включение в условия лицензий на пользование участками недр местного значения, содержащими месторождения общераспространенных полезных ископаемых, условий по переработке добытых общераспространенных полезных ископаемых и производства готовой продукции на их основе на территории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63660E">
      <w:pPr>
        <w:spacing w:after="0" w:line="360" w:lineRule="auto"/>
        <w:jc w:val="both"/>
        <w:rPr>
          <w:rFonts w:ascii="Times New Roman" w:hAnsi="Times New Roman" w:cs="Times New Roman"/>
          <w:sz w:val="24"/>
          <w:szCs w:val="24"/>
        </w:rPr>
      </w:pPr>
    </w:p>
    <w:p w:rsidR="00444B20" w:rsidRPr="00041B91" w:rsidRDefault="00444B20" w:rsidP="00041B91">
      <w:pPr>
        <w:pStyle w:val="a3"/>
        <w:numPr>
          <w:ilvl w:val="2"/>
          <w:numId w:val="18"/>
        </w:numPr>
        <w:jc w:val="center"/>
        <w:rPr>
          <w:rFonts w:ascii="Times New Roman" w:hAnsi="Times New Roman" w:cs="Times New Roman"/>
          <w:sz w:val="24"/>
          <w:szCs w:val="24"/>
        </w:rPr>
      </w:pPr>
      <w:bookmarkStart w:id="32" w:name="bookmark38"/>
      <w:r w:rsidRPr="00041B91">
        <w:rPr>
          <w:rFonts w:ascii="Times New Roman" w:hAnsi="Times New Roman" w:cs="Times New Roman"/>
          <w:b/>
          <w:bCs/>
          <w:sz w:val="24"/>
          <w:szCs w:val="24"/>
        </w:rPr>
        <w:t>Использование и охрана водных объектов</w:t>
      </w:r>
      <w:bookmarkEnd w:id="32"/>
    </w:p>
    <w:p w:rsidR="00444B20" w:rsidRPr="00041B91" w:rsidRDefault="00444B20" w:rsidP="00041B91">
      <w:pPr>
        <w:pStyle w:val="a3"/>
        <w:ind w:left="0" w:firstLine="720"/>
        <w:jc w:val="both"/>
        <w:rPr>
          <w:rFonts w:ascii="Times New Roman" w:hAnsi="Times New Roman" w:cs="Times New Roman"/>
          <w:sz w:val="24"/>
          <w:szCs w:val="24"/>
        </w:rPr>
      </w:pPr>
      <w:r w:rsidRPr="00041B91">
        <w:rPr>
          <w:rFonts w:ascii="Times New Roman" w:hAnsi="Times New Roman" w:cs="Times New Roman"/>
          <w:b/>
          <w:bCs/>
          <w:sz w:val="24"/>
          <w:szCs w:val="24"/>
        </w:rPr>
        <w:t>Цель направления:</w:t>
      </w:r>
      <w:r w:rsidRPr="00041B91">
        <w:rPr>
          <w:rFonts w:ascii="Times New Roman" w:hAnsi="Times New Roman" w:cs="Times New Roman"/>
          <w:sz w:val="24"/>
          <w:szCs w:val="24"/>
        </w:rPr>
        <w:t xml:space="preserve"> выявление и прогнозирование развития негативных процессов на водных объектах, охрана водных объектов или их частей, предотвращение негативного воздействия вод и ликвидация его последствий. </w:t>
      </w:r>
    </w:p>
    <w:p w:rsidR="00444B20" w:rsidRPr="00FB65F2"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p>
    <w:p w:rsidR="00444B20" w:rsidRPr="00FB65F2"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рациональное использование водных ресурсов;</w:t>
      </w:r>
    </w:p>
    <w:p w:rsidR="00444B20" w:rsidRPr="00FB65F2"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осуществление мониторинга состояния водных объектов и разработка мер по их охране;</w:t>
      </w:r>
    </w:p>
    <w:p w:rsidR="00444B20"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капитальный ремонт гидротехнических сооружений, приведение гидротехнических сооружений в безопасное техническое состояние, ликвидация бесхозяйных гидротехнических сооружений, строительство сооружений инженерной защ</w:t>
      </w:r>
      <w:bookmarkStart w:id="33" w:name="bookmark39"/>
      <w:r>
        <w:rPr>
          <w:rFonts w:ascii="Times New Roman" w:hAnsi="Times New Roman" w:cs="Times New Roman"/>
          <w:sz w:val="24"/>
          <w:szCs w:val="24"/>
        </w:rPr>
        <w:t>иты.</w:t>
      </w:r>
    </w:p>
    <w:p w:rsidR="00444B20" w:rsidRDefault="00444B20" w:rsidP="0063660E">
      <w:pPr>
        <w:spacing w:after="0" w:line="360" w:lineRule="auto"/>
        <w:jc w:val="both"/>
        <w:rPr>
          <w:rFonts w:ascii="Times New Roman" w:hAnsi="Times New Roman" w:cs="Times New Roman"/>
          <w:sz w:val="24"/>
          <w:szCs w:val="24"/>
        </w:rPr>
      </w:pPr>
    </w:p>
    <w:p w:rsidR="00444B20" w:rsidRPr="005A627B" w:rsidRDefault="00444B20" w:rsidP="005A627B">
      <w:pPr>
        <w:jc w:val="center"/>
        <w:rPr>
          <w:rFonts w:ascii="Times New Roman" w:hAnsi="Times New Roman" w:cs="Times New Roman"/>
          <w:sz w:val="24"/>
          <w:szCs w:val="24"/>
        </w:rPr>
      </w:pPr>
      <w:r>
        <w:rPr>
          <w:rFonts w:ascii="Times New Roman" w:hAnsi="Times New Roman" w:cs="Times New Roman"/>
          <w:b/>
          <w:bCs/>
          <w:sz w:val="24"/>
          <w:szCs w:val="24"/>
        </w:rPr>
        <w:t>3</w:t>
      </w:r>
      <w:r w:rsidRPr="005A627B">
        <w:rPr>
          <w:rFonts w:ascii="Times New Roman" w:hAnsi="Times New Roman" w:cs="Times New Roman"/>
          <w:b/>
          <w:bCs/>
          <w:sz w:val="24"/>
          <w:szCs w:val="24"/>
        </w:rPr>
        <w:t xml:space="preserve">.3.3Успешное ведение охотничьего хозяйства на территории </w:t>
      </w:r>
      <w:r>
        <w:rPr>
          <w:rFonts w:ascii="Times New Roman" w:hAnsi="Times New Roman" w:cs="Times New Roman"/>
          <w:b/>
          <w:bCs/>
          <w:sz w:val="24"/>
          <w:szCs w:val="24"/>
        </w:rPr>
        <w:t>Шумихинского района</w:t>
      </w:r>
      <w:r w:rsidRPr="005A627B">
        <w:rPr>
          <w:rFonts w:ascii="Times New Roman" w:hAnsi="Times New Roman" w:cs="Times New Roman"/>
          <w:b/>
          <w:bCs/>
          <w:sz w:val="24"/>
          <w:szCs w:val="24"/>
        </w:rPr>
        <w:t>,</w:t>
      </w:r>
      <w:r w:rsidRPr="00FB65F2">
        <w:rPr>
          <w:rFonts w:ascii="Times New Roman" w:hAnsi="Times New Roman" w:cs="Times New Roman"/>
          <w:b/>
          <w:bCs/>
          <w:sz w:val="24"/>
          <w:szCs w:val="24"/>
        </w:rPr>
        <w:t xml:space="preserve"> поддержание конкурентного преимущества отрасли</w:t>
      </w:r>
      <w:bookmarkEnd w:id="33"/>
    </w:p>
    <w:p w:rsidR="00444B20" w:rsidRPr="00FB65F2"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обеспечение на территории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устойчивого существования и устойчивого использования животного мира, сохранение его биологического разнообразия.</w:t>
      </w:r>
    </w:p>
    <w:p w:rsidR="00444B20"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t>Основная з</w:t>
      </w:r>
      <w:r w:rsidRPr="00FB65F2">
        <w:rPr>
          <w:rFonts w:ascii="Times New Roman" w:hAnsi="Times New Roman" w:cs="Times New Roman"/>
          <w:b/>
          <w:bCs/>
          <w:sz w:val="24"/>
          <w:szCs w:val="24"/>
        </w:rPr>
        <w:t>адача:</w:t>
      </w:r>
    </w:p>
    <w:p w:rsidR="00444B20"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41B91">
        <w:rPr>
          <w:rFonts w:ascii="Times New Roman" w:hAnsi="Times New Roman" w:cs="Times New Roman"/>
          <w:sz w:val="24"/>
          <w:szCs w:val="24"/>
        </w:rPr>
        <w:t>- сохранение объектов животного мира.</w:t>
      </w:r>
    </w:p>
    <w:p w:rsidR="00444B20" w:rsidRPr="00FB65F2" w:rsidRDefault="00444B20" w:rsidP="0063660E">
      <w:pPr>
        <w:spacing w:after="0" w:line="360" w:lineRule="auto"/>
        <w:jc w:val="both"/>
        <w:rPr>
          <w:rFonts w:ascii="Times New Roman" w:hAnsi="Times New Roman" w:cs="Times New Roman"/>
          <w:sz w:val="24"/>
          <w:szCs w:val="24"/>
        </w:rPr>
      </w:pPr>
    </w:p>
    <w:p w:rsidR="00444B20" w:rsidRPr="00FB65F2" w:rsidRDefault="00444B20" w:rsidP="005A627B">
      <w:pPr>
        <w:jc w:val="center"/>
        <w:rPr>
          <w:rFonts w:ascii="Times New Roman" w:hAnsi="Times New Roman" w:cs="Times New Roman"/>
          <w:b/>
          <w:bCs/>
          <w:sz w:val="24"/>
          <w:szCs w:val="24"/>
        </w:rPr>
      </w:pPr>
      <w:bookmarkStart w:id="34" w:name="bookmark41"/>
      <w:r>
        <w:rPr>
          <w:rFonts w:ascii="Times New Roman" w:hAnsi="Times New Roman" w:cs="Times New Roman"/>
          <w:b/>
          <w:bCs/>
          <w:sz w:val="24"/>
          <w:szCs w:val="24"/>
        </w:rPr>
        <w:t xml:space="preserve">3.3.4 </w:t>
      </w:r>
      <w:r w:rsidRPr="00FB65F2">
        <w:rPr>
          <w:rFonts w:ascii="Times New Roman" w:hAnsi="Times New Roman" w:cs="Times New Roman"/>
          <w:b/>
          <w:bCs/>
          <w:sz w:val="24"/>
          <w:szCs w:val="24"/>
        </w:rPr>
        <w:t>Сохранение благоприятной окружающей среды</w:t>
      </w:r>
      <w:bookmarkEnd w:id="34"/>
    </w:p>
    <w:p w:rsidR="00444B20" w:rsidRPr="00FB65F2" w:rsidRDefault="00444B20" w:rsidP="0053628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максимальное вовлечение отходов в хозяйственный оборот, обеспечение экологической безопасности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536280">
      <w:pPr>
        <w:spacing w:after="0" w:line="360" w:lineRule="auto"/>
        <w:jc w:val="both"/>
        <w:rPr>
          <w:rFonts w:ascii="Times New Roman" w:hAnsi="Times New Roman" w:cs="Times New Roman"/>
          <w:b/>
          <w:bCs/>
          <w:sz w:val="24"/>
          <w:szCs w:val="24"/>
        </w:rPr>
      </w:pPr>
      <w:bookmarkStart w:id="35" w:name="bookmark42"/>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bookmarkEnd w:id="35"/>
    </w:p>
    <w:p w:rsidR="00444B20" w:rsidRPr="00FB65F2" w:rsidRDefault="00444B20" w:rsidP="005362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создание эффективной и безопасной системы обращения с отходами, в том числе с твердыми коммунальными отходами (ТКО);</w:t>
      </w:r>
    </w:p>
    <w:p w:rsidR="00444B20" w:rsidRDefault="00444B20" w:rsidP="005362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предотвращение и (или) ликвидация вреда, связанного с загрязнением окружающей среды отходам</w:t>
      </w:r>
      <w:r w:rsidR="00747A8C">
        <w:rPr>
          <w:rFonts w:ascii="Times New Roman" w:hAnsi="Times New Roman" w:cs="Times New Roman"/>
          <w:sz w:val="24"/>
          <w:szCs w:val="24"/>
        </w:rPr>
        <w:t>и и</w:t>
      </w:r>
      <w:r w:rsidRPr="00FB65F2">
        <w:rPr>
          <w:rFonts w:ascii="Times New Roman" w:hAnsi="Times New Roman" w:cs="Times New Roman"/>
          <w:sz w:val="24"/>
          <w:szCs w:val="24"/>
        </w:rPr>
        <w:t>сохранение ценных природных комплексов и объектов.</w:t>
      </w:r>
    </w:p>
    <w:p w:rsidR="00444B20" w:rsidRPr="00FB65F2" w:rsidRDefault="00444B20" w:rsidP="00536280">
      <w:pPr>
        <w:spacing w:after="0" w:line="360" w:lineRule="auto"/>
        <w:jc w:val="both"/>
        <w:rPr>
          <w:rFonts w:ascii="Times New Roman" w:hAnsi="Times New Roman" w:cs="Times New Roman"/>
          <w:sz w:val="24"/>
          <w:szCs w:val="24"/>
        </w:rPr>
      </w:pPr>
    </w:p>
    <w:p w:rsidR="00444B20" w:rsidRDefault="00444B20" w:rsidP="000A5E78">
      <w:pPr>
        <w:pStyle w:val="a3"/>
        <w:numPr>
          <w:ilvl w:val="1"/>
          <w:numId w:val="18"/>
        </w:numPr>
        <w:jc w:val="center"/>
        <w:rPr>
          <w:rFonts w:ascii="Times New Roman" w:hAnsi="Times New Roman" w:cs="Times New Roman"/>
          <w:b/>
          <w:bCs/>
          <w:sz w:val="24"/>
          <w:szCs w:val="24"/>
        </w:rPr>
      </w:pPr>
      <w:bookmarkStart w:id="36" w:name="bookmark53"/>
      <w:r w:rsidRPr="000A5E78">
        <w:rPr>
          <w:rFonts w:ascii="Times New Roman" w:hAnsi="Times New Roman" w:cs="Times New Roman"/>
          <w:b/>
          <w:bCs/>
          <w:sz w:val="24"/>
          <w:szCs w:val="24"/>
        </w:rPr>
        <w:t>Повышение финансовой устойчивости</w:t>
      </w:r>
      <w:bookmarkStart w:id="37" w:name="bookmark54"/>
      <w:bookmarkEnd w:id="36"/>
    </w:p>
    <w:p w:rsidR="00444B20" w:rsidRPr="001E2545" w:rsidRDefault="00444B20" w:rsidP="001E2545">
      <w:pPr>
        <w:pStyle w:val="a3"/>
        <w:numPr>
          <w:ilvl w:val="2"/>
          <w:numId w:val="20"/>
        </w:numPr>
        <w:ind w:left="0" w:firstLine="567"/>
        <w:rPr>
          <w:rFonts w:ascii="Times New Roman" w:hAnsi="Times New Roman" w:cs="Times New Roman"/>
          <w:b/>
          <w:bCs/>
          <w:sz w:val="24"/>
          <w:szCs w:val="24"/>
        </w:rPr>
      </w:pPr>
      <w:r w:rsidRPr="001E2545">
        <w:rPr>
          <w:rFonts w:ascii="Times New Roman" w:hAnsi="Times New Roman" w:cs="Times New Roman"/>
          <w:b/>
          <w:bCs/>
          <w:sz w:val="24"/>
          <w:szCs w:val="24"/>
        </w:rPr>
        <w:t xml:space="preserve">Повышение эффективности управления бюджетными ресурсами, создание финансовой основы для достижения долгосрочных целей социально- экономического развития </w:t>
      </w:r>
      <w:bookmarkEnd w:id="37"/>
    </w:p>
    <w:p w:rsidR="00444B20" w:rsidRDefault="00444B20" w:rsidP="00FB65F2">
      <w:pPr>
        <w:jc w:val="both"/>
        <w:rPr>
          <w:rFonts w:ascii="Times New Roman" w:hAnsi="Times New Roman" w:cs="Times New Roman"/>
          <w:b/>
          <w:bCs/>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p>
    <w:p w:rsidR="00444B20" w:rsidRDefault="00444B20" w:rsidP="00F1454F">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t>-</w:t>
      </w:r>
      <w:r w:rsidRPr="00FB65F2">
        <w:rPr>
          <w:rFonts w:ascii="Times New Roman" w:hAnsi="Times New Roman" w:cs="Times New Roman"/>
          <w:sz w:val="24"/>
          <w:szCs w:val="24"/>
        </w:rPr>
        <w:t xml:space="preserve"> обеспечение сбалансированности и устойчивости консолидированного бюджета </w:t>
      </w:r>
      <w:r w:rsidR="005F3F74">
        <w:rPr>
          <w:rFonts w:ascii="Times New Roman" w:hAnsi="Times New Roman" w:cs="Times New Roman"/>
          <w:sz w:val="24"/>
          <w:szCs w:val="24"/>
        </w:rPr>
        <w:t>района</w:t>
      </w:r>
      <w:r w:rsidRPr="00FB65F2">
        <w:rPr>
          <w:rFonts w:ascii="Times New Roman" w:hAnsi="Times New Roman" w:cs="Times New Roman"/>
          <w:sz w:val="24"/>
          <w:szCs w:val="24"/>
        </w:rPr>
        <w:t xml:space="preserve"> на основе системы норм и мероприятий в сфере формирования доходов и осуществления расходов бюджета, повышение эффективности использования собственности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w:t>
      </w:r>
    </w:p>
    <w:p w:rsidR="00444B20" w:rsidRDefault="00444B20" w:rsidP="00F145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 xml:space="preserve">повышение эффективности бюджетных расходов. </w:t>
      </w:r>
    </w:p>
    <w:p w:rsidR="00444B20" w:rsidRPr="00FB65F2" w:rsidRDefault="00444B20" w:rsidP="00C50B2A">
      <w:pPr>
        <w:spacing w:after="0" w:line="360" w:lineRule="auto"/>
        <w:ind w:firstLine="720"/>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обеспечение долгосрочной сбалансированности и устойчивости консолидированного бюджета области;</w:t>
      </w:r>
    </w:p>
    <w:p w:rsidR="00444B20"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увеличение доходов консолидированного бюджета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B65F2">
        <w:rPr>
          <w:rFonts w:ascii="Times New Roman" w:hAnsi="Times New Roman" w:cs="Times New Roman"/>
          <w:sz w:val="24"/>
          <w:szCs w:val="24"/>
        </w:rPr>
        <w:t xml:space="preserve"> совершенствование системы планирования доходов и расходов бюджетной системы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сокращение дебиторской задолженности, оптимизация расходов бюджетных средств;</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эффективности бюджетных инвестиций;</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повышение эффективности и улучшение качества предоставления </w:t>
      </w:r>
      <w:r w:rsidRPr="00C50B2A">
        <w:rPr>
          <w:rFonts w:ascii="Times New Roman" w:hAnsi="Times New Roman" w:cs="Times New Roman"/>
          <w:sz w:val="24"/>
          <w:szCs w:val="24"/>
        </w:rPr>
        <w:t>муниципальных</w:t>
      </w:r>
      <w:r w:rsidRPr="00FB65F2">
        <w:rPr>
          <w:rFonts w:ascii="Times New Roman" w:hAnsi="Times New Roman" w:cs="Times New Roman"/>
          <w:sz w:val="24"/>
          <w:szCs w:val="24"/>
        </w:rPr>
        <w:t xml:space="preserve"> услуг;</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обеспечение эффективного финансового контроля;</w:t>
      </w:r>
    </w:p>
    <w:p w:rsidR="00444B20"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ограничение дефицита </w:t>
      </w:r>
      <w:r>
        <w:rPr>
          <w:rFonts w:ascii="Times New Roman" w:hAnsi="Times New Roman" w:cs="Times New Roman"/>
          <w:sz w:val="24"/>
          <w:szCs w:val="24"/>
        </w:rPr>
        <w:t>район</w:t>
      </w:r>
      <w:r w:rsidRPr="00FB65F2">
        <w:rPr>
          <w:rFonts w:ascii="Times New Roman" w:hAnsi="Times New Roman" w:cs="Times New Roman"/>
          <w:sz w:val="24"/>
          <w:szCs w:val="24"/>
        </w:rPr>
        <w:t xml:space="preserve">ного бюджета и уровня </w:t>
      </w:r>
      <w:r w:rsidRPr="00205EF5">
        <w:rPr>
          <w:rFonts w:ascii="Times New Roman" w:hAnsi="Times New Roman" w:cs="Times New Roman"/>
          <w:sz w:val="24"/>
          <w:szCs w:val="24"/>
        </w:rPr>
        <w:t>муниципального д</w:t>
      </w:r>
      <w:r w:rsidRPr="00FB65F2">
        <w:rPr>
          <w:rFonts w:ascii="Times New Roman" w:hAnsi="Times New Roman" w:cs="Times New Roman"/>
          <w:sz w:val="24"/>
          <w:szCs w:val="24"/>
        </w:rPr>
        <w:t xml:space="preserve">олга; </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увеличение собственной доходной базы, включение в бюджет в первоочередном порядке расходов на финансирование действующих расходных обязательств, непринятие новых расходных обязательств, сокращение неэффективных расходов, снижение привлечения дорогих коммерческих кредитов, сдерживание наращивания объема </w:t>
      </w:r>
      <w:r w:rsidRPr="00205EF5">
        <w:rPr>
          <w:rFonts w:ascii="Times New Roman" w:hAnsi="Times New Roman" w:cs="Times New Roman"/>
          <w:sz w:val="24"/>
          <w:szCs w:val="24"/>
        </w:rPr>
        <w:t>муниципального</w:t>
      </w:r>
      <w:r w:rsidRPr="00FB65F2">
        <w:rPr>
          <w:rFonts w:ascii="Times New Roman" w:hAnsi="Times New Roman" w:cs="Times New Roman"/>
          <w:sz w:val="24"/>
          <w:szCs w:val="24"/>
        </w:rPr>
        <w:t xml:space="preserve"> долга;</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наращивание внутреннего налогового потенциала;</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взаимовыгодное сотрудничество с организациями, формирующими налоговый потенциал р</w:t>
      </w:r>
      <w:r>
        <w:rPr>
          <w:rFonts w:ascii="Times New Roman" w:hAnsi="Times New Roman" w:cs="Times New Roman"/>
          <w:sz w:val="24"/>
          <w:szCs w:val="24"/>
        </w:rPr>
        <w:t>ай</w:t>
      </w:r>
      <w:r w:rsidRPr="00FB65F2">
        <w:rPr>
          <w:rFonts w:ascii="Times New Roman" w:hAnsi="Times New Roman" w:cs="Times New Roman"/>
          <w:sz w:val="24"/>
          <w:szCs w:val="24"/>
        </w:rPr>
        <w:t>она;</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эффективности налоговой системы;</w:t>
      </w:r>
    </w:p>
    <w:p w:rsidR="00444B20" w:rsidRPr="00715C0F"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5C0F">
        <w:rPr>
          <w:rFonts w:ascii="Times New Roman" w:hAnsi="Times New Roman" w:cs="Times New Roman"/>
          <w:sz w:val="24"/>
          <w:szCs w:val="24"/>
        </w:rPr>
        <w:t>продолжение политики обоснованности и эффективности предоставления налоговых льгот.</w:t>
      </w:r>
    </w:p>
    <w:p w:rsidR="00444B20" w:rsidRPr="00715C0F" w:rsidRDefault="00444B20" w:rsidP="00FB65F2">
      <w:pPr>
        <w:jc w:val="both"/>
        <w:rPr>
          <w:rFonts w:ascii="Times New Roman" w:hAnsi="Times New Roman" w:cs="Times New Roman"/>
          <w:b/>
          <w:bCs/>
          <w:sz w:val="24"/>
          <w:szCs w:val="24"/>
        </w:rPr>
      </w:pPr>
      <w:bookmarkStart w:id="38" w:name="bookmark55"/>
      <w:r w:rsidRPr="00715C0F">
        <w:rPr>
          <w:rFonts w:ascii="Times New Roman" w:hAnsi="Times New Roman" w:cs="Times New Roman"/>
          <w:b/>
          <w:bCs/>
          <w:sz w:val="24"/>
          <w:szCs w:val="24"/>
        </w:rPr>
        <w:t>Целевые показатели:</w:t>
      </w:r>
      <w:bookmarkEnd w:id="38"/>
    </w:p>
    <w:tbl>
      <w:tblPr>
        <w:tblW w:w="0" w:type="auto"/>
        <w:tblInd w:w="2" w:type="dxa"/>
        <w:tblLayout w:type="fixed"/>
        <w:tblCellMar>
          <w:left w:w="10" w:type="dxa"/>
          <w:right w:w="10" w:type="dxa"/>
        </w:tblCellMar>
        <w:tblLook w:val="00A0"/>
      </w:tblPr>
      <w:tblGrid>
        <w:gridCol w:w="6671"/>
        <w:gridCol w:w="1181"/>
        <w:gridCol w:w="1181"/>
        <w:gridCol w:w="1181"/>
      </w:tblGrid>
      <w:tr w:rsidR="00444B20" w:rsidRPr="00205EF5" w:rsidTr="00503E7C">
        <w:trPr>
          <w:trHeight w:val="365"/>
        </w:trPr>
        <w:tc>
          <w:tcPr>
            <w:tcW w:w="667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50B2A">
            <w:pPr>
              <w:jc w:val="center"/>
              <w:rPr>
                <w:rFonts w:ascii="Times New Roman" w:hAnsi="Times New Roman" w:cs="Times New Roman"/>
                <w:sz w:val="24"/>
                <w:szCs w:val="24"/>
                <w:highlight w:val="yellow"/>
              </w:rPr>
            </w:pPr>
            <w:r w:rsidRPr="00C50B2A">
              <w:rPr>
                <w:rFonts w:ascii="Times New Roman" w:hAnsi="Times New Roman" w:cs="Times New Roman"/>
                <w:sz w:val="24"/>
                <w:szCs w:val="24"/>
              </w:rPr>
              <w:t>Показатель</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715C0F">
            <w:pPr>
              <w:jc w:val="center"/>
              <w:rPr>
                <w:rFonts w:ascii="Times New Roman" w:hAnsi="Times New Roman" w:cs="Times New Roman"/>
                <w:sz w:val="24"/>
                <w:szCs w:val="24"/>
              </w:rPr>
            </w:pPr>
            <w:r w:rsidRPr="00205EF5">
              <w:rPr>
                <w:rFonts w:ascii="Times New Roman" w:hAnsi="Times New Roman" w:cs="Times New Roman"/>
                <w:sz w:val="24"/>
                <w:szCs w:val="24"/>
              </w:rPr>
              <w:t>2020 год</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715C0F">
            <w:pPr>
              <w:jc w:val="center"/>
              <w:rPr>
                <w:rFonts w:ascii="Times New Roman" w:hAnsi="Times New Roman" w:cs="Times New Roman"/>
                <w:sz w:val="24"/>
                <w:szCs w:val="24"/>
              </w:rPr>
            </w:pPr>
            <w:r w:rsidRPr="00205EF5">
              <w:rPr>
                <w:rFonts w:ascii="Times New Roman" w:hAnsi="Times New Roman" w:cs="Times New Roman"/>
                <w:sz w:val="24"/>
                <w:szCs w:val="24"/>
              </w:rPr>
              <w:t>2025 год</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715C0F">
            <w:pPr>
              <w:jc w:val="center"/>
              <w:rPr>
                <w:rFonts w:ascii="Times New Roman" w:hAnsi="Times New Roman" w:cs="Times New Roman"/>
                <w:sz w:val="24"/>
                <w:szCs w:val="24"/>
              </w:rPr>
            </w:pPr>
            <w:r w:rsidRPr="00205EF5">
              <w:rPr>
                <w:rFonts w:ascii="Times New Roman" w:hAnsi="Times New Roman" w:cs="Times New Roman"/>
                <w:sz w:val="24"/>
                <w:szCs w:val="24"/>
              </w:rPr>
              <w:t>2030 год</w:t>
            </w:r>
          </w:p>
        </w:tc>
      </w:tr>
      <w:tr w:rsidR="00444B20" w:rsidRPr="00205EF5" w:rsidTr="00503E7C">
        <w:trPr>
          <w:trHeight w:val="1128"/>
        </w:trPr>
        <w:tc>
          <w:tcPr>
            <w:tcW w:w="667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50B2A">
            <w:pPr>
              <w:spacing w:after="0"/>
              <w:ind w:left="57" w:right="57"/>
              <w:jc w:val="both"/>
              <w:rPr>
                <w:rFonts w:ascii="Times New Roman" w:hAnsi="Times New Roman" w:cs="Times New Roman"/>
                <w:sz w:val="24"/>
                <w:szCs w:val="24"/>
                <w:highlight w:val="yellow"/>
              </w:rPr>
            </w:pPr>
            <w:r w:rsidRPr="0078775C">
              <w:rPr>
                <w:rFonts w:ascii="Times New Roman" w:hAnsi="Times New Roman" w:cs="Times New Roman"/>
                <w:sz w:val="24"/>
                <w:szCs w:val="24"/>
              </w:rPr>
              <w:t>Доля расходов местного бюджета, формируемых в рамках муниципальных программ, в общем объеме расходов местного бюджета (процент)</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715C0F">
            <w:pPr>
              <w:jc w:val="center"/>
              <w:rPr>
                <w:rFonts w:ascii="Times New Roman" w:hAnsi="Times New Roman" w:cs="Times New Roman"/>
                <w:sz w:val="24"/>
                <w:szCs w:val="24"/>
              </w:rPr>
            </w:pPr>
            <w:r w:rsidRPr="00205EF5">
              <w:rPr>
                <w:rFonts w:ascii="Times New Roman" w:hAnsi="Times New Roman" w:cs="Times New Roman"/>
                <w:sz w:val="24"/>
                <w:szCs w:val="24"/>
              </w:rPr>
              <w:t>Не менее 90 %</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715C0F">
            <w:pPr>
              <w:jc w:val="center"/>
              <w:rPr>
                <w:rFonts w:ascii="Times New Roman" w:hAnsi="Times New Roman" w:cs="Times New Roman"/>
                <w:sz w:val="24"/>
                <w:szCs w:val="24"/>
              </w:rPr>
            </w:pPr>
            <w:r w:rsidRPr="00205EF5">
              <w:rPr>
                <w:rFonts w:ascii="Times New Roman" w:hAnsi="Times New Roman" w:cs="Times New Roman"/>
                <w:sz w:val="24"/>
                <w:szCs w:val="24"/>
              </w:rPr>
              <w:t>Не менее 90 %</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715C0F">
            <w:pPr>
              <w:jc w:val="center"/>
              <w:rPr>
                <w:rFonts w:ascii="Times New Roman" w:hAnsi="Times New Roman" w:cs="Times New Roman"/>
                <w:sz w:val="24"/>
                <w:szCs w:val="24"/>
              </w:rPr>
            </w:pPr>
            <w:r w:rsidRPr="00205EF5">
              <w:rPr>
                <w:rFonts w:ascii="Times New Roman" w:hAnsi="Times New Roman" w:cs="Times New Roman"/>
                <w:sz w:val="24"/>
                <w:szCs w:val="24"/>
              </w:rPr>
              <w:t>Не менее 90 %</w:t>
            </w:r>
          </w:p>
        </w:tc>
      </w:tr>
    </w:tbl>
    <w:p w:rsidR="00444B20" w:rsidRPr="00715C0F" w:rsidRDefault="00444B20" w:rsidP="00FB65F2">
      <w:pPr>
        <w:jc w:val="both"/>
        <w:rPr>
          <w:rFonts w:ascii="Times New Roman" w:hAnsi="Times New Roman" w:cs="Times New Roman"/>
          <w:sz w:val="24"/>
          <w:szCs w:val="24"/>
          <w:lang w:val="en-US"/>
        </w:rPr>
      </w:pPr>
    </w:p>
    <w:p w:rsidR="00444B20" w:rsidRDefault="00444B20" w:rsidP="000A5E78">
      <w:pPr>
        <w:jc w:val="center"/>
        <w:rPr>
          <w:rFonts w:ascii="Times New Roman" w:hAnsi="Times New Roman" w:cs="Times New Roman"/>
          <w:b/>
          <w:bCs/>
          <w:sz w:val="24"/>
          <w:szCs w:val="24"/>
        </w:rPr>
      </w:pPr>
      <w:r>
        <w:rPr>
          <w:rFonts w:ascii="Times New Roman" w:hAnsi="Times New Roman" w:cs="Times New Roman"/>
          <w:b/>
          <w:bCs/>
          <w:sz w:val="24"/>
          <w:szCs w:val="24"/>
        </w:rPr>
        <w:t>3.</w:t>
      </w:r>
      <w:r w:rsidR="001E2545">
        <w:rPr>
          <w:rFonts w:ascii="Times New Roman" w:hAnsi="Times New Roman" w:cs="Times New Roman"/>
          <w:b/>
          <w:bCs/>
          <w:sz w:val="24"/>
          <w:szCs w:val="24"/>
        </w:rPr>
        <w:t>4</w:t>
      </w:r>
      <w:r>
        <w:rPr>
          <w:rFonts w:ascii="Times New Roman" w:hAnsi="Times New Roman" w:cs="Times New Roman"/>
          <w:b/>
          <w:bCs/>
          <w:sz w:val="24"/>
          <w:szCs w:val="24"/>
        </w:rPr>
        <w:t xml:space="preserve">.2 </w:t>
      </w:r>
      <w:r w:rsidRPr="00FB65F2">
        <w:rPr>
          <w:rFonts w:ascii="Times New Roman" w:hAnsi="Times New Roman" w:cs="Times New Roman"/>
          <w:b/>
          <w:bCs/>
          <w:sz w:val="24"/>
          <w:szCs w:val="24"/>
        </w:rPr>
        <w:t>Развитие межбюджетных отношений с муниципальными образованиями</w:t>
      </w:r>
    </w:p>
    <w:p w:rsidR="00444B20" w:rsidRPr="00FB65F2" w:rsidRDefault="00444B20" w:rsidP="00F1454F">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формирование оптимального баланса между объективнонеобходимым выравниванием бюджетной обеспеченности и созданием стимулов для развития экономического и налогового потенциала муниципалитетов. Снижение дотационности территорий, прежде всего за счет мероприятий, связанных с увеличением собственных доходов и повышением эффективности расходов местных бюджетов.</w:t>
      </w:r>
    </w:p>
    <w:p w:rsidR="00444B20" w:rsidRPr="00FB65F2" w:rsidRDefault="00444B20" w:rsidP="00F1454F">
      <w:pPr>
        <w:spacing w:after="0" w:line="360" w:lineRule="auto"/>
        <w:jc w:val="both"/>
        <w:rPr>
          <w:rFonts w:ascii="Times New Roman" w:hAnsi="Times New Roman" w:cs="Times New Roman"/>
          <w:b/>
          <w:bCs/>
          <w:sz w:val="24"/>
          <w:szCs w:val="24"/>
        </w:rPr>
      </w:pPr>
      <w:bookmarkStart w:id="39" w:name="bookmark56"/>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bookmarkEnd w:id="39"/>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расширение финансовой самостоятельности муниципалитетов, возможностей их влияния на укрепление доходной базы местных бюджетов, повышение их заинтересованности в наращивании доходной базы;</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корректировка механизмов оказания финансовой помощи бюджетам муниципальных образований в целях повышения ее эффективности;</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перераспределение полномочий между регионом и муниципалитетами с учетом принципа закрепления за каждым уровнем власти тех из них, которые могут быть наиболее эффективно выполнены на данном уровне власти;</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обеспечение режима экономного и рационального использования бюджетных средств, оптимизация расходов на содержание органов местного самоуправления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обеспечение реструктуризации бюджетной сети при сохранении качества и объемов муниципальных услуг, разработка критериев качества предоставления услуг, методик расчета финансового обеспечения муниципальных заданий, переход от финансирования бюджетных учреждений к финансированию предоставления муниципальных услуг;</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создание стимулов повышения качества управления бюджетным процессом на местном уровне.</w:t>
      </w:r>
    </w:p>
    <w:p w:rsidR="00444B20" w:rsidRPr="00FB65F2" w:rsidRDefault="00444B20" w:rsidP="00F1454F">
      <w:pPr>
        <w:spacing w:after="0" w:line="360" w:lineRule="auto"/>
        <w:jc w:val="both"/>
        <w:rPr>
          <w:rFonts w:ascii="Times New Roman" w:hAnsi="Times New Roman" w:cs="Times New Roman"/>
          <w:b/>
          <w:bCs/>
          <w:sz w:val="24"/>
          <w:szCs w:val="24"/>
        </w:rPr>
      </w:pPr>
      <w:bookmarkStart w:id="40" w:name="bookmark57"/>
      <w:r w:rsidRPr="00FB65F2">
        <w:rPr>
          <w:rFonts w:ascii="Times New Roman" w:hAnsi="Times New Roman" w:cs="Times New Roman"/>
          <w:b/>
          <w:bCs/>
          <w:sz w:val="24"/>
          <w:szCs w:val="24"/>
        </w:rPr>
        <w:t>Целевые показатели:</w:t>
      </w:r>
      <w:bookmarkEnd w:id="40"/>
    </w:p>
    <w:tbl>
      <w:tblPr>
        <w:tblW w:w="0" w:type="auto"/>
        <w:tblInd w:w="2" w:type="dxa"/>
        <w:tblLayout w:type="fixed"/>
        <w:tblCellMar>
          <w:left w:w="10" w:type="dxa"/>
          <w:right w:w="10" w:type="dxa"/>
        </w:tblCellMar>
        <w:tblLook w:val="00A0"/>
      </w:tblPr>
      <w:tblGrid>
        <w:gridCol w:w="6529"/>
        <w:gridCol w:w="1276"/>
        <w:gridCol w:w="1134"/>
        <w:gridCol w:w="1275"/>
      </w:tblGrid>
      <w:tr w:rsidR="00444B20" w:rsidRPr="0078775C" w:rsidTr="00503E7C">
        <w:trPr>
          <w:trHeight w:val="403"/>
        </w:trPr>
        <w:tc>
          <w:tcPr>
            <w:tcW w:w="652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3E341F">
            <w:pPr>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2020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2025 год</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2030 год</w:t>
            </w:r>
          </w:p>
        </w:tc>
      </w:tr>
      <w:tr w:rsidR="00444B20" w:rsidRPr="0078775C" w:rsidTr="00503E7C">
        <w:trPr>
          <w:trHeight w:val="1373"/>
        </w:trPr>
        <w:tc>
          <w:tcPr>
            <w:tcW w:w="652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3E341F">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Доля дотаций, предоставленных бюджетам муниципальных районов (городских округов), в общем объеме дотаций, предусмотренных в областном бюджете на соответствующий год,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100,0</w:t>
            </w:r>
          </w:p>
        </w:tc>
      </w:tr>
      <w:tr w:rsidR="00444B20" w:rsidRPr="0078775C" w:rsidTr="00503E7C">
        <w:trPr>
          <w:trHeight w:val="874"/>
        </w:trPr>
        <w:tc>
          <w:tcPr>
            <w:tcW w:w="652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3E341F">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Отношение просроченной кредиторской задолженности к общему объему расходов местных бюджетов,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Неболее 8,0 %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Неболее 4,0 %</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Неболее 2,0 %</w:t>
            </w:r>
          </w:p>
        </w:tc>
      </w:tr>
    </w:tbl>
    <w:p w:rsidR="001E2545" w:rsidRDefault="001E2545" w:rsidP="000A5E78">
      <w:pPr>
        <w:jc w:val="center"/>
        <w:rPr>
          <w:rFonts w:ascii="Times New Roman" w:hAnsi="Times New Roman" w:cs="Times New Roman"/>
          <w:b/>
          <w:bCs/>
          <w:sz w:val="24"/>
          <w:szCs w:val="24"/>
        </w:rPr>
      </w:pPr>
      <w:bookmarkStart w:id="41" w:name="bookmark58"/>
    </w:p>
    <w:p w:rsidR="001E2545" w:rsidRDefault="001E2545" w:rsidP="000A5E78">
      <w:pPr>
        <w:jc w:val="center"/>
        <w:rPr>
          <w:rFonts w:ascii="Times New Roman" w:hAnsi="Times New Roman" w:cs="Times New Roman"/>
          <w:b/>
          <w:bCs/>
          <w:sz w:val="24"/>
          <w:szCs w:val="24"/>
        </w:rPr>
      </w:pPr>
    </w:p>
    <w:p w:rsidR="00444B20" w:rsidRPr="00D17031" w:rsidRDefault="00444B20" w:rsidP="000A5E78">
      <w:pPr>
        <w:jc w:val="center"/>
        <w:rPr>
          <w:rFonts w:ascii="Times New Roman" w:hAnsi="Times New Roman" w:cs="Times New Roman"/>
          <w:b/>
          <w:bCs/>
          <w:sz w:val="24"/>
          <w:szCs w:val="24"/>
        </w:rPr>
      </w:pPr>
      <w:r w:rsidRPr="00D17031">
        <w:rPr>
          <w:rFonts w:ascii="Times New Roman" w:hAnsi="Times New Roman" w:cs="Times New Roman"/>
          <w:b/>
          <w:bCs/>
          <w:sz w:val="24"/>
          <w:szCs w:val="24"/>
        </w:rPr>
        <w:t>Управление муниципальным имуществом и земельными ресурсами.</w:t>
      </w:r>
    </w:p>
    <w:p w:rsidR="00444B20" w:rsidRPr="00D17031" w:rsidRDefault="00444B20" w:rsidP="0075342C">
      <w:pPr>
        <w:spacing w:after="0" w:line="360" w:lineRule="auto"/>
        <w:ind w:firstLine="709"/>
        <w:jc w:val="both"/>
        <w:rPr>
          <w:rFonts w:ascii="Times New Roman" w:hAnsi="Times New Roman" w:cs="Times New Roman"/>
          <w:b/>
          <w:bCs/>
          <w:sz w:val="24"/>
          <w:szCs w:val="24"/>
        </w:rPr>
      </w:pPr>
      <w:r w:rsidRPr="00D17031">
        <w:rPr>
          <w:rFonts w:ascii="Times New Roman" w:hAnsi="Times New Roman" w:cs="Times New Roman"/>
          <w:b/>
          <w:bCs/>
          <w:sz w:val="24"/>
          <w:szCs w:val="24"/>
        </w:rPr>
        <w:t xml:space="preserve"> Цель направления:</w:t>
      </w:r>
      <w:bookmarkEnd w:id="41"/>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эффективное использование муниципальной собственности Шумихинского района с целью обеспечения доходов районного бюджета за счет поступлений от коммерческого использования  муниципального имущества Шумихинского района и земельных участков;</w:t>
      </w:r>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вовлечение в налоговый оборот объектов недвижимого имущества и земельных участков.</w:t>
      </w:r>
    </w:p>
    <w:p w:rsidR="00444B20" w:rsidRPr="00D17031" w:rsidRDefault="00444B20" w:rsidP="0075342C">
      <w:pPr>
        <w:spacing w:after="0" w:line="360" w:lineRule="auto"/>
        <w:ind w:firstLine="709"/>
        <w:jc w:val="both"/>
        <w:rPr>
          <w:rFonts w:ascii="Times New Roman" w:hAnsi="Times New Roman" w:cs="Times New Roman"/>
          <w:b/>
          <w:bCs/>
          <w:sz w:val="24"/>
          <w:szCs w:val="24"/>
        </w:rPr>
      </w:pPr>
      <w:bookmarkStart w:id="42" w:name="bookmark59"/>
      <w:r w:rsidRPr="00D17031">
        <w:rPr>
          <w:rFonts w:ascii="Times New Roman" w:hAnsi="Times New Roman" w:cs="Times New Roman"/>
          <w:b/>
          <w:bCs/>
          <w:sz w:val="24"/>
          <w:szCs w:val="24"/>
        </w:rPr>
        <w:t>Основные задачи:</w:t>
      </w:r>
      <w:bookmarkEnd w:id="42"/>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повышение эффективности использования имущества Шумихинского района путем:</w:t>
      </w:r>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 xml:space="preserve"> оптимизации состава муниципальной собственности Шумихинского района, обеспечения сохранности и эффективного использования муниципального имущества;</w:t>
      </w:r>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повышение устойчивости бюджетной системы путем обеспечения поступления в бюджет Шумихинского района доходов от использования всех видов муниципального имущества Шумихинского района и земельных ресурсов и увеличения количества объектов недвижимого имущества и земельных участков, вовлеченных в налоговый оборот;</w:t>
      </w:r>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вовлечение в хозяйственный оборот неиспользуемых земельных участков либо используемых неэффективно, в том числе земель сельскохозяйственного назначения;</w:t>
      </w:r>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повышение эффективности использования земельных участков, в том числе из земель сельскохозяйственного назначения;</w:t>
      </w:r>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обеспечение потребности граждан земельными участками для жилищного строительства, в том числе льготных категорий граждан.</w:t>
      </w:r>
    </w:p>
    <w:p w:rsidR="00444B20" w:rsidRPr="00832FDD" w:rsidRDefault="00444B20" w:rsidP="00FB65F2">
      <w:pPr>
        <w:jc w:val="both"/>
        <w:rPr>
          <w:rFonts w:ascii="Times New Roman" w:hAnsi="Times New Roman" w:cs="Times New Roman"/>
          <w:sz w:val="24"/>
          <w:szCs w:val="24"/>
        </w:rPr>
      </w:pPr>
    </w:p>
    <w:p w:rsidR="0021286C" w:rsidRPr="00832FDD" w:rsidRDefault="0021286C" w:rsidP="00FB65F2">
      <w:pPr>
        <w:jc w:val="both"/>
        <w:rPr>
          <w:rFonts w:ascii="Times New Roman" w:hAnsi="Times New Roman" w:cs="Times New Roman"/>
          <w:sz w:val="24"/>
          <w:szCs w:val="24"/>
        </w:rPr>
      </w:pPr>
    </w:p>
    <w:p w:rsidR="0021286C" w:rsidRPr="00832FDD" w:rsidRDefault="0021286C" w:rsidP="00FB65F2">
      <w:pPr>
        <w:jc w:val="both"/>
        <w:rPr>
          <w:rFonts w:ascii="Times New Roman" w:hAnsi="Times New Roman" w:cs="Times New Roman"/>
          <w:sz w:val="24"/>
          <w:szCs w:val="24"/>
        </w:rPr>
      </w:pPr>
    </w:p>
    <w:p w:rsidR="0021286C" w:rsidRPr="00832FDD" w:rsidRDefault="0021286C" w:rsidP="00FB65F2">
      <w:pPr>
        <w:jc w:val="both"/>
        <w:rPr>
          <w:rFonts w:ascii="Times New Roman" w:hAnsi="Times New Roman" w:cs="Times New Roman"/>
          <w:sz w:val="24"/>
          <w:szCs w:val="24"/>
        </w:rPr>
      </w:pPr>
    </w:p>
    <w:p w:rsidR="0021286C" w:rsidRPr="00832FDD" w:rsidRDefault="0021286C" w:rsidP="00FB65F2">
      <w:pPr>
        <w:jc w:val="both"/>
        <w:rPr>
          <w:rFonts w:ascii="Times New Roman" w:hAnsi="Times New Roman" w:cs="Times New Roman"/>
          <w:sz w:val="24"/>
          <w:szCs w:val="24"/>
        </w:rPr>
      </w:pPr>
    </w:p>
    <w:p w:rsidR="0021286C" w:rsidRPr="00832FDD" w:rsidRDefault="0021286C" w:rsidP="00FB65F2">
      <w:pPr>
        <w:jc w:val="both"/>
        <w:rPr>
          <w:rFonts w:ascii="Times New Roman" w:hAnsi="Times New Roman" w:cs="Times New Roman"/>
          <w:sz w:val="24"/>
          <w:szCs w:val="24"/>
        </w:rPr>
      </w:pPr>
    </w:p>
    <w:p w:rsidR="0021286C" w:rsidRPr="00832FDD" w:rsidRDefault="0021286C" w:rsidP="00FB65F2">
      <w:pPr>
        <w:jc w:val="both"/>
        <w:rPr>
          <w:rFonts w:ascii="Times New Roman" w:hAnsi="Times New Roman" w:cs="Times New Roman"/>
          <w:sz w:val="24"/>
          <w:szCs w:val="24"/>
        </w:rPr>
      </w:pPr>
    </w:p>
    <w:p w:rsidR="0021286C" w:rsidRPr="00832FDD" w:rsidRDefault="0021286C" w:rsidP="00FB65F2">
      <w:pPr>
        <w:jc w:val="both"/>
        <w:rPr>
          <w:rFonts w:ascii="Times New Roman" w:hAnsi="Times New Roman" w:cs="Times New Roman"/>
          <w:sz w:val="24"/>
          <w:szCs w:val="24"/>
        </w:rPr>
      </w:pPr>
    </w:p>
    <w:p w:rsidR="0021286C" w:rsidRPr="00832FDD" w:rsidRDefault="0021286C" w:rsidP="00FB65F2">
      <w:pPr>
        <w:jc w:val="both"/>
        <w:rPr>
          <w:rFonts w:ascii="Times New Roman" w:hAnsi="Times New Roman" w:cs="Times New Roman"/>
          <w:sz w:val="24"/>
          <w:szCs w:val="24"/>
        </w:rPr>
      </w:pPr>
    </w:p>
    <w:p w:rsidR="0021286C" w:rsidRPr="00832FDD" w:rsidRDefault="0021286C" w:rsidP="00FB65F2">
      <w:pPr>
        <w:jc w:val="both"/>
        <w:rPr>
          <w:rFonts w:ascii="Times New Roman" w:hAnsi="Times New Roman" w:cs="Times New Roman"/>
          <w:sz w:val="24"/>
          <w:szCs w:val="24"/>
        </w:rPr>
      </w:pPr>
    </w:p>
    <w:p w:rsidR="0021286C" w:rsidRPr="00832FDD" w:rsidRDefault="0021286C" w:rsidP="00FB65F2">
      <w:pPr>
        <w:jc w:val="both"/>
        <w:rPr>
          <w:rFonts w:ascii="Times New Roman" w:hAnsi="Times New Roman" w:cs="Times New Roman"/>
          <w:sz w:val="24"/>
          <w:szCs w:val="24"/>
        </w:rPr>
      </w:pPr>
    </w:p>
    <w:p w:rsidR="0021286C" w:rsidRPr="00832FDD" w:rsidRDefault="0021286C" w:rsidP="00FB65F2">
      <w:pPr>
        <w:jc w:val="both"/>
        <w:rPr>
          <w:rFonts w:ascii="Times New Roman" w:hAnsi="Times New Roman" w:cs="Times New Roman"/>
          <w:sz w:val="24"/>
          <w:szCs w:val="24"/>
        </w:rPr>
      </w:pPr>
    </w:p>
    <w:p w:rsidR="0021286C" w:rsidRPr="00832FDD" w:rsidRDefault="0021286C" w:rsidP="00FB65F2">
      <w:pPr>
        <w:jc w:val="both"/>
        <w:rPr>
          <w:rFonts w:ascii="Times New Roman" w:hAnsi="Times New Roman" w:cs="Times New Roman"/>
          <w:sz w:val="24"/>
          <w:szCs w:val="24"/>
        </w:rPr>
      </w:pPr>
    </w:p>
    <w:p w:rsidR="0021286C" w:rsidRPr="00832FDD" w:rsidRDefault="0021286C" w:rsidP="00FB65F2">
      <w:pPr>
        <w:jc w:val="both"/>
        <w:rPr>
          <w:rFonts w:ascii="Times New Roman" w:hAnsi="Times New Roman" w:cs="Times New Roman"/>
          <w:sz w:val="24"/>
          <w:szCs w:val="24"/>
        </w:rPr>
      </w:pPr>
    </w:p>
    <w:p w:rsidR="0021286C" w:rsidRPr="00832FDD" w:rsidRDefault="0021286C" w:rsidP="00FB65F2">
      <w:pPr>
        <w:jc w:val="both"/>
        <w:rPr>
          <w:rFonts w:ascii="Times New Roman" w:hAnsi="Times New Roman" w:cs="Times New Roman"/>
          <w:sz w:val="24"/>
          <w:szCs w:val="24"/>
        </w:rPr>
      </w:pPr>
    </w:p>
    <w:p w:rsidR="006F377A" w:rsidRPr="006F377A" w:rsidRDefault="006F377A" w:rsidP="001E2545">
      <w:pPr>
        <w:pStyle w:val="a3"/>
        <w:numPr>
          <w:ilvl w:val="0"/>
          <w:numId w:val="20"/>
        </w:numPr>
        <w:spacing w:line="360" w:lineRule="auto"/>
        <w:ind w:firstLine="540"/>
        <w:jc w:val="both"/>
        <w:rPr>
          <w:rFonts w:ascii="Times New Roman" w:hAnsi="Times New Roman" w:cs="Times New Roman"/>
          <w:sz w:val="24"/>
          <w:szCs w:val="24"/>
        </w:rPr>
      </w:pPr>
      <w:r w:rsidRPr="006F377A">
        <w:rPr>
          <w:rFonts w:ascii="Times New Roman" w:hAnsi="Times New Roman" w:cs="Times New Roman"/>
          <w:b/>
          <w:bCs/>
          <w:sz w:val="24"/>
          <w:szCs w:val="24"/>
        </w:rPr>
        <w:t xml:space="preserve">Сценарии социально-экономического развития </w:t>
      </w:r>
      <w:r w:rsidR="00444B20" w:rsidRPr="006F377A">
        <w:rPr>
          <w:rFonts w:ascii="Times New Roman" w:hAnsi="Times New Roman" w:cs="Times New Roman"/>
          <w:b/>
          <w:bCs/>
          <w:sz w:val="24"/>
          <w:szCs w:val="24"/>
        </w:rPr>
        <w:t xml:space="preserve">Шумихинского района </w:t>
      </w:r>
    </w:p>
    <w:p w:rsidR="006F377A" w:rsidRPr="006F377A" w:rsidRDefault="006F377A" w:rsidP="006F377A">
      <w:pPr>
        <w:spacing w:line="360" w:lineRule="auto"/>
        <w:ind w:firstLine="540"/>
        <w:jc w:val="both"/>
        <w:rPr>
          <w:rFonts w:ascii="Times New Roman" w:hAnsi="Times New Roman" w:cs="Times New Roman"/>
          <w:sz w:val="24"/>
          <w:szCs w:val="24"/>
        </w:rPr>
      </w:pPr>
      <w:r w:rsidRPr="006F377A">
        <w:rPr>
          <w:rFonts w:ascii="Times New Roman" w:hAnsi="Times New Roman" w:cs="Times New Roman"/>
          <w:sz w:val="24"/>
          <w:szCs w:val="24"/>
        </w:rPr>
        <w:t>Среднесрочные и долгосрочные перспективы развития Шумихинского района будут определяться с учетом внешних факторов развития на фоне развития ряда социально-экономических процессов, тенденций и ограничений, характерных  для развития, как Шумихинского района, так и Курганской области:</w:t>
      </w:r>
    </w:p>
    <w:p w:rsidR="006F377A" w:rsidRPr="006F377A" w:rsidRDefault="006F377A" w:rsidP="006F37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377A">
        <w:rPr>
          <w:rFonts w:ascii="Times New Roman" w:hAnsi="Times New Roman" w:cs="Times New Roman"/>
          <w:sz w:val="24"/>
          <w:szCs w:val="24"/>
        </w:rPr>
        <w:t>сокращения численности населения в трудоспособном возрасте в сочетании с усилением дефицита квалифицированных рабочих и инженерных кадров;</w:t>
      </w:r>
    </w:p>
    <w:p w:rsidR="006F377A" w:rsidRPr="006F377A" w:rsidRDefault="006F377A" w:rsidP="006F377A">
      <w:pPr>
        <w:spacing w:line="360" w:lineRule="auto"/>
        <w:jc w:val="both"/>
        <w:rPr>
          <w:rFonts w:ascii="Times New Roman" w:hAnsi="Times New Roman" w:cs="Times New Roman"/>
          <w:sz w:val="24"/>
          <w:szCs w:val="24"/>
        </w:rPr>
      </w:pPr>
      <w:r>
        <w:rPr>
          <w:rFonts w:ascii="Times New Roman" w:hAnsi="Times New Roman" w:cs="Times New Roman"/>
          <w:sz w:val="24"/>
          <w:szCs w:val="24"/>
        </w:rPr>
        <w:t>- у</w:t>
      </w:r>
      <w:r w:rsidRPr="006F377A">
        <w:rPr>
          <w:rFonts w:ascii="Times New Roman" w:hAnsi="Times New Roman" w:cs="Times New Roman"/>
          <w:sz w:val="24"/>
          <w:szCs w:val="24"/>
        </w:rPr>
        <w:t>силения конкуренции на внутреннем и внешнем рынках товаров и услуг, трудовых ресурсов, инвестиций;</w:t>
      </w:r>
    </w:p>
    <w:p w:rsidR="006F377A" w:rsidRPr="006F377A" w:rsidRDefault="006F377A" w:rsidP="006F37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377A">
        <w:rPr>
          <w:rFonts w:ascii="Times New Roman" w:hAnsi="Times New Roman" w:cs="Times New Roman"/>
          <w:sz w:val="24"/>
          <w:szCs w:val="24"/>
        </w:rPr>
        <w:t>необходимости преодоления ограничений в  инфраструктурных отраслях;</w:t>
      </w:r>
    </w:p>
    <w:p w:rsidR="006F377A" w:rsidRPr="006F377A" w:rsidRDefault="006F377A" w:rsidP="006F37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377A">
        <w:rPr>
          <w:rFonts w:ascii="Times New Roman" w:hAnsi="Times New Roman" w:cs="Times New Roman"/>
          <w:sz w:val="24"/>
          <w:szCs w:val="24"/>
        </w:rPr>
        <w:t>исчерпания имеющихся резервов производственных мощностей и технологических заделов в ряде отраслей экономики при усилении потребности в активизации инновационно-инвестиционного компонента роста.</w:t>
      </w:r>
    </w:p>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Внутренние факторы развития определяются особенностями экономического развития района и спецификой стоящих перед ним проблем. Из полезных ископаемых  на территории района имеются  месторождения  красной глины, железной руды, пригодные для разработки и использования, но общая инвестиционная привлекательность района низкая. В этой связи предполагается, что экономический рост в районе будет базироваться преимущественно на дальнейшем развитии отраслей традиционной специализации: сельскохозяйственном и промышленном производстве, а также развитием рыночного и сервисного секторов, включая транспортные и социальные услуги.</w:t>
      </w:r>
    </w:p>
    <w:p w:rsidR="006F377A" w:rsidRPr="006F377A" w:rsidRDefault="006F377A" w:rsidP="006F377A">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t>При реализации Стратегии возможны три варианта развития: консервативный базовый и оптимистический.</w:t>
      </w:r>
    </w:p>
    <w:p w:rsidR="006F377A" w:rsidRDefault="006F377A" w:rsidP="006F377A">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t xml:space="preserve">Консервативный сценарий предполагает реализацию только части запланированных целевых показателей в связи с ухудшением социально - экономических условий в регионе и Российской Федерации в целом.               </w:t>
      </w:r>
    </w:p>
    <w:p w:rsidR="006F377A" w:rsidRDefault="006F377A" w:rsidP="006F377A">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t>В районе продолжится отток трудовых ресурсов, рост доли населения нетрудоспособных возрастов и как следствие ухудшение демографической ситуации. В структуре доходов населения района будет увеличиваться доля социальных выплат, сохранятся тенденции отставания доходов и конечного потребления населения, низкий уровень конкурентоспособности обрабатывающего сектора района и низкая инвестиционная привлекательность производства. Хозяйствующие субъекты района будут в основном поддерживать и частично модернизировать существующие производства, а в отдельных случаях закрывать у</w:t>
      </w:r>
      <w:r>
        <w:rPr>
          <w:rFonts w:ascii="Times New Roman" w:hAnsi="Times New Roman" w:cs="Times New Roman"/>
          <w:sz w:val="24"/>
          <w:szCs w:val="24"/>
        </w:rPr>
        <w:t>быточные или неперспективные.</w:t>
      </w:r>
    </w:p>
    <w:p w:rsidR="006F377A" w:rsidRDefault="006F377A" w:rsidP="006F377A">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t>Источники финансирования, на которые следует рассчитывать при реализации консервативного сценария, ограничатся в основном субсидиями из областного бюджета и финансированием за счёт государственных (региональных и федеральных) программ. Так, произойдет некоторое увеличение объёмов жилищного строительства, незначительно улучшится ситуация в отраслях образования, культуры, молодежной политике и спорту. За счёт реализации муниципальных программ будет оказана поддержка развитию малого бизнеса, что обеспечит повышение занятости и увеличение налоговых поступлений в местный бюджет.</w:t>
      </w:r>
    </w:p>
    <w:p w:rsidR="006F377A" w:rsidRPr="006F377A" w:rsidRDefault="006F377A" w:rsidP="006F377A">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t>Консервативный вариант развития следует признать наихудшим вариантом, при котором основная задача - сохранение имеющихся положительных тенденций развития экономики района и обеспечение роста основных показателей социально-экономического развития района и сохранение позиций среди районов Курганской области.</w:t>
      </w:r>
    </w:p>
    <w:p w:rsidR="006F377A" w:rsidRDefault="006F377A" w:rsidP="005F342B">
      <w:pPr>
        <w:spacing w:after="0" w:line="240" w:lineRule="auto"/>
        <w:jc w:val="center"/>
        <w:rPr>
          <w:rFonts w:ascii="Times New Roman" w:hAnsi="Times New Roman" w:cs="Times New Roman"/>
          <w:sz w:val="24"/>
          <w:szCs w:val="24"/>
        </w:rPr>
      </w:pPr>
      <w:r w:rsidRPr="006F377A">
        <w:rPr>
          <w:rFonts w:ascii="Times New Roman" w:hAnsi="Times New Roman" w:cs="Times New Roman"/>
          <w:sz w:val="24"/>
          <w:szCs w:val="24"/>
        </w:rPr>
        <w:t xml:space="preserve">Среднегодовые темпы роста показателей социально-экономического развития </w:t>
      </w:r>
    </w:p>
    <w:p w:rsidR="006F377A" w:rsidRDefault="006F377A" w:rsidP="005F34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Шумихинского</w:t>
      </w:r>
      <w:r w:rsidRPr="006F377A">
        <w:rPr>
          <w:rFonts w:ascii="Times New Roman" w:hAnsi="Times New Roman" w:cs="Times New Roman"/>
          <w:sz w:val="24"/>
          <w:szCs w:val="24"/>
        </w:rPr>
        <w:t xml:space="preserve"> района  при консервативном сценарии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1480"/>
        <w:gridCol w:w="1497"/>
        <w:gridCol w:w="1559"/>
      </w:tblGrid>
      <w:tr w:rsidR="006F377A" w:rsidRPr="006F377A" w:rsidTr="006F377A">
        <w:tc>
          <w:tcPr>
            <w:tcW w:w="5778"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Наименование показателей</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2018-2020г</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2021-2025г</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2026-2030г</w:t>
            </w:r>
          </w:p>
        </w:tc>
      </w:tr>
      <w:tr w:rsidR="006F377A" w:rsidRPr="006F377A" w:rsidTr="006F377A">
        <w:trPr>
          <w:trHeight w:val="400"/>
        </w:trPr>
        <w:tc>
          <w:tcPr>
            <w:tcW w:w="5778"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Реальная начисленная зарплата</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r>
      <w:tr w:rsidR="006F377A" w:rsidRPr="006F377A" w:rsidTr="006F377A">
        <w:tc>
          <w:tcPr>
            <w:tcW w:w="5778"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Объем отгруженной продукции промышленности</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101,0</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102,0</w:t>
            </w:r>
          </w:p>
        </w:tc>
      </w:tr>
      <w:tr w:rsidR="006F377A" w:rsidRPr="006F377A" w:rsidTr="006F377A">
        <w:tc>
          <w:tcPr>
            <w:tcW w:w="5778"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Продукция сельского хозяйства</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98,0</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99,0</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r>
      <w:tr w:rsidR="006F377A" w:rsidRPr="006F377A" w:rsidTr="006F377A">
        <w:tc>
          <w:tcPr>
            <w:tcW w:w="5778"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Объем инвестиций (в фактических ценах)</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99,5</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100,5</w:t>
            </w:r>
          </w:p>
        </w:tc>
      </w:tr>
      <w:tr w:rsidR="006F377A" w:rsidRPr="006F377A" w:rsidTr="006F377A">
        <w:tc>
          <w:tcPr>
            <w:tcW w:w="5778"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Оборот розничной торговли (в фактических  ценах)</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103,0</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103,5</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104,0</w:t>
            </w:r>
          </w:p>
        </w:tc>
      </w:tr>
    </w:tbl>
    <w:p w:rsidR="006F377A" w:rsidRPr="006F377A" w:rsidRDefault="006F377A" w:rsidP="006F377A">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t>Базовый сценарий развития можно охарактеризовать как умеренно - оптимистический. Развитие района будет происходить под влиянием сложившихся социально-экономических тенденций, в условиях замедления и планомерного снижения темпов инфляции и умеренного наращивания темпов экономического роста в среднесрочной перспективе. Рост доходов местного бюджета позволит реализацию инфраструктурных проектов.</w:t>
      </w:r>
    </w:p>
    <w:p w:rsidR="006F377A" w:rsidRPr="006F377A" w:rsidRDefault="006F377A" w:rsidP="006F377A">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t>Базовый сценарий развития включает в себя осуществление большей части инвестиционных проектов сельскохозяйственного, перерабатывающего производства, а также социальных проектов.</w:t>
      </w:r>
    </w:p>
    <w:p w:rsidR="006F377A" w:rsidRPr="006F377A" w:rsidRDefault="006F377A" w:rsidP="006F377A">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t>Будет происходить постепенное развитие малого предпринимательства, повысится экономическая активность населения. Сохранятся механизмы социального партнерства.</w:t>
      </w:r>
    </w:p>
    <w:p w:rsidR="006F377A" w:rsidRPr="006F377A" w:rsidRDefault="006F377A" w:rsidP="006F377A">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t>Одним из приоритетов развития данного сценария является закрепление положительных тенденций качества жизни населения. Продолжится работа по созданию новых рабочих мест (в том числе и в малом бизнесе), произойдёт планомерное повышение уровня заработной платы. Продолжатся мероприятия по созданию условий для строительства жилья и объектов социальной сферы, по развитию транспортной инфраструктуры, сбалансированному развитию потребительского рынка, благоустройству и повышению качества жилищно-коммунальных услуг.</w:t>
      </w:r>
    </w:p>
    <w:p w:rsidR="006F377A" w:rsidRPr="006F377A" w:rsidRDefault="006F377A" w:rsidP="006F377A">
      <w:pPr>
        <w:spacing w:line="360" w:lineRule="auto"/>
        <w:ind w:firstLine="709"/>
        <w:jc w:val="both"/>
        <w:rPr>
          <w:rFonts w:ascii="Times New Roman" w:hAnsi="Times New Roman" w:cs="Times New Roman"/>
          <w:sz w:val="24"/>
          <w:szCs w:val="24"/>
        </w:rPr>
      </w:pPr>
      <w:r w:rsidRPr="006F377A">
        <w:rPr>
          <w:rFonts w:ascii="Times New Roman" w:hAnsi="Times New Roman" w:cs="Times New Roman"/>
          <w:sz w:val="24"/>
          <w:szCs w:val="24"/>
        </w:rPr>
        <w:t>В целом, базовый сценарий развития предполагает умеренное улучшение инвестиционного климата в районе и привлечение внутренних и внешних инвесторов, создание новых производств, в том числе из местного сырья.</w:t>
      </w:r>
    </w:p>
    <w:p w:rsidR="006F377A" w:rsidRDefault="006F377A" w:rsidP="006F377A">
      <w:pPr>
        <w:spacing w:after="0" w:line="240" w:lineRule="auto"/>
        <w:jc w:val="center"/>
        <w:rPr>
          <w:rFonts w:ascii="Times New Roman" w:hAnsi="Times New Roman" w:cs="Times New Roman"/>
          <w:sz w:val="24"/>
          <w:szCs w:val="24"/>
        </w:rPr>
      </w:pPr>
      <w:r w:rsidRPr="006F377A">
        <w:rPr>
          <w:rFonts w:ascii="Times New Roman" w:hAnsi="Times New Roman" w:cs="Times New Roman"/>
          <w:sz w:val="24"/>
          <w:szCs w:val="24"/>
        </w:rPr>
        <w:t xml:space="preserve">Среднегодовые темпы роста показателей социально-экономического развития </w:t>
      </w:r>
    </w:p>
    <w:p w:rsidR="006F377A" w:rsidRPr="006F377A" w:rsidRDefault="006F377A" w:rsidP="006F377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Шумихинского</w:t>
      </w:r>
      <w:r w:rsidRPr="006F377A">
        <w:rPr>
          <w:rFonts w:ascii="Times New Roman" w:hAnsi="Times New Roman" w:cs="Times New Roman"/>
          <w:sz w:val="24"/>
          <w:szCs w:val="24"/>
        </w:rPr>
        <w:t xml:space="preserve"> района  при базовом сценарии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1480"/>
        <w:gridCol w:w="1497"/>
        <w:gridCol w:w="1559"/>
      </w:tblGrid>
      <w:tr w:rsidR="006F377A" w:rsidRPr="006F377A" w:rsidTr="006F377A">
        <w:tc>
          <w:tcPr>
            <w:tcW w:w="5778"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Наименование показателей</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2018-2020г</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2021-2025г</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2026-2030г</w:t>
            </w:r>
          </w:p>
        </w:tc>
      </w:tr>
      <w:tr w:rsidR="006F377A" w:rsidRPr="006F377A" w:rsidTr="006F377A">
        <w:tc>
          <w:tcPr>
            <w:tcW w:w="5778"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Реальная начисленная зарплата</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r>
      <w:tr w:rsidR="006F377A" w:rsidRPr="006F377A" w:rsidTr="006F377A">
        <w:tc>
          <w:tcPr>
            <w:tcW w:w="5778"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Объем отгруженной продукции промышленности</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101,0</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102,0</w:t>
            </w:r>
          </w:p>
        </w:tc>
      </w:tr>
      <w:tr w:rsidR="006F377A" w:rsidRPr="006F377A" w:rsidTr="006F377A">
        <w:tc>
          <w:tcPr>
            <w:tcW w:w="5778"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Продукция сельского хозяйства</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98,0</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99,0</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r>
      <w:tr w:rsidR="006F377A" w:rsidRPr="006F377A" w:rsidTr="006F377A">
        <w:tc>
          <w:tcPr>
            <w:tcW w:w="5778"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Объем инвестиций (в фактических ценах)</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99,5</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100,5</w:t>
            </w:r>
          </w:p>
        </w:tc>
      </w:tr>
      <w:tr w:rsidR="006F377A" w:rsidRPr="006F377A" w:rsidTr="006F377A">
        <w:tc>
          <w:tcPr>
            <w:tcW w:w="5778"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Оборот розничной торговли (в фактических  ценах)</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103,0</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103,5</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104,0</w:t>
            </w:r>
          </w:p>
        </w:tc>
      </w:tr>
    </w:tbl>
    <w:p w:rsidR="006F377A" w:rsidRPr="006F377A" w:rsidRDefault="006F377A" w:rsidP="005F342B">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t>Оптимистический сценарий предполагает самое активное развитие территории района. В условиях достаточно благоприятной социально-экономической ситуации в регионе и в целом в Российской Федерации ожидается реализация всех намеченных инвестиционных и инфраструктурных проектов в полном объёме.При оптимистическом сценарии на территории района произойдет стабилизация и планомерное улучшение демографической ситуации, характеризующейся естественным и миграционным приростом населения. Благодаря открытию новых производств будут созданы новые рабочие места. Увеличится объём производства сельскохозяйственной продукции и доля её глубокой переработки, улучшится транспортное обслуживание населения и повысится инвестиционная привлекательность в результате строительства, капитального ремонта и реконструкции автомобильных дорог. Увеличатся объёмы жилищного строительства. Планируется развитие туристической деятельности на территории района.</w:t>
      </w:r>
    </w:p>
    <w:p w:rsidR="006F377A" w:rsidRDefault="006F377A" w:rsidP="005F342B">
      <w:pPr>
        <w:spacing w:after="0" w:line="240" w:lineRule="auto"/>
        <w:jc w:val="center"/>
        <w:rPr>
          <w:rFonts w:ascii="Times New Roman" w:hAnsi="Times New Roman" w:cs="Times New Roman"/>
          <w:sz w:val="24"/>
          <w:szCs w:val="24"/>
        </w:rPr>
      </w:pPr>
      <w:r w:rsidRPr="006F377A">
        <w:rPr>
          <w:rFonts w:ascii="Times New Roman" w:hAnsi="Times New Roman" w:cs="Times New Roman"/>
          <w:sz w:val="24"/>
          <w:szCs w:val="24"/>
        </w:rPr>
        <w:t xml:space="preserve">Среднегодовые темпы роста показателей социально-экономического развития </w:t>
      </w:r>
    </w:p>
    <w:p w:rsidR="006F377A" w:rsidRPr="006F377A" w:rsidRDefault="006F377A" w:rsidP="005F34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Шумихинского</w:t>
      </w:r>
      <w:r w:rsidRPr="006F377A">
        <w:rPr>
          <w:rFonts w:ascii="Times New Roman" w:hAnsi="Times New Roman" w:cs="Times New Roman"/>
          <w:sz w:val="24"/>
          <w:szCs w:val="24"/>
        </w:rPr>
        <w:t xml:space="preserve"> района  при оптимистическом сценарии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1480"/>
        <w:gridCol w:w="1497"/>
        <w:gridCol w:w="1559"/>
      </w:tblGrid>
      <w:tr w:rsidR="006F377A" w:rsidRPr="006F377A" w:rsidTr="006F377A">
        <w:tc>
          <w:tcPr>
            <w:tcW w:w="592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Наименование показателей</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2018-2020г</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2021-2025г</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2026-2030г</w:t>
            </w:r>
          </w:p>
        </w:tc>
      </w:tr>
      <w:tr w:rsidR="006F377A" w:rsidRPr="006F377A" w:rsidTr="006F377A">
        <w:tc>
          <w:tcPr>
            <w:tcW w:w="5920"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Реальная начисленная зарплата</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r>
      <w:tr w:rsidR="006F377A" w:rsidRPr="006F377A" w:rsidTr="006F377A">
        <w:tc>
          <w:tcPr>
            <w:tcW w:w="5920"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Объем отгруженной продукции промышленности</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101,0</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102,0</w:t>
            </w:r>
          </w:p>
        </w:tc>
      </w:tr>
      <w:tr w:rsidR="006F377A" w:rsidRPr="006F377A" w:rsidTr="006F377A">
        <w:tc>
          <w:tcPr>
            <w:tcW w:w="5920"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Продукция сельского хозяйства</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98,0</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99,0</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r>
      <w:tr w:rsidR="006F377A" w:rsidRPr="006F377A" w:rsidTr="006F377A">
        <w:tc>
          <w:tcPr>
            <w:tcW w:w="5920"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Объем инвестиций (в фактических ценах)</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99,5</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100,0</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100,5</w:t>
            </w:r>
          </w:p>
        </w:tc>
      </w:tr>
      <w:tr w:rsidR="006F377A" w:rsidRPr="006F377A" w:rsidTr="006F377A">
        <w:tc>
          <w:tcPr>
            <w:tcW w:w="5920" w:type="dxa"/>
          </w:tcPr>
          <w:p w:rsidR="006F377A" w:rsidRPr="006F377A" w:rsidRDefault="006F377A" w:rsidP="006F377A">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Оборот розничной торговли (в фактических ценах)</w:t>
            </w:r>
          </w:p>
        </w:tc>
        <w:tc>
          <w:tcPr>
            <w:tcW w:w="1480"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103,0</w:t>
            </w:r>
          </w:p>
        </w:tc>
        <w:tc>
          <w:tcPr>
            <w:tcW w:w="1497"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103,5</w:t>
            </w:r>
          </w:p>
        </w:tc>
        <w:tc>
          <w:tcPr>
            <w:tcW w:w="1559" w:type="dxa"/>
          </w:tcPr>
          <w:p w:rsidR="006F377A" w:rsidRPr="006F377A" w:rsidRDefault="006F377A" w:rsidP="006F377A">
            <w:pPr>
              <w:spacing w:line="360" w:lineRule="auto"/>
              <w:jc w:val="center"/>
              <w:rPr>
                <w:rFonts w:ascii="Times New Roman" w:hAnsi="Times New Roman" w:cs="Times New Roman"/>
                <w:sz w:val="24"/>
                <w:szCs w:val="24"/>
              </w:rPr>
            </w:pPr>
            <w:r w:rsidRPr="006F377A">
              <w:rPr>
                <w:rFonts w:ascii="Times New Roman" w:hAnsi="Times New Roman" w:cs="Times New Roman"/>
                <w:sz w:val="24"/>
                <w:szCs w:val="24"/>
              </w:rPr>
              <w:t>104,0</w:t>
            </w:r>
          </w:p>
        </w:tc>
      </w:tr>
    </w:tbl>
    <w:p w:rsidR="006F377A" w:rsidRPr="006F377A" w:rsidRDefault="006F377A" w:rsidP="005F342B">
      <w:pPr>
        <w:spacing w:line="360" w:lineRule="auto"/>
        <w:jc w:val="both"/>
        <w:rPr>
          <w:rFonts w:ascii="Times New Roman" w:hAnsi="Times New Roman" w:cs="Times New Roman"/>
          <w:sz w:val="24"/>
          <w:szCs w:val="24"/>
        </w:rPr>
      </w:pPr>
      <w:r w:rsidRPr="006F377A">
        <w:rPr>
          <w:rFonts w:ascii="Times New Roman" w:hAnsi="Times New Roman" w:cs="Times New Roman"/>
          <w:sz w:val="24"/>
          <w:szCs w:val="24"/>
        </w:rPr>
        <w:t xml:space="preserve">     Прогнозные показатели развития</w:t>
      </w:r>
      <w:r>
        <w:rPr>
          <w:rFonts w:ascii="Times New Roman" w:hAnsi="Times New Roman" w:cs="Times New Roman"/>
          <w:sz w:val="24"/>
          <w:szCs w:val="24"/>
        </w:rPr>
        <w:t xml:space="preserve"> Шумихинского района</w:t>
      </w:r>
      <w:r w:rsidRPr="006F377A">
        <w:rPr>
          <w:rFonts w:ascii="Times New Roman" w:hAnsi="Times New Roman" w:cs="Times New Roman"/>
          <w:sz w:val="24"/>
          <w:szCs w:val="24"/>
        </w:rPr>
        <w:t>, включают в себя умеренно - оптимистический вариант развития района.</w:t>
      </w:r>
    </w:p>
    <w:p w:rsidR="00444B20" w:rsidRPr="00245EF4" w:rsidRDefault="00444B20" w:rsidP="00245EF4">
      <w:pPr>
        <w:jc w:val="center"/>
        <w:rPr>
          <w:rFonts w:ascii="Times New Roman" w:hAnsi="Times New Roman" w:cs="Times New Roman"/>
          <w:b/>
          <w:bCs/>
          <w:sz w:val="24"/>
          <w:szCs w:val="24"/>
        </w:rPr>
      </w:pPr>
      <w:r w:rsidRPr="00245EF4">
        <w:rPr>
          <w:rFonts w:ascii="Times New Roman" w:hAnsi="Times New Roman" w:cs="Times New Roman"/>
          <w:b/>
          <w:bCs/>
          <w:sz w:val="24"/>
          <w:szCs w:val="24"/>
        </w:rPr>
        <w:t>5. Ожидаемые результаты Стратегии.</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 xml:space="preserve">В результате реализации мероприятий и проектов, достижения целей и решения задач, намеченных в Стратегии социально-экономического развития Шумихинского  района до 2030 года, уровень социально-экономического развития Шумихинского района будет, сопоставим с уровнем развития отдельных развитых районов Курганской области. </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Конечными результатами реализации мероприятий Стратегии будут являться: устойчивое повышение качества и  уровня жизни населения, на основе развития сельхозпроизводства, предпринимательства, личных подсобных хозяйств, развития сферы услуг.</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В Шумихинском районе будет поддерживаться благоприятный инвестиционный и предпринимательский климат. Район станет одним из привлекательных в Курганской области для внутренних и внешних инвесторов.</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Экономическое развитие Шумихинского  района будет базироваться на развитии секторов экономики, инвестициях и эффективном использовании человеческого потенциала. Успешно будут функционировать приоритетные экономические комплексы – сельхозпроизводства, торговли, что будет способствовать формированию положительного имиджа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Будет создана современная социальная инфраструктура, обеспечивающая население доступными и качественными социальными услугами.</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Общественно-политическое единство района достигнет высокого уровня, население района, занимая активную гражданскую позицию, ощутит уверенность в завтрашнем дне и в конечном итоге повышение качества жизни населения.</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В основу моделирования ожидаемых результатов Стратегии лёг прогноз основных показателей социально-экономического развития Шумихинского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Реализация основных целей и задач Стратегии района позволит обеспечить активизацию всех факторов, направленных на создание условий для повышения благосостояния населения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 xml:space="preserve">Целевые показатели, используемые для прогноза и планирования, представляют систему, позволяющую контролировать достижение основных результатов практически во всех сферах социально-экономической жизни района. </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 xml:space="preserve">Потребность экономики района в квалифицированных кадрах  будет обеспечена образовательной политикой и политикой в сфере занятости, усиленных социальным партнерством с бизнесом, созданием условий по обеспечению жильем, предоставлением качественных социальных, бытовых, коммуникационных услуг населению. </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В предстоящие годы получит развитие современная социальная сфера района, в которой будет обеспечено межотраслевое взаимодействие, внедрены новые механизмы финансирования, осуществлено материально-техническое и технологическое обновление. Увеличение  заработной платы специалистов,  их ответственность  за качество труда  позволит обеспечить высокую эффективность деятельности социальной сферы, повысить качество и разнообразие услуг, оказываемых населению.</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 xml:space="preserve">В результате населению района станут, доступны высококачественные услуги образования и здравоохранения, повсеместно расширятся возможности для занятий массовой физической культурой и спортом, сформирована благоприятная культурная среда для всестороннего развития личности.  </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На основе роста реальных доходов населения, сопровождаемого мерами социальной поддержки нуждающихся слоев граждан, будет происходить постоянное и устойчивое повышение материального уровня жизни населения, снизится расслоение общества по уровню доходов, в структуре населения увеличится представительство среднего класса.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Развитие жилищного строительства и систем жизнеобеспечения обеспечит повышение доступности и качества жилья для населения. Качественная жилая среда, развитая инфраструктура, благоприятная экологическая обстановка создадут комфортные условия проживания в сельских населенных пунктах.</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Положительная   демографическая политика района, направленная насоздание условий для роста рождаемости, снижение смертности, увеличение продолжительности жизни,  обеспечит устойчивый рост численности населения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К 2030 году повысится социальная и производственно-деловая привлекательность, Шумихинский  район превратится в территорию комфортного проживания населения и ведения бизнеса, повысится качество жизни населения и уровень экономического развития.</w:t>
      </w:r>
    </w:p>
    <w:p w:rsidR="00444B20" w:rsidRPr="00EF3DF7" w:rsidRDefault="00444B20" w:rsidP="00EF3DF7">
      <w:pPr>
        <w:spacing w:after="0" w:line="360" w:lineRule="auto"/>
        <w:ind w:firstLine="709"/>
        <w:jc w:val="both"/>
        <w:rPr>
          <w:rFonts w:ascii="Times New Roman" w:hAnsi="Times New Roman" w:cs="Times New Roman"/>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444B20" w:rsidRPr="00EF3DF7" w:rsidRDefault="00444B20" w:rsidP="00EF3DF7">
      <w:pPr>
        <w:spacing w:after="0" w:line="360" w:lineRule="auto"/>
        <w:ind w:firstLine="709"/>
        <w:jc w:val="center"/>
        <w:rPr>
          <w:rFonts w:ascii="Times New Roman" w:hAnsi="Times New Roman" w:cs="Times New Roman"/>
          <w:b/>
          <w:bCs/>
          <w:sz w:val="24"/>
          <w:szCs w:val="24"/>
        </w:rPr>
      </w:pPr>
      <w:r w:rsidRPr="00EF3DF7">
        <w:rPr>
          <w:rFonts w:ascii="Times New Roman" w:hAnsi="Times New Roman" w:cs="Times New Roman"/>
          <w:b/>
          <w:bCs/>
          <w:sz w:val="24"/>
          <w:szCs w:val="24"/>
        </w:rPr>
        <w:t>6. Механизмы реализации Стратегии</w:t>
      </w:r>
    </w:p>
    <w:p w:rsidR="00444B20" w:rsidRPr="00EF3DF7" w:rsidRDefault="00444B20" w:rsidP="00EF3DF7">
      <w:pPr>
        <w:spacing w:after="0" w:line="360" w:lineRule="auto"/>
        <w:ind w:firstLine="709"/>
        <w:jc w:val="both"/>
        <w:rPr>
          <w:rFonts w:ascii="Times New Roman" w:hAnsi="Times New Roman" w:cs="Times New Roman"/>
          <w:sz w:val="24"/>
          <w:szCs w:val="24"/>
        </w:rPr>
      </w:pP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Реализация Стратегии будет обеспечена путем формирования единой системы стратегического планирования района, которая представляет собой комплекс взаимосвязанных и согласованных между собой документов, от документов, определяющих долгосрочные цели социально-экономического развития района, до документов, предусматривающих конкретные мероприятия по достижению поставленных целей.</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Стратегия выступает концептуальной основой системы стратегического планирования района – документом целеполагания, определяющим цели и направления социально-экономического развития района в долгосрочном периоде.</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Возможности органов  местного  самоуправления  влиять на развитие социально-экономической ситуации в районе, ко</w:t>
      </w:r>
      <w:r w:rsidRPr="00EF3DF7">
        <w:rPr>
          <w:rFonts w:ascii="Times New Roman" w:hAnsi="Times New Roman" w:cs="Times New Roman"/>
          <w:sz w:val="24"/>
          <w:szCs w:val="24"/>
        </w:rPr>
        <w:softHyphen/>
        <w:t>нечно же, имеют ограничения. Однако существует целый ряд факторов развития, которые могут быть либо непосредственно сформированы органами власти, либо изменены в результате действий, предпринимае</w:t>
      </w:r>
      <w:r w:rsidRPr="00EF3DF7">
        <w:rPr>
          <w:rFonts w:ascii="Times New Roman" w:hAnsi="Times New Roman" w:cs="Times New Roman"/>
          <w:sz w:val="24"/>
          <w:szCs w:val="24"/>
        </w:rPr>
        <w:softHyphen/>
        <w:t>мых органами власти Шумихинского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Факторами развития, на которые власть  оказывает прямое влияние, и факторами, формируемы</w:t>
      </w:r>
      <w:r w:rsidRPr="00EF3DF7">
        <w:rPr>
          <w:rFonts w:ascii="Times New Roman" w:hAnsi="Times New Roman" w:cs="Times New Roman"/>
          <w:sz w:val="24"/>
          <w:szCs w:val="24"/>
        </w:rPr>
        <w:softHyphen/>
        <w:t>ми муниципальной   властью, являются:</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 создание благоприятных условий для предпринимательской деятельности;</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 повышение качества управленческих кадров и трудовых ресурсов;</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 антимонопольное регулирование, препятствующее ограничениям конкуренции;</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 повышение прозрачности и конкурентности механизмов закупки продукции (товаров, работ, услуг) для муниципальных нужд.</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Новые условия развития и ограниченность ресурса влияния требуют от органов  муниципальной власти района формирования активной позиции прямого управления и воздействия на процессы прогрессивного развития потенциала Шумихинского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Реализация Стратегии будет осуществляться с использованием следующих основных механизмов:</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Формирование инфраструктуры по поддержке и развитию инвестиционной и инновационной деятельности.</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Поддержка экономически эффективных хозяйств  по  производству  и  выращиванию  сельскохозяйственной  продукции (повышение ресурсного потенциала, техническое оснащение).</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Создание инфраструктуры поддержки малого бизнеса; содействие малым предприятиям в воп</w:t>
      </w:r>
      <w:r w:rsidRPr="00EF3DF7">
        <w:rPr>
          <w:rFonts w:ascii="Times New Roman" w:hAnsi="Times New Roman" w:cs="Times New Roman"/>
          <w:sz w:val="24"/>
          <w:szCs w:val="24"/>
        </w:rPr>
        <w:softHyphen/>
        <w:t>росах имущественного обеспечения, лицензирования, снабжения (логистики), а также оказание необходимого содействия в продвижении товаров на рынки путем организации выставочных, презентационных и рекламных мероприятий.</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 xml:space="preserve">Привлечение средств  для реализации программ развития социальной сферы и отраслей реального сектора экономики.  </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Создание системы эффективного управления объектами муниципальной собственности района.</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Формирование рыночной среды в сфере ЖКХ.</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Взаимодействие между органами региональной власти  и органами местного самоуправ</w:t>
      </w:r>
      <w:r w:rsidRPr="00EF3DF7">
        <w:rPr>
          <w:rFonts w:ascii="Times New Roman" w:hAnsi="Times New Roman" w:cs="Times New Roman"/>
          <w:sz w:val="24"/>
          <w:szCs w:val="24"/>
        </w:rPr>
        <w:softHyphen/>
        <w:t>ления, направленное на социально-экономическое развитие района.</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Укрепление межрегиональных и муниципальных связей, способствующих интенсивному социально-экономическому развитию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На основе положений Стратегии и в соответствии с законодательством о стратегическом планировании на уровне района предстоит разработать план мероприятий по ее реализации, содержащий в том числе перечень муниципальных программ района, направленных на достижение целей Стратегии. Муниципальные программы района призваны конкретизировать действия органов власти района по реализации целей и задач Стратегии по отдельным секторам экономики и социальной сферы, они содержат комплексы планируемых к реализации мероприятий, увязанных по срокам, ресурсам и исполнителям.</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Условиями для реализации Стратегии являются следующие положения.</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Привлечение в экономику муниципального образования необходимого объема внешних инвестиций направленных на создание новых рабочих мест. Также возможно участие в федеральных и региональных госпрограммах.</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Конкурентоспособность района определяется не только наличием тех или иных промышленных предприятий, а наличием качественного человеческого потенциала и уровнем жизни. Поэтому улучшение качества человеческого потенциала – одно из важнейших условий для достижения целей развития муниципального образования.</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Наравне с осуществлением мероприятий, связанных с развитием экономики и привлечением инвестиций, необходима разработка программ направленных на обеспечение привлекательных условий для жизни и труда в муниципальном образовании.</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Программы должны учитывать стимулирование демографического роста и создание условий для переселения в сельскую местность,  улучшение жилищных условий сельского населения, создание современной социальной, инженерной и транспортной инфраструктуры.</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Привлечение средств федерального, областного и местного бюджетов для реализации Стратегии осуществляется в рамках реализации муниципальных  программ в соответствии с бюджетным законодательством Российской Федерации и действующими порядками финансирования  программ, направленных на реализацию целей социально-экономического развития Шумихинского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Реализуемые в настоящее время муниципальные программы в целом полностью охватывают направления деятельности по достижению  целей и задач Стратегии. По окончании их действия целесообразно продлить содержание мероприятий на  следующий срок в рамках новых, скорректированных с учетом меняющихся условий программ.</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Для повышения эффективности функционирования системы стратегического планирования и обеспечения достижения запланированных показателей развития района будет продолжена сложившаяся в районе практика мониторинга и оценки эффективности реализации районных муниципальных программ.</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Пространственное развитие района будет отражено в откорректированных в соответствии с новыми стратегическими документами района в документах территориального планирования.</w:t>
      </w:r>
    </w:p>
    <w:p w:rsidR="00444B20" w:rsidRPr="0094555C"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В условиях современного динамично меняющегося мира Стратегия и вся система документов стратегического планирования района не могут оставаться неизменными на протяжении всего периода реализации. Актуальность и эффективность системы стратегического планирования района будут обеспечены корректировкой Стратегии, а вслед за ней и всей системы документов стратегического планирования района, в случае корректировки федеральных документов планирования, существенных изменений федерального и краевого законодательства, макроэкономической ситуации, социально-экономического положения района и возникновения иных значимых для района изменений внешних и внутренних условий.</w:t>
      </w:r>
    </w:p>
    <w:p w:rsidR="00444B20" w:rsidRPr="0094555C" w:rsidRDefault="00444B20" w:rsidP="00EF3DF7">
      <w:pPr>
        <w:spacing w:after="0" w:line="360" w:lineRule="auto"/>
        <w:ind w:firstLine="709"/>
        <w:jc w:val="both"/>
        <w:rPr>
          <w:rFonts w:ascii="Times New Roman" w:hAnsi="Times New Roman" w:cs="Times New Roman"/>
          <w:sz w:val="24"/>
          <w:szCs w:val="24"/>
        </w:rPr>
      </w:pPr>
    </w:p>
    <w:p w:rsidR="00444B20" w:rsidRPr="0094555C" w:rsidRDefault="00444B20" w:rsidP="0092231E">
      <w:pPr>
        <w:jc w:val="both"/>
        <w:rPr>
          <w:rFonts w:ascii="Times New Roman" w:hAnsi="Times New Roman" w:cs="Times New Roman"/>
          <w:sz w:val="24"/>
          <w:szCs w:val="24"/>
        </w:rPr>
      </w:pPr>
    </w:p>
    <w:p w:rsidR="00444B20" w:rsidRPr="0094555C" w:rsidRDefault="00444B20">
      <w:pPr>
        <w:jc w:val="both"/>
        <w:rPr>
          <w:rFonts w:ascii="Times New Roman" w:hAnsi="Times New Roman" w:cs="Times New Roman"/>
          <w:sz w:val="24"/>
          <w:szCs w:val="24"/>
        </w:rPr>
      </w:pPr>
    </w:p>
    <w:p w:rsidR="00851E66" w:rsidRDefault="00851E66">
      <w:pPr>
        <w:jc w:val="both"/>
        <w:rPr>
          <w:rFonts w:ascii="Times New Roman" w:hAnsi="Times New Roman" w:cs="Times New Roman"/>
          <w:sz w:val="24"/>
          <w:szCs w:val="24"/>
        </w:rPr>
      </w:pPr>
    </w:p>
    <w:p w:rsidR="001B67A9" w:rsidRDefault="001B67A9">
      <w:pPr>
        <w:jc w:val="both"/>
        <w:rPr>
          <w:rFonts w:ascii="Times New Roman" w:hAnsi="Times New Roman" w:cs="Times New Roman"/>
          <w:sz w:val="24"/>
          <w:szCs w:val="24"/>
        </w:rPr>
      </w:pPr>
    </w:p>
    <w:p w:rsidR="001B67A9" w:rsidRDefault="001B67A9">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E07412" w:rsidRDefault="00E07412">
      <w:pPr>
        <w:jc w:val="both"/>
        <w:rPr>
          <w:rFonts w:ascii="Times New Roman" w:hAnsi="Times New Roman" w:cs="Times New Roman"/>
          <w:sz w:val="24"/>
          <w:szCs w:val="24"/>
        </w:rPr>
      </w:pPr>
    </w:p>
    <w:p w:rsidR="00856CFB" w:rsidRDefault="00856CFB" w:rsidP="001B67A9">
      <w:pPr>
        <w:spacing w:after="0" w:line="240" w:lineRule="auto"/>
        <w:jc w:val="right"/>
        <w:rPr>
          <w:rFonts w:ascii="Times New Roman" w:hAnsi="Times New Roman" w:cs="Times New Roman"/>
          <w:sz w:val="24"/>
          <w:szCs w:val="24"/>
          <w:lang/>
        </w:rPr>
      </w:pPr>
    </w:p>
    <w:p w:rsidR="00856CFB" w:rsidRDefault="00856CFB" w:rsidP="001B67A9">
      <w:pPr>
        <w:spacing w:after="0" w:line="240" w:lineRule="auto"/>
        <w:jc w:val="right"/>
        <w:rPr>
          <w:rFonts w:ascii="Times New Roman" w:hAnsi="Times New Roman" w:cs="Times New Roman"/>
          <w:sz w:val="24"/>
          <w:szCs w:val="24"/>
          <w:lang/>
        </w:rPr>
      </w:pPr>
    </w:p>
    <w:p w:rsidR="001B67A9" w:rsidRPr="00E07412" w:rsidRDefault="001B67A9" w:rsidP="001B67A9">
      <w:pPr>
        <w:spacing w:after="0" w:line="240" w:lineRule="auto"/>
        <w:jc w:val="right"/>
        <w:rPr>
          <w:rFonts w:ascii="Times New Roman" w:hAnsi="Times New Roman" w:cs="Times New Roman"/>
          <w:b/>
          <w:sz w:val="24"/>
          <w:szCs w:val="24"/>
          <w:lang/>
        </w:rPr>
      </w:pPr>
      <w:r w:rsidRPr="00E07412">
        <w:rPr>
          <w:rFonts w:ascii="Times New Roman" w:hAnsi="Times New Roman" w:cs="Times New Roman"/>
          <w:b/>
          <w:sz w:val="24"/>
          <w:szCs w:val="24"/>
          <w:lang/>
        </w:rPr>
        <w:t>Приложение 1</w:t>
      </w:r>
    </w:p>
    <w:p w:rsidR="001B67A9" w:rsidRPr="00E07412" w:rsidRDefault="001B67A9" w:rsidP="001B67A9">
      <w:pPr>
        <w:spacing w:after="0" w:line="240" w:lineRule="auto"/>
        <w:jc w:val="right"/>
        <w:rPr>
          <w:rFonts w:ascii="Times New Roman" w:hAnsi="Times New Roman" w:cs="Times New Roman"/>
          <w:b/>
          <w:sz w:val="24"/>
          <w:szCs w:val="24"/>
          <w:lang/>
        </w:rPr>
      </w:pPr>
      <w:r w:rsidRPr="00E07412">
        <w:rPr>
          <w:rFonts w:ascii="Times New Roman" w:hAnsi="Times New Roman" w:cs="Times New Roman"/>
          <w:b/>
          <w:sz w:val="24"/>
          <w:szCs w:val="24"/>
          <w:lang/>
        </w:rPr>
        <w:t>к Стратегии социально-экономического развития</w:t>
      </w:r>
    </w:p>
    <w:p w:rsidR="001B67A9" w:rsidRPr="00E07412" w:rsidRDefault="001B67A9" w:rsidP="001B67A9">
      <w:pPr>
        <w:spacing w:after="0" w:line="240" w:lineRule="auto"/>
        <w:jc w:val="right"/>
        <w:rPr>
          <w:rFonts w:ascii="Times New Roman" w:hAnsi="Times New Roman" w:cs="Times New Roman"/>
          <w:b/>
          <w:sz w:val="24"/>
          <w:szCs w:val="24"/>
          <w:lang/>
        </w:rPr>
      </w:pPr>
      <w:r w:rsidRPr="00E07412">
        <w:rPr>
          <w:rFonts w:ascii="Times New Roman" w:hAnsi="Times New Roman" w:cs="Times New Roman"/>
          <w:b/>
          <w:sz w:val="24"/>
          <w:szCs w:val="24"/>
          <w:lang/>
        </w:rPr>
        <w:t>Шумихинского района на период до 2030 года</w:t>
      </w:r>
    </w:p>
    <w:p w:rsidR="001B67A9" w:rsidRPr="00E07412" w:rsidRDefault="001B67A9" w:rsidP="001B67A9">
      <w:pPr>
        <w:jc w:val="both"/>
        <w:rPr>
          <w:rFonts w:ascii="Times New Roman" w:hAnsi="Times New Roman" w:cs="Times New Roman"/>
          <w:b/>
          <w:bCs/>
          <w:sz w:val="24"/>
          <w:szCs w:val="24"/>
          <w:lang/>
        </w:rPr>
      </w:pPr>
    </w:p>
    <w:p w:rsidR="001B67A9" w:rsidRDefault="001B67A9" w:rsidP="001B67A9">
      <w:pPr>
        <w:jc w:val="center"/>
        <w:rPr>
          <w:rFonts w:ascii="Times New Roman" w:hAnsi="Times New Roman" w:cs="Times New Roman"/>
          <w:b/>
          <w:bCs/>
          <w:sz w:val="24"/>
          <w:szCs w:val="24"/>
          <w:lang/>
        </w:rPr>
      </w:pPr>
      <w:r w:rsidRPr="001B67A9">
        <w:rPr>
          <w:rFonts w:ascii="Times New Roman" w:hAnsi="Times New Roman" w:cs="Times New Roman"/>
          <w:b/>
          <w:bCs/>
          <w:sz w:val="24"/>
          <w:szCs w:val="24"/>
        </w:rPr>
        <w:t>Перечень муниципальных программ Шумихинского района</w:t>
      </w:r>
    </w:p>
    <w:p w:rsidR="001B67A9" w:rsidRPr="001B67A9" w:rsidRDefault="001B67A9" w:rsidP="001B67A9">
      <w:pPr>
        <w:ind w:firstLine="708"/>
        <w:jc w:val="both"/>
        <w:rPr>
          <w:rFonts w:ascii="Times New Roman" w:hAnsi="Times New Roman" w:cs="Times New Roman"/>
          <w:sz w:val="24"/>
          <w:szCs w:val="24"/>
          <w:lang/>
        </w:rPr>
      </w:pPr>
      <w:r w:rsidRPr="001B67A9">
        <w:rPr>
          <w:rFonts w:ascii="Times New Roman" w:hAnsi="Times New Roman" w:cs="Times New Roman"/>
          <w:sz w:val="24"/>
          <w:szCs w:val="24"/>
          <w:lang/>
        </w:rPr>
        <w:t>Стратегия является основой для разработки муниципальных программ Шумихинского района. На первом этапе реализации Стратегии ее исполнение будет осуществляться в рамках, действующих по состоянию на 1 января 2018 года муниципальных программ Шумихинского района, срок действия которых ограничивается 2018 - 2020 годами:</w:t>
      </w:r>
    </w:p>
    <w:tbl>
      <w:tblPr>
        <w:tblW w:w="105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26"/>
        <w:gridCol w:w="10080"/>
      </w:tblGrid>
      <w:tr w:rsidR="001B67A9" w:rsidRPr="001B67A9" w:rsidTr="001B67A9">
        <w:trPr>
          <w:trHeight w:val="517"/>
        </w:trPr>
        <w:tc>
          <w:tcPr>
            <w:tcW w:w="426" w:type="dxa"/>
            <w:vMerge w:val="restart"/>
            <w:shd w:val="clear" w:color="auto" w:fill="auto"/>
            <w:tcMar>
              <w:top w:w="55" w:type="dxa"/>
              <w:left w:w="55" w:type="dxa"/>
              <w:bottom w:w="55" w:type="dxa"/>
              <w:right w:w="55" w:type="dxa"/>
            </w:tcMar>
            <w:vAlign w:val="cente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 п/п</w:t>
            </w:r>
          </w:p>
        </w:tc>
        <w:tc>
          <w:tcPr>
            <w:tcW w:w="10080" w:type="dxa"/>
            <w:vMerge w:val="restart"/>
            <w:shd w:val="clear" w:color="auto" w:fill="auto"/>
            <w:tcMar>
              <w:top w:w="55" w:type="dxa"/>
              <w:left w:w="55" w:type="dxa"/>
              <w:bottom w:w="55" w:type="dxa"/>
              <w:right w:w="55" w:type="dxa"/>
            </w:tcMar>
            <w:vAlign w:val="cente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Наименование муниципальной  программы</w:t>
            </w:r>
          </w:p>
        </w:tc>
      </w:tr>
      <w:tr w:rsidR="001B67A9" w:rsidRPr="001B67A9" w:rsidTr="001B67A9">
        <w:trPr>
          <w:trHeight w:val="517"/>
        </w:trPr>
        <w:tc>
          <w:tcPr>
            <w:tcW w:w="426" w:type="dxa"/>
            <w:vMerge/>
            <w:shd w:val="clear" w:color="auto" w:fill="auto"/>
            <w:tcMar>
              <w:top w:w="55" w:type="dxa"/>
              <w:left w:w="55" w:type="dxa"/>
              <w:bottom w:w="55" w:type="dxa"/>
              <w:right w:w="55" w:type="dxa"/>
            </w:tcMar>
            <w:vAlign w:val="center"/>
          </w:tcPr>
          <w:p w:rsidR="001B67A9" w:rsidRPr="001B67A9" w:rsidRDefault="001B67A9" w:rsidP="001B67A9">
            <w:pPr>
              <w:jc w:val="center"/>
              <w:rPr>
                <w:rFonts w:ascii="Times New Roman" w:hAnsi="Times New Roman" w:cs="Times New Roman"/>
                <w:sz w:val="24"/>
                <w:szCs w:val="24"/>
              </w:rPr>
            </w:pPr>
          </w:p>
        </w:tc>
        <w:tc>
          <w:tcPr>
            <w:tcW w:w="10080" w:type="dxa"/>
            <w:vMerge/>
            <w:shd w:val="clear" w:color="auto" w:fill="auto"/>
            <w:tcMar>
              <w:top w:w="55" w:type="dxa"/>
              <w:left w:w="55" w:type="dxa"/>
              <w:bottom w:w="55" w:type="dxa"/>
              <w:right w:w="55" w:type="dxa"/>
            </w:tcMar>
            <w:vAlign w:val="center"/>
          </w:tcPr>
          <w:p w:rsidR="001B67A9" w:rsidRPr="001B67A9" w:rsidRDefault="001B67A9" w:rsidP="001B67A9">
            <w:pPr>
              <w:jc w:val="both"/>
              <w:rPr>
                <w:rFonts w:ascii="Times New Roman" w:hAnsi="Times New Roman" w:cs="Times New Roman"/>
                <w:sz w:val="24"/>
                <w:szCs w:val="24"/>
              </w:rPr>
            </w:pPr>
          </w:p>
        </w:tc>
      </w:tr>
      <w:tr w:rsidR="001B67A9" w:rsidRPr="001B67A9" w:rsidTr="001B67A9">
        <w:trPr>
          <w:trHeight w:val="720"/>
        </w:trPr>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«О развитии и поддержке малого и среднего  предпринимательства в Шумихинском районе»</w:t>
            </w:r>
          </w:p>
        </w:tc>
      </w:tr>
      <w:tr w:rsidR="001B67A9" w:rsidRPr="001B67A9" w:rsidTr="001B67A9">
        <w:trPr>
          <w:trHeight w:val="620"/>
        </w:trPr>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2</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«Развитие агропромышленного комплекса в Шумихинском районе на 2013-2020 годы»</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3</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«Устойчивое развитие сельских территорий Шумихинского района на 2014-2017 г. г. и на период до 2020 года»</w:t>
            </w:r>
          </w:p>
        </w:tc>
      </w:tr>
      <w:tr w:rsidR="001B67A9" w:rsidRPr="001B67A9" w:rsidTr="001B67A9">
        <w:trPr>
          <w:trHeight w:val="974"/>
        </w:trPr>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4</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«Энергосбережение и повышение энергетической эффективности в Шумихинском районе Курганской области на 2010-2015 годы и на перспективу до 2020 года»</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5</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«Улучшения условий и охраны труда в Шумихинском районе Курганской области на 2017 – 2019 годы</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6</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«Сохранение и развитие культуры и искусства Шумихинского р</w:t>
            </w:r>
            <w:r>
              <w:rPr>
                <w:rFonts w:ascii="Times New Roman" w:hAnsi="Times New Roman" w:cs="Times New Roman"/>
                <w:sz w:val="24"/>
                <w:szCs w:val="24"/>
              </w:rPr>
              <w:t>айона на период 2017-2019 гг.»</w:t>
            </w:r>
          </w:p>
        </w:tc>
      </w:tr>
      <w:tr w:rsidR="001B67A9" w:rsidRPr="001B67A9" w:rsidTr="001B67A9">
        <w:trPr>
          <w:trHeight w:val="474"/>
        </w:trPr>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7</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«Развитие физической культуры и спорта в Шумихинском районе на 2016-2019 годы»</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8</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«Профилактика правонарушений на территории Шумихинского района на 2014-2018 годы»</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9</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«Противодействие незаконному обороту наркотиков на 2015-2019 годы»</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10</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«Повышение безопасности дорожного движения в Шумихинском районе на 2014-2018 годы»</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11</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«Гармонизация межконфессиональных и межэтнических отношений и профилактика проявлений экстремизма в Шумихинском районе Курганской области» на 2017-2019 годы»</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12</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«Развитие туризма в Шумихинском районе Курганской области на 2016-2019 годы»</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13</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«Развитие муниципальной службы в Шумихинском районе» на 2017-2022 годы</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14</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«Поддержка социально ориентированных некоммерческих организаций Шумихинского района на 2016-2018 годы»</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15</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«Управление муниципальным имуществом и земельными ресурсами Шумихинского района Курганской области на 2016-2018 годы»</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16</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«Противодействие коррупции в Шумихинском районе» на 2016-2018 годы.</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17</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bCs/>
                <w:sz w:val="24"/>
                <w:szCs w:val="24"/>
              </w:rPr>
              <w:t>Муниципальная программа «Обеспечение жильем молодых семей  на 2016-2020 годы»</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18</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bCs/>
                <w:sz w:val="24"/>
                <w:szCs w:val="24"/>
              </w:rPr>
            </w:pPr>
            <w:r w:rsidRPr="001B67A9">
              <w:rPr>
                <w:rFonts w:ascii="Times New Roman" w:hAnsi="Times New Roman" w:cs="Times New Roman"/>
                <w:bCs/>
                <w:sz w:val="24"/>
                <w:szCs w:val="24"/>
              </w:rPr>
              <w:t>Муниципальная программа «Управление муниципальными финансами Шумихинского района на 2016 год и на плановый период 2017 и 2018 годов»</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19</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bCs/>
                <w:sz w:val="24"/>
                <w:szCs w:val="24"/>
              </w:rPr>
            </w:pPr>
            <w:r w:rsidRPr="001B67A9">
              <w:rPr>
                <w:rFonts w:ascii="Times New Roman" w:hAnsi="Times New Roman" w:cs="Times New Roman"/>
                <w:bCs/>
                <w:sz w:val="24"/>
                <w:szCs w:val="24"/>
              </w:rPr>
              <w:t>Муниципальная программа «Развитие единой дежурно-диспетчерской службы Шумихинского района на 2016-2018 годы и реализация мероприятий по подготовке населения и территорий к действиям в чрезвычайных ситуациях</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20</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bCs/>
                <w:sz w:val="24"/>
                <w:szCs w:val="24"/>
              </w:rPr>
            </w:pPr>
            <w:r w:rsidRPr="001B67A9">
              <w:rPr>
                <w:rFonts w:ascii="Times New Roman" w:hAnsi="Times New Roman" w:cs="Times New Roman"/>
                <w:bCs/>
                <w:sz w:val="24"/>
                <w:szCs w:val="24"/>
              </w:rPr>
              <w:t>Муниципальная программа ««Развитие образования и реализация государственной молодежной политики на 2016-2020 годы»</w:t>
            </w:r>
          </w:p>
        </w:tc>
      </w:tr>
      <w:tr w:rsidR="001B67A9" w:rsidRPr="001B67A9" w:rsidTr="001B67A9">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21</w:t>
            </w:r>
          </w:p>
        </w:tc>
        <w:tc>
          <w:tcPr>
            <w:tcW w:w="100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«Развитие пищевой и перерабатывающей промышленности Шумихинского района  до  2020 года»</w:t>
            </w:r>
          </w:p>
        </w:tc>
      </w:tr>
    </w:tbl>
    <w:p w:rsidR="001B67A9" w:rsidRPr="001B67A9" w:rsidRDefault="001B67A9" w:rsidP="001B67A9">
      <w:pPr>
        <w:ind w:firstLine="708"/>
        <w:jc w:val="both"/>
        <w:rPr>
          <w:rFonts w:ascii="Times New Roman" w:hAnsi="Times New Roman" w:cs="Times New Roman"/>
          <w:sz w:val="24"/>
          <w:szCs w:val="24"/>
          <w:lang/>
        </w:rPr>
      </w:pPr>
      <w:r w:rsidRPr="001B67A9">
        <w:rPr>
          <w:rFonts w:ascii="Times New Roman" w:hAnsi="Times New Roman" w:cs="Times New Roman"/>
          <w:sz w:val="24"/>
          <w:szCs w:val="24"/>
          <w:lang/>
        </w:rPr>
        <w:t>На последующих этапах реализации стратегии муниципальные программы  Шумихинского района будут приниматься на новый плановый период исходя из приоритетов, целей, задач и направлений социально-экономической политики Шумихинского района, определенных в стратегии.</w:t>
      </w:r>
    </w:p>
    <w:p w:rsidR="001B67A9" w:rsidRPr="001B67A9" w:rsidRDefault="001B67A9" w:rsidP="001B67A9">
      <w:pPr>
        <w:ind w:firstLine="708"/>
        <w:jc w:val="both"/>
        <w:rPr>
          <w:rFonts w:ascii="Times New Roman" w:hAnsi="Times New Roman" w:cs="Times New Roman"/>
          <w:sz w:val="24"/>
          <w:szCs w:val="24"/>
          <w:lang/>
        </w:rPr>
      </w:pPr>
      <w:r w:rsidRPr="001B67A9">
        <w:rPr>
          <w:rFonts w:ascii="Times New Roman" w:hAnsi="Times New Roman" w:cs="Times New Roman"/>
          <w:sz w:val="24"/>
          <w:szCs w:val="24"/>
          <w:lang/>
        </w:rPr>
        <w:t>На втором и третьем этапах реализации Стратегии предполагается реализация муниципальные программы  Шумихинского района в следующих сферах:</w:t>
      </w:r>
    </w:p>
    <w:p w:rsidR="001B67A9" w:rsidRPr="001B67A9" w:rsidRDefault="001B67A9" w:rsidP="001B67A9">
      <w:pPr>
        <w:jc w:val="both"/>
        <w:rPr>
          <w:rFonts w:ascii="Times New Roman" w:hAnsi="Times New Roman" w:cs="Times New Roman"/>
          <w:sz w:val="24"/>
          <w:szCs w:val="24"/>
          <w:lang/>
        </w:rPr>
      </w:pPr>
      <w:r w:rsidRPr="001B67A9">
        <w:rPr>
          <w:rFonts w:ascii="Times New Roman" w:hAnsi="Times New Roman" w:cs="Times New Roman"/>
          <w:sz w:val="24"/>
          <w:szCs w:val="24"/>
          <w:lang/>
        </w:rPr>
        <w:t>- поддержка семьи и детства;</w:t>
      </w:r>
    </w:p>
    <w:p w:rsidR="001B67A9" w:rsidRPr="001B67A9" w:rsidRDefault="001B67A9" w:rsidP="001B67A9">
      <w:pPr>
        <w:jc w:val="both"/>
        <w:rPr>
          <w:rFonts w:ascii="Times New Roman" w:hAnsi="Times New Roman" w:cs="Times New Roman"/>
          <w:sz w:val="24"/>
          <w:szCs w:val="24"/>
          <w:lang/>
        </w:rPr>
      </w:pPr>
      <w:r w:rsidRPr="001B67A9">
        <w:rPr>
          <w:rFonts w:ascii="Times New Roman" w:hAnsi="Times New Roman" w:cs="Times New Roman"/>
          <w:sz w:val="24"/>
          <w:szCs w:val="24"/>
          <w:lang/>
        </w:rPr>
        <w:t xml:space="preserve">- развитие здравоохранения; </w:t>
      </w:r>
    </w:p>
    <w:p w:rsidR="001B67A9" w:rsidRPr="001B67A9" w:rsidRDefault="001B67A9" w:rsidP="001B67A9">
      <w:pPr>
        <w:jc w:val="both"/>
        <w:rPr>
          <w:rFonts w:ascii="Times New Roman" w:hAnsi="Times New Roman" w:cs="Times New Roman"/>
          <w:sz w:val="24"/>
          <w:szCs w:val="24"/>
          <w:lang/>
        </w:rPr>
      </w:pPr>
      <w:r w:rsidRPr="001B67A9">
        <w:rPr>
          <w:rFonts w:ascii="Times New Roman" w:hAnsi="Times New Roman" w:cs="Times New Roman"/>
          <w:sz w:val="24"/>
          <w:szCs w:val="24"/>
          <w:lang/>
        </w:rPr>
        <w:t>- развитие физической культуры и спорта;</w:t>
      </w:r>
    </w:p>
    <w:p w:rsidR="001B67A9" w:rsidRPr="001B67A9" w:rsidRDefault="001B67A9" w:rsidP="001B67A9">
      <w:pPr>
        <w:jc w:val="both"/>
        <w:rPr>
          <w:rFonts w:ascii="Times New Roman" w:hAnsi="Times New Roman" w:cs="Times New Roman"/>
          <w:sz w:val="24"/>
          <w:szCs w:val="24"/>
          <w:lang/>
        </w:rPr>
      </w:pPr>
      <w:r w:rsidRPr="001B67A9">
        <w:rPr>
          <w:rFonts w:ascii="Times New Roman" w:hAnsi="Times New Roman" w:cs="Times New Roman"/>
          <w:sz w:val="24"/>
          <w:szCs w:val="24"/>
          <w:lang/>
        </w:rPr>
        <w:t xml:space="preserve">- обеспечение безопасности проживания и самосохранение населения; </w:t>
      </w:r>
    </w:p>
    <w:p w:rsidR="001B67A9" w:rsidRPr="001B67A9" w:rsidRDefault="001B67A9" w:rsidP="001B67A9">
      <w:pPr>
        <w:jc w:val="both"/>
        <w:rPr>
          <w:rFonts w:ascii="Times New Roman" w:hAnsi="Times New Roman" w:cs="Times New Roman"/>
          <w:sz w:val="24"/>
          <w:szCs w:val="24"/>
          <w:lang/>
        </w:rPr>
      </w:pPr>
      <w:r w:rsidRPr="001B67A9">
        <w:rPr>
          <w:rFonts w:ascii="Times New Roman" w:hAnsi="Times New Roman" w:cs="Times New Roman"/>
          <w:sz w:val="24"/>
          <w:szCs w:val="24"/>
          <w:lang/>
        </w:rPr>
        <w:t>- обеспечение социальной защиты населения;</w:t>
      </w:r>
    </w:p>
    <w:p w:rsidR="001B67A9" w:rsidRPr="001B67A9" w:rsidRDefault="001B67A9" w:rsidP="001B67A9">
      <w:pPr>
        <w:jc w:val="both"/>
        <w:rPr>
          <w:rFonts w:ascii="Times New Roman" w:hAnsi="Times New Roman" w:cs="Times New Roman"/>
          <w:sz w:val="24"/>
          <w:szCs w:val="24"/>
          <w:lang/>
        </w:rPr>
      </w:pPr>
      <w:r w:rsidRPr="001B67A9">
        <w:rPr>
          <w:rFonts w:ascii="Times New Roman" w:hAnsi="Times New Roman" w:cs="Times New Roman"/>
          <w:sz w:val="24"/>
          <w:szCs w:val="24"/>
          <w:lang/>
        </w:rPr>
        <w:t xml:space="preserve">- развитие жилищной сферы и создание благоприятных условий проживания; </w:t>
      </w:r>
    </w:p>
    <w:p w:rsidR="001B67A9" w:rsidRPr="001B67A9" w:rsidRDefault="001B67A9" w:rsidP="001B67A9">
      <w:pPr>
        <w:jc w:val="both"/>
        <w:rPr>
          <w:rFonts w:ascii="Times New Roman" w:hAnsi="Times New Roman" w:cs="Times New Roman"/>
          <w:sz w:val="24"/>
          <w:szCs w:val="24"/>
          <w:lang/>
        </w:rPr>
      </w:pPr>
      <w:r w:rsidRPr="001B67A9">
        <w:rPr>
          <w:rFonts w:ascii="Times New Roman" w:hAnsi="Times New Roman" w:cs="Times New Roman"/>
          <w:sz w:val="24"/>
          <w:szCs w:val="24"/>
          <w:lang/>
        </w:rPr>
        <w:t>- развитие образования;</w:t>
      </w:r>
    </w:p>
    <w:p w:rsidR="001B67A9" w:rsidRPr="001B67A9" w:rsidRDefault="001B67A9" w:rsidP="001B67A9">
      <w:pPr>
        <w:jc w:val="both"/>
        <w:rPr>
          <w:rFonts w:ascii="Times New Roman" w:hAnsi="Times New Roman" w:cs="Times New Roman"/>
          <w:sz w:val="24"/>
          <w:szCs w:val="24"/>
          <w:lang/>
        </w:rPr>
      </w:pPr>
      <w:r w:rsidRPr="001B67A9">
        <w:rPr>
          <w:rFonts w:ascii="Times New Roman" w:hAnsi="Times New Roman" w:cs="Times New Roman"/>
          <w:sz w:val="24"/>
          <w:szCs w:val="24"/>
          <w:lang/>
        </w:rPr>
        <w:t>- эффективное применение трудовых ресурсов, обеспечение занятости населения;</w:t>
      </w:r>
    </w:p>
    <w:p w:rsidR="001B67A9" w:rsidRPr="001B67A9" w:rsidRDefault="001B67A9" w:rsidP="001B67A9">
      <w:pPr>
        <w:jc w:val="both"/>
        <w:rPr>
          <w:rFonts w:ascii="Times New Roman" w:hAnsi="Times New Roman" w:cs="Times New Roman"/>
          <w:sz w:val="24"/>
          <w:szCs w:val="24"/>
          <w:lang/>
        </w:rPr>
      </w:pPr>
      <w:r w:rsidRPr="001B67A9">
        <w:rPr>
          <w:rFonts w:ascii="Times New Roman" w:hAnsi="Times New Roman" w:cs="Times New Roman"/>
          <w:sz w:val="24"/>
          <w:szCs w:val="24"/>
          <w:lang/>
        </w:rPr>
        <w:t>- развитие промышленности;</w:t>
      </w:r>
    </w:p>
    <w:p w:rsidR="001B67A9" w:rsidRPr="001B67A9" w:rsidRDefault="001B67A9" w:rsidP="001B67A9">
      <w:pPr>
        <w:jc w:val="both"/>
        <w:rPr>
          <w:rFonts w:ascii="Times New Roman" w:hAnsi="Times New Roman" w:cs="Times New Roman"/>
          <w:sz w:val="24"/>
          <w:szCs w:val="24"/>
          <w:lang/>
        </w:rPr>
      </w:pPr>
      <w:r w:rsidRPr="001B67A9">
        <w:rPr>
          <w:rFonts w:ascii="Times New Roman" w:hAnsi="Times New Roman" w:cs="Times New Roman"/>
          <w:sz w:val="24"/>
          <w:szCs w:val="24"/>
          <w:lang/>
        </w:rPr>
        <w:t>- развитие агропромышленного комплекса и потребительского рынка;</w:t>
      </w:r>
    </w:p>
    <w:p w:rsidR="001B67A9" w:rsidRPr="001B67A9" w:rsidRDefault="001B67A9" w:rsidP="001B67A9">
      <w:pPr>
        <w:jc w:val="both"/>
        <w:rPr>
          <w:rFonts w:ascii="Times New Roman" w:hAnsi="Times New Roman" w:cs="Times New Roman"/>
          <w:sz w:val="24"/>
          <w:szCs w:val="24"/>
          <w:lang/>
        </w:rPr>
      </w:pPr>
      <w:r w:rsidRPr="001B67A9">
        <w:rPr>
          <w:rFonts w:ascii="Times New Roman" w:hAnsi="Times New Roman" w:cs="Times New Roman"/>
          <w:sz w:val="24"/>
          <w:szCs w:val="24"/>
          <w:lang/>
        </w:rPr>
        <w:t>- развитие туризма и культуры;</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lang/>
        </w:rPr>
        <w:t xml:space="preserve"> - экономическое развитие</w:t>
      </w:r>
      <w:r w:rsidRPr="001B67A9">
        <w:rPr>
          <w:rFonts w:ascii="Times New Roman" w:hAnsi="Times New Roman" w:cs="Times New Roman"/>
          <w:sz w:val="24"/>
          <w:szCs w:val="24"/>
        </w:rPr>
        <w:t>;</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rPr>
        <w:t>поддержка и развитие малого и среднего предпринимательства;</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rPr>
        <w:t>развитие гражданского общества;</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rPr>
        <w:t>транспорт и дорожная сеть;</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rPr>
        <w:t>топливно-энергетическая инфраструктура;</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rPr>
        <w:t>пространственное развитие;</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rPr>
        <w:t>природные ресурсы и минерально-сырьевая база;</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rPr>
        <w:t>охрана окружающей среды;</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rPr>
        <w:t>государственное и муниципальное управление;</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rPr>
        <w:t>управление и распоряжение земельно-имущественным комплексом;</w:t>
      </w:r>
    </w:p>
    <w:p w:rsidR="001B67A9" w:rsidRPr="001B67A9" w:rsidRDefault="001B67A9" w:rsidP="001B67A9">
      <w:pPr>
        <w:jc w:val="both"/>
        <w:rPr>
          <w:rFonts w:ascii="Times New Roman" w:hAnsi="Times New Roman" w:cs="Times New Roman"/>
          <w:sz w:val="24"/>
          <w:szCs w:val="24"/>
          <w:lang/>
        </w:rPr>
      </w:pPr>
      <w:r w:rsidRPr="0021286C">
        <w:rPr>
          <w:rFonts w:ascii="Times New Roman" w:hAnsi="Times New Roman" w:cs="Times New Roman"/>
          <w:sz w:val="24"/>
          <w:szCs w:val="24"/>
        </w:rPr>
        <w:t xml:space="preserve">- </w:t>
      </w:r>
      <w:r w:rsidRPr="001B67A9">
        <w:rPr>
          <w:rFonts w:ascii="Times New Roman" w:hAnsi="Times New Roman" w:cs="Times New Roman"/>
          <w:sz w:val="24"/>
          <w:szCs w:val="24"/>
          <w:lang/>
        </w:rPr>
        <w:t xml:space="preserve">управление </w:t>
      </w:r>
      <w:r w:rsidRPr="001B67A9">
        <w:rPr>
          <w:rFonts w:ascii="Times New Roman" w:hAnsi="Times New Roman" w:cs="Times New Roman"/>
          <w:sz w:val="24"/>
          <w:szCs w:val="24"/>
        </w:rPr>
        <w:t>муниципальными</w:t>
      </w:r>
      <w:r w:rsidRPr="001B67A9">
        <w:rPr>
          <w:rFonts w:ascii="Times New Roman" w:hAnsi="Times New Roman" w:cs="Times New Roman"/>
          <w:sz w:val="24"/>
          <w:szCs w:val="24"/>
          <w:lang/>
        </w:rPr>
        <w:t xml:space="preserve"> финансами.</w:t>
      </w:r>
    </w:p>
    <w:p w:rsidR="001B67A9" w:rsidRDefault="001B67A9">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185D9A" w:rsidRDefault="00185D9A" w:rsidP="00856CFB">
      <w:pPr>
        <w:ind w:left="5670"/>
        <w:jc w:val="both"/>
        <w:rPr>
          <w:rFonts w:ascii="Times New Roman" w:hAnsi="Times New Roman" w:cs="Times New Roman"/>
          <w:sz w:val="24"/>
          <w:szCs w:val="24"/>
        </w:rPr>
        <w:sectPr w:rsidR="00185D9A" w:rsidSect="00F7784E">
          <w:pgSz w:w="11906" w:h="16838"/>
          <w:pgMar w:top="426" w:right="424" w:bottom="426" w:left="1134" w:header="708" w:footer="708" w:gutter="0"/>
          <w:cols w:space="708"/>
          <w:docGrid w:linePitch="360"/>
        </w:sectPr>
      </w:pPr>
    </w:p>
    <w:p w:rsidR="00E07412" w:rsidRDefault="00856CFB" w:rsidP="00E07412">
      <w:pPr>
        <w:spacing w:after="0" w:line="240" w:lineRule="auto"/>
        <w:ind w:left="10064"/>
        <w:jc w:val="right"/>
        <w:rPr>
          <w:rFonts w:ascii="Times New Roman" w:hAnsi="Times New Roman" w:cs="Times New Roman"/>
          <w:b/>
          <w:sz w:val="24"/>
          <w:szCs w:val="24"/>
          <w:lang/>
        </w:rPr>
      </w:pPr>
      <w:r w:rsidRPr="00E07412">
        <w:rPr>
          <w:rFonts w:ascii="Times New Roman" w:hAnsi="Times New Roman" w:cs="Times New Roman"/>
          <w:b/>
          <w:sz w:val="24"/>
          <w:szCs w:val="24"/>
        </w:rPr>
        <w:t>Приложение 2</w:t>
      </w:r>
    </w:p>
    <w:p w:rsidR="00856CFB" w:rsidRPr="00E07412" w:rsidRDefault="00856CFB" w:rsidP="00E07412">
      <w:pPr>
        <w:spacing w:after="0" w:line="240" w:lineRule="auto"/>
        <w:ind w:left="10064"/>
        <w:jc w:val="right"/>
        <w:rPr>
          <w:rFonts w:ascii="Times New Roman" w:hAnsi="Times New Roman" w:cs="Times New Roman"/>
          <w:b/>
          <w:sz w:val="24"/>
          <w:szCs w:val="24"/>
          <w:lang/>
        </w:rPr>
      </w:pPr>
      <w:r w:rsidRPr="00E07412">
        <w:rPr>
          <w:rFonts w:ascii="Times New Roman" w:hAnsi="Times New Roman" w:cs="Times New Roman"/>
          <w:b/>
          <w:sz w:val="24"/>
          <w:szCs w:val="24"/>
          <w:lang/>
        </w:rPr>
        <w:t>к Стратегии социально-экономического развития Шумихинского района на период до 2030 года</w:t>
      </w:r>
    </w:p>
    <w:p w:rsidR="00856CFB" w:rsidRDefault="00856CFB" w:rsidP="00856CFB">
      <w:pPr>
        <w:jc w:val="center"/>
        <w:rPr>
          <w:rFonts w:ascii="Times New Roman" w:hAnsi="Times New Roman" w:cs="Times New Roman"/>
          <w:b/>
          <w:sz w:val="24"/>
          <w:szCs w:val="24"/>
        </w:rPr>
      </w:pPr>
      <w:r w:rsidRPr="00856CFB">
        <w:rPr>
          <w:rFonts w:ascii="Times New Roman" w:hAnsi="Times New Roman" w:cs="Times New Roman"/>
          <w:b/>
          <w:sz w:val="24"/>
          <w:szCs w:val="24"/>
        </w:rPr>
        <w:t>Показатели социально-экономического развития Шумихинского района Курганской области на 2018-2030 г. г.</w:t>
      </w:r>
    </w:p>
    <w:tbl>
      <w:tblPr>
        <w:tblStyle w:val="af3"/>
        <w:tblW w:w="15660" w:type="dxa"/>
        <w:tblLook w:val="01E0"/>
      </w:tblPr>
      <w:tblGrid>
        <w:gridCol w:w="648"/>
        <w:gridCol w:w="4140"/>
        <w:gridCol w:w="1800"/>
        <w:gridCol w:w="180"/>
        <w:gridCol w:w="1270"/>
        <w:gridCol w:w="1270"/>
        <w:gridCol w:w="1270"/>
        <w:gridCol w:w="1271"/>
        <w:gridCol w:w="1270"/>
        <w:gridCol w:w="1270"/>
        <w:gridCol w:w="1271"/>
      </w:tblGrid>
      <w:tr w:rsidR="00185D9A" w:rsidRPr="00E07412" w:rsidTr="007B7356">
        <w:tc>
          <w:tcPr>
            <w:tcW w:w="648" w:type="dxa"/>
          </w:tcPr>
          <w:p w:rsidR="00185D9A" w:rsidRPr="00E07412" w:rsidRDefault="00185D9A" w:rsidP="00185D9A">
            <w:pPr>
              <w:jc w:val="center"/>
              <w:rPr>
                <w:rFonts w:ascii="Times New Roman" w:hAnsi="Times New Roman" w:cs="Times New Roman"/>
                <w:b/>
                <w:sz w:val="24"/>
                <w:szCs w:val="24"/>
                <w:lang w:bidi="en-US"/>
              </w:rPr>
            </w:pPr>
            <w:r w:rsidRPr="00E07412">
              <w:rPr>
                <w:rFonts w:ascii="Times New Roman" w:hAnsi="Times New Roman" w:cs="Times New Roman"/>
                <w:b/>
                <w:sz w:val="24"/>
                <w:szCs w:val="24"/>
                <w:lang w:bidi="en-US"/>
              </w:rPr>
              <w:t>№ п/п</w:t>
            </w:r>
          </w:p>
        </w:tc>
        <w:tc>
          <w:tcPr>
            <w:tcW w:w="4140" w:type="dxa"/>
          </w:tcPr>
          <w:p w:rsidR="00185D9A" w:rsidRPr="00E07412" w:rsidRDefault="00185D9A" w:rsidP="00185D9A">
            <w:pPr>
              <w:jc w:val="center"/>
              <w:rPr>
                <w:rFonts w:ascii="Times New Roman" w:hAnsi="Times New Roman" w:cs="Times New Roman"/>
                <w:b/>
                <w:sz w:val="24"/>
                <w:szCs w:val="24"/>
                <w:lang w:bidi="en-US"/>
              </w:rPr>
            </w:pPr>
            <w:r w:rsidRPr="00E07412">
              <w:rPr>
                <w:rFonts w:ascii="Times New Roman" w:hAnsi="Times New Roman" w:cs="Times New Roman"/>
                <w:b/>
                <w:sz w:val="24"/>
                <w:szCs w:val="24"/>
                <w:lang w:bidi="en-US"/>
              </w:rPr>
              <w:t>Наименование показателя</w:t>
            </w:r>
          </w:p>
        </w:tc>
        <w:tc>
          <w:tcPr>
            <w:tcW w:w="1980" w:type="dxa"/>
            <w:gridSpan w:val="2"/>
          </w:tcPr>
          <w:p w:rsidR="00185D9A" w:rsidRPr="00E07412" w:rsidRDefault="00185D9A" w:rsidP="00185D9A">
            <w:pPr>
              <w:jc w:val="center"/>
              <w:rPr>
                <w:rFonts w:ascii="Times New Roman" w:hAnsi="Times New Roman" w:cs="Times New Roman"/>
                <w:b/>
                <w:sz w:val="24"/>
                <w:szCs w:val="24"/>
              </w:rPr>
            </w:pPr>
            <w:r w:rsidRPr="00E07412">
              <w:rPr>
                <w:rFonts w:ascii="Times New Roman" w:hAnsi="Times New Roman" w:cs="Times New Roman"/>
                <w:b/>
                <w:sz w:val="24"/>
                <w:szCs w:val="24"/>
                <w:lang w:bidi="en-US"/>
              </w:rPr>
              <w:t>Единица</w:t>
            </w:r>
          </w:p>
          <w:p w:rsidR="00185D9A" w:rsidRPr="00E07412" w:rsidRDefault="00185D9A" w:rsidP="00185D9A">
            <w:pPr>
              <w:jc w:val="center"/>
              <w:rPr>
                <w:rFonts w:ascii="Times New Roman" w:hAnsi="Times New Roman" w:cs="Times New Roman"/>
                <w:b/>
                <w:sz w:val="24"/>
                <w:szCs w:val="24"/>
                <w:lang w:bidi="en-US"/>
              </w:rPr>
            </w:pPr>
            <w:r w:rsidRPr="00E07412">
              <w:rPr>
                <w:rFonts w:ascii="Times New Roman" w:hAnsi="Times New Roman" w:cs="Times New Roman"/>
                <w:b/>
                <w:sz w:val="24"/>
                <w:szCs w:val="24"/>
                <w:lang w:bidi="en-US"/>
              </w:rPr>
              <w:t>измерения</w:t>
            </w:r>
          </w:p>
        </w:tc>
        <w:tc>
          <w:tcPr>
            <w:tcW w:w="1270" w:type="dxa"/>
          </w:tcPr>
          <w:p w:rsidR="00185D9A" w:rsidRPr="00E07412" w:rsidRDefault="00185D9A" w:rsidP="00185D9A">
            <w:pPr>
              <w:jc w:val="center"/>
              <w:rPr>
                <w:rFonts w:ascii="Times New Roman" w:hAnsi="Times New Roman" w:cs="Times New Roman"/>
                <w:b/>
                <w:sz w:val="24"/>
                <w:szCs w:val="24"/>
                <w:lang w:bidi="en-US"/>
              </w:rPr>
            </w:pPr>
            <w:r w:rsidRPr="00E07412">
              <w:rPr>
                <w:rFonts w:ascii="Times New Roman" w:hAnsi="Times New Roman" w:cs="Times New Roman"/>
                <w:b/>
                <w:sz w:val="24"/>
                <w:szCs w:val="24"/>
                <w:lang w:bidi="en-US"/>
              </w:rPr>
              <w:t>2016</w:t>
            </w:r>
          </w:p>
          <w:p w:rsidR="00185D9A" w:rsidRPr="00E07412" w:rsidRDefault="00185D9A" w:rsidP="00185D9A">
            <w:pPr>
              <w:jc w:val="center"/>
              <w:rPr>
                <w:rFonts w:ascii="Times New Roman" w:hAnsi="Times New Roman" w:cs="Times New Roman"/>
                <w:b/>
                <w:sz w:val="24"/>
                <w:szCs w:val="24"/>
              </w:rPr>
            </w:pPr>
            <w:r w:rsidRPr="00E07412">
              <w:rPr>
                <w:rFonts w:ascii="Times New Roman" w:hAnsi="Times New Roman" w:cs="Times New Roman"/>
                <w:b/>
                <w:sz w:val="24"/>
                <w:szCs w:val="24"/>
              </w:rPr>
              <w:t>факт</w:t>
            </w:r>
          </w:p>
        </w:tc>
        <w:tc>
          <w:tcPr>
            <w:tcW w:w="1270" w:type="dxa"/>
          </w:tcPr>
          <w:p w:rsidR="00185D9A" w:rsidRPr="00E07412" w:rsidRDefault="00185D9A" w:rsidP="00185D9A">
            <w:pPr>
              <w:jc w:val="center"/>
              <w:rPr>
                <w:rFonts w:ascii="Times New Roman" w:hAnsi="Times New Roman" w:cs="Times New Roman"/>
                <w:b/>
                <w:sz w:val="24"/>
                <w:szCs w:val="24"/>
                <w:lang w:bidi="en-US"/>
              </w:rPr>
            </w:pPr>
            <w:r w:rsidRPr="00E07412">
              <w:rPr>
                <w:rFonts w:ascii="Times New Roman" w:hAnsi="Times New Roman" w:cs="Times New Roman"/>
                <w:b/>
                <w:sz w:val="24"/>
                <w:szCs w:val="24"/>
                <w:lang w:bidi="en-US"/>
              </w:rPr>
              <w:t>2017</w:t>
            </w:r>
          </w:p>
          <w:p w:rsidR="00185D9A" w:rsidRPr="00E07412" w:rsidRDefault="00185D9A" w:rsidP="00185D9A">
            <w:pPr>
              <w:jc w:val="center"/>
              <w:rPr>
                <w:rFonts w:ascii="Times New Roman" w:hAnsi="Times New Roman" w:cs="Times New Roman"/>
                <w:b/>
                <w:sz w:val="24"/>
                <w:szCs w:val="24"/>
              </w:rPr>
            </w:pPr>
            <w:r w:rsidRPr="00E07412">
              <w:rPr>
                <w:rFonts w:ascii="Times New Roman" w:hAnsi="Times New Roman" w:cs="Times New Roman"/>
                <w:b/>
                <w:sz w:val="24"/>
                <w:szCs w:val="24"/>
              </w:rPr>
              <w:t>оценка</w:t>
            </w:r>
          </w:p>
        </w:tc>
        <w:tc>
          <w:tcPr>
            <w:tcW w:w="1270" w:type="dxa"/>
          </w:tcPr>
          <w:p w:rsidR="00185D9A" w:rsidRPr="00E07412" w:rsidRDefault="00185D9A" w:rsidP="00185D9A">
            <w:pPr>
              <w:jc w:val="center"/>
              <w:rPr>
                <w:rFonts w:ascii="Times New Roman" w:hAnsi="Times New Roman" w:cs="Times New Roman"/>
                <w:b/>
                <w:sz w:val="24"/>
                <w:szCs w:val="24"/>
                <w:lang w:bidi="en-US"/>
              </w:rPr>
            </w:pPr>
            <w:r w:rsidRPr="00E07412">
              <w:rPr>
                <w:rFonts w:ascii="Times New Roman" w:hAnsi="Times New Roman" w:cs="Times New Roman"/>
                <w:b/>
                <w:sz w:val="24"/>
                <w:szCs w:val="24"/>
                <w:lang w:bidi="en-US"/>
              </w:rPr>
              <w:t>2018</w:t>
            </w:r>
          </w:p>
          <w:p w:rsidR="00185D9A" w:rsidRPr="00E07412" w:rsidRDefault="00185D9A" w:rsidP="00185D9A">
            <w:pPr>
              <w:jc w:val="center"/>
              <w:rPr>
                <w:rFonts w:ascii="Times New Roman" w:hAnsi="Times New Roman" w:cs="Times New Roman"/>
                <w:b/>
                <w:sz w:val="24"/>
                <w:szCs w:val="24"/>
              </w:rPr>
            </w:pPr>
            <w:r w:rsidRPr="00E07412">
              <w:rPr>
                <w:rFonts w:ascii="Times New Roman" w:hAnsi="Times New Roman" w:cs="Times New Roman"/>
                <w:b/>
                <w:sz w:val="24"/>
                <w:szCs w:val="24"/>
              </w:rPr>
              <w:t>план</w:t>
            </w:r>
          </w:p>
        </w:tc>
        <w:tc>
          <w:tcPr>
            <w:tcW w:w="1271" w:type="dxa"/>
          </w:tcPr>
          <w:p w:rsidR="00185D9A" w:rsidRPr="00E07412" w:rsidRDefault="00185D9A" w:rsidP="00185D9A">
            <w:pPr>
              <w:jc w:val="center"/>
              <w:rPr>
                <w:rFonts w:ascii="Times New Roman" w:hAnsi="Times New Roman" w:cs="Times New Roman"/>
                <w:b/>
                <w:sz w:val="24"/>
                <w:szCs w:val="24"/>
                <w:lang w:bidi="en-US"/>
              </w:rPr>
            </w:pPr>
            <w:r w:rsidRPr="00E07412">
              <w:rPr>
                <w:rFonts w:ascii="Times New Roman" w:hAnsi="Times New Roman" w:cs="Times New Roman"/>
                <w:b/>
                <w:sz w:val="24"/>
                <w:szCs w:val="24"/>
                <w:lang w:bidi="en-US"/>
              </w:rPr>
              <w:t>2019</w:t>
            </w:r>
          </w:p>
          <w:p w:rsidR="00185D9A" w:rsidRPr="00E07412" w:rsidRDefault="00185D9A" w:rsidP="00185D9A">
            <w:pPr>
              <w:jc w:val="center"/>
              <w:rPr>
                <w:rFonts w:ascii="Times New Roman" w:hAnsi="Times New Roman" w:cs="Times New Roman"/>
                <w:b/>
                <w:sz w:val="24"/>
                <w:szCs w:val="24"/>
              </w:rPr>
            </w:pPr>
            <w:r w:rsidRPr="00E07412">
              <w:rPr>
                <w:rFonts w:ascii="Times New Roman" w:hAnsi="Times New Roman" w:cs="Times New Roman"/>
                <w:b/>
                <w:sz w:val="24"/>
                <w:szCs w:val="24"/>
              </w:rPr>
              <w:t>план</w:t>
            </w:r>
          </w:p>
        </w:tc>
        <w:tc>
          <w:tcPr>
            <w:tcW w:w="1270" w:type="dxa"/>
          </w:tcPr>
          <w:p w:rsidR="00185D9A" w:rsidRPr="00E07412" w:rsidRDefault="00185D9A" w:rsidP="00185D9A">
            <w:pPr>
              <w:jc w:val="center"/>
              <w:rPr>
                <w:rFonts w:ascii="Times New Roman" w:hAnsi="Times New Roman" w:cs="Times New Roman"/>
                <w:b/>
                <w:sz w:val="24"/>
                <w:szCs w:val="24"/>
                <w:lang w:bidi="en-US"/>
              </w:rPr>
            </w:pPr>
            <w:r w:rsidRPr="00E07412">
              <w:rPr>
                <w:rFonts w:ascii="Times New Roman" w:hAnsi="Times New Roman" w:cs="Times New Roman"/>
                <w:b/>
                <w:sz w:val="24"/>
                <w:szCs w:val="24"/>
                <w:lang w:bidi="en-US"/>
              </w:rPr>
              <w:t>2020</w:t>
            </w:r>
          </w:p>
          <w:p w:rsidR="00185D9A" w:rsidRPr="00E07412" w:rsidRDefault="00185D9A" w:rsidP="00185D9A">
            <w:pPr>
              <w:jc w:val="center"/>
              <w:rPr>
                <w:rFonts w:ascii="Times New Roman" w:hAnsi="Times New Roman" w:cs="Times New Roman"/>
                <w:b/>
                <w:sz w:val="24"/>
                <w:szCs w:val="24"/>
              </w:rPr>
            </w:pPr>
            <w:r w:rsidRPr="00E07412">
              <w:rPr>
                <w:rFonts w:ascii="Times New Roman" w:hAnsi="Times New Roman" w:cs="Times New Roman"/>
                <w:b/>
                <w:sz w:val="24"/>
                <w:szCs w:val="24"/>
              </w:rPr>
              <w:t>план</w:t>
            </w:r>
          </w:p>
        </w:tc>
        <w:tc>
          <w:tcPr>
            <w:tcW w:w="1270" w:type="dxa"/>
          </w:tcPr>
          <w:p w:rsidR="00185D9A" w:rsidRPr="00E07412" w:rsidRDefault="00185D9A" w:rsidP="00185D9A">
            <w:pPr>
              <w:jc w:val="center"/>
              <w:rPr>
                <w:rFonts w:ascii="Times New Roman" w:hAnsi="Times New Roman" w:cs="Times New Roman"/>
                <w:b/>
                <w:sz w:val="24"/>
                <w:szCs w:val="24"/>
              </w:rPr>
            </w:pPr>
            <w:r w:rsidRPr="00E07412">
              <w:rPr>
                <w:rFonts w:ascii="Times New Roman" w:hAnsi="Times New Roman" w:cs="Times New Roman"/>
                <w:b/>
                <w:sz w:val="24"/>
                <w:szCs w:val="24"/>
                <w:lang w:bidi="en-US"/>
              </w:rPr>
              <w:t>202</w:t>
            </w:r>
            <w:r w:rsidRPr="00E07412">
              <w:rPr>
                <w:rFonts w:ascii="Times New Roman" w:hAnsi="Times New Roman" w:cs="Times New Roman"/>
                <w:b/>
                <w:sz w:val="24"/>
                <w:szCs w:val="24"/>
              </w:rPr>
              <w:t>5</w:t>
            </w:r>
          </w:p>
          <w:p w:rsidR="00185D9A" w:rsidRPr="00E07412" w:rsidRDefault="00185D9A" w:rsidP="00185D9A">
            <w:pPr>
              <w:jc w:val="center"/>
              <w:rPr>
                <w:rFonts w:ascii="Times New Roman" w:hAnsi="Times New Roman" w:cs="Times New Roman"/>
                <w:b/>
                <w:sz w:val="24"/>
                <w:szCs w:val="24"/>
                <w:lang w:bidi="en-US"/>
              </w:rPr>
            </w:pPr>
            <w:r w:rsidRPr="00E07412">
              <w:rPr>
                <w:rFonts w:ascii="Times New Roman" w:hAnsi="Times New Roman" w:cs="Times New Roman"/>
                <w:b/>
                <w:sz w:val="24"/>
                <w:szCs w:val="24"/>
              </w:rPr>
              <w:t>план</w:t>
            </w:r>
          </w:p>
        </w:tc>
        <w:tc>
          <w:tcPr>
            <w:tcW w:w="1271" w:type="dxa"/>
          </w:tcPr>
          <w:p w:rsidR="00185D9A" w:rsidRPr="00E07412" w:rsidRDefault="00185D9A" w:rsidP="00185D9A">
            <w:pPr>
              <w:jc w:val="center"/>
              <w:rPr>
                <w:rFonts w:ascii="Times New Roman" w:hAnsi="Times New Roman" w:cs="Times New Roman"/>
                <w:b/>
                <w:sz w:val="24"/>
                <w:szCs w:val="24"/>
                <w:lang w:bidi="en-US"/>
              </w:rPr>
            </w:pPr>
            <w:r w:rsidRPr="00E07412">
              <w:rPr>
                <w:rFonts w:ascii="Times New Roman" w:hAnsi="Times New Roman" w:cs="Times New Roman"/>
                <w:b/>
                <w:sz w:val="24"/>
                <w:szCs w:val="24"/>
                <w:lang w:bidi="en-US"/>
              </w:rPr>
              <w:t>20</w:t>
            </w:r>
            <w:r w:rsidRPr="00E07412">
              <w:rPr>
                <w:rFonts w:ascii="Times New Roman" w:hAnsi="Times New Roman" w:cs="Times New Roman"/>
                <w:b/>
                <w:sz w:val="24"/>
                <w:szCs w:val="24"/>
              </w:rPr>
              <w:t>3</w:t>
            </w:r>
            <w:r w:rsidRPr="00E07412">
              <w:rPr>
                <w:rFonts w:ascii="Times New Roman" w:hAnsi="Times New Roman" w:cs="Times New Roman"/>
                <w:b/>
                <w:sz w:val="24"/>
                <w:szCs w:val="24"/>
                <w:lang w:bidi="en-US"/>
              </w:rPr>
              <w:t>0</w:t>
            </w:r>
          </w:p>
          <w:p w:rsidR="00185D9A" w:rsidRPr="00E07412" w:rsidRDefault="00185D9A" w:rsidP="00185D9A">
            <w:pPr>
              <w:jc w:val="center"/>
              <w:rPr>
                <w:rFonts w:ascii="Times New Roman" w:hAnsi="Times New Roman" w:cs="Times New Roman"/>
                <w:b/>
                <w:sz w:val="24"/>
                <w:szCs w:val="24"/>
                <w:lang w:bidi="en-US"/>
              </w:rPr>
            </w:pPr>
            <w:r w:rsidRPr="00E07412">
              <w:rPr>
                <w:rFonts w:ascii="Times New Roman" w:hAnsi="Times New Roman" w:cs="Times New Roman"/>
                <w:b/>
                <w:sz w:val="24"/>
                <w:szCs w:val="24"/>
              </w:rPr>
              <w:t>план</w:t>
            </w:r>
          </w:p>
        </w:tc>
      </w:tr>
      <w:tr w:rsidR="00185D9A" w:rsidRPr="00185D9A" w:rsidTr="007B7356">
        <w:tc>
          <w:tcPr>
            <w:tcW w:w="15660" w:type="dxa"/>
            <w:gridSpan w:val="11"/>
          </w:tcPr>
          <w:p w:rsidR="00185D9A" w:rsidRPr="00185D9A" w:rsidRDefault="00185D9A" w:rsidP="00185D9A">
            <w:pPr>
              <w:jc w:val="center"/>
              <w:rPr>
                <w:rFonts w:ascii="Times New Roman" w:hAnsi="Times New Roman" w:cs="Times New Roman"/>
                <w:b/>
                <w:sz w:val="24"/>
                <w:szCs w:val="24"/>
              </w:rPr>
            </w:pPr>
            <w:r w:rsidRPr="00185D9A">
              <w:rPr>
                <w:rFonts w:ascii="Times New Roman" w:hAnsi="Times New Roman" w:cs="Times New Roman"/>
                <w:b/>
                <w:sz w:val="24"/>
                <w:szCs w:val="24"/>
              </w:rPr>
              <w:t>1. Демографическая политика</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 xml:space="preserve">Численность постоянного населения </w:t>
            </w:r>
          </w:p>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(на конец года)</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Человек</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25878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25760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25590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25330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25236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25240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25350</w:t>
            </w:r>
          </w:p>
        </w:tc>
      </w:tr>
      <w:tr w:rsidR="00185D9A" w:rsidRPr="00185D9A" w:rsidTr="00D64DF1">
        <w:trPr>
          <w:trHeight w:val="616"/>
        </w:trPr>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w:t>
            </w:r>
          </w:p>
        </w:tc>
        <w:tc>
          <w:tcPr>
            <w:tcW w:w="4140" w:type="dxa"/>
          </w:tcPr>
          <w:p w:rsidR="00185D9A" w:rsidRPr="00185D9A" w:rsidRDefault="00D64DF1" w:rsidP="00D64DF1">
            <w:pPr>
              <w:jc w:val="center"/>
              <w:rPr>
                <w:rFonts w:ascii="Times New Roman" w:hAnsi="Times New Roman" w:cs="Times New Roman"/>
                <w:sz w:val="24"/>
                <w:szCs w:val="24"/>
              </w:rPr>
            </w:pPr>
            <w:r>
              <w:rPr>
                <w:rFonts w:ascii="Times New Roman" w:hAnsi="Times New Roman" w:cs="Times New Roman"/>
                <w:sz w:val="24"/>
                <w:szCs w:val="24"/>
              </w:rPr>
              <w:t>Коэффициент рождаемости</w:t>
            </w:r>
          </w:p>
        </w:tc>
        <w:tc>
          <w:tcPr>
            <w:tcW w:w="1980" w:type="dxa"/>
            <w:gridSpan w:val="2"/>
          </w:tcPr>
          <w:p w:rsidR="00185D9A" w:rsidRPr="00185D9A" w:rsidRDefault="00185D9A" w:rsidP="00427D9F">
            <w:pPr>
              <w:jc w:val="center"/>
              <w:rPr>
                <w:rFonts w:ascii="Times New Roman" w:hAnsi="Times New Roman" w:cs="Times New Roman"/>
                <w:sz w:val="24"/>
                <w:szCs w:val="24"/>
              </w:rPr>
            </w:pPr>
            <w:r w:rsidRPr="00185D9A">
              <w:rPr>
                <w:rFonts w:ascii="Times New Roman" w:hAnsi="Times New Roman" w:cs="Times New Roman"/>
                <w:sz w:val="24"/>
                <w:szCs w:val="24"/>
              </w:rPr>
              <w:t>Процентна 1000 населения</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11,4</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14,3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14,5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14,7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14,9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15,2</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16</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Естественная у</w:t>
            </w:r>
            <w:r w:rsidRPr="00185D9A">
              <w:rPr>
                <w:rFonts w:ascii="Times New Roman" w:hAnsi="Times New Roman" w:cs="Times New Roman"/>
                <w:sz w:val="24"/>
                <w:szCs w:val="24"/>
                <w:lang w:bidi="en-US"/>
              </w:rPr>
              <w:t>быль</w:t>
            </w:r>
          </w:p>
        </w:tc>
        <w:tc>
          <w:tcPr>
            <w:tcW w:w="198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rPr>
              <w:t>Человек</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-196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-135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-133</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-128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-125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Коэффициент естественной убыли</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Человек на 1000 населения</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-4,8</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-4,4</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Миграционная убыль</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Человек</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48</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41</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Коэффициент миграционной убыли</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Человек на 1000 населения</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1,89</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1,86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1,85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1,62</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1,38</w:t>
            </w:r>
          </w:p>
        </w:tc>
      </w:tr>
      <w:tr w:rsidR="00185D9A" w:rsidRPr="00185D9A" w:rsidTr="007B7356">
        <w:tc>
          <w:tcPr>
            <w:tcW w:w="15660" w:type="dxa"/>
            <w:gridSpan w:val="11"/>
          </w:tcPr>
          <w:p w:rsidR="00185D9A" w:rsidRPr="00185D9A" w:rsidRDefault="00185D9A" w:rsidP="00185D9A">
            <w:pPr>
              <w:jc w:val="center"/>
              <w:rPr>
                <w:rFonts w:ascii="Times New Roman" w:hAnsi="Times New Roman" w:cs="Times New Roman"/>
                <w:b/>
                <w:sz w:val="24"/>
                <w:szCs w:val="24"/>
              </w:rPr>
            </w:pPr>
            <w:r w:rsidRPr="00185D9A">
              <w:rPr>
                <w:rFonts w:ascii="Times New Roman" w:hAnsi="Times New Roman" w:cs="Times New Roman"/>
                <w:b/>
                <w:sz w:val="24"/>
                <w:szCs w:val="24"/>
              </w:rPr>
              <w:t>2. Рынок труда</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Уровень регистрируемой безработицы</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2,26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1,97</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1,86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1,76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1,2</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Создание новых рабочих мест</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Единиц</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211</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211</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211</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211</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211</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220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в том числе в сфере малого и среднего предпринимательства</w:t>
            </w:r>
          </w:p>
        </w:tc>
        <w:tc>
          <w:tcPr>
            <w:tcW w:w="198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Единиц</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211</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211</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211</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211</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211</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220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Ежегодное привлечение на общественные работы из числа безработных граждан</w:t>
            </w:r>
          </w:p>
        </w:tc>
        <w:tc>
          <w:tcPr>
            <w:tcW w:w="1980" w:type="dxa"/>
            <w:gridSpan w:val="2"/>
          </w:tcPr>
          <w:p w:rsidR="00185D9A" w:rsidRPr="00185D9A" w:rsidRDefault="00427D9F" w:rsidP="00185D9A">
            <w:pPr>
              <w:jc w:val="center"/>
              <w:rPr>
                <w:rFonts w:ascii="Times New Roman" w:hAnsi="Times New Roman" w:cs="Times New Roman"/>
                <w:sz w:val="24"/>
                <w:szCs w:val="24"/>
              </w:rPr>
            </w:pPr>
            <w:r>
              <w:rPr>
                <w:rFonts w:ascii="Times New Roman" w:hAnsi="Times New Roman" w:cs="Times New Roman"/>
                <w:sz w:val="24"/>
                <w:szCs w:val="24"/>
              </w:rPr>
              <w:t>Ч</w:t>
            </w:r>
            <w:r w:rsidR="00185D9A" w:rsidRPr="00185D9A">
              <w:rPr>
                <w:rFonts w:ascii="Times New Roman" w:hAnsi="Times New Roman" w:cs="Times New Roman"/>
                <w:sz w:val="24"/>
                <w:szCs w:val="24"/>
              </w:rPr>
              <w:t>ел.</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Ежегодное обеспечение временной занятости подростков</w:t>
            </w:r>
          </w:p>
        </w:tc>
        <w:tc>
          <w:tcPr>
            <w:tcW w:w="1980" w:type="dxa"/>
            <w:gridSpan w:val="2"/>
          </w:tcPr>
          <w:p w:rsidR="00185D9A" w:rsidRPr="00185D9A" w:rsidRDefault="00427D9F" w:rsidP="00185D9A">
            <w:pPr>
              <w:jc w:val="center"/>
              <w:rPr>
                <w:rFonts w:ascii="Times New Roman" w:hAnsi="Times New Roman" w:cs="Times New Roman"/>
                <w:sz w:val="24"/>
                <w:szCs w:val="24"/>
              </w:rPr>
            </w:pPr>
            <w:r>
              <w:rPr>
                <w:rFonts w:ascii="Times New Roman" w:hAnsi="Times New Roman" w:cs="Times New Roman"/>
                <w:sz w:val="24"/>
                <w:szCs w:val="24"/>
              </w:rPr>
              <w:t>Ч</w:t>
            </w:r>
            <w:r w:rsidR="00185D9A" w:rsidRPr="00185D9A">
              <w:rPr>
                <w:rFonts w:ascii="Times New Roman" w:hAnsi="Times New Roman" w:cs="Times New Roman"/>
                <w:sz w:val="24"/>
                <w:szCs w:val="24"/>
              </w:rPr>
              <w:t>ел.</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r>
      <w:tr w:rsidR="00185D9A" w:rsidRPr="00185D9A" w:rsidTr="007B7356">
        <w:tc>
          <w:tcPr>
            <w:tcW w:w="15660" w:type="dxa"/>
            <w:gridSpan w:val="11"/>
          </w:tcPr>
          <w:p w:rsidR="00185D9A" w:rsidRPr="00185D9A" w:rsidRDefault="00185D9A" w:rsidP="00185D9A">
            <w:pPr>
              <w:jc w:val="center"/>
              <w:rPr>
                <w:rFonts w:ascii="Times New Roman" w:hAnsi="Times New Roman" w:cs="Times New Roman"/>
                <w:b/>
                <w:sz w:val="24"/>
                <w:szCs w:val="24"/>
              </w:rPr>
            </w:pPr>
            <w:r w:rsidRPr="00185D9A">
              <w:rPr>
                <w:rFonts w:ascii="Times New Roman" w:hAnsi="Times New Roman" w:cs="Times New Roman"/>
                <w:b/>
                <w:sz w:val="24"/>
                <w:szCs w:val="24"/>
              </w:rPr>
              <w:t>3. Повышение уровня жизни населения</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Среднемесячная начисленная  заработная плата работников крупных и средних предприятий</w:t>
            </w:r>
          </w:p>
        </w:tc>
        <w:tc>
          <w:tcPr>
            <w:tcW w:w="1980" w:type="dxa"/>
            <w:gridSpan w:val="2"/>
          </w:tcPr>
          <w:p w:rsidR="00185D9A" w:rsidRPr="00185D9A" w:rsidRDefault="00427D9F" w:rsidP="00185D9A">
            <w:pPr>
              <w:jc w:val="center"/>
              <w:rPr>
                <w:rFonts w:ascii="Times New Roman" w:hAnsi="Times New Roman" w:cs="Times New Roman"/>
                <w:sz w:val="24"/>
                <w:szCs w:val="24"/>
              </w:rPr>
            </w:pPr>
            <w:r>
              <w:rPr>
                <w:rFonts w:ascii="Times New Roman" w:hAnsi="Times New Roman" w:cs="Times New Roman"/>
                <w:sz w:val="24"/>
                <w:szCs w:val="24"/>
              </w:rPr>
              <w:t>Р</w:t>
            </w:r>
            <w:r w:rsidR="00185D9A" w:rsidRPr="00185D9A">
              <w:rPr>
                <w:rFonts w:ascii="Times New Roman" w:hAnsi="Times New Roman" w:cs="Times New Roman"/>
                <w:sz w:val="24"/>
                <w:szCs w:val="24"/>
              </w:rPr>
              <w:t>уб.</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22348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22512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23415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24352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25938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27652</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29450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Среднемесячная начисленная  заработная плата в % к среднеобластному уровню</w:t>
            </w:r>
          </w:p>
        </w:tc>
        <w:tc>
          <w:tcPr>
            <w:tcW w:w="198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95,6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95,7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95,8</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97</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97</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Темп  роста реальной заработной платы</w:t>
            </w:r>
          </w:p>
        </w:tc>
        <w:tc>
          <w:tcPr>
            <w:tcW w:w="1980" w:type="dxa"/>
            <w:gridSpan w:val="2"/>
          </w:tcPr>
          <w:p w:rsidR="00185D9A" w:rsidRPr="00185D9A" w:rsidRDefault="00427D9F" w:rsidP="00185D9A">
            <w:pPr>
              <w:jc w:val="center"/>
              <w:rPr>
                <w:rFonts w:ascii="Times New Roman" w:hAnsi="Times New Roman" w:cs="Times New Roman"/>
                <w:sz w:val="24"/>
                <w:szCs w:val="24"/>
                <w:lang w:bidi="en-US"/>
              </w:rPr>
            </w:pPr>
            <w:r>
              <w:rPr>
                <w:rFonts w:ascii="Times New Roman" w:hAnsi="Times New Roman" w:cs="Times New Roman"/>
                <w:sz w:val="24"/>
                <w:szCs w:val="24"/>
              </w:rPr>
              <w:t>В</w:t>
            </w:r>
            <w:r w:rsidR="00185D9A" w:rsidRPr="00185D9A">
              <w:rPr>
                <w:rFonts w:ascii="Times New Roman" w:hAnsi="Times New Roman" w:cs="Times New Roman"/>
                <w:sz w:val="24"/>
                <w:szCs w:val="24"/>
              </w:rPr>
              <w:t xml:space="preserve"> % к предыдущему году</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97,9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101,6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105,3</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105,5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105,7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107</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110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Среднемесячный размер пенсии</w:t>
            </w:r>
          </w:p>
        </w:tc>
        <w:tc>
          <w:tcPr>
            <w:tcW w:w="198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руб.</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11065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11508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11991</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12566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13220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14015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14925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Темп роста среднемесячного</w:t>
            </w:r>
          </w:p>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размера пенсии</w:t>
            </w:r>
          </w:p>
        </w:tc>
        <w:tc>
          <w:tcPr>
            <w:tcW w:w="1980" w:type="dxa"/>
            <w:gridSpan w:val="2"/>
          </w:tcPr>
          <w:p w:rsidR="00185D9A" w:rsidRPr="00185D9A" w:rsidRDefault="00427D9F" w:rsidP="00185D9A">
            <w:pPr>
              <w:jc w:val="center"/>
              <w:rPr>
                <w:rFonts w:ascii="Times New Roman" w:hAnsi="Times New Roman" w:cs="Times New Roman"/>
                <w:sz w:val="24"/>
                <w:szCs w:val="24"/>
                <w:lang w:bidi="en-US"/>
              </w:rPr>
            </w:pPr>
            <w:r>
              <w:rPr>
                <w:rFonts w:ascii="Times New Roman" w:hAnsi="Times New Roman" w:cs="Times New Roman"/>
                <w:sz w:val="24"/>
                <w:szCs w:val="24"/>
              </w:rPr>
              <w:t>В</w:t>
            </w:r>
            <w:r w:rsidR="00185D9A" w:rsidRPr="00185D9A">
              <w:rPr>
                <w:rFonts w:ascii="Times New Roman" w:hAnsi="Times New Roman" w:cs="Times New Roman"/>
                <w:sz w:val="24"/>
                <w:szCs w:val="24"/>
              </w:rPr>
              <w:t xml:space="preserve"> % к предыдущему году</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103,5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104</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104,2</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104,8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105,2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106</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106,5</w:t>
            </w:r>
          </w:p>
        </w:tc>
      </w:tr>
      <w:tr w:rsidR="00185D9A" w:rsidRPr="00185D9A" w:rsidTr="007B7356">
        <w:tc>
          <w:tcPr>
            <w:tcW w:w="15660" w:type="dxa"/>
            <w:gridSpan w:val="11"/>
          </w:tcPr>
          <w:p w:rsidR="00185D9A" w:rsidRPr="00185D9A" w:rsidRDefault="00185D9A" w:rsidP="00185D9A">
            <w:pPr>
              <w:jc w:val="center"/>
              <w:rPr>
                <w:rFonts w:ascii="Times New Roman" w:hAnsi="Times New Roman" w:cs="Times New Roman"/>
                <w:b/>
                <w:sz w:val="24"/>
                <w:szCs w:val="24"/>
              </w:rPr>
            </w:pPr>
            <w:r w:rsidRPr="00185D9A">
              <w:rPr>
                <w:rFonts w:ascii="Times New Roman" w:hAnsi="Times New Roman" w:cs="Times New Roman"/>
                <w:b/>
                <w:sz w:val="24"/>
                <w:szCs w:val="24"/>
              </w:rPr>
              <w:t>4. Развитие образования</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rPr>
              <w:t>1</w:t>
            </w:r>
            <w:r w:rsidRPr="00185D9A">
              <w:rPr>
                <w:rFonts w:ascii="Times New Roman" w:hAnsi="Times New Roman" w:cs="Times New Roman"/>
                <w:sz w:val="24"/>
                <w:szCs w:val="24"/>
                <w:lang w:bidi="en-US"/>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Удельный вес численности обучающихся общеобразовательных учреждений, занимающихся в первую смену, в общей численности обучающихся общеобразовательных организаций</w:t>
            </w:r>
          </w:p>
        </w:tc>
        <w:tc>
          <w:tcPr>
            <w:tcW w:w="180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w:t>
            </w:r>
          </w:p>
        </w:tc>
        <w:tc>
          <w:tcPr>
            <w:tcW w:w="145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83,5</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85</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86,5</w:t>
            </w:r>
          </w:p>
        </w:tc>
        <w:tc>
          <w:tcPr>
            <w:tcW w:w="1271"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90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rPr>
              <w:t>2</w:t>
            </w:r>
            <w:r w:rsidRPr="00185D9A">
              <w:rPr>
                <w:rFonts w:ascii="Times New Roman" w:hAnsi="Times New Roman" w:cs="Times New Roman"/>
                <w:sz w:val="24"/>
                <w:szCs w:val="24"/>
                <w:lang w:bidi="en-US"/>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 xml:space="preserve">Удельный вес численности обучающихся по программам начального, основного общего и среднего общего образования, участвующих в олимпиадах и конкурсах различного уровня, в общей численности обучающихся по программам начального, основного общего и среднего общего образования </w:t>
            </w:r>
          </w:p>
        </w:tc>
        <w:tc>
          <w:tcPr>
            <w:tcW w:w="180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w:t>
            </w:r>
          </w:p>
        </w:tc>
        <w:tc>
          <w:tcPr>
            <w:tcW w:w="145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44</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46</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48</w:t>
            </w:r>
          </w:p>
        </w:tc>
        <w:tc>
          <w:tcPr>
            <w:tcW w:w="1271"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50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rPr>
              <w:t>3</w:t>
            </w:r>
            <w:r w:rsidRPr="00185D9A">
              <w:rPr>
                <w:rFonts w:ascii="Times New Roman" w:hAnsi="Times New Roman" w:cs="Times New Roman"/>
                <w:sz w:val="24"/>
                <w:szCs w:val="24"/>
                <w:lang w:bidi="en-US"/>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Удельный вес числа общеобразовательных учреждений, имеющих скорость подключения к информационно-телекоммуникационной сети «Интернет» от 1 Мбит/с и выше, в общем числе общеобразовательных организаций, подключенных к информационно-телекоммуникационной сети «Интернет» (в г. Шумихе и сельской местности)</w:t>
            </w:r>
          </w:p>
        </w:tc>
        <w:tc>
          <w:tcPr>
            <w:tcW w:w="180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w:t>
            </w:r>
          </w:p>
        </w:tc>
        <w:tc>
          <w:tcPr>
            <w:tcW w:w="145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60</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80</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90</w:t>
            </w:r>
          </w:p>
        </w:tc>
        <w:tc>
          <w:tcPr>
            <w:tcW w:w="1271"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rPr>
              <w:t>4</w:t>
            </w:r>
            <w:r w:rsidRPr="00185D9A">
              <w:rPr>
                <w:rFonts w:ascii="Times New Roman" w:hAnsi="Times New Roman" w:cs="Times New Roman"/>
                <w:sz w:val="24"/>
                <w:szCs w:val="24"/>
                <w:lang w:bidi="en-US"/>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 xml:space="preserve">Удовлетворенность населения Шумихинского района качеством образования </w:t>
            </w:r>
          </w:p>
        </w:tc>
        <w:tc>
          <w:tcPr>
            <w:tcW w:w="180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w:t>
            </w:r>
          </w:p>
        </w:tc>
        <w:tc>
          <w:tcPr>
            <w:tcW w:w="145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92</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Удельный вес детей, охваченных дошкольным образованием, в общей численности детей в возрасте от 1</w:t>
            </w:r>
            <w:r w:rsidRPr="00185D9A">
              <w:rPr>
                <w:rFonts w:ascii="Times New Roman" w:hAnsi="Times New Roman" w:cs="Times New Roman"/>
                <w:sz w:val="24"/>
                <w:szCs w:val="24"/>
                <w:lang w:bidi="en-US"/>
              </w:rPr>
              <w:t> </w:t>
            </w:r>
            <w:r w:rsidRPr="00185D9A">
              <w:rPr>
                <w:rFonts w:ascii="Times New Roman" w:hAnsi="Times New Roman" w:cs="Times New Roman"/>
                <w:sz w:val="24"/>
                <w:szCs w:val="24"/>
              </w:rPr>
              <w:t>года до 6,5 лет</w:t>
            </w:r>
          </w:p>
        </w:tc>
        <w:tc>
          <w:tcPr>
            <w:tcW w:w="180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w:t>
            </w:r>
          </w:p>
        </w:tc>
        <w:tc>
          <w:tcPr>
            <w:tcW w:w="145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58</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60</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65</w:t>
            </w:r>
          </w:p>
        </w:tc>
        <w:tc>
          <w:tcPr>
            <w:tcW w:w="1271"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75</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80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92</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Удовлетворение потребности населения в услугах  дошкольных образовательных учреждений на 100%</w:t>
            </w:r>
          </w:p>
        </w:tc>
        <w:tc>
          <w:tcPr>
            <w:tcW w:w="180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w:t>
            </w:r>
          </w:p>
        </w:tc>
        <w:tc>
          <w:tcPr>
            <w:tcW w:w="145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60</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70</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80</w:t>
            </w:r>
          </w:p>
        </w:tc>
        <w:tc>
          <w:tcPr>
            <w:tcW w:w="1271"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90</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95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Удельный вес детей с ограниченными возможностями здоровья, получающих коррекционную помощь и образование, в общей численности выявленных детей данной категории</w:t>
            </w:r>
          </w:p>
        </w:tc>
        <w:tc>
          <w:tcPr>
            <w:tcW w:w="180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w:t>
            </w:r>
          </w:p>
        </w:tc>
        <w:tc>
          <w:tcPr>
            <w:tcW w:w="145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5</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5</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5</w:t>
            </w:r>
          </w:p>
        </w:tc>
        <w:tc>
          <w:tcPr>
            <w:tcW w:w="1271"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10</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Охват несовершеннолетних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несовершеннолетних в возрасте 5-18 лет)</w:t>
            </w:r>
          </w:p>
        </w:tc>
        <w:tc>
          <w:tcPr>
            <w:tcW w:w="180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w:t>
            </w:r>
          </w:p>
        </w:tc>
        <w:tc>
          <w:tcPr>
            <w:tcW w:w="145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88</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Доля молодежи, охваченная мероприятиями по гражданскому образованию, патриотическому воспитанию к общей численности молодежи Шумихинского района</w:t>
            </w:r>
          </w:p>
        </w:tc>
        <w:tc>
          <w:tcPr>
            <w:tcW w:w="180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w:t>
            </w:r>
          </w:p>
        </w:tc>
        <w:tc>
          <w:tcPr>
            <w:tcW w:w="145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 xml:space="preserve">Доля родителей, удовлетворенных качеством услуг дополнительного образования </w:t>
            </w:r>
          </w:p>
        </w:tc>
        <w:tc>
          <w:tcPr>
            <w:tcW w:w="180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w:t>
            </w:r>
          </w:p>
        </w:tc>
        <w:tc>
          <w:tcPr>
            <w:tcW w:w="145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11.</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Доля педагогических работников дополнительного образования детей, работающих в образовательных учреждениях дополнительного образования детей, в возрасте до 35 лет</w:t>
            </w:r>
          </w:p>
        </w:tc>
        <w:tc>
          <w:tcPr>
            <w:tcW w:w="180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w:t>
            </w:r>
          </w:p>
        </w:tc>
        <w:tc>
          <w:tcPr>
            <w:tcW w:w="145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60</w:t>
            </w:r>
          </w:p>
        </w:tc>
      </w:tr>
      <w:tr w:rsidR="00185D9A" w:rsidRPr="00185D9A" w:rsidTr="007B7356">
        <w:tc>
          <w:tcPr>
            <w:tcW w:w="15660" w:type="dxa"/>
            <w:gridSpan w:val="11"/>
          </w:tcPr>
          <w:p w:rsidR="00185D9A" w:rsidRPr="00185D9A" w:rsidRDefault="00185D9A" w:rsidP="00185D9A">
            <w:pPr>
              <w:jc w:val="center"/>
              <w:rPr>
                <w:rFonts w:ascii="Times New Roman" w:hAnsi="Times New Roman" w:cs="Times New Roman"/>
                <w:b/>
                <w:sz w:val="24"/>
                <w:szCs w:val="24"/>
              </w:rPr>
            </w:pPr>
            <w:r w:rsidRPr="00185D9A">
              <w:rPr>
                <w:rFonts w:ascii="Times New Roman" w:hAnsi="Times New Roman" w:cs="Times New Roman"/>
                <w:b/>
                <w:sz w:val="24"/>
                <w:szCs w:val="24"/>
              </w:rPr>
              <w:t>5. Развитие культуры</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r w:rsidR="00D64DF1">
              <w:rPr>
                <w:rFonts w:ascii="Times New Roman" w:hAnsi="Times New Roman" w:cs="Times New Roman"/>
                <w:sz w:val="24"/>
                <w:szCs w:val="24"/>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Количество посещений гражданами организаций культуры</w:t>
            </w:r>
          </w:p>
        </w:tc>
        <w:tc>
          <w:tcPr>
            <w:tcW w:w="1980" w:type="dxa"/>
            <w:gridSpan w:val="2"/>
          </w:tcPr>
          <w:p w:rsidR="00185D9A" w:rsidRPr="00185D9A" w:rsidRDefault="00185D9A" w:rsidP="00E07412">
            <w:pPr>
              <w:jc w:val="center"/>
              <w:rPr>
                <w:rFonts w:ascii="Times New Roman" w:hAnsi="Times New Roman" w:cs="Times New Roman"/>
                <w:sz w:val="24"/>
                <w:szCs w:val="24"/>
              </w:rPr>
            </w:pPr>
            <w:r w:rsidRPr="00185D9A">
              <w:rPr>
                <w:rFonts w:ascii="Times New Roman" w:hAnsi="Times New Roman" w:cs="Times New Roman"/>
                <w:sz w:val="24"/>
                <w:szCs w:val="24"/>
              </w:rPr>
              <w:t>К</w:t>
            </w:r>
            <w:r w:rsidR="00E07412">
              <w:rPr>
                <w:rFonts w:ascii="Times New Roman" w:hAnsi="Times New Roman" w:cs="Times New Roman"/>
                <w:sz w:val="24"/>
                <w:szCs w:val="24"/>
              </w:rPr>
              <w:t>оличество е</w:t>
            </w:r>
            <w:r w:rsidRPr="00185D9A">
              <w:rPr>
                <w:rFonts w:ascii="Times New Roman" w:hAnsi="Times New Roman" w:cs="Times New Roman"/>
                <w:sz w:val="24"/>
                <w:szCs w:val="24"/>
              </w:rPr>
              <w:t>диницна 1 тыс. населения</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17360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21580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21580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21580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21580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21580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21580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2</w:t>
            </w:r>
            <w:r w:rsidR="00D64DF1">
              <w:rPr>
                <w:rFonts w:ascii="Times New Roman" w:hAnsi="Times New Roman" w:cs="Times New Roman"/>
                <w:sz w:val="24"/>
                <w:szCs w:val="24"/>
                <w:lang w:bidi="en-US"/>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Процент числа лауреатов и дипломантов межрегиональных и областных конкурсов и фестивалей в сфере культуры от числа посещающих клубные формирования</w:t>
            </w:r>
          </w:p>
        </w:tc>
        <w:tc>
          <w:tcPr>
            <w:tcW w:w="198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Процент</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40</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41</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41</w:t>
            </w:r>
          </w:p>
        </w:tc>
        <w:tc>
          <w:tcPr>
            <w:tcW w:w="1271"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42</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42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3</w:t>
            </w:r>
            <w:r w:rsidR="00D64DF1">
              <w:rPr>
                <w:rFonts w:ascii="Times New Roman" w:hAnsi="Times New Roman" w:cs="Times New Roman"/>
                <w:sz w:val="24"/>
                <w:szCs w:val="24"/>
                <w:lang w:bidi="en-US"/>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Процент числа лауреатов и дипломантов межрегиональных и областных конкурсов и фестивалей в сфере культуры от числа учащихся ДШИ</w:t>
            </w:r>
          </w:p>
        </w:tc>
        <w:tc>
          <w:tcPr>
            <w:tcW w:w="198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Процент</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14,9</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15</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15,2</w:t>
            </w:r>
          </w:p>
        </w:tc>
        <w:tc>
          <w:tcPr>
            <w:tcW w:w="1271"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15,2</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15,3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16,5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17</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4</w:t>
            </w:r>
            <w:r w:rsidR="00D64DF1">
              <w:rPr>
                <w:rFonts w:ascii="Times New Roman" w:hAnsi="Times New Roman" w:cs="Times New Roman"/>
                <w:sz w:val="24"/>
                <w:szCs w:val="24"/>
                <w:lang w:bidi="en-US"/>
              </w:rPr>
              <w:t>.</w:t>
            </w:r>
          </w:p>
        </w:tc>
        <w:tc>
          <w:tcPr>
            <w:tcW w:w="414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Число участников клубных формирований</w:t>
            </w:r>
          </w:p>
        </w:tc>
        <w:tc>
          <w:tcPr>
            <w:tcW w:w="1980" w:type="dxa"/>
            <w:gridSpan w:val="2"/>
          </w:tcPr>
          <w:p w:rsidR="00185D9A" w:rsidRPr="00185D9A" w:rsidRDefault="00185D9A" w:rsidP="00E07412">
            <w:pPr>
              <w:jc w:val="center"/>
              <w:rPr>
                <w:rFonts w:ascii="Times New Roman" w:hAnsi="Times New Roman" w:cs="Times New Roman"/>
                <w:sz w:val="24"/>
                <w:szCs w:val="24"/>
              </w:rPr>
            </w:pPr>
            <w:r w:rsidRPr="00185D9A">
              <w:rPr>
                <w:rFonts w:ascii="Times New Roman" w:hAnsi="Times New Roman" w:cs="Times New Roman"/>
                <w:sz w:val="24"/>
                <w:szCs w:val="24"/>
              </w:rPr>
              <w:t xml:space="preserve">Количество </w:t>
            </w:r>
            <w:r w:rsidR="00E07412">
              <w:rPr>
                <w:rFonts w:ascii="Times New Roman" w:hAnsi="Times New Roman" w:cs="Times New Roman"/>
                <w:sz w:val="24"/>
                <w:szCs w:val="24"/>
              </w:rPr>
              <w:t>ч</w:t>
            </w:r>
            <w:r w:rsidRPr="00185D9A">
              <w:rPr>
                <w:rFonts w:ascii="Times New Roman" w:hAnsi="Times New Roman" w:cs="Times New Roman"/>
                <w:sz w:val="24"/>
                <w:szCs w:val="24"/>
              </w:rPr>
              <w:t>еловекна 1 тыс. населения</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lang w:bidi="en-US"/>
              </w:rPr>
              <w:t>2</w:t>
            </w:r>
            <w:r w:rsidRPr="00185D9A">
              <w:rPr>
                <w:rFonts w:ascii="Times New Roman" w:hAnsi="Times New Roman" w:cs="Times New Roman"/>
                <w:sz w:val="24"/>
                <w:szCs w:val="24"/>
              </w:rPr>
              <w:t>69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lang w:bidi="en-US"/>
              </w:rPr>
              <w:t>2</w:t>
            </w:r>
            <w:r w:rsidRPr="00185D9A">
              <w:rPr>
                <w:rFonts w:ascii="Times New Roman" w:hAnsi="Times New Roman" w:cs="Times New Roman"/>
                <w:sz w:val="24"/>
                <w:szCs w:val="24"/>
              </w:rPr>
              <w:t>75</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2</w:t>
            </w:r>
            <w:r w:rsidRPr="00185D9A">
              <w:rPr>
                <w:rFonts w:ascii="Times New Roman" w:hAnsi="Times New Roman" w:cs="Times New Roman"/>
                <w:sz w:val="24"/>
                <w:szCs w:val="24"/>
              </w:rPr>
              <w:t>8</w:t>
            </w:r>
            <w:r w:rsidRPr="00185D9A">
              <w:rPr>
                <w:rFonts w:ascii="Times New Roman" w:hAnsi="Times New Roman" w:cs="Times New Roman"/>
                <w:sz w:val="24"/>
                <w:szCs w:val="24"/>
                <w:lang w:bidi="en-US"/>
              </w:rPr>
              <w:t>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lang w:bidi="en-US"/>
              </w:rPr>
              <w:t>2</w:t>
            </w:r>
            <w:r w:rsidRPr="00185D9A">
              <w:rPr>
                <w:rFonts w:ascii="Times New Roman" w:hAnsi="Times New Roman" w:cs="Times New Roman"/>
                <w:sz w:val="24"/>
                <w:szCs w:val="24"/>
              </w:rPr>
              <w:t>80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lang w:bidi="en-US"/>
              </w:rPr>
              <w:t>2</w:t>
            </w:r>
            <w:r w:rsidRPr="00185D9A">
              <w:rPr>
                <w:rFonts w:ascii="Times New Roman" w:hAnsi="Times New Roman" w:cs="Times New Roman"/>
                <w:sz w:val="24"/>
                <w:szCs w:val="24"/>
              </w:rPr>
              <w:t>80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320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5</w:t>
            </w:r>
            <w:r w:rsidR="00D64DF1">
              <w:rPr>
                <w:rFonts w:ascii="Times New Roman" w:hAnsi="Times New Roman" w:cs="Times New Roman"/>
                <w:sz w:val="24"/>
                <w:szCs w:val="24"/>
                <w:lang w:bidi="en-US"/>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Количество посещений библиотек на 1 жителя в год</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Единиц</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5</w:t>
            </w:r>
            <w:r w:rsidRPr="00185D9A">
              <w:rPr>
                <w:rFonts w:ascii="Times New Roman" w:hAnsi="Times New Roman" w:cs="Times New Roman"/>
                <w:sz w:val="24"/>
                <w:szCs w:val="24"/>
              </w:rPr>
              <w:t>,</w:t>
            </w:r>
            <w:r w:rsidRPr="00185D9A">
              <w:rPr>
                <w:rFonts w:ascii="Times New Roman" w:hAnsi="Times New Roman" w:cs="Times New Roman"/>
                <w:sz w:val="24"/>
                <w:szCs w:val="24"/>
                <w:lang w:bidi="en-US"/>
              </w:rPr>
              <w:t>5</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5</w:t>
            </w:r>
            <w:r w:rsidRPr="00185D9A">
              <w:rPr>
                <w:rFonts w:ascii="Times New Roman" w:hAnsi="Times New Roman" w:cs="Times New Roman"/>
                <w:sz w:val="24"/>
                <w:szCs w:val="24"/>
              </w:rPr>
              <w:t>,</w:t>
            </w:r>
            <w:r w:rsidRPr="00185D9A">
              <w:rPr>
                <w:rFonts w:ascii="Times New Roman" w:hAnsi="Times New Roman" w:cs="Times New Roman"/>
                <w:sz w:val="24"/>
                <w:szCs w:val="24"/>
                <w:lang w:bidi="en-US"/>
              </w:rPr>
              <w:t>5</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5</w:t>
            </w:r>
            <w:r w:rsidRPr="00185D9A">
              <w:rPr>
                <w:rFonts w:ascii="Times New Roman" w:hAnsi="Times New Roman" w:cs="Times New Roman"/>
                <w:sz w:val="24"/>
                <w:szCs w:val="24"/>
              </w:rPr>
              <w:t>,</w:t>
            </w:r>
            <w:r w:rsidRPr="00185D9A">
              <w:rPr>
                <w:rFonts w:ascii="Times New Roman" w:hAnsi="Times New Roman" w:cs="Times New Roman"/>
                <w:sz w:val="24"/>
                <w:szCs w:val="24"/>
                <w:lang w:bidi="en-US"/>
              </w:rPr>
              <w:t>5</w:t>
            </w:r>
          </w:p>
        </w:tc>
        <w:tc>
          <w:tcPr>
            <w:tcW w:w="1271"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5</w:t>
            </w:r>
            <w:r w:rsidRPr="00185D9A">
              <w:rPr>
                <w:rFonts w:ascii="Times New Roman" w:hAnsi="Times New Roman" w:cs="Times New Roman"/>
                <w:sz w:val="24"/>
                <w:szCs w:val="24"/>
              </w:rPr>
              <w:t>,</w:t>
            </w:r>
            <w:r w:rsidRPr="00185D9A">
              <w:rPr>
                <w:rFonts w:ascii="Times New Roman" w:hAnsi="Times New Roman" w:cs="Times New Roman"/>
                <w:sz w:val="24"/>
                <w:szCs w:val="24"/>
                <w:lang w:bidi="en-US"/>
              </w:rPr>
              <w:t>5</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5</w:t>
            </w:r>
            <w:r w:rsidRPr="00185D9A">
              <w:rPr>
                <w:rFonts w:ascii="Times New Roman" w:hAnsi="Times New Roman" w:cs="Times New Roman"/>
                <w:sz w:val="24"/>
                <w:szCs w:val="24"/>
              </w:rPr>
              <w:t>,</w:t>
            </w:r>
            <w:r w:rsidRPr="00185D9A">
              <w:rPr>
                <w:rFonts w:ascii="Times New Roman" w:hAnsi="Times New Roman" w:cs="Times New Roman"/>
                <w:sz w:val="24"/>
                <w:szCs w:val="24"/>
                <w:lang w:bidi="en-US"/>
              </w:rPr>
              <w:t>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6</w:t>
            </w:r>
            <w:r w:rsidR="00D64DF1">
              <w:rPr>
                <w:rFonts w:ascii="Times New Roman" w:hAnsi="Times New Roman" w:cs="Times New Roman"/>
                <w:sz w:val="24"/>
                <w:szCs w:val="24"/>
                <w:lang w:bidi="en-US"/>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Количество экземпляров новых поступлений в библиотечные фонды на 1 тыс. населения</w:t>
            </w:r>
          </w:p>
        </w:tc>
        <w:tc>
          <w:tcPr>
            <w:tcW w:w="1980" w:type="dxa"/>
            <w:gridSpan w:val="2"/>
          </w:tcPr>
          <w:p w:rsidR="00185D9A" w:rsidRPr="00185D9A" w:rsidRDefault="00185D9A" w:rsidP="00E07412">
            <w:pPr>
              <w:jc w:val="center"/>
              <w:rPr>
                <w:rFonts w:ascii="Times New Roman" w:hAnsi="Times New Roman" w:cs="Times New Roman"/>
                <w:sz w:val="24"/>
                <w:szCs w:val="24"/>
              </w:rPr>
            </w:pPr>
            <w:r w:rsidRPr="00185D9A">
              <w:rPr>
                <w:rFonts w:ascii="Times New Roman" w:hAnsi="Times New Roman" w:cs="Times New Roman"/>
                <w:sz w:val="24"/>
                <w:szCs w:val="24"/>
              </w:rPr>
              <w:t>Количество экземпляровна 1 тыс. населения</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11</w:t>
            </w:r>
            <w:r w:rsidRPr="00185D9A">
              <w:rPr>
                <w:rFonts w:ascii="Times New Roman" w:hAnsi="Times New Roman" w:cs="Times New Roman"/>
                <w:sz w:val="24"/>
                <w:szCs w:val="24"/>
                <w:lang w:bidi="en-US"/>
              </w:rPr>
              <w:t>,</w:t>
            </w:r>
            <w:r w:rsidRPr="00185D9A">
              <w:rPr>
                <w:rFonts w:ascii="Times New Roman" w:hAnsi="Times New Roman" w:cs="Times New Roman"/>
                <w:sz w:val="24"/>
                <w:szCs w:val="24"/>
              </w:rPr>
              <w:t>7</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15,5</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15,5</w:t>
            </w:r>
          </w:p>
        </w:tc>
        <w:tc>
          <w:tcPr>
            <w:tcW w:w="1271"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15,6</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15,6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17</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w:t>
            </w:r>
            <w:r w:rsidR="00D64DF1">
              <w:rPr>
                <w:rFonts w:ascii="Times New Roman" w:hAnsi="Times New Roman" w:cs="Times New Roman"/>
                <w:sz w:val="24"/>
                <w:szCs w:val="24"/>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Укомплектованность учреждений культуры квалифицированными кадрами</w:t>
            </w:r>
          </w:p>
        </w:tc>
        <w:tc>
          <w:tcPr>
            <w:tcW w:w="198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Процент</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79,5</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79,7</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81</w:t>
            </w:r>
          </w:p>
        </w:tc>
        <w:tc>
          <w:tcPr>
            <w:tcW w:w="1271"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81</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81,2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90</w:t>
            </w:r>
          </w:p>
        </w:tc>
      </w:tr>
      <w:tr w:rsidR="00185D9A" w:rsidRPr="00185D9A" w:rsidTr="007B7356">
        <w:tc>
          <w:tcPr>
            <w:tcW w:w="15660" w:type="dxa"/>
            <w:gridSpan w:val="11"/>
          </w:tcPr>
          <w:p w:rsidR="00185D9A" w:rsidRPr="00185D9A" w:rsidRDefault="00185D9A" w:rsidP="00185D9A">
            <w:pPr>
              <w:jc w:val="center"/>
              <w:rPr>
                <w:rFonts w:ascii="Times New Roman" w:hAnsi="Times New Roman" w:cs="Times New Roman"/>
                <w:b/>
                <w:sz w:val="24"/>
                <w:szCs w:val="24"/>
                <w:u w:val="single"/>
              </w:rPr>
            </w:pPr>
            <w:r w:rsidRPr="00185D9A">
              <w:rPr>
                <w:rFonts w:ascii="Times New Roman" w:hAnsi="Times New Roman" w:cs="Times New Roman"/>
                <w:b/>
                <w:sz w:val="24"/>
                <w:szCs w:val="24"/>
              </w:rPr>
              <w:t>6. Развитие физической культуры и спорта</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Доля населения Шумихинского района, систематически занимающегося физической культурой и спортом, в общей численности населения Шумихинского района</w:t>
            </w:r>
          </w:p>
        </w:tc>
        <w:tc>
          <w:tcPr>
            <w:tcW w:w="198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33,5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36,0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37,0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39,5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Доля сельского населения, систематически занимающегося физической культурой и спортом, в общей численности данной категории населения Шумихинского района</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26,0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27,0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28,0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29,0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Доля детей и подростков в возрасте от 6 до 15 лет, занимающихся в специализированных спортивных учреждениях, в общей численности детей и подростков в возрасте от 6 до 15 лет.</w:t>
            </w:r>
          </w:p>
        </w:tc>
        <w:tc>
          <w:tcPr>
            <w:tcW w:w="198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20</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24</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28</w:t>
            </w:r>
          </w:p>
        </w:tc>
        <w:tc>
          <w:tcPr>
            <w:tcW w:w="1271"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32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56</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 xml:space="preserve">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w:t>
            </w:r>
          </w:p>
        </w:tc>
        <w:tc>
          <w:tcPr>
            <w:tcW w:w="198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6,8</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10</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13,2</w:t>
            </w:r>
          </w:p>
        </w:tc>
        <w:tc>
          <w:tcPr>
            <w:tcW w:w="1271"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lang w:bidi="en-US"/>
              </w:rPr>
              <w:t>15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Доля учащихся и студентов, выполнивших нормативы Всероссийского физкультурно-спортивного комплекса "Готов к</w:t>
            </w:r>
          </w:p>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 xml:space="preserve">труду и обороне" (ГТО), в общей численности учащихся и студентов, принявших участие в сдаче данных нормативов в Шумихинском районе </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Доля граждан, выполнивших нормативы Всероссийского физкультурно-спортивного комплекса "Готов к труду и обороне" (ГТО), в общей численности населения, принявшего участие в сдаче данных нормативов в Шумихинском районе</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w:t>
            </w:r>
          </w:p>
        </w:tc>
        <w:tc>
          <w:tcPr>
            <w:tcW w:w="1270" w:type="dxa"/>
          </w:tcPr>
          <w:p w:rsidR="00185D9A" w:rsidRPr="00185D9A" w:rsidRDefault="00185D9A" w:rsidP="00185D9A">
            <w:pPr>
              <w:jc w:val="center"/>
              <w:rPr>
                <w:rFonts w:ascii="Times New Roman" w:hAnsi="Times New Roman" w:cs="Times New Roman"/>
                <w:sz w:val="24"/>
                <w:szCs w:val="24"/>
              </w:rPr>
            </w:pP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35,0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55</w:t>
            </w:r>
          </w:p>
        </w:tc>
      </w:tr>
      <w:tr w:rsidR="00185D9A" w:rsidRPr="00185D9A" w:rsidTr="007B7356">
        <w:tc>
          <w:tcPr>
            <w:tcW w:w="15660" w:type="dxa"/>
            <w:gridSpan w:val="11"/>
          </w:tcPr>
          <w:p w:rsidR="00185D9A" w:rsidRPr="00185D9A" w:rsidRDefault="00185D9A" w:rsidP="00185D9A">
            <w:pPr>
              <w:jc w:val="center"/>
              <w:rPr>
                <w:rFonts w:ascii="Times New Roman" w:hAnsi="Times New Roman" w:cs="Times New Roman"/>
                <w:b/>
                <w:sz w:val="24"/>
                <w:szCs w:val="24"/>
                <w:u w:val="single"/>
              </w:rPr>
            </w:pPr>
            <w:r w:rsidRPr="00185D9A">
              <w:rPr>
                <w:rFonts w:ascii="Times New Roman" w:hAnsi="Times New Roman" w:cs="Times New Roman"/>
                <w:b/>
                <w:sz w:val="24"/>
                <w:szCs w:val="24"/>
              </w:rPr>
              <w:t>7. Развитие строительства, жилищно-коммунального хозяйства</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Количество многоквартирных домов, в которых проведен капитальный ремонт общего имущества</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Единиц</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rPr>
              <w:t>2</w:t>
            </w:r>
            <w:r w:rsidRPr="00185D9A">
              <w:rPr>
                <w:rFonts w:ascii="Times New Roman" w:hAnsi="Times New Roman" w:cs="Times New Roman"/>
                <w:sz w:val="24"/>
                <w:szCs w:val="24"/>
                <w:lang w:bidi="en-US"/>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Ввод жилья в эксплуатацию</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Тыс. кв.м</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7,351</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11,0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11,0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11</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11</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Ремонт автомобильных дорог общего пользования регионального или межмуниципального значения</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Км</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15,0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15,0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rPr>
              <w:t>4</w:t>
            </w:r>
            <w:r w:rsidRPr="00185D9A">
              <w:rPr>
                <w:rFonts w:ascii="Times New Roman" w:hAnsi="Times New Roman" w:cs="Times New Roman"/>
                <w:sz w:val="24"/>
                <w:szCs w:val="24"/>
                <w:lang w:bidi="en-US"/>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Площадь земельных участков, предоставленных на</w:t>
            </w:r>
          </w:p>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территории Шумихинского района для строительства</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Га</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12</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14</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Обеспеченность населения централизованными услугами</w:t>
            </w:r>
          </w:p>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водоснабжения</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Процент</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30,7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30,7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30,7</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30,7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30,7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Обеспеченность населения централизованными услугами</w:t>
            </w:r>
          </w:p>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водоотведения</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Процент</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17,3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17,3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17,3</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17,3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17,3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Доля населения, охваченного централизованным сбором и</w:t>
            </w:r>
          </w:p>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вывозом твердых коммунальных отходов, от общей</w:t>
            </w:r>
          </w:p>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численности населения</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Процент</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19,2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19,2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Количество земельных участков, бесплатно предоставленных многодетным семьям</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Единиц</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24</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w:t>
            </w:r>
          </w:p>
        </w:tc>
      </w:tr>
      <w:tr w:rsidR="00185D9A" w:rsidRPr="00185D9A" w:rsidTr="007B7356">
        <w:tc>
          <w:tcPr>
            <w:tcW w:w="15660" w:type="dxa"/>
            <w:gridSpan w:val="11"/>
          </w:tcPr>
          <w:p w:rsidR="00185D9A" w:rsidRPr="00185D9A" w:rsidRDefault="00185D9A" w:rsidP="00185D9A">
            <w:pPr>
              <w:jc w:val="center"/>
              <w:rPr>
                <w:rFonts w:ascii="Times New Roman" w:hAnsi="Times New Roman" w:cs="Times New Roman"/>
                <w:b/>
                <w:sz w:val="24"/>
                <w:szCs w:val="24"/>
              </w:rPr>
            </w:pPr>
            <w:r w:rsidRPr="00185D9A">
              <w:rPr>
                <w:rFonts w:ascii="Times New Roman" w:hAnsi="Times New Roman" w:cs="Times New Roman"/>
                <w:b/>
                <w:sz w:val="24"/>
                <w:szCs w:val="24"/>
              </w:rPr>
              <w:t>8. Развитие системы социальной защиты населения</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Доля приоритетных объектов в приоритетных сферах жизнедеятельности, доступных для инвалидов</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Процент</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96,9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99</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Количество предприятий торговли, оборудованных средствами доступа для людей с ограниченными возможностями</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Единиц</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Удельный вес детей-инвалидов, получивших социальные услуги в государственных учреждениях социального обслуживания, в общей численности детей-инвалидов</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Процент</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95,3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96,5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97</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r>
      <w:tr w:rsidR="00185D9A" w:rsidRPr="00185D9A" w:rsidTr="007B7356">
        <w:tc>
          <w:tcPr>
            <w:tcW w:w="15660" w:type="dxa"/>
            <w:gridSpan w:val="11"/>
          </w:tcPr>
          <w:p w:rsidR="00185D9A" w:rsidRPr="00185D9A" w:rsidRDefault="00185D9A" w:rsidP="00185D9A">
            <w:pPr>
              <w:jc w:val="center"/>
              <w:rPr>
                <w:rFonts w:ascii="Times New Roman" w:hAnsi="Times New Roman" w:cs="Times New Roman"/>
                <w:b/>
                <w:sz w:val="24"/>
                <w:szCs w:val="24"/>
              </w:rPr>
            </w:pPr>
            <w:r w:rsidRPr="00185D9A">
              <w:rPr>
                <w:rFonts w:ascii="Times New Roman" w:hAnsi="Times New Roman" w:cs="Times New Roman"/>
                <w:b/>
                <w:sz w:val="24"/>
                <w:szCs w:val="24"/>
              </w:rPr>
              <w:t>9. Развитие промышленности</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Индекс промышленного производства</w:t>
            </w:r>
          </w:p>
        </w:tc>
        <w:tc>
          <w:tcPr>
            <w:tcW w:w="1980" w:type="dxa"/>
            <w:gridSpan w:val="2"/>
          </w:tcPr>
          <w:p w:rsidR="00185D9A" w:rsidRPr="00185D9A" w:rsidRDefault="00427D9F" w:rsidP="00185D9A">
            <w:pPr>
              <w:jc w:val="center"/>
              <w:rPr>
                <w:rFonts w:ascii="Times New Roman" w:hAnsi="Times New Roman" w:cs="Times New Roman"/>
                <w:sz w:val="24"/>
                <w:szCs w:val="24"/>
              </w:rPr>
            </w:pPr>
            <w:r>
              <w:rPr>
                <w:rFonts w:ascii="Times New Roman" w:hAnsi="Times New Roman" w:cs="Times New Roman"/>
                <w:sz w:val="24"/>
                <w:szCs w:val="24"/>
              </w:rPr>
              <w:t>В</w:t>
            </w:r>
            <w:r w:rsidR="00185D9A" w:rsidRPr="00185D9A">
              <w:rPr>
                <w:rFonts w:ascii="Times New Roman" w:hAnsi="Times New Roman" w:cs="Times New Roman"/>
                <w:sz w:val="24"/>
                <w:szCs w:val="24"/>
              </w:rPr>
              <w:t xml:space="preserve"> % к предыдущему году</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91,1</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97,4</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98,9</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99,8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102</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104</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Отгружено товаров собственного производства по крупным предприятиям</w:t>
            </w:r>
          </w:p>
        </w:tc>
        <w:tc>
          <w:tcPr>
            <w:tcW w:w="1980" w:type="dxa"/>
            <w:gridSpan w:val="2"/>
          </w:tcPr>
          <w:p w:rsidR="00185D9A" w:rsidRPr="00185D9A" w:rsidRDefault="00427D9F" w:rsidP="00185D9A">
            <w:pPr>
              <w:jc w:val="center"/>
              <w:rPr>
                <w:rFonts w:ascii="Times New Roman" w:hAnsi="Times New Roman" w:cs="Times New Roman"/>
                <w:sz w:val="24"/>
                <w:szCs w:val="24"/>
              </w:rPr>
            </w:pPr>
            <w:r>
              <w:rPr>
                <w:rFonts w:ascii="Times New Roman" w:hAnsi="Times New Roman" w:cs="Times New Roman"/>
                <w:sz w:val="24"/>
                <w:szCs w:val="24"/>
              </w:rPr>
              <w:t>М</w:t>
            </w:r>
            <w:r w:rsidR="00185D9A" w:rsidRPr="00185D9A">
              <w:rPr>
                <w:rFonts w:ascii="Times New Roman" w:hAnsi="Times New Roman" w:cs="Times New Roman"/>
                <w:sz w:val="24"/>
                <w:szCs w:val="24"/>
              </w:rPr>
              <w:t>лн. руб.</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360,9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371,9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383</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394,3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410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430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452</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Производство промышленной продукции на душу населения</w:t>
            </w:r>
          </w:p>
        </w:tc>
        <w:tc>
          <w:tcPr>
            <w:tcW w:w="1980" w:type="dxa"/>
            <w:gridSpan w:val="2"/>
          </w:tcPr>
          <w:p w:rsidR="00185D9A" w:rsidRPr="00185D9A" w:rsidRDefault="00427D9F" w:rsidP="00185D9A">
            <w:pPr>
              <w:jc w:val="center"/>
              <w:rPr>
                <w:rFonts w:ascii="Times New Roman" w:hAnsi="Times New Roman" w:cs="Times New Roman"/>
                <w:sz w:val="24"/>
                <w:szCs w:val="24"/>
              </w:rPr>
            </w:pPr>
            <w:r>
              <w:rPr>
                <w:rFonts w:ascii="Times New Roman" w:hAnsi="Times New Roman" w:cs="Times New Roman"/>
                <w:sz w:val="24"/>
                <w:szCs w:val="24"/>
              </w:rPr>
              <w:t>Т</w:t>
            </w:r>
            <w:r w:rsidR="00185D9A" w:rsidRPr="00185D9A">
              <w:rPr>
                <w:rFonts w:ascii="Times New Roman" w:hAnsi="Times New Roman" w:cs="Times New Roman"/>
                <w:sz w:val="24"/>
                <w:szCs w:val="24"/>
              </w:rPr>
              <w:t>ыс. руб.</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14</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14,4</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15,6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16,2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17</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17,8</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w:t>
            </w:r>
          </w:p>
          <w:p w:rsidR="00185D9A" w:rsidRPr="00185D9A" w:rsidRDefault="00185D9A" w:rsidP="00185D9A">
            <w:pPr>
              <w:jc w:val="center"/>
              <w:rPr>
                <w:rFonts w:ascii="Times New Roman" w:hAnsi="Times New Roman" w:cs="Times New Roman"/>
                <w:sz w:val="24"/>
                <w:szCs w:val="24"/>
              </w:rPr>
            </w:pP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Темп роста заработной платы промышленных организаций</w:t>
            </w:r>
          </w:p>
        </w:tc>
        <w:tc>
          <w:tcPr>
            <w:tcW w:w="1980" w:type="dxa"/>
            <w:gridSpan w:val="2"/>
          </w:tcPr>
          <w:p w:rsidR="00185D9A" w:rsidRPr="00185D9A" w:rsidRDefault="00427D9F" w:rsidP="00427D9F">
            <w:pPr>
              <w:jc w:val="center"/>
              <w:rPr>
                <w:rFonts w:ascii="Times New Roman" w:hAnsi="Times New Roman" w:cs="Times New Roman"/>
                <w:sz w:val="24"/>
                <w:szCs w:val="24"/>
              </w:rPr>
            </w:pPr>
            <w:r>
              <w:rPr>
                <w:rFonts w:ascii="Times New Roman" w:hAnsi="Times New Roman" w:cs="Times New Roman"/>
                <w:sz w:val="24"/>
                <w:szCs w:val="24"/>
              </w:rPr>
              <w:t>В</w:t>
            </w:r>
            <w:r w:rsidR="00185D9A" w:rsidRPr="00185D9A">
              <w:rPr>
                <w:rFonts w:ascii="Times New Roman" w:hAnsi="Times New Roman" w:cs="Times New Roman"/>
                <w:sz w:val="24"/>
                <w:szCs w:val="24"/>
              </w:rPr>
              <w:t xml:space="preserve"> % к предыдущему году</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107,4</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104</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104</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106,5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108</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110</w:t>
            </w:r>
          </w:p>
        </w:tc>
      </w:tr>
      <w:tr w:rsidR="00185D9A" w:rsidRPr="00185D9A" w:rsidTr="007B7356">
        <w:tc>
          <w:tcPr>
            <w:tcW w:w="15660" w:type="dxa"/>
            <w:gridSpan w:val="11"/>
          </w:tcPr>
          <w:p w:rsidR="00185D9A" w:rsidRPr="00185D9A" w:rsidRDefault="00185D9A" w:rsidP="00185D9A">
            <w:pPr>
              <w:jc w:val="center"/>
              <w:rPr>
                <w:rFonts w:ascii="Times New Roman" w:hAnsi="Times New Roman" w:cs="Times New Roman"/>
                <w:b/>
                <w:sz w:val="24"/>
                <w:szCs w:val="24"/>
              </w:rPr>
            </w:pPr>
            <w:r w:rsidRPr="00185D9A">
              <w:rPr>
                <w:rFonts w:ascii="Times New Roman" w:hAnsi="Times New Roman" w:cs="Times New Roman"/>
                <w:b/>
                <w:sz w:val="24"/>
                <w:szCs w:val="24"/>
              </w:rPr>
              <w:t>10. Развитие агропромышленного комплекса</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r w:rsidR="00D64DF1">
              <w:rPr>
                <w:rFonts w:ascii="Times New Roman" w:hAnsi="Times New Roman" w:cs="Times New Roman"/>
                <w:sz w:val="24"/>
                <w:szCs w:val="24"/>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Индекс сельскохозяйственного производства в хозяйствах всех категорий</w:t>
            </w:r>
          </w:p>
        </w:tc>
        <w:tc>
          <w:tcPr>
            <w:tcW w:w="1980" w:type="dxa"/>
            <w:gridSpan w:val="2"/>
          </w:tcPr>
          <w:p w:rsidR="00185D9A" w:rsidRPr="00185D9A" w:rsidRDefault="00427D9F" w:rsidP="00E07412">
            <w:pPr>
              <w:jc w:val="center"/>
              <w:rPr>
                <w:rFonts w:ascii="Times New Roman" w:hAnsi="Times New Roman" w:cs="Times New Roman"/>
                <w:sz w:val="24"/>
                <w:szCs w:val="24"/>
              </w:rPr>
            </w:pPr>
            <w:r>
              <w:rPr>
                <w:rFonts w:ascii="Times New Roman" w:hAnsi="Times New Roman" w:cs="Times New Roman"/>
                <w:sz w:val="24"/>
                <w:szCs w:val="24"/>
              </w:rPr>
              <w:t>В</w:t>
            </w:r>
            <w:r w:rsidR="00E07412">
              <w:rPr>
                <w:rFonts w:ascii="Times New Roman" w:hAnsi="Times New Roman" w:cs="Times New Roman"/>
                <w:sz w:val="24"/>
                <w:szCs w:val="24"/>
              </w:rPr>
              <w:t xml:space="preserve"> %</w:t>
            </w:r>
            <w:r w:rsidR="00185D9A" w:rsidRPr="00185D9A">
              <w:rPr>
                <w:rFonts w:ascii="Times New Roman" w:hAnsi="Times New Roman" w:cs="Times New Roman"/>
                <w:sz w:val="24"/>
                <w:szCs w:val="24"/>
              </w:rPr>
              <w:t>кпредыдущему году</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106,2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102,2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101,6</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104,8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106</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w:t>
            </w:r>
            <w:r w:rsidR="00D64DF1">
              <w:rPr>
                <w:rFonts w:ascii="Times New Roman" w:hAnsi="Times New Roman" w:cs="Times New Roman"/>
                <w:sz w:val="24"/>
                <w:szCs w:val="24"/>
              </w:rPr>
              <w:t>.</w:t>
            </w:r>
          </w:p>
        </w:tc>
        <w:tc>
          <w:tcPr>
            <w:tcW w:w="4140" w:type="dxa"/>
            <w:vAlign w:val="center"/>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Отгружено пищевой продукции собственного производства, выполнено работ, оказано услуг</w:t>
            </w:r>
          </w:p>
        </w:tc>
        <w:tc>
          <w:tcPr>
            <w:tcW w:w="1980" w:type="dxa"/>
            <w:gridSpan w:val="2"/>
            <w:vAlign w:val="center"/>
          </w:tcPr>
          <w:p w:rsidR="00185D9A" w:rsidRPr="00185D9A" w:rsidRDefault="00427D9F" w:rsidP="00185D9A">
            <w:pPr>
              <w:jc w:val="center"/>
              <w:rPr>
                <w:rFonts w:ascii="Times New Roman" w:hAnsi="Times New Roman" w:cs="Times New Roman"/>
                <w:sz w:val="24"/>
                <w:szCs w:val="24"/>
              </w:rPr>
            </w:pPr>
            <w:r>
              <w:rPr>
                <w:rFonts w:ascii="Times New Roman" w:hAnsi="Times New Roman" w:cs="Times New Roman"/>
                <w:sz w:val="24"/>
                <w:szCs w:val="24"/>
              </w:rPr>
              <w:t>Т</w:t>
            </w:r>
            <w:r w:rsidR="00185D9A" w:rsidRPr="00185D9A">
              <w:rPr>
                <w:rFonts w:ascii="Times New Roman" w:hAnsi="Times New Roman" w:cs="Times New Roman"/>
                <w:sz w:val="24"/>
                <w:szCs w:val="24"/>
              </w:rPr>
              <w:t>ыс. руб.</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181157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191272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192640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195520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198370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201345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204365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w:t>
            </w:r>
            <w:r w:rsidR="00D64DF1">
              <w:rPr>
                <w:rFonts w:ascii="Times New Roman" w:hAnsi="Times New Roman" w:cs="Times New Roman"/>
                <w:sz w:val="24"/>
                <w:szCs w:val="24"/>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Средняя заработная плата в сельхозпредприятиях</w:t>
            </w:r>
          </w:p>
        </w:tc>
        <w:tc>
          <w:tcPr>
            <w:tcW w:w="1980" w:type="dxa"/>
            <w:gridSpan w:val="2"/>
          </w:tcPr>
          <w:p w:rsidR="00185D9A" w:rsidRPr="00185D9A" w:rsidRDefault="00427D9F" w:rsidP="00185D9A">
            <w:pPr>
              <w:jc w:val="center"/>
              <w:rPr>
                <w:rFonts w:ascii="Times New Roman" w:hAnsi="Times New Roman" w:cs="Times New Roman"/>
                <w:sz w:val="24"/>
                <w:szCs w:val="24"/>
              </w:rPr>
            </w:pPr>
            <w:r>
              <w:rPr>
                <w:rFonts w:ascii="Times New Roman" w:hAnsi="Times New Roman" w:cs="Times New Roman"/>
                <w:sz w:val="24"/>
                <w:szCs w:val="24"/>
              </w:rPr>
              <w:t>Р</w:t>
            </w:r>
            <w:r w:rsidR="00185D9A" w:rsidRPr="00185D9A">
              <w:rPr>
                <w:rFonts w:ascii="Times New Roman" w:hAnsi="Times New Roman" w:cs="Times New Roman"/>
                <w:sz w:val="24"/>
                <w:szCs w:val="24"/>
              </w:rPr>
              <w:t>уб.</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10330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10860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10861</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11962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12560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13188</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13847</w:t>
            </w:r>
          </w:p>
        </w:tc>
      </w:tr>
      <w:tr w:rsidR="00185D9A" w:rsidRPr="00185D9A" w:rsidTr="007B7356">
        <w:tc>
          <w:tcPr>
            <w:tcW w:w="15660" w:type="dxa"/>
            <w:gridSpan w:val="11"/>
          </w:tcPr>
          <w:p w:rsidR="00185D9A" w:rsidRPr="00185D9A" w:rsidRDefault="00185D9A" w:rsidP="00185D9A">
            <w:pPr>
              <w:jc w:val="center"/>
              <w:rPr>
                <w:rFonts w:ascii="Times New Roman" w:hAnsi="Times New Roman" w:cs="Times New Roman"/>
                <w:b/>
                <w:sz w:val="24"/>
                <w:szCs w:val="24"/>
                <w:u w:val="single"/>
              </w:rPr>
            </w:pPr>
            <w:r w:rsidRPr="00185D9A">
              <w:rPr>
                <w:rFonts w:ascii="Times New Roman" w:hAnsi="Times New Roman" w:cs="Times New Roman"/>
                <w:b/>
                <w:sz w:val="24"/>
                <w:szCs w:val="24"/>
              </w:rPr>
              <w:t>11. Развитие малого и среднего предпринимательства</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lang/>
              </w:rPr>
            </w:pPr>
            <w:r w:rsidRPr="00185D9A">
              <w:rPr>
                <w:rFonts w:ascii="Times New Roman" w:hAnsi="Times New Roman" w:cs="Times New Roman"/>
                <w:sz w:val="24"/>
                <w:szCs w:val="24"/>
              </w:rPr>
              <w:t>1</w:t>
            </w:r>
            <w:r w:rsidRPr="00185D9A">
              <w:rPr>
                <w:rFonts w:ascii="Times New Roman" w:hAnsi="Times New Roman" w:cs="Times New Roman"/>
                <w:sz w:val="24"/>
                <w:szCs w:val="24"/>
                <w:lang/>
              </w:rPr>
              <w:t>.</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Прирост объема инвестиций в основной капитал субъектов малого и среднего предпринимательства Шумихинского района</w:t>
            </w:r>
          </w:p>
        </w:tc>
        <w:tc>
          <w:tcPr>
            <w:tcW w:w="1980" w:type="dxa"/>
            <w:gridSpan w:val="2"/>
          </w:tcPr>
          <w:p w:rsidR="00185D9A" w:rsidRPr="00185D9A" w:rsidRDefault="00185D9A" w:rsidP="00185D9A">
            <w:pPr>
              <w:jc w:val="center"/>
              <w:rPr>
                <w:rFonts w:ascii="Times New Roman" w:hAnsi="Times New Roman" w:cs="Times New Roman"/>
                <w:sz w:val="24"/>
                <w:szCs w:val="24"/>
                <w:lang/>
              </w:rPr>
            </w:pPr>
            <w:r w:rsidRPr="00185D9A">
              <w:rPr>
                <w:rFonts w:ascii="Times New Roman" w:hAnsi="Times New Roman" w:cs="Times New Roman"/>
                <w:sz w:val="24"/>
                <w:szCs w:val="24"/>
              </w:rPr>
              <w:t>Процент к предыдущему году</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262,8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104,4</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105,6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106,6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108</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110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Прирост объема налоговых поступлений в консолидированный бюджет Шумихинского района от субъектов малого и среднего предпринимательства Шумихинского района</w:t>
            </w:r>
          </w:p>
        </w:tc>
        <w:tc>
          <w:tcPr>
            <w:tcW w:w="1980" w:type="dxa"/>
            <w:gridSpan w:val="2"/>
          </w:tcPr>
          <w:p w:rsidR="00185D9A" w:rsidRPr="00185D9A" w:rsidRDefault="00185D9A" w:rsidP="00185D9A">
            <w:pPr>
              <w:jc w:val="center"/>
              <w:rPr>
                <w:rFonts w:ascii="Times New Roman" w:hAnsi="Times New Roman" w:cs="Times New Roman"/>
                <w:sz w:val="24"/>
                <w:szCs w:val="24"/>
                <w:lang/>
              </w:rPr>
            </w:pPr>
            <w:r w:rsidRPr="00185D9A">
              <w:rPr>
                <w:rFonts w:ascii="Times New Roman" w:hAnsi="Times New Roman" w:cs="Times New Roman"/>
                <w:sz w:val="24"/>
                <w:szCs w:val="24"/>
              </w:rPr>
              <w:t>Процент к предыдущему году</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103,2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103,6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104</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104,3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106,2</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107,5</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 xml:space="preserve">Доля занятых в сфере малого и среднего предпринимательства в общей численности занятых в экономике </w:t>
            </w:r>
          </w:p>
        </w:tc>
        <w:tc>
          <w:tcPr>
            <w:tcW w:w="1980" w:type="dxa"/>
            <w:gridSpan w:val="2"/>
          </w:tcPr>
          <w:p w:rsidR="00185D9A" w:rsidRPr="00185D9A" w:rsidRDefault="00185D9A" w:rsidP="00185D9A">
            <w:pPr>
              <w:jc w:val="center"/>
              <w:rPr>
                <w:rFonts w:ascii="Times New Roman" w:hAnsi="Times New Roman" w:cs="Times New Roman"/>
                <w:sz w:val="24"/>
                <w:szCs w:val="24"/>
                <w:lang/>
              </w:rPr>
            </w:pPr>
            <w:r w:rsidRPr="00185D9A">
              <w:rPr>
                <w:rFonts w:ascii="Times New Roman" w:hAnsi="Times New Roman" w:cs="Times New Roman"/>
                <w:sz w:val="24"/>
                <w:szCs w:val="24"/>
              </w:rPr>
              <w:t>Процент</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53,3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54</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54,9</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55,7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56,5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63</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68</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Количество вновь зарегистрированных субъектов малого и среднего предпринимательства в Шумихинском районе</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Единица</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79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82</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84</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85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94</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 xml:space="preserve">Прирост объема оборота продукции и услуг, производимых малыми и средними предприятиями, в том числе микропредприятиями и индивидуальными предпринимателями Шумихинского района </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Процент к предыдущему году</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104,9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105,2</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105,4</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105,8</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106,5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107</w:t>
            </w:r>
          </w:p>
        </w:tc>
      </w:tr>
      <w:tr w:rsidR="00185D9A" w:rsidRPr="00185D9A" w:rsidTr="007B7356">
        <w:tc>
          <w:tcPr>
            <w:tcW w:w="15660" w:type="dxa"/>
            <w:gridSpan w:val="11"/>
          </w:tcPr>
          <w:p w:rsidR="00185D9A" w:rsidRPr="00185D9A" w:rsidRDefault="00185D9A" w:rsidP="00185D9A">
            <w:pPr>
              <w:jc w:val="center"/>
              <w:rPr>
                <w:rFonts w:ascii="Times New Roman" w:hAnsi="Times New Roman" w:cs="Times New Roman"/>
                <w:b/>
                <w:sz w:val="24"/>
                <w:szCs w:val="24"/>
                <w:u w:val="single"/>
              </w:rPr>
            </w:pPr>
            <w:r w:rsidRPr="00185D9A">
              <w:rPr>
                <w:rFonts w:ascii="Times New Roman" w:hAnsi="Times New Roman" w:cs="Times New Roman"/>
                <w:b/>
                <w:sz w:val="24"/>
                <w:szCs w:val="24"/>
              </w:rPr>
              <w:t>12. Инвестиционная политика</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Объем инвестиций в основной капитал</w:t>
            </w:r>
          </w:p>
        </w:tc>
        <w:tc>
          <w:tcPr>
            <w:tcW w:w="1980" w:type="dxa"/>
            <w:gridSpan w:val="2"/>
          </w:tcPr>
          <w:p w:rsidR="00185D9A" w:rsidRPr="00185D9A" w:rsidRDefault="00427D9F" w:rsidP="00185D9A">
            <w:pPr>
              <w:jc w:val="center"/>
              <w:rPr>
                <w:rFonts w:ascii="Times New Roman" w:hAnsi="Times New Roman" w:cs="Times New Roman"/>
                <w:sz w:val="24"/>
                <w:szCs w:val="24"/>
              </w:rPr>
            </w:pPr>
            <w:r>
              <w:rPr>
                <w:rFonts w:ascii="Times New Roman" w:hAnsi="Times New Roman" w:cs="Times New Roman"/>
                <w:sz w:val="24"/>
                <w:szCs w:val="24"/>
              </w:rPr>
              <w:t>М</w:t>
            </w:r>
            <w:r w:rsidR="00185D9A" w:rsidRPr="00185D9A">
              <w:rPr>
                <w:rFonts w:ascii="Times New Roman" w:hAnsi="Times New Roman" w:cs="Times New Roman"/>
                <w:sz w:val="24"/>
                <w:szCs w:val="24"/>
              </w:rPr>
              <w:t>лн. руб.</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556,7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260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275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285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296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308</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321</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Темп роста инвестиций в основной капитал в сопоставимых ценах</w:t>
            </w:r>
          </w:p>
        </w:tc>
        <w:tc>
          <w:tcPr>
            <w:tcW w:w="1980" w:type="dxa"/>
            <w:gridSpan w:val="2"/>
          </w:tcPr>
          <w:p w:rsidR="00185D9A" w:rsidRPr="00185D9A" w:rsidRDefault="00427D9F" w:rsidP="00E07412">
            <w:pPr>
              <w:jc w:val="center"/>
              <w:rPr>
                <w:rFonts w:ascii="Times New Roman" w:hAnsi="Times New Roman" w:cs="Times New Roman"/>
                <w:sz w:val="24"/>
                <w:szCs w:val="24"/>
                <w:lang w:bidi="en-US"/>
              </w:rPr>
            </w:pPr>
            <w:r>
              <w:rPr>
                <w:rFonts w:ascii="Times New Roman" w:hAnsi="Times New Roman" w:cs="Times New Roman"/>
                <w:sz w:val="24"/>
                <w:szCs w:val="24"/>
                <w:lang w:bidi="en-US"/>
              </w:rPr>
              <w:t>В</w:t>
            </w:r>
            <w:r w:rsidR="00185D9A" w:rsidRPr="00185D9A">
              <w:rPr>
                <w:rFonts w:ascii="Times New Roman" w:hAnsi="Times New Roman" w:cs="Times New Roman"/>
                <w:sz w:val="24"/>
                <w:szCs w:val="24"/>
                <w:lang w:bidi="en-US"/>
              </w:rPr>
              <w:t xml:space="preserve"> % кпредыдущему году</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219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46,7</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105,8</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103,6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103,9</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104</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104,2</w:t>
            </w:r>
          </w:p>
        </w:tc>
      </w:tr>
      <w:tr w:rsidR="00185D9A" w:rsidRPr="00185D9A" w:rsidTr="007B7356">
        <w:tc>
          <w:tcPr>
            <w:tcW w:w="15660" w:type="dxa"/>
            <w:gridSpan w:val="11"/>
          </w:tcPr>
          <w:p w:rsidR="00185D9A" w:rsidRPr="00185D9A" w:rsidRDefault="00185D9A" w:rsidP="00185D9A">
            <w:pPr>
              <w:jc w:val="center"/>
              <w:rPr>
                <w:rFonts w:ascii="Times New Roman" w:hAnsi="Times New Roman" w:cs="Times New Roman"/>
                <w:b/>
                <w:sz w:val="24"/>
                <w:szCs w:val="24"/>
                <w:u w:val="single"/>
              </w:rPr>
            </w:pPr>
            <w:r w:rsidRPr="00185D9A">
              <w:rPr>
                <w:rFonts w:ascii="Times New Roman" w:hAnsi="Times New Roman" w:cs="Times New Roman"/>
                <w:b/>
                <w:sz w:val="24"/>
                <w:szCs w:val="24"/>
              </w:rPr>
              <w:t>13. Формирование доходной части бюджета</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 xml:space="preserve">Выполнение бюджетных назначений по поступлению налоговых доходов.  </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 к плану</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не менее 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не менее 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не менее 100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не менее 100</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rPr>
              <w:t>не менее 100</w:t>
            </w:r>
          </w:p>
        </w:tc>
        <w:tc>
          <w:tcPr>
            <w:tcW w:w="1270" w:type="dxa"/>
          </w:tcPr>
          <w:p w:rsidR="00185D9A" w:rsidRPr="00185D9A" w:rsidRDefault="00185D9A" w:rsidP="007B7356">
            <w:pPr>
              <w:jc w:val="center"/>
              <w:rPr>
                <w:rFonts w:ascii="Times New Roman" w:hAnsi="Times New Roman" w:cs="Times New Roman"/>
                <w:sz w:val="24"/>
                <w:szCs w:val="24"/>
              </w:rPr>
            </w:pPr>
            <w:r w:rsidRPr="00185D9A">
              <w:rPr>
                <w:rFonts w:ascii="Times New Roman" w:hAnsi="Times New Roman" w:cs="Times New Roman"/>
                <w:sz w:val="24"/>
                <w:szCs w:val="24"/>
              </w:rPr>
              <w:t>не менее 100</w:t>
            </w:r>
          </w:p>
        </w:tc>
        <w:tc>
          <w:tcPr>
            <w:tcW w:w="1271" w:type="dxa"/>
          </w:tcPr>
          <w:p w:rsidR="00185D9A" w:rsidRPr="00185D9A" w:rsidRDefault="00185D9A" w:rsidP="007B7356">
            <w:pPr>
              <w:jc w:val="center"/>
              <w:rPr>
                <w:rFonts w:ascii="Times New Roman" w:hAnsi="Times New Roman" w:cs="Times New Roman"/>
                <w:sz w:val="24"/>
                <w:szCs w:val="24"/>
                <w:lang w:bidi="en-US"/>
              </w:rPr>
            </w:pPr>
            <w:r w:rsidRPr="00185D9A">
              <w:rPr>
                <w:rFonts w:ascii="Times New Roman" w:hAnsi="Times New Roman" w:cs="Times New Roman"/>
                <w:sz w:val="24"/>
                <w:szCs w:val="24"/>
              </w:rPr>
              <w:t>не менее 100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Своевременное и полное соответствие муниципальных правовых актов федеральному законодательству</w:t>
            </w:r>
          </w:p>
        </w:tc>
        <w:tc>
          <w:tcPr>
            <w:tcW w:w="1980" w:type="dxa"/>
            <w:gridSpan w:val="2"/>
          </w:tcPr>
          <w:p w:rsidR="00185D9A" w:rsidRPr="00185D9A" w:rsidRDefault="00427D9F" w:rsidP="00185D9A">
            <w:pPr>
              <w:jc w:val="center"/>
              <w:rPr>
                <w:rFonts w:ascii="Times New Roman" w:hAnsi="Times New Roman" w:cs="Times New Roman"/>
                <w:sz w:val="24"/>
                <w:szCs w:val="24"/>
              </w:rPr>
            </w:pPr>
            <w:r>
              <w:rPr>
                <w:rFonts w:ascii="Times New Roman" w:hAnsi="Times New Roman" w:cs="Times New Roman"/>
                <w:sz w:val="24"/>
                <w:szCs w:val="24"/>
              </w:rPr>
              <w:t>Д</w:t>
            </w:r>
            <w:r w:rsidR="00185D9A" w:rsidRPr="00185D9A">
              <w:rPr>
                <w:rFonts w:ascii="Times New Roman" w:hAnsi="Times New Roman" w:cs="Times New Roman"/>
                <w:sz w:val="24"/>
                <w:szCs w:val="24"/>
              </w:rPr>
              <w:t>а/нет</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да</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да</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да</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да</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да</w:t>
            </w:r>
          </w:p>
        </w:tc>
        <w:tc>
          <w:tcPr>
            <w:tcW w:w="1270" w:type="dxa"/>
          </w:tcPr>
          <w:p w:rsidR="00185D9A" w:rsidRPr="00185D9A" w:rsidRDefault="00185D9A" w:rsidP="007B7356">
            <w:pPr>
              <w:jc w:val="center"/>
              <w:rPr>
                <w:rFonts w:ascii="Times New Roman" w:hAnsi="Times New Roman" w:cs="Times New Roman"/>
                <w:sz w:val="24"/>
                <w:szCs w:val="24"/>
              </w:rPr>
            </w:pPr>
            <w:r w:rsidRPr="00185D9A">
              <w:rPr>
                <w:rFonts w:ascii="Times New Roman" w:hAnsi="Times New Roman" w:cs="Times New Roman"/>
                <w:sz w:val="24"/>
                <w:szCs w:val="24"/>
              </w:rPr>
              <w:t>да</w:t>
            </w:r>
          </w:p>
        </w:tc>
        <w:tc>
          <w:tcPr>
            <w:tcW w:w="1271" w:type="dxa"/>
          </w:tcPr>
          <w:p w:rsidR="00185D9A" w:rsidRPr="00185D9A" w:rsidRDefault="00185D9A" w:rsidP="007B7356">
            <w:pPr>
              <w:jc w:val="center"/>
              <w:rPr>
                <w:rFonts w:ascii="Times New Roman" w:hAnsi="Times New Roman" w:cs="Times New Roman"/>
                <w:sz w:val="24"/>
                <w:szCs w:val="24"/>
              </w:rPr>
            </w:pPr>
            <w:r w:rsidRPr="00185D9A">
              <w:rPr>
                <w:rFonts w:ascii="Times New Roman" w:hAnsi="Times New Roman" w:cs="Times New Roman"/>
                <w:sz w:val="24"/>
                <w:szCs w:val="24"/>
              </w:rPr>
              <w:t>да</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 xml:space="preserve">Выполнение бюджетных назначений по поступлению неналоговых доходов.  </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 к плану</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не менее 100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не менее 100</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не менее 100</w:t>
            </w:r>
          </w:p>
        </w:tc>
        <w:tc>
          <w:tcPr>
            <w:tcW w:w="1270" w:type="dxa"/>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rPr>
              <w:t>не менее 100</w:t>
            </w:r>
          </w:p>
        </w:tc>
        <w:tc>
          <w:tcPr>
            <w:tcW w:w="1270" w:type="dxa"/>
          </w:tcPr>
          <w:p w:rsidR="00185D9A" w:rsidRPr="00185D9A" w:rsidRDefault="00185D9A" w:rsidP="007B7356">
            <w:pPr>
              <w:jc w:val="center"/>
              <w:rPr>
                <w:rFonts w:ascii="Times New Roman" w:hAnsi="Times New Roman" w:cs="Times New Roman"/>
                <w:sz w:val="24"/>
                <w:szCs w:val="24"/>
              </w:rPr>
            </w:pPr>
            <w:r w:rsidRPr="00185D9A">
              <w:rPr>
                <w:rFonts w:ascii="Times New Roman" w:hAnsi="Times New Roman" w:cs="Times New Roman"/>
                <w:sz w:val="24"/>
                <w:szCs w:val="24"/>
              </w:rPr>
              <w:t>не менее 100</w:t>
            </w:r>
          </w:p>
        </w:tc>
        <w:tc>
          <w:tcPr>
            <w:tcW w:w="1271" w:type="dxa"/>
          </w:tcPr>
          <w:p w:rsidR="00185D9A" w:rsidRPr="00185D9A" w:rsidRDefault="00185D9A" w:rsidP="007B7356">
            <w:pPr>
              <w:jc w:val="center"/>
              <w:rPr>
                <w:rFonts w:ascii="Times New Roman" w:hAnsi="Times New Roman" w:cs="Times New Roman"/>
                <w:sz w:val="24"/>
                <w:szCs w:val="24"/>
                <w:lang w:bidi="en-US"/>
              </w:rPr>
            </w:pPr>
            <w:r w:rsidRPr="00185D9A">
              <w:rPr>
                <w:rFonts w:ascii="Times New Roman" w:hAnsi="Times New Roman" w:cs="Times New Roman"/>
                <w:sz w:val="24"/>
                <w:szCs w:val="24"/>
              </w:rPr>
              <w:t>не менее 100</w:t>
            </w:r>
          </w:p>
        </w:tc>
      </w:tr>
      <w:tr w:rsidR="00185D9A" w:rsidRPr="00185D9A" w:rsidTr="007B7356">
        <w:tc>
          <w:tcPr>
            <w:tcW w:w="15660" w:type="dxa"/>
            <w:gridSpan w:val="11"/>
          </w:tcPr>
          <w:p w:rsidR="00185D9A" w:rsidRPr="00185D9A" w:rsidRDefault="00185D9A" w:rsidP="00185D9A">
            <w:pPr>
              <w:jc w:val="center"/>
              <w:rPr>
                <w:rFonts w:ascii="Times New Roman" w:hAnsi="Times New Roman" w:cs="Times New Roman"/>
                <w:b/>
                <w:sz w:val="24"/>
                <w:szCs w:val="24"/>
                <w:u w:val="single"/>
              </w:rPr>
            </w:pPr>
            <w:r w:rsidRPr="00185D9A">
              <w:rPr>
                <w:rFonts w:ascii="Times New Roman" w:hAnsi="Times New Roman" w:cs="Times New Roman"/>
                <w:b/>
                <w:sz w:val="24"/>
                <w:szCs w:val="24"/>
              </w:rPr>
              <w:t>14. Охрана окружающей среды</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Количество организаций, оказывающих услуги по обращению с твердыми коммунальными отходами и имеющих лицензии на деятельность в области обращения отходов</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Единиц</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1</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Количество ликвидированных несанкционированных свалок</w:t>
            </w:r>
          </w:p>
        </w:tc>
        <w:tc>
          <w:tcPr>
            <w:tcW w:w="1980" w:type="dxa"/>
            <w:gridSpan w:val="2"/>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 xml:space="preserve">Единиц </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23</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26</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27</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37</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40</w:t>
            </w:r>
          </w:p>
        </w:tc>
      </w:tr>
      <w:tr w:rsidR="00185D9A" w:rsidRPr="00185D9A" w:rsidTr="007B7356">
        <w:tc>
          <w:tcPr>
            <w:tcW w:w="648"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3.</w:t>
            </w:r>
          </w:p>
        </w:tc>
        <w:tc>
          <w:tcPr>
            <w:tcW w:w="414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Процент жителей, охваченных централизованным сбором и вывозом твердых коммунальных отходов</w:t>
            </w:r>
          </w:p>
        </w:tc>
        <w:tc>
          <w:tcPr>
            <w:tcW w:w="1980" w:type="dxa"/>
            <w:gridSpan w:val="2"/>
          </w:tcPr>
          <w:p w:rsidR="00185D9A" w:rsidRPr="00185D9A" w:rsidRDefault="00185D9A" w:rsidP="00185D9A">
            <w:pPr>
              <w:jc w:val="center"/>
              <w:rPr>
                <w:rFonts w:ascii="Times New Roman" w:hAnsi="Times New Roman" w:cs="Times New Roman"/>
                <w:sz w:val="24"/>
                <w:szCs w:val="24"/>
                <w:lang w:bidi="en-US"/>
              </w:rPr>
            </w:pPr>
            <w:r w:rsidRPr="00185D9A">
              <w:rPr>
                <w:rFonts w:ascii="Times New Roman" w:hAnsi="Times New Roman" w:cs="Times New Roman"/>
                <w:sz w:val="24"/>
                <w:szCs w:val="24"/>
              </w:rPr>
              <w:t>%</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40</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55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62</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64</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65</w:t>
            </w:r>
          </w:p>
        </w:tc>
        <w:tc>
          <w:tcPr>
            <w:tcW w:w="1270"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65</w:t>
            </w:r>
          </w:p>
        </w:tc>
        <w:tc>
          <w:tcPr>
            <w:tcW w:w="1271" w:type="dxa"/>
          </w:tcPr>
          <w:p w:rsidR="00185D9A" w:rsidRPr="00185D9A" w:rsidRDefault="00185D9A" w:rsidP="00185D9A">
            <w:pPr>
              <w:jc w:val="center"/>
              <w:rPr>
                <w:rFonts w:ascii="Times New Roman" w:hAnsi="Times New Roman" w:cs="Times New Roman"/>
                <w:sz w:val="24"/>
                <w:szCs w:val="24"/>
              </w:rPr>
            </w:pPr>
            <w:r w:rsidRPr="00185D9A">
              <w:rPr>
                <w:rFonts w:ascii="Times New Roman" w:hAnsi="Times New Roman" w:cs="Times New Roman"/>
                <w:sz w:val="24"/>
                <w:szCs w:val="24"/>
              </w:rPr>
              <w:t>65</w:t>
            </w:r>
          </w:p>
        </w:tc>
      </w:tr>
    </w:tbl>
    <w:p w:rsidR="00856CFB" w:rsidRPr="00856CFB" w:rsidRDefault="00856CFB" w:rsidP="00856CFB">
      <w:pPr>
        <w:jc w:val="center"/>
        <w:rPr>
          <w:rFonts w:ascii="Times New Roman" w:hAnsi="Times New Roman" w:cs="Times New Roman"/>
          <w:b/>
          <w:sz w:val="24"/>
          <w:szCs w:val="24"/>
        </w:rPr>
      </w:pPr>
    </w:p>
    <w:sectPr w:rsidR="00856CFB" w:rsidRPr="00856CFB" w:rsidSect="00185D9A">
      <w:pgSz w:w="16838" w:h="11906" w:orient="landscape"/>
      <w:pgMar w:top="424" w:right="426"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265F" w:rsidRDefault="0001265F">
      <w:pPr>
        <w:spacing w:after="0" w:line="240" w:lineRule="auto"/>
      </w:pPr>
      <w:r>
        <w:separator/>
      </w:r>
    </w:p>
  </w:endnote>
  <w:endnote w:type="continuationSeparator" w:id="1">
    <w:p w:rsidR="0001265F" w:rsidRDefault="000126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265F" w:rsidRDefault="0001265F">
      <w:pPr>
        <w:spacing w:after="0" w:line="240" w:lineRule="auto"/>
      </w:pPr>
      <w:r>
        <w:separator/>
      </w:r>
    </w:p>
  </w:footnote>
  <w:footnote w:type="continuationSeparator" w:id="1">
    <w:p w:rsidR="0001265F" w:rsidRDefault="000126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86670EE"/>
    <w:lvl w:ilvl="0">
      <w:numFmt w:val="bullet"/>
      <w:lvlText w:val="*"/>
      <w:lvlJc w:val="left"/>
    </w:lvl>
  </w:abstractNum>
  <w:abstractNum w:abstractNumId="1">
    <w:nsid w:val="01EC7BD4"/>
    <w:multiLevelType w:val="multilevel"/>
    <w:tmpl w:val="99C0C982"/>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CFE6AFB"/>
    <w:multiLevelType w:val="multilevel"/>
    <w:tmpl w:val="C8B8B94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D55CD3"/>
    <w:multiLevelType w:val="multilevel"/>
    <w:tmpl w:val="BCBC17A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62F1DCC"/>
    <w:multiLevelType w:val="multilevel"/>
    <w:tmpl w:val="64D84202"/>
    <w:lvl w:ilvl="0">
      <w:start w:val="4"/>
      <w:numFmt w:val="decimal"/>
      <w:lvlText w:val="%1."/>
      <w:lvlJc w:val="left"/>
      <w:pPr>
        <w:tabs>
          <w:tab w:val="num" w:pos="360"/>
        </w:tabs>
        <w:ind w:left="360" w:hanging="360"/>
      </w:pPr>
      <w:rPr>
        <w:rFonts w:hint="default"/>
      </w:rPr>
    </w:lvl>
    <w:lvl w:ilvl="1">
      <w:start w:val="3"/>
      <w:numFmt w:val="decimal"/>
      <w:lvlText w:val="3.%2."/>
      <w:lvlJc w:val="left"/>
      <w:pPr>
        <w:tabs>
          <w:tab w:val="num" w:pos="792"/>
        </w:tabs>
        <w:ind w:left="792" w:hanging="432"/>
      </w:pPr>
      <w:rPr>
        <w:rFonts w:hint="default"/>
      </w:rPr>
    </w:lvl>
    <w:lvl w:ilvl="2">
      <w:start w:val="1"/>
      <w:numFmt w:val="decimal"/>
      <w:lvlText w:val="3.%2.2"/>
      <w:lvlJc w:val="left"/>
      <w:pPr>
        <w:tabs>
          <w:tab w:val="num" w:pos="1440"/>
        </w:tabs>
        <w:ind w:left="1224" w:hanging="504"/>
      </w:pPr>
      <w:rPr>
        <w:rFonts w:hint="default"/>
        <w:b/>
        <w:bCs/>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31AD7D72"/>
    <w:multiLevelType w:val="hybridMultilevel"/>
    <w:tmpl w:val="9B98A69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
    <w:nsid w:val="37C9659B"/>
    <w:multiLevelType w:val="multilevel"/>
    <w:tmpl w:val="8ECA6A76"/>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B684DD6"/>
    <w:multiLevelType w:val="multilevel"/>
    <w:tmpl w:val="7CE24CDA"/>
    <w:lvl w:ilvl="0">
      <w:start w:val="1"/>
      <w:numFmt w:val="bullet"/>
      <w:lvlText w:val="-"/>
      <w:lvlJc w:val="left"/>
      <w:rPr>
        <w:rFonts w:ascii="Arial" w:eastAsia="Times New Roman" w:hAnsi="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EF1250"/>
    <w:multiLevelType w:val="multilevel"/>
    <w:tmpl w:val="8FB8F558"/>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2"/>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C7521FC"/>
    <w:multiLevelType w:val="multilevel"/>
    <w:tmpl w:val="F27AC2EC"/>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4CE4694"/>
    <w:multiLevelType w:val="hybridMultilevel"/>
    <w:tmpl w:val="88D8674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43417A9"/>
    <w:multiLevelType w:val="multilevel"/>
    <w:tmpl w:val="C090ED14"/>
    <w:lvl w:ilvl="0">
      <w:start w:val="1"/>
      <w:numFmt w:val="bullet"/>
      <w:lvlText w:val="-"/>
      <w:lvlJc w:val="left"/>
      <w:rPr>
        <w:rFonts w:ascii="Arial" w:eastAsia="Times New Roman" w:hAnsi="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147354A"/>
    <w:multiLevelType w:val="hybridMultilevel"/>
    <w:tmpl w:val="7430BE16"/>
    <w:lvl w:ilvl="0" w:tplc="FCD2C444">
      <w:start w:val="1"/>
      <w:numFmt w:val="decimal"/>
      <w:lvlText w:val="%1."/>
      <w:lvlJc w:val="left"/>
      <w:pPr>
        <w:ind w:left="360" w:hanging="360"/>
      </w:pPr>
      <w:rPr>
        <w:rFonts w:ascii="Times New Roman" w:eastAsia="Times New Roman" w:hAnsi="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620112E1"/>
    <w:multiLevelType w:val="multilevel"/>
    <w:tmpl w:val="91A2791C"/>
    <w:lvl w:ilvl="0">
      <w:start w:val="3"/>
      <w:numFmt w:val="decimal"/>
      <w:lvlText w:val="%1."/>
      <w:lvlJc w:val="left"/>
      <w:pPr>
        <w:ind w:left="540" w:hanging="540"/>
      </w:pPr>
      <w:rPr>
        <w:rFonts w:hint="default"/>
        <w:b/>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695B08C7"/>
    <w:multiLevelType w:val="multilevel"/>
    <w:tmpl w:val="45067686"/>
    <w:lvl w:ilvl="0">
      <w:start w:val="1"/>
      <w:numFmt w:val="decimal"/>
      <w:lvlText w:val="%1."/>
      <w:lvlJc w:val="left"/>
      <w:rPr>
        <w:rFonts w:ascii="Times New Roman" w:eastAsia="Times New Roman" w:hAnsi="Times New Roman" w:hint="default"/>
        <w:b w:val="0"/>
        <w:bCs w:val="0"/>
        <w:i w:val="0"/>
        <w:iCs w:val="0"/>
        <w:smallCaps w:val="0"/>
        <w:strike w:val="0"/>
        <w:color w:val="000000"/>
        <w:spacing w:val="0"/>
        <w:w w:val="100"/>
        <w:position w:val="0"/>
        <w:sz w:val="24"/>
        <w:szCs w:val="24"/>
        <w:u w:val="none"/>
      </w:rPr>
    </w:lvl>
    <w:lvl w:ilvl="1">
      <w:start w:val="2015"/>
      <w:numFmt w:val="decimal"/>
      <w:lvlText w:val="%2"/>
      <w:lvlJc w:val="left"/>
      <w:rPr>
        <w:rFonts w:ascii="Arial" w:eastAsia="Times New Roman" w:hAnsi="Arial"/>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BA14F86"/>
    <w:multiLevelType w:val="hybridMultilevel"/>
    <w:tmpl w:val="D4F09220"/>
    <w:lvl w:ilvl="0" w:tplc="179E5E22">
      <w:start w:val="1"/>
      <w:numFmt w:val="decimal"/>
      <w:lvlText w:val="%1."/>
      <w:lvlJc w:val="left"/>
      <w:pPr>
        <w:ind w:left="810" w:hanging="360"/>
      </w:pPr>
      <w:rPr>
        <w:rFonts w:hint="default"/>
      </w:rPr>
    </w:lvl>
    <w:lvl w:ilvl="1" w:tplc="04190019">
      <w:start w:val="1"/>
      <w:numFmt w:val="lowerLetter"/>
      <w:lvlText w:val="%2."/>
      <w:lvlJc w:val="left"/>
      <w:pPr>
        <w:ind w:left="1530" w:hanging="360"/>
      </w:pPr>
    </w:lvl>
    <w:lvl w:ilvl="2" w:tplc="0419001B">
      <w:start w:val="1"/>
      <w:numFmt w:val="lowerRoman"/>
      <w:lvlText w:val="%3."/>
      <w:lvlJc w:val="right"/>
      <w:pPr>
        <w:ind w:left="2250" w:hanging="180"/>
      </w:pPr>
    </w:lvl>
    <w:lvl w:ilvl="3" w:tplc="0419000F">
      <w:start w:val="1"/>
      <w:numFmt w:val="decimal"/>
      <w:lvlText w:val="%4."/>
      <w:lvlJc w:val="left"/>
      <w:pPr>
        <w:ind w:left="2970" w:hanging="360"/>
      </w:pPr>
    </w:lvl>
    <w:lvl w:ilvl="4" w:tplc="04190019">
      <w:start w:val="1"/>
      <w:numFmt w:val="lowerLetter"/>
      <w:lvlText w:val="%5."/>
      <w:lvlJc w:val="left"/>
      <w:pPr>
        <w:ind w:left="3690" w:hanging="360"/>
      </w:pPr>
    </w:lvl>
    <w:lvl w:ilvl="5" w:tplc="0419001B">
      <w:start w:val="1"/>
      <w:numFmt w:val="lowerRoman"/>
      <w:lvlText w:val="%6."/>
      <w:lvlJc w:val="right"/>
      <w:pPr>
        <w:ind w:left="4410" w:hanging="180"/>
      </w:pPr>
    </w:lvl>
    <w:lvl w:ilvl="6" w:tplc="0419000F">
      <w:start w:val="1"/>
      <w:numFmt w:val="decimal"/>
      <w:lvlText w:val="%7."/>
      <w:lvlJc w:val="left"/>
      <w:pPr>
        <w:ind w:left="5130" w:hanging="360"/>
      </w:pPr>
    </w:lvl>
    <w:lvl w:ilvl="7" w:tplc="04190019">
      <w:start w:val="1"/>
      <w:numFmt w:val="lowerLetter"/>
      <w:lvlText w:val="%8."/>
      <w:lvlJc w:val="left"/>
      <w:pPr>
        <w:ind w:left="5850" w:hanging="360"/>
      </w:pPr>
    </w:lvl>
    <w:lvl w:ilvl="8" w:tplc="0419001B">
      <w:start w:val="1"/>
      <w:numFmt w:val="lowerRoman"/>
      <w:lvlText w:val="%9."/>
      <w:lvlJc w:val="right"/>
      <w:pPr>
        <w:ind w:left="6570" w:hanging="180"/>
      </w:pPr>
    </w:lvl>
  </w:abstractNum>
  <w:abstractNum w:abstractNumId="16">
    <w:nsid w:val="741A4DA5"/>
    <w:multiLevelType w:val="multilevel"/>
    <w:tmpl w:val="EB70DF84"/>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9267277"/>
    <w:multiLevelType w:val="multilevel"/>
    <w:tmpl w:val="2C808744"/>
    <w:lvl w:ilvl="0">
      <w:start w:val="1"/>
      <w:numFmt w:val="bullet"/>
      <w:lvlText w:val="-"/>
      <w:lvlJc w:val="left"/>
      <w:rPr>
        <w:rFonts w:ascii="Arial" w:eastAsia="Times New Roman" w:hAnsi="Arial"/>
        <w:b w:val="0"/>
        <w:bCs w:val="0"/>
        <w:i w:val="0"/>
        <w:iCs w:val="0"/>
        <w:smallCaps w:val="0"/>
        <w:strike w:val="0"/>
        <w:color w:val="000000"/>
        <w:spacing w:val="0"/>
        <w:w w:val="100"/>
        <w:position w:val="0"/>
        <w:sz w:val="22"/>
        <w:szCs w:val="22"/>
        <w:u w:val="none"/>
      </w:rPr>
    </w:lvl>
    <w:lvl w:ilvl="1">
      <w:start w:val="1"/>
      <w:numFmt w:val="decimal"/>
      <w:lvlText w:val="%2."/>
      <w:lvlJc w:val="left"/>
      <w:rPr>
        <w:rFonts w:ascii="Arial" w:eastAsia="Times New Roman" w:hAnsi="Arial"/>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3"/>
  </w:num>
  <w:num w:numId="3">
    <w:abstractNumId w:val="1"/>
  </w:num>
  <w:num w:numId="4">
    <w:abstractNumId w:val="9"/>
  </w:num>
  <w:num w:numId="5">
    <w:abstractNumId w:val="11"/>
  </w:num>
  <w:num w:numId="6">
    <w:abstractNumId w:val="17"/>
  </w:num>
  <w:num w:numId="7">
    <w:abstractNumId w:val="14"/>
  </w:num>
  <w:num w:numId="8">
    <w:abstractNumId w:val="7"/>
  </w:num>
  <w:num w:numId="9">
    <w:abstractNumId w:val="0"/>
    <w:lvlOverride w:ilvl="0">
      <w:lvl w:ilvl="0">
        <w:numFmt w:val="bullet"/>
        <w:lvlText w:val="-"/>
        <w:legacy w:legacy="1" w:legacySpace="0" w:legacyIndent="278"/>
        <w:lvlJc w:val="left"/>
        <w:rPr>
          <w:rFonts w:ascii="Arial" w:hAnsi="Arial" w:cs="Arial" w:hint="default"/>
        </w:rPr>
      </w:lvl>
    </w:lvlOverride>
  </w:num>
  <w:num w:numId="10">
    <w:abstractNumId w:val="0"/>
    <w:lvlOverride w:ilvl="0">
      <w:lvl w:ilvl="0">
        <w:numFmt w:val="bullet"/>
        <w:lvlText w:val="-"/>
        <w:legacy w:legacy="1" w:legacySpace="0" w:legacyIndent="283"/>
        <w:lvlJc w:val="left"/>
        <w:rPr>
          <w:rFonts w:ascii="Arial" w:hAnsi="Arial" w:cs="Arial" w:hint="default"/>
        </w:rPr>
      </w:lvl>
    </w:lvlOverride>
  </w:num>
  <w:num w:numId="11">
    <w:abstractNumId w:val="10"/>
  </w:num>
  <w:num w:numId="12">
    <w:abstractNumId w:val="12"/>
  </w:num>
  <w:num w:numId="13">
    <w:abstractNumId w:val="8"/>
  </w:num>
  <w:num w:numId="14">
    <w:abstractNumId w:val="15"/>
  </w:num>
  <w:num w:numId="15">
    <w:abstractNumId w:val="2"/>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4"/>
  </w:num>
  <w:num w:numId="19">
    <w:abstractNumId w:val="5"/>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autoHyphenation/>
  <w:doNotHyphenateCaps/>
  <w:characterSpacingControl w:val="doNotCompress"/>
  <w:doNotValidateAgainstSchema/>
  <w:doNotDemarcateInvalidXml/>
  <w:footnotePr>
    <w:footnote w:id="0"/>
    <w:footnote w:id="1"/>
  </w:footnotePr>
  <w:endnotePr>
    <w:endnote w:id="0"/>
    <w:endnote w:id="1"/>
  </w:endnotePr>
  <w:compat/>
  <w:rsids>
    <w:rsidRoot w:val="00FD7AA7"/>
    <w:rsid w:val="00002A10"/>
    <w:rsid w:val="00010FF3"/>
    <w:rsid w:val="0001265F"/>
    <w:rsid w:val="000161FC"/>
    <w:rsid w:val="00024A4D"/>
    <w:rsid w:val="000323A1"/>
    <w:rsid w:val="0003398A"/>
    <w:rsid w:val="000361E0"/>
    <w:rsid w:val="00037EA5"/>
    <w:rsid w:val="00041B91"/>
    <w:rsid w:val="000420F6"/>
    <w:rsid w:val="0004384C"/>
    <w:rsid w:val="00052429"/>
    <w:rsid w:val="0005305F"/>
    <w:rsid w:val="00092D2F"/>
    <w:rsid w:val="00093813"/>
    <w:rsid w:val="00096702"/>
    <w:rsid w:val="000A0793"/>
    <w:rsid w:val="000A22A5"/>
    <w:rsid w:val="000A5E78"/>
    <w:rsid w:val="000A701B"/>
    <w:rsid w:val="000C509E"/>
    <w:rsid w:val="000C728E"/>
    <w:rsid w:val="000D20BA"/>
    <w:rsid w:val="000F186F"/>
    <w:rsid w:val="000F2408"/>
    <w:rsid w:val="000F4498"/>
    <w:rsid w:val="00100081"/>
    <w:rsid w:val="00102197"/>
    <w:rsid w:val="0010396C"/>
    <w:rsid w:val="0012044B"/>
    <w:rsid w:val="00120A2D"/>
    <w:rsid w:val="001303A9"/>
    <w:rsid w:val="00144AB6"/>
    <w:rsid w:val="00146B13"/>
    <w:rsid w:val="00154EEE"/>
    <w:rsid w:val="00165E54"/>
    <w:rsid w:val="00174BE4"/>
    <w:rsid w:val="00177052"/>
    <w:rsid w:val="00185D9A"/>
    <w:rsid w:val="00187B0A"/>
    <w:rsid w:val="00190BA8"/>
    <w:rsid w:val="00196D34"/>
    <w:rsid w:val="001A0F27"/>
    <w:rsid w:val="001A364F"/>
    <w:rsid w:val="001A4620"/>
    <w:rsid w:val="001A5477"/>
    <w:rsid w:val="001A7B16"/>
    <w:rsid w:val="001B0AE1"/>
    <w:rsid w:val="001B1E28"/>
    <w:rsid w:val="001B67A9"/>
    <w:rsid w:val="001C14C3"/>
    <w:rsid w:val="001C297E"/>
    <w:rsid w:val="001D4A1A"/>
    <w:rsid w:val="001D5D38"/>
    <w:rsid w:val="001E2545"/>
    <w:rsid w:val="001F2AB5"/>
    <w:rsid w:val="001F43F2"/>
    <w:rsid w:val="001F5E6F"/>
    <w:rsid w:val="00200327"/>
    <w:rsid w:val="002033E4"/>
    <w:rsid w:val="00205D10"/>
    <w:rsid w:val="00205EF5"/>
    <w:rsid w:val="0021286C"/>
    <w:rsid w:val="00241D62"/>
    <w:rsid w:val="00245EF4"/>
    <w:rsid w:val="00246783"/>
    <w:rsid w:val="00246EF5"/>
    <w:rsid w:val="002514CF"/>
    <w:rsid w:val="00260A8A"/>
    <w:rsid w:val="00263CC5"/>
    <w:rsid w:val="002810B1"/>
    <w:rsid w:val="0028192F"/>
    <w:rsid w:val="002848A7"/>
    <w:rsid w:val="00285158"/>
    <w:rsid w:val="0028539C"/>
    <w:rsid w:val="002857D7"/>
    <w:rsid w:val="00291FE2"/>
    <w:rsid w:val="00296CC4"/>
    <w:rsid w:val="002A1184"/>
    <w:rsid w:val="002B2BFC"/>
    <w:rsid w:val="002C05C3"/>
    <w:rsid w:val="002C132D"/>
    <w:rsid w:val="002D4648"/>
    <w:rsid w:val="002E30F6"/>
    <w:rsid w:val="00300EA9"/>
    <w:rsid w:val="0030156A"/>
    <w:rsid w:val="00307FE5"/>
    <w:rsid w:val="0031010A"/>
    <w:rsid w:val="00317DA9"/>
    <w:rsid w:val="003241C7"/>
    <w:rsid w:val="00333275"/>
    <w:rsid w:val="003337D6"/>
    <w:rsid w:val="003350E2"/>
    <w:rsid w:val="003526CD"/>
    <w:rsid w:val="00367A9C"/>
    <w:rsid w:val="003866E5"/>
    <w:rsid w:val="00395F95"/>
    <w:rsid w:val="003A1938"/>
    <w:rsid w:val="003B4AA5"/>
    <w:rsid w:val="003B4B5A"/>
    <w:rsid w:val="003D44DF"/>
    <w:rsid w:val="003E341F"/>
    <w:rsid w:val="00410CD8"/>
    <w:rsid w:val="00415F68"/>
    <w:rsid w:val="00422917"/>
    <w:rsid w:val="004245D4"/>
    <w:rsid w:val="00427D9F"/>
    <w:rsid w:val="0043134E"/>
    <w:rsid w:val="004413F3"/>
    <w:rsid w:val="00441BA1"/>
    <w:rsid w:val="00442904"/>
    <w:rsid w:val="004432EB"/>
    <w:rsid w:val="00444B20"/>
    <w:rsid w:val="00447799"/>
    <w:rsid w:val="00462E7F"/>
    <w:rsid w:val="0047667E"/>
    <w:rsid w:val="00483B5E"/>
    <w:rsid w:val="004846F7"/>
    <w:rsid w:val="0049241B"/>
    <w:rsid w:val="00494162"/>
    <w:rsid w:val="004B3372"/>
    <w:rsid w:val="004D40F4"/>
    <w:rsid w:val="004D5427"/>
    <w:rsid w:val="004E22BF"/>
    <w:rsid w:val="004E581E"/>
    <w:rsid w:val="004E670F"/>
    <w:rsid w:val="004F31FA"/>
    <w:rsid w:val="004F68FA"/>
    <w:rsid w:val="00500F0D"/>
    <w:rsid w:val="00503E7C"/>
    <w:rsid w:val="00503F6B"/>
    <w:rsid w:val="00510BEA"/>
    <w:rsid w:val="00515F23"/>
    <w:rsid w:val="00517DC6"/>
    <w:rsid w:val="00520608"/>
    <w:rsid w:val="00533DB2"/>
    <w:rsid w:val="00536280"/>
    <w:rsid w:val="00556A88"/>
    <w:rsid w:val="00560645"/>
    <w:rsid w:val="0056401A"/>
    <w:rsid w:val="00564CB7"/>
    <w:rsid w:val="00571F75"/>
    <w:rsid w:val="005806F5"/>
    <w:rsid w:val="00584709"/>
    <w:rsid w:val="00586D42"/>
    <w:rsid w:val="00597C86"/>
    <w:rsid w:val="005A08CD"/>
    <w:rsid w:val="005A0A5C"/>
    <w:rsid w:val="005A26E9"/>
    <w:rsid w:val="005A48BE"/>
    <w:rsid w:val="005A627B"/>
    <w:rsid w:val="005B0E78"/>
    <w:rsid w:val="005B3C58"/>
    <w:rsid w:val="005B3D52"/>
    <w:rsid w:val="005C098B"/>
    <w:rsid w:val="005C1F90"/>
    <w:rsid w:val="005C2B53"/>
    <w:rsid w:val="005C7346"/>
    <w:rsid w:val="005F342B"/>
    <w:rsid w:val="005F3F74"/>
    <w:rsid w:val="005F4F62"/>
    <w:rsid w:val="00601301"/>
    <w:rsid w:val="006041CE"/>
    <w:rsid w:val="00630FA3"/>
    <w:rsid w:val="00631748"/>
    <w:rsid w:val="00633801"/>
    <w:rsid w:val="00635586"/>
    <w:rsid w:val="0063660E"/>
    <w:rsid w:val="00644862"/>
    <w:rsid w:val="0064593C"/>
    <w:rsid w:val="00645CA6"/>
    <w:rsid w:val="00645E38"/>
    <w:rsid w:val="00646AD2"/>
    <w:rsid w:val="0065735F"/>
    <w:rsid w:val="00661609"/>
    <w:rsid w:val="00661695"/>
    <w:rsid w:val="006617F4"/>
    <w:rsid w:val="00661EF2"/>
    <w:rsid w:val="00666130"/>
    <w:rsid w:val="006674FF"/>
    <w:rsid w:val="00670C09"/>
    <w:rsid w:val="006720A3"/>
    <w:rsid w:val="00672DF9"/>
    <w:rsid w:val="00673A59"/>
    <w:rsid w:val="0067681A"/>
    <w:rsid w:val="00680891"/>
    <w:rsid w:val="0068099D"/>
    <w:rsid w:val="00690315"/>
    <w:rsid w:val="00697686"/>
    <w:rsid w:val="00697A42"/>
    <w:rsid w:val="006A1926"/>
    <w:rsid w:val="006A406C"/>
    <w:rsid w:val="006A50D8"/>
    <w:rsid w:val="006B5B91"/>
    <w:rsid w:val="006C5578"/>
    <w:rsid w:val="006E1190"/>
    <w:rsid w:val="006E2E3D"/>
    <w:rsid w:val="006F0E6D"/>
    <w:rsid w:val="006F377A"/>
    <w:rsid w:val="006F4028"/>
    <w:rsid w:val="006F4381"/>
    <w:rsid w:val="007047BB"/>
    <w:rsid w:val="00704C63"/>
    <w:rsid w:val="00705195"/>
    <w:rsid w:val="00715C0F"/>
    <w:rsid w:val="00725B6A"/>
    <w:rsid w:val="00733A56"/>
    <w:rsid w:val="00735FAB"/>
    <w:rsid w:val="00747A8C"/>
    <w:rsid w:val="00750E56"/>
    <w:rsid w:val="0075342C"/>
    <w:rsid w:val="00753D11"/>
    <w:rsid w:val="00762020"/>
    <w:rsid w:val="0076586D"/>
    <w:rsid w:val="00773472"/>
    <w:rsid w:val="00774998"/>
    <w:rsid w:val="0078775C"/>
    <w:rsid w:val="00793D59"/>
    <w:rsid w:val="0079704C"/>
    <w:rsid w:val="007B6178"/>
    <w:rsid w:val="007B7356"/>
    <w:rsid w:val="007E0DDB"/>
    <w:rsid w:val="00804C03"/>
    <w:rsid w:val="0080562E"/>
    <w:rsid w:val="00810E84"/>
    <w:rsid w:val="00832FDD"/>
    <w:rsid w:val="00833654"/>
    <w:rsid w:val="00835CC2"/>
    <w:rsid w:val="00836A8B"/>
    <w:rsid w:val="008403C2"/>
    <w:rsid w:val="00845F7A"/>
    <w:rsid w:val="00851E66"/>
    <w:rsid w:val="00851EFE"/>
    <w:rsid w:val="0085278F"/>
    <w:rsid w:val="00856CFB"/>
    <w:rsid w:val="00863F8B"/>
    <w:rsid w:val="008729F0"/>
    <w:rsid w:val="00880323"/>
    <w:rsid w:val="00883E85"/>
    <w:rsid w:val="008854DB"/>
    <w:rsid w:val="00887E1C"/>
    <w:rsid w:val="00892261"/>
    <w:rsid w:val="008A67C4"/>
    <w:rsid w:val="008B75F5"/>
    <w:rsid w:val="008C08B0"/>
    <w:rsid w:val="008C0F55"/>
    <w:rsid w:val="008C2A7F"/>
    <w:rsid w:val="008D4287"/>
    <w:rsid w:val="008E342A"/>
    <w:rsid w:val="008F25B7"/>
    <w:rsid w:val="008F3395"/>
    <w:rsid w:val="008F7732"/>
    <w:rsid w:val="008F7BC2"/>
    <w:rsid w:val="00912B21"/>
    <w:rsid w:val="009150DE"/>
    <w:rsid w:val="0092117B"/>
    <w:rsid w:val="0092231E"/>
    <w:rsid w:val="00942C08"/>
    <w:rsid w:val="0094555C"/>
    <w:rsid w:val="00945789"/>
    <w:rsid w:val="00950B6B"/>
    <w:rsid w:val="009538E3"/>
    <w:rsid w:val="0095407F"/>
    <w:rsid w:val="00962476"/>
    <w:rsid w:val="00984D92"/>
    <w:rsid w:val="00995428"/>
    <w:rsid w:val="009A0CD2"/>
    <w:rsid w:val="009A0D04"/>
    <w:rsid w:val="009B0197"/>
    <w:rsid w:val="009B28A6"/>
    <w:rsid w:val="009D0034"/>
    <w:rsid w:val="009D169B"/>
    <w:rsid w:val="009D4CB5"/>
    <w:rsid w:val="009F1692"/>
    <w:rsid w:val="009F1E01"/>
    <w:rsid w:val="009F4440"/>
    <w:rsid w:val="009F63FD"/>
    <w:rsid w:val="00A148F1"/>
    <w:rsid w:val="00A46323"/>
    <w:rsid w:val="00A50353"/>
    <w:rsid w:val="00A52558"/>
    <w:rsid w:val="00A5490B"/>
    <w:rsid w:val="00A64F5A"/>
    <w:rsid w:val="00A74EA3"/>
    <w:rsid w:val="00A816C4"/>
    <w:rsid w:val="00A90E5D"/>
    <w:rsid w:val="00A93307"/>
    <w:rsid w:val="00A95C7F"/>
    <w:rsid w:val="00A97085"/>
    <w:rsid w:val="00AB60DE"/>
    <w:rsid w:val="00AC7B42"/>
    <w:rsid w:val="00AD2298"/>
    <w:rsid w:val="00AD5CBE"/>
    <w:rsid w:val="00AD7B6F"/>
    <w:rsid w:val="00AE5A5B"/>
    <w:rsid w:val="00AE7B69"/>
    <w:rsid w:val="00AF1C1F"/>
    <w:rsid w:val="00AF4073"/>
    <w:rsid w:val="00AF43C6"/>
    <w:rsid w:val="00B23F07"/>
    <w:rsid w:val="00B314AE"/>
    <w:rsid w:val="00B33425"/>
    <w:rsid w:val="00B4223F"/>
    <w:rsid w:val="00B43AF3"/>
    <w:rsid w:val="00B552BC"/>
    <w:rsid w:val="00B648F2"/>
    <w:rsid w:val="00B66F0B"/>
    <w:rsid w:val="00B70B3B"/>
    <w:rsid w:val="00B72716"/>
    <w:rsid w:val="00B735AD"/>
    <w:rsid w:val="00B773A4"/>
    <w:rsid w:val="00B826C3"/>
    <w:rsid w:val="00B90028"/>
    <w:rsid w:val="00B92515"/>
    <w:rsid w:val="00B92DF7"/>
    <w:rsid w:val="00BB379C"/>
    <w:rsid w:val="00BC0245"/>
    <w:rsid w:val="00BE51D6"/>
    <w:rsid w:val="00BE613C"/>
    <w:rsid w:val="00BF1393"/>
    <w:rsid w:val="00C017E5"/>
    <w:rsid w:val="00C0304C"/>
    <w:rsid w:val="00C120F1"/>
    <w:rsid w:val="00C176C0"/>
    <w:rsid w:val="00C36C49"/>
    <w:rsid w:val="00C37056"/>
    <w:rsid w:val="00C45E73"/>
    <w:rsid w:val="00C475B2"/>
    <w:rsid w:val="00C50B2A"/>
    <w:rsid w:val="00C51FBF"/>
    <w:rsid w:val="00C56859"/>
    <w:rsid w:val="00C66388"/>
    <w:rsid w:val="00C679D1"/>
    <w:rsid w:val="00C75B04"/>
    <w:rsid w:val="00C803B5"/>
    <w:rsid w:val="00C84ED1"/>
    <w:rsid w:val="00C94FF5"/>
    <w:rsid w:val="00CA2E3A"/>
    <w:rsid w:val="00CB3B49"/>
    <w:rsid w:val="00CB55A4"/>
    <w:rsid w:val="00CC25B1"/>
    <w:rsid w:val="00CC3448"/>
    <w:rsid w:val="00CD643E"/>
    <w:rsid w:val="00CE11A6"/>
    <w:rsid w:val="00CF3F78"/>
    <w:rsid w:val="00CF638D"/>
    <w:rsid w:val="00D01CC1"/>
    <w:rsid w:val="00D0406A"/>
    <w:rsid w:val="00D04D30"/>
    <w:rsid w:val="00D10E3A"/>
    <w:rsid w:val="00D12ECC"/>
    <w:rsid w:val="00D14581"/>
    <w:rsid w:val="00D17031"/>
    <w:rsid w:val="00D2092E"/>
    <w:rsid w:val="00D43764"/>
    <w:rsid w:val="00D445B9"/>
    <w:rsid w:val="00D47D5B"/>
    <w:rsid w:val="00D519F0"/>
    <w:rsid w:val="00D603EF"/>
    <w:rsid w:val="00D60BE4"/>
    <w:rsid w:val="00D621FD"/>
    <w:rsid w:val="00D64BC7"/>
    <w:rsid w:val="00D64DF1"/>
    <w:rsid w:val="00D85758"/>
    <w:rsid w:val="00D903F2"/>
    <w:rsid w:val="00D94115"/>
    <w:rsid w:val="00D943BF"/>
    <w:rsid w:val="00DA03D5"/>
    <w:rsid w:val="00DA4971"/>
    <w:rsid w:val="00DA51DB"/>
    <w:rsid w:val="00DB70C1"/>
    <w:rsid w:val="00DB7B57"/>
    <w:rsid w:val="00DD3127"/>
    <w:rsid w:val="00DE160C"/>
    <w:rsid w:val="00DF13CE"/>
    <w:rsid w:val="00DF594F"/>
    <w:rsid w:val="00E07412"/>
    <w:rsid w:val="00E16127"/>
    <w:rsid w:val="00E47FF9"/>
    <w:rsid w:val="00E5654A"/>
    <w:rsid w:val="00E566A4"/>
    <w:rsid w:val="00E57BB2"/>
    <w:rsid w:val="00E7098D"/>
    <w:rsid w:val="00E72A31"/>
    <w:rsid w:val="00E81E57"/>
    <w:rsid w:val="00E82793"/>
    <w:rsid w:val="00E9112A"/>
    <w:rsid w:val="00EA42F6"/>
    <w:rsid w:val="00EA5FEE"/>
    <w:rsid w:val="00EB7729"/>
    <w:rsid w:val="00ED4559"/>
    <w:rsid w:val="00EE1F04"/>
    <w:rsid w:val="00EE3175"/>
    <w:rsid w:val="00EE7C9F"/>
    <w:rsid w:val="00EF01E1"/>
    <w:rsid w:val="00EF3104"/>
    <w:rsid w:val="00EF3DF7"/>
    <w:rsid w:val="00EF76E8"/>
    <w:rsid w:val="00F11DAD"/>
    <w:rsid w:val="00F1454F"/>
    <w:rsid w:val="00F25185"/>
    <w:rsid w:val="00F37F21"/>
    <w:rsid w:val="00F40192"/>
    <w:rsid w:val="00F52C6B"/>
    <w:rsid w:val="00F61C2E"/>
    <w:rsid w:val="00F725E0"/>
    <w:rsid w:val="00F7784E"/>
    <w:rsid w:val="00F84BFD"/>
    <w:rsid w:val="00F867DB"/>
    <w:rsid w:val="00FA5667"/>
    <w:rsid w:val="00FA7116"/>
    <w:rsid w:val="00FA7413"/>
    <w:rsid w:val="00FB187D"/>
    <w:rsid w:val="00FB65F2"/>
    <w:rsid w:val="00FC1DBF"/>
    <w:rsid w:val="00FC249C"/>
    <w:rsid w:val="00FD0294"/>
    <w:rsid w:val="00FD0C93"/>
    <w:rsid w:val="00FD0E43"/>
    <w:rsid w:val="00FD7A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4FF"/>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C7346"/>
    <w:pPr>
      <w:ind w:left="720"/>
    </w:pPr>
  </w:style>
  <w:style w:type="character" w:styleId="a4">
    <w:name w:val="Hyperlink"/>
    <w:basedOn w:val="a0"/>
    <w:uiPriority w:val="99"/>
    <w:rsid w:val="004F68FA"/>
    <w:rPr>
      <w:color w:val="0000FF"/>
      <w:u w:val="single"/>
    </w:rPr>
  </w:style>
  <w:style w:type="paragraph" w:styleId="a5">
    <w:name w:val="Normal (Web)"/>
    <w:basedOn w:val="a"/>
    <w:semiHidden/>
    <w:rsid w:val="00D60BE4"/>
    <w:rPr>
      <w:sz w:val="24"/>
      <w:szCs w:val="24"/>
    </w:rPr>
  </w:style>
  <w:style w:type="paragraph" w:styleId="a6">
    <w:name w:val="Balloon Text"/>
    <w:basedOn w:val="a"/>
    <w:link w:val="a7"/>
    <w:uiPriority w:val="99"/>
    <w:semiHidden/>
    <w:rsid w:val="00AD2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AD2298"/>
    <w:rPr>
      <w:rFonts w:ascii="Tahoma" w:hAnsi="Tahoma" w:cs="Tahoma"/>
      <w:sz w:val="16"/>
      <w:szCs w:val="16"/>
    </w:rPr>
  </w:style>
  <w:style w:type="paragraph" w:styleId="a8">
    <w:name w:val="Body Text"/>
    <w:basedOn w:val="a"/>
    <w:link w:val="a9"/>
    <w:uiPriority w:val="99"/>
    <w:rsid w:val="00333275"/>
    <w:pPr>
      <w:suppressAutoHyphens/>
      <w:spacing w:after="120" w:line="240" w:lineRule="auto"/>
    </w:pPr>
    <w:rPr>
      <w:rFonts w:ascii="Arial" w:eastAsia="Times New Roman" w:hAnsi="Arial" w:cs="Arial"/>
      <w:sz w:val="24"/>
      <w:szCs w:val="24"/>
      <w:lang w:eastAsia="ar-SA"/>
    </w:rPr>
  </w:style>
  <w:style w:type="character" w:customStyle="1" w:styleId="a9">
    <w:name w:val="Основной текст Знак"/>
    <w:basedOn w:val="a0"/>
    <w:link w:val="a8"/>
    <w:uiPriority w:val="99"/>
    <w:locked/>
    <w:rsid w:val="00333275"/>
    <w:rPr>
      <w:rFonts w:ascii="Arial" w:hAnsi="Arial" w:cs="Arial"/>
      <w:sz w:val="24"/>
      <w:szCs w:val="24"/>
      <w:lang w:eastAsia="ar-SA" w:bidi="ar-SA"/>
    </w:rPr>
  </w:style>
  <w:style w:type="paragraph" w:styleId="2">
    <w:name w:val="Body Text 2"/>
    <w:basedOn w:val="a"/>
    <w:link w:val="20"/>
    <w:uiPriority w:val="99"/>
    <w:semiHidden/>
    <w:rsid w:val="00333275"/>
    <w:pPr>
      <w:spacing w:after="120" w:line="480" w:lineRule="auto"/>
    </w:pPr>
  </w:style>
  <w:style w:type="character" w:customStyle="1" w:styleId="20">
    <w:name w:val="Основной текст 2 Знак"/>
    <w:basedOn w:val="a0"/>
    <w:link w:val="2"/>
    <w:uiPriority w:val="99"/>
    <w:semiHidden/>
    <w:locked/>
    <w:rsid w:val="00333275"/>
  </w:style>
  <w:style w:type="paragraph" w:styleId="aa">
    <w:name w:val="Body Text Indent"/>
    <w:basedOn w:val="a"/>
    <w:link w:val="ab"/>
    <w:uiPriority w:val="99"/>
    <w:semiHidden/>
    <w:rsid w:val="00333275"/>
    <w:pPr>
      <w:spacing w:after="120"/>
      <w:ind w:left="283"/>
    </w:pPr>
  </w:style>
  <w:style w:type="character" w:customStyle="1" w:styleId="ab">
    <w:name w:val="Основной текст с отступом Знак"/>
    <w:basedOn w:val="a0"/>
    <w:link w:val="aa"/>
    <w:uiPriority w:val="99"/>
    <w:semiHidden/>
    <w:locked/>
    <w:rsid w:val="00333275"/>
  </w:style>
  <w:style w:type="paragraph" w:styleId="3">
    <w:name w:val="Body Text Indent 3"/>
    <w:basedOn w:val="a"/>
    <w:link w:val="30"/>
    <w:uiPriority w:val="99"/>
    <w:semiHidden/>
    <w:rsid w:val="00333275"/>
    <w:pPr>
      <w:spacing w:after="120"/>
      <w:ind w:left="283"/>
    </w:pPr>
    <w:rPr>
      <w:sz w:val="16"/>
      <w:szCs w:val="16"/>
    </w:rPr>
  </w:style>
  <w:style w:type="character" w:customStyle="1" w:styleId="30">
    <w:name w:val="Основной текст с отступом 3 Знак"/>
    <w:basedOn w:val="a0"/>
    <w:link w:val="3"/>
    <w:uiPriority w:val="99"/>
    <w:semiHidden/>
    <w:locked/>
    <w:rsid w:val="00333275"/>
    <w:rPr>
      <w:sz w:val="16"/>
      <w:szCs w:val="16"/>
    </w:rPr>
  </w:style>
  <w:style w:type="character" w:customStyle="1" w:styleId="8">
    <w:name w:val="Основной текст (8)_"/>
    <w:basedOn w:val="a0"/>
    <w:link w:val="80"/>
    <w:uiPriority w:val="99"/>
    <w:locked/>
    <w:rsid w:val="0085278F"/>
    <w:rPr>
      <w:rFonts w:ascii="Arial" w:hAnsi="Arial" w:cs="Arial"/>
      <w:sz w:val="8"/>
      <w:szCs w:val="8"/>
      <w:shd w:val="clear" w:color="auto" w:fill="FFFFFF"/>
    </w:rPr>
  </w:style>
  <w:style w:type="paragraph" w:customStyle="1" w:styleId="80">
    <w:name w:val="Основной текст (8)"/>
    <w:basedOn w:val="a"/>
    <w:link w:val="8"/>
    <w:uiPriority w:val="99"/>
    <w:rsid w:val="0085278F"/>
    <w:pPr>
      <w:shd w:val="clear" w:color="auto" w:fill="FFFFFF"/>
      <w:spacing w:after="0" w:line="240" w:lineRule="atLeast"/>
    </w:pPr>
    <w:rPr>
      <w:rFonts w:ascii="Arial" w:hAnsi="Arial" w:cs="Arial"/>
      <w:sz w:val="8"/>
      <w:szCs w:val="8"/>
    </w:rPr>
  </w:style>
  <w:style w:type="character" w:customStyle="1" w:styleId="ac">
    <w:name w:val="Основной текст_"/>
    <w:basedOn w:val="a0"/>
    <w:link w:val="27"/>
    <w:locked/>
    <w:rsid w:val="0085278F"/>
    <w:rPr>
      <w:rFonts w:ascii="Arial" w:hAnsi="Arial" w:cs="Arial"/>
      <w:shd w:val="clear" w:color="auto" w:fill="FFFFFF"/>
    </w:rPr>
  </w:style>
  <w:style w:type="paragraph" w:customStyle="1" w:styleId="27">
    <w:name w:val="Основной текст27"/>
    <w:basedOn w:val="a"/>
    <w:link w:val="ac"/>
    <w:uiPriority w:val="99"/>
    <w:rsid w:val="0085278F"/>
    <w:pPr>
      <w:shd w:val="clear" w:color="auto" w:fill="FFFFFF"/>
      <w:spacing w:after="0" w:line="250" w:lineRule="exact"/>
    </w:pPr>
    <w:rPr>
      <w:rFonts w:ascii="Arial" w:hAnsi="Arial" w:cs="Arial"/>
    </w:rPr>
  </w:style>
  <w:style w:type="character" w:customStyle="1" w:styleId="1">
    <w:name w:val="Заголовок №1_"/>
    <w:basedOn w:val="a0"/>
    <w:uiPriority w:val="99"/>
    <w:rsid w:val="0085278F"/>
    <w:rPr>
      <w:rFonts w:ascii="Arial" w:hAnsi="Arial" w:cs="Arial"/>
      <w:spacing w:val="0"/>
      <w:sz w:val="27"/>
      <w:szCs w:val="27"/>
    </w:rPr>
  </w:style>
  <w:style w:type="character" w:customStyle="1" w:styleId="10">
    <w:name w:val="Заголовок №1"/>
    <w:basedOn w:val="1"/>
    <w:uiPriority w:val="99"/>
    <w:rsid w:val="0085278F"/>
    <w:rPr>
      <w:rFonts w:ascii="Arial" w:hAnsi="Arial" w:cs="Arial"/>
      <w:spacing w:val="0"/>
      <w:sz w:val="27"/>
      <w:szCs w:val="27"/>
    </w:rPr>
  </w:style>
  <w:style w:type="character" w:customStyle="1" w:styleId="ad">
    <w:name w:val="Колонтитул_"/>
    <w:basedOn w:val="a0"/>
    <w:link w:val="ae"/>
    <w:uiPriority w:val="99"/>
    <w:locked/>
    <w:rsid w:val="0085278F"/>
    <w:rPr>
      <w:rFonts w:ascii="Times New Roman" w:hAnsi="Times New Roman" w:cs="Times New Roman"/>
      <w:sz w:val="20"/>
      <w:szCs w:val="20"/>
      <w:shd w:val="clear" w:color="auto" w:fill="FFFFFF"/>
    </w:rPr>
  </w:style>
  <w:style w:type="paragraph" w:customStyle="1" w:styleId="ae">
    <w:name w:val="Колонтитул"/>
    <w:basedOn w:val="a"/>
    <w:link w:val="ad"/>
    <w:uiPriority w:val="99"/>
    <w:rsid w:val="0085278F"/>
    <w:pPr>
      <w:shd w:val="clear" w:color="auto" w:fill="FFFFFF"/>
      <w:spacing w:after="0" w:line="240" w:lineRule="auto"/>
    </w:pPr>
    <w:rPr>
      <w:rFonts w:ascii="Times New Roman" w:eastAsia="Times New Roman" w:hAnsi="Times New Roman" w:cs="Times New Roman"/>
      <w:sz w:val="20"/>
      <w:szCs w:val="20"/>
    </w:rPr>
  </w:style>
  <w:style w:type="character" w:customStyle="1" w:styleId="Arial">
    <w:name w:val="Колонтитул + Arial"/>
    <w:aliases w:val="11,5 pt"/>
    <w:basedOn w:val="ad"/>
    <w:uiPriority w:val="99"/>
    <w:rsid w:val="0085278F"/>
    <w:rPr>
      <w:rFonts w:ascii="Arial" w:hAnsi="Arial" w:cs="Arial"/>
      <w:spacing w:val="0"/>
      <w:sz w:val="23"/>
      <w:szCs w:val="23"/>
      <w:shd w:val="clear" w:color="auto" w:fill="FFFFFF"/>
    </w:rPr>
  </w:style>
  <w:style w:type="character" w:customStyle="1" w:styleId="21">
    <w:name w:val="Заголовок №2_"/>
    <w:basedOn w:val="a0"/>
    <w:uiPriority w:val="99"/>
    <w:rsid w:val="0085278F"/>
    <w:rPr>
      <w:rFonts w:ascii="Arial" w:hAnsi="Arial" w:cs="Arial"/>
      <w:spacing w:val="0"/>
      <w:sz w:val="23"/>
      <w:szCs w:val="23"/>
    </w:rPr>
  </w:style>
  <w:style w:type="character" w:customStyle="1" w:styleId="22">
    <w:name w:val="Заголовок №2"/>
    <w:basedOn w:val="21"/>
    <w:uiPriority w:val="99"/>
    <w:rsid w:val="0085278F"/>
    <w:rPr>
      <w:rFonts w:ascii="Arial" w:hAnsi="Arial" w:cs="Arial"/>
      <w:spacing w:val="0"/>
      <w:sz w:val="23"/>
      <w:szCs w:val="23"/>
    </w:rPr>
  </w:style>
  <w:style w:type="character" w:customStyle="1" w:styleId="23">
    <w:name w:val="Основной текст (2)_"/>
    <w:basedOn w:val="a0"/>
    <w:link w:val="24"/>
    <w:uiPriority w:val="99"/>
    <w:locked/>
    <w:rsid w:val="0085278F"/>
    <w:rPr>
      <w:rFonts w:ascii="Times New Roman" w:hAnsi="Times New Roman" w:cs="Times New Roman"/>
      <w:sz w:val="20"/>
      <w:szCs w:val="20"/>
      <w:shd w:val="clear" w:color="auto" w:fill="FFFFFF"/>
    </w:rPr>
  </w:style>
  <w:style w:type="paragraph" w:customStyle="1" w:styleId="24">
    <w:name w:val="Основной текст (2)"/>
    <w:basedOn w:val="a"/>
    <w:link w:val="23"/>
    <w:uiPriority w:val="99"/>
    <w:rsid w:val="0085278F"/>
    <w:pPr>
      <w:shd w:val="clear" w:color="auto" w:fill="FFFFFF"/>
      <w:spacing w:after="0" w:line="240" w:lineRule="atLeast"/>
    </w:pPr>
    <w:rPr>
      <w:rFonts w:ascii="Times New Roman" w:eastAsia="Times New Roman" w:hAnsi="Times New Roman" w:cs="Times New Roman"/>
      <w:sz w:val="20"/>
      <w:szCs w:val="20"/>
    </w:rPr>
  </w:style>
  <w:style w:type="character" w:customStyle="1" w:styleId="31">
    <w:name w:val="Основной текст (3)_"/>
    <w:basedOn w:val="a0"/>
    <w:link w:val="32"/>
    <w:uiPriority w:val="99"/>
    <w:locked/>
    <w:rsid w:val="0085278F"/>
    <w:rPr>
      <w:rFonts w:ascii="Arial" w:hAnsi="Arial" w:cs="Arial"/>
      <w:shd w:val="clear" w:color="auto" w:fill="FFFFFF"/>
    </w:rPr>
  </w:style>
  <w:style w:type="paragraph" w:customStyle="1" w:styleId="32">
    <w:name w:val="Основной текст (3)"/>
    <w:basedOn w:val="a"/>
    <w:link w:val="31"/>
    <w:uiPriority w:val="99"/>
    <w:rsid w:val="0085278F"/>
    <w:pPr>
      <w:shd w:val="clear" w:color="auto" w:fill="FFFFFF"/>
      <w:spacing w:after="0" w:line="240" w:lineRule="atLeast"/>
    </w:pPr>
    <w:rPr>
      <w:rFonts w:ascii="Arial" w:hAnsi="Arial" w:cs="Arial"/>
    </w:rPr>
  </w:style>
  <w:style w:type="character" w:customStyle="1" w:styleId="af">
    <w:name w:val="Подпись к таблице_"/>
    <w:basedOn w:val="a0"/>
    <w:uiPriority w:val="99"/>
    <w:rsid w:val="0085278F"/>
    <w:rPr>
      <w:rFonts w:ascii="Arial" w:hAnsi="Arial" w:cs="Arial"/>
      <w:spacing w:val="0"/>
      <w:sz w:val="22"/>
      <w:szCs w:val="22"/>
    </w:rPr>
  </w:style>
  <w:style w:type="character" w:customStyle="1" w:styleId="af0">
    <w:name w:val="Подпись к таблице"/>
    <w:basedOn w:val="af"/>
    <w:uiPriority w:val="99"/>
    <w:rsid w:val="0085278F"/>
    <w:rPr>
      <w:rFonts w:ascii="Arial" w:hAnsi="Arial" w:cs="Arial"/>
      <w:spacing w:val="0"/>
      <w:sz w:val="22"/>
      <w:szCs w:val="22"/>
    </w:rPr>
  </w:style>
  <w:style w:type="character" w:customStyle="1" w:styleId="4">
    <w:name w:val="Основной текст (4)_"/>
    <w:basedOn w:val="a0"/>
    <w:link w:val="40"/>
    <w:uiPriority w:val="99"/>
    <w:locked/>
    <w:rsid w:val="0085278F"/>
    <w:rPr>
      <w:rFonts w:ascii="Arial" w:hAnsi="Arial" w:cs="Arial"/>
      <w:sz w:val="23"/>
      <w:szCs w:val="23"/>
      <w:shd w:val="clear" w:color="auto" w:fill="FFFFFF"/>
    </w:rPr>
  </w:style>
  <w:style w:type="paragraph" w:customStyle="1" w:styleId="40">
    <w:name w:val="Основной текст (4)"/>
    <w:basedOn w:val="a"/>
    <w:link w:val="4"/>
    <w:uiPriority w:val="99"/>
    <w:rsid w:val="0085278F"/>
    <w:pPr>
      <w:shd w:val="clear" w:color="auto" w:fill="FFFFFF"/>
      <w:spacing w:after="0" w:line="240" w:lineRule="atLeast"/>
    </w:pPr>
    <w:rPr>
      <w:rFonts w:ascii="Arial" w:hAnsi="Arial" w:cs="Arial"/>
      <w:sz w:val="23"/>
      <w:szCs w:val="23"/>
    </w:rPr>
  </w:style>
  <w:style w:type="character" w:customStyle="1" w:styleId="11">
    <w:name w:val="Основной текст1"/>
    <w:basedOn w:val="ac"/>
    <w:uiPriority w:val="99"/>
    <w:rsid w:val="0085278F"/>
    <w:rPr>
      <w:rFonts w:ascii="Arial" w:hAnsi="Arial" w:cs="Arial"/>
      <w:shd w:val="clear" w:color="auto" w:fill="FFFFFF"/>
    </w:rPr>
  </w:style>
  <w:style w:type="character" w:customStyle="1" w:styleId="33">
    <w:name w:val="Основной текст (3) + Не полужирный"/>
    <w:basedOn w:val="31"/>
    <w:uiPriority w:val="99"/>
    <w:rsid w:val="0085278F"/>
    <w:rPr>
      <w:rFonts w:ascii="Arial" w:hAnsi="Arial" w:cs="Arial"/>
      <w:b/>
      <w:bCs/>
      <w:shd w:val="clear" w:color="auto" w:fill="FFFFFF"/>
    </w:rPr>
  </w:style>
  <w:style w:type="character" w:customStyle="1" w:styleId="5">
    <w:name w:val="Основной текст (5)_"/>
    <w:basedOn w:val="a0"/>
    <w:link w:val="50"/>
    <w:uiPriority w:val="99"/>
    <w:locked/>
    <w:rsid w:val="0085278F"/>
    <w:rPr>
      <w:rFonts w:ascii="Arial" w:hAnsi="Arial" w:cs="Arial"/>
      <w:sz w:val="19"/>
      <w:szCs w:val="19"/>
      <w:shd w:val="clear" w:color="auto" w:fill="FFFFFF"/>
    </w:rPr>
  </w:style>
  <w:style w:type="paragraph" w:customStyle="1" w:styleId="50">
    <w:name w:val="Основной текст (5)"/>
    <w:basedOn w:val="a"/>
    <w:link w:val="5"/>
    <w:uiPriority w:val="99"/>
    <w:rsid w:val="0085278F"/>
    <w:pPr>
      <w:shd w:val="clear" w:color="auto" w:fill="FFFFFF"/>
      <w:spacing w:after="0" w:line="230" w:lineRule="exact"/>
      <w:jc w:val="both"/>
    </w:pPr>
    <w:rPr>
      <w:rFonts w:ascii="Arial" w:hAnsi="Arial" w:cs="Arial"/>
      <w:sz w:val="19"/>
      <w:szCs w:val="19"/>
    </w:rPr>
  </w:style>
  <w:style w:type="character" w:customStyle="1" w:styleId="6">
    <w:name w:val="Основной текст (6)_"/>
    <w:basedOn w:val="a0"/>
    <w:link w:val="60"/>
    <w:uiPriority w:val="99"/>
    <w:locked/>
    <w:rsid w:val="0085278F"/>
    <w:rPr>
      <w:rFonts w:ascii="Arial" w:hAnsi="Arial" w:cs="Arial"/>
      <w:sz w:val="16"/>
      <w:szCs w:val="16"/>
      <w:shd w:val="clear" w:color="auto" w:fill="FFFFFF"/>
    </w:rPr>
  </w:style>
  <w:style w:type="paragraph" w:customStyle="1" w:styleId="60">
    <w:name w:val="Основной текст (6)"/>
    <w:basedOn w:val="a"/>
    <w:link w:val="6"/>
    <w:uiPriority w:val="99"/>
    <w:rsid w:val="0085278F"/>
    <w:pPr>
      <w:shd w:val="clear" w:color="auto" w:fill="FFFFFF"/>
      <w:spacing w:after="0" w:line="206" w:lineRule="exact"/>
      <w:jc w:val="center"/>
    </w:pPr>
    <w:rPr>
      <w:rFonts w:ascii="Arial" w:hAnsi="Arial" w:cs="Arial"/>
      <w:sz w:val="16"/>
      <w:szCs w:val="16"/>
    </w:rPr>
  </w:style>
  <w:style w:type="character" w:customStyle="1" w:styleId="25">
    <w:name w:val="Основной текст2"/>
    <w:basedOn w:val="ac"/>
    <w:uiPriority w:val="99"/>
    <w:rsid w:val="0085278F"/>
    <w:rPr>
      <w:rFonts w:ascii="Arial" w:hAnsi="Arial" w:cs="Arial"/>
      <w:shd w:val="clear" w:color="auto" w:fill="FFFFFF"/>
    </w:rPr>
  </w:style>
  <w:style w:type="character" w:customStyle="1" w:styleId="af1">
    <w:name w:val="Основной текст + Полужирный"/>
    <w:aliases w:val="Курсив"/>
    <w:basedOn w:val="ac"/>
    <w:uiPriority w:val="99"/>
    <w:rsid w:val="0085278F"/>
    <w:rPr>
      <w:rFonts w:ascii="Arial" w:hAnsi="Arial" w:cs="Arial"/>
      <w:b/>
      <w:bCs/>
      <w:i/>
      <w:iCs/>
      <w:shd w:val="clear" w:color="auto" w:fill="FFFFFF"/>
    </w:rPr>
  </w:style>
  <w:style w:type="character" w:customStyle="1" w:styleId="7">
    <w:name w:val="Основной текст (7)_"/>
    <w:basedOn w:val="a0"/>
    <w:link w:val="70"/>
    <w:uiPriority w:val="99"/>
    <w:locked/>
    <w:rsid w:val="0085278F"/>
    <w:rPr>
      <w:rFonts w:ascii="Arial" w:hAnsi="Arial" w:cs="Arial"/>
      <w:sz w:val="19"/>
      <w:szCs w:val="19"/>
      <w:shd w:val="clear" w:color="auto" w:fill="FFFFFF"/>
    </w:rPr>
  </w:style>
  <w:style w:type="paragraph" w:customStyle="1" w:styleId="70">
    <w:name w:val="Основной текст (7)"/>
    <w:basedOn w:val="a"/>
    <w:link w:val="7"/>
    <w:uiPriority w:val="99"/>
    <w:rsid w:val="0085278F"/>
    <w:pPr>
      <w:shd w:val="clear" w:color="auto" w:fill="FFFFFF"/>
      <w:spacing w:after="0" w:line="240" w:lineRule="atLeast"/>
    </w:pPr>
    <w:rPr>
      <w:rFonts w:ascii="Arial" w:hAnsi="Arial" w:cs="Arial"/>
      <w:sz w:val="19"/>
      <w:szCs w:val="19"/>
    </w:rPr>
  </w:style>
  <w:style w:type="character" w:customStyle="1" w:styleId="26">
    <w:name w:val="Подпись к таблице (2)_"/>
    <w:basedOn w:val="a0"/>
    <w:link w:val="28"/>
    <w:uiPriority w:val="99"/>
    <w:locked/>
    <w:rsid w:val="0085278F"/>
    <w:rPr>
      <w:rFonts w:ascii="Arial" w:hAnsi="Arial" w:cs="Arial"/>
      <w:sz w:val="19"/>
      <w:szCs w:val="19"/>
      <w:shd w:val="clear" w:color="auto" w:fill="FFFFFF"/>
    </w:rPr>
  </w:style>
  <w:style w:type="paragraph" w:customStyle="1" w:styleId="28">
    <w:name w:val="Подпись к таблице (2)"/>
    <w:basedOn w:val="a"/>
    <w:link w:val="26"/>
    <w:uiPriority w:val="99"/>
    <w:rsid w:val="0085278F"/>
    <w:pPr>
      <w:shd w:val="clear" w:color="auto" w:fill="FFFFFF"/>
      <w:spacing w:after="0" w:line="240" w:lineRule="atLeast"/>
    </w:pPr>
    <w:rPr>
      <w:rFonts w:ascii="Arial" w:hAnsi="Arial" w:cs="Arial"/>
      <w:sz w:val="19"/>
      <w:szCs w:val="19"/>
    </w:rPr>
  </w:style>
  <w:style w:type="character" w:customStyle="1" w:styleId="34">
    <w:name w:val="Основной текст3"/>
    <w:basedOn w:val="ac"/>
    <w:uiPriority w:val="99"/>
    <w:rsid w:val="0085278F"/>
    <w:rPr>
      <w:rFonts w:ascii="Arial" w:hAnsi="Arial" w:cs="Arial"/>
      <w:shd w:val="clear" w:color="auto" w:fill="FFFFFF"/>
    </w:rPr>
  </w:style>
  <w:style w:type="character" w:customStyle="1" w:styleId="41">
    <w:name w:val="Основной текст4"/>
    <w:basedOn w:val="ac"/>
    <w:uiPriority w:val="99"/>
    <w:rsid w:val="0085278F"/>
    <w:rPr>
      <w:rFonts w:ascii="Arial" w:hAnsi="Arial" w:cs="Arial"/>
      <w:shd w:val="clear" w:color="auto" w:fill="FFFFFF"/>
    </w:rPr>
  </w:style>
  <w:style w:type="character" w:customStyle="1" w:styleId="51">
    <w:name w:val="Основной текст5"/>
    <w:basedOn w:val="ac"/>
    <w:uiPriority w:val="99"/>
    <w:rsid w:val="0085278F"/>
    <w:rPr>
      <w:rFonts w:ascii="Arial" w:hAnsi="Arial" w:cs="Arial"/>
      <w:shd w:val="clear" w:color="auto" w:fill="FFFFFF"/>
    </w:rPr>
  </w:style>
  <w:style w:type="character" w:customStyle="1" w:styleId="61">
    <w:name w:val="Основной текст6"/>
    <w:basedOn w:val="ac"/>
    <w:uiPriority w:val="99"/>
    <w:rsid w:val="0085278F"/>
    <w:rPr>
      <w:rFonts w:ascii="Arial" w:hAnsi="Arial" w:cs="Arial"/>
      <w:u w:val="single"/>
      <w:shd w:val="clear" w:color="auto" w:fill="FFFFFF"/>
    </w:rPr>
  </w:style>
  <w:style w:type="character" w:customStyle="1" w:styleId="71">
    <w:name w:val="Основной текст7"/>
    <w:basedOn w:val="ac"/>
    <w:uiPriority w:val="99"/>
    <w:rsid w:val="0085278F"/>
    <w:rPr>
      <w:rFonts w:ascii="Arial" w:hAnsi="Arial" w:cs="Arial"/>
      <w:shd w:val="clear" w:color="auto" w:fill="FFFFFF"/>
    </w:rPr>
  </w:style>
  <w:style w:type="character" w:customStyle="1" w:styleId="81">
    <w:name w:val="Основной текст8"/>
    <w:basedOn w:val="ac"/>
    <w:uiPriority w:val="99"/>
    <w:rsid w:val="0085278F"/>
    <w:rPr>
      <w:rFonts w:ascii="Arial" w:hAnsi="Arial" w:cs="Arial"/>
      <w:u w:val="single"/>
      <w:shd w:val="clear" w:color="auto" w:fill="FFFFFF"/>
    </w:rPr>
  </w:style>
  <w:style w:type="character" w:customStyle="1" w:styleId="9">
    <w:name w:val="Основной текст9"/>
    <w:basedOn w:val="ac"/>
    <w:uiPriority w:val="99"/>
    <w:rsid w:val="0085278F"/>
    <w:rPr>
      <w:rFonts w:ascii="Arial" w:hAnsi="Arial" w:cs="Arial"/>
      <w:shd w:val="clear" w:color="auto" w:fill="FFFFFF"/>
    </w:rPr>
  </w:style>
  <w:style w:type="character" w:customStyle="1" w:styleId="90">
    <w:name w:val="Основной текст (9)_"/>
    <w:basedOn w:val="a0"/>
    <w:link w:val="91"/>
    <w:uiPriority w:val="99"/>
    <w:locked/>
    <w:rsid w:val="0085278F"/>
    <w:rPr>
      <w:rFonts w:ascii="Consolas" w:hAnsi="Consolas" w:cs="Consolas"/>
      <w:spacing w:val="-20"/>
      <w:sz w:val="21"/>
      <w:szCs w:val="21"/>
      <w:shd w:val="clear" w:color="auto" w:fill="FFFFFF"/>
    </w:rPr>
  </w:style>
  <w:style w:type="paragraph" w:customStyle="1" w:styleId="91">
    <w:name w:val="Основной текст (9)"/>
    <w:basedOn w:val="a"/>
    <w:link w:val="90"/>
    <w:uiPriority w:val="99"/>
    <w:rsid w:val="0085278F"/>
    <w:pPr>
      <w:shd w:val="clear" w:color="auto" w:fill="FFFFFF"/>
      <w:spacing w:after="0" w:line="240" w:lineRule="atLeast"/>
    </w:pPr>
    <w:rPr>
      <w:rFonts w:ascii="Consolas" w:hAnsi="Consolas" w:cs="Consolas"/>
      <w:spacing w:val="-20"/>
      <w:sz w:val="21"/>
      <w:szCs w:val="21"/>
    </w:rPr>
  </w:style>
  <w:style w:type="character" w:customStyle="1" w:styleId="100">
    <w:name w:val="Основной текст10"/>
    <w:basedOn w:val="ac"/>
    <w:uiPriority w:val="99"/>
    <w:rsid w:val="0085278F"/>
    <w:rPr>
      <w:rFonts w:ascii="Arial" w:hAnsi="Arial" w:cs="Arial"/>
      <w:shd w:val="clear" w:color="auto" w:fill="FFFFFF"/>
    </w:rPr>
  </w:style>
  <w:style w:type="character" w:customStyle="1" w:styleId="110">
    <w:name w:val="Основной текст11"/>
    <w:basedOn w:val="ac"/>
    <w:uiPriority w:val="99"/>
    <w:rsid w:val="0085278F"/>
    <w:rPr>
      <w:rFonts w:ascii="Arial" w:hAnsi="Arial" w:cs="Arial"/>
      <w:shd w:val="clear" w:color="auto" w:fill="FFFFFF"/>
    </w:rPr>
  </w:style>
  <w:style w:type="character" w:customStyle="1" w:styleId="12">
    <w:name w:val="Основной текст12"/>
    <w:basedOn w:val="ac"/>
    <w:uiPriority w:val="99"/>
    <w:rsid w:val="0085278F"/>
    <w:rPr>
      <w:rFonts w:ascii="Arial" w:hAnsi="Arial" w:cs="Arial"/>
      <w:shd w:val="clear" w:color="auto" w:fill="FFFFFF"/>
    </w:rPr>
  </w:style>
  <w:style w:type="character" w:customStyle="1" w:styleId="101">
    <w:name w:val="Основной текст (10)_"/>
    <w:basedOn w:val="a0"/>
    <w:link w:val="102"/>
    <w:uiPriority w:val="99"/>
    <w:locked/>
    <w:rsid w:val="0085278F"/>
    <w:rPr>
      <w:rFonts w:ascii="Arial" w:hAnsi="Arial" w:cs="Arial"/>
      <w:sz w:val="23"/>
      <w:szCs w:val="23"/>
      <w:shd w:val="clear" w:color="auto" w:fill="FFFFFF"/>
    </w:rPr>
  </w:style>
  <w:style w:type="paragraph" w:customStyle="1" w:styleId="102">
    <w:name w:val="Основной текст (10)"/>
    <w:basedOn w:val="a"/>
    <w:link w:val="101"/>
    <w:uiPriority w:val="99"/>
    <w:rsid w:val="0085278F"/>
    <w:pPr>
      <w:shd w:val="clear" w:color="auto" w:fill="FFFFFF"/>
      <w:spacing w:after="0" w:line="240" w:lineRule="atLeast"/>
    </w:pPr>
    <w:rPr>
      <w:rFonts w:ascii="Arial" w:hAnsi="Arial" w:cs="Arial"/>
      <w:sz w:val="23"/>
      <w:szCs w:val="23"/>
    </w:rPr>
  </w:style>
  <w:style w:type="character" w:customStyle="1" w:styleId="13">
    <w:name w:val="Основной текст13"/>
    <w:basedOn w:val="ac"/>
    <w:uiPriority w:val="99"/>
    <w:rsid w:val="0085278F"/>
    <w:rPr>
      <w:rFonts w:ascii="Arial" w:hAnsi="Arial" w:cs="Arial"/>
      <w:shd w:val="clear" w:color="auto" w:fill="FFFFFF"/>
    </w:rPr>
  </w:style>
  <w:style w:type="character" w:customStyle="1" w:styleId="14">
    <w:name w:val="Основной текст14"/>
    <w:basedOn w:val="ac"/>
    <w:uiPriority w:val="99"/>
    <w:rsid w:val="0085278F"/>
    <w:rPr>
      <w:rFonts w:ascii="Arial" w:hAnsi="Arial" w:cs="Arial"/>
      <w:shd w:val="clear" w:color="auto" w:fill="FFFFFF"/>
    </w:rPr>
  </w:style>
  <w:style w:type="character" w:customStyle="1" w:styleId="15">
    <w:name w:val="Основной текст15"/>
    <w:basedOn w:val="ac"/>
    <w:uiPriority w:val="99"/>
    <w:rsid w:val="0085278F"/>
    <w:rPr>
      <w:rFonts w:ascii="Arial" w:hAnsi="Arial" w:cs="Arial"/>
      <w:shd w:val="clear" w:color="auto" w:fill="FFFFFF"/>
    </w:rPr>
  </w:style>
  <w:style w:type="character" w:customStyle="1" w:styleId="16">
    <w:name w:val="Основной текст16"/>
    <w:basedOn w:val="ac"/>
    <w:uiPriority w:val="99"/>
    <w:rsid w:val="0085278F"/>
    <w:rPr>
      <w:rFonts w:ascii="Arial" w:hAnsi="Arial" w:cs="Arial"/>
      <w:shd w:val="clear" w:color="auto" w:fill="FFFFFF"/>
    </w:rPr>
  </w:style>
  <w:style w:type="character" w:customStyle="1" w:styleId="17">
    <w:name w:val="Основной текст17"/>
    <w:basedOn w:val="ac"/>
    <w:uiPriority w:val="99"/>
    <w:rsid w:val="0085278F"/>
    <w:rPr>
      <w:rFonts w:ascii="Arial" w:hAnsi="Arial" w:cs="Arial"/>
      <w:u w:val="single"/>
      <w:shd w:val="clear" w:color="auto" w:fill="FFFFFF"/>
    </w:rPr>
  </w:style>
  <w:style w:type="character" w:customStyle="1" w:styleId="111">
    <w:name w:val="Основной текст (11)_"/>
    <w:basedOn w:val="a0"/>
    <w:link w:val="112"/>
    <w:locked/>
    <w:rsid w:val="0085278F"/>
    <w:rPr>
      <w:rFonts w:ascii="Arial" w:hAnsi="Arial" w:cs="Arial"/>
      <w:sz w:val="15"/>
      <w:szCs w:val="15"/>
      <w:shd w:val="clear" w:color="auto" w:fill="FFFFFF"/>
    </w:rPr>
  </w:style>
  <w:style w:type="paragraph" w:customStyle="1" w:styleId="112">
    <w:name w:val="Основной текст (11)"/>
    <w:basedOn w:val="a"/>
    <w:link w:val="111"/>
    <w:rsid w:val="0085278F"/>
    <w:pPr>
      <w:shd w:val="clear" w:color="auto" w:fill="FFFFFF"/>
      <w:spacing w:after="0" w:line="240" w:lineRule="atLeast"/>
    </w:pPr>
    <w:rPr>
      <w:rFonts w:ascii="Arial" w:hAnsi="Arial" w:cs="Arial"/>
      <w:sz w:val="15"/>
      <w:szCs w:val="15"/>
    </w:rPr>
  </w:style>
  <w:style w:type="character" w:customStyle="1" w:styleId="120">
    <w:name w:val="Основной текст (12)_"/>
    <w:basedOn w:val="a0"/>
    <w:link w:val="121"/>
    <w:uiPriority w:val="99"/>
    <w:locked/>
    <w:rsid w:val="0085278F"/>
    <w:rPr>
      <w:rFonts w:ascii="Arial" w:hAnsi="Arial" w:cs="Arial"/>
      <w:sz w:val="11"/>
      <w:szCs w:val="11"/>
      <w:shd w:val="clear" w:color="auto" w:fill="FFFFFF"/>
    </w:rPr>
  </w:style>
  <w:style w:type="paragraph" w:customStyle="1" w:styleId="121">
    <w:name w:val="Основной текст (12)"/>
    <w:basedOn w:val="a"/>
    <w:link w:val="120"/>
    <w:uiPriority w:val="99"/>
    <w:rsid w:val="0085278F"/>
    <w:pPr>
      <w:shd w:val="clear" w:color="auto" w:fill="FFFFFF"/>
      <w:spacing w:after="0" w:line="134" w:lineRule="exact"/>
      <w:jc w:val="both"/>
    </w:pPr>
    <w:rPr>
      <w:rFonts w:ascii="Arial" w:hAnsi="Arial" w:cs="Arial"/>
      <w:sz w:val="11"/>
      <w:szCs w:val="11"/>
    </w:rPr>
  </w:style>
  <w:style w:type="character" w:customStyle="1" w:styleId="af2">
    <w:name w:val="Подпись к таблице + Полужирный"/>
    <w:aliases w:val="Курсив1"/>
    <w:basedOn w:val="af"/>
    <w:uiPriority w:val="99"/>
    <w:rsid w:val="0085278F"/>
    <w:rPr>
      <w:rFonts w:ascii="Arial" w:hAnsi="Arial" w:cs="Arial"/>
      <w:b/>
      <w:bCs/>
      <w:i/>
      <w:iCs/>
      <w:spacing w:val="0"/>
      <w:sz w:val="22"/>
      <w:szCs w:val="22"/>
    </w:rPr>
  </w:style>
  <w:style w:type="character" w:customStyle="1" w:styleId="18">
    <w:name w:val="Основной текст18"/>
    <w:basedOn w:val="ac"/>
    <w:uiPriority w:val="99"/>
    <w:rsid w:val="0085278F"/>
    <w:rPr>
      <w:rFonts w:ascii="Arial" w:hAnsi="Arial" w:cs="Arial"/>
      <w:shd w:val="clear" w:color="auto" w:fill="FFFFFF"/>
    </w:rPr>
  </w:style>
  <w:style w:type="character" w:customStyle="1" w:styleId="19">
    <w:name w:val="Основной текст19"/>
    <w:basedOn w:val="ac"/>
    <w:uiPriority w:val="99"/>
    <w:rsid w:val="0085278F"/>
    <w:rPr>
      <w:rFonts w:ascii="Arial" w:hAnsi="Arial" w:cs="Arial"/>
      <w:shd w:val="clear" w:color="auto" w:fill="FFFFFF"/>
    </w:rPr>
  </w:style>
  <w:style w:type="character" w:customStyle="1" w:styleId="200">
    <w:name w:val="Основной текст20"/>
    <w:basedOn w:val="ac"/>
    <w:uiPriority w:val="99"/>
    <w:rsid w:val="0085278F"/>
    <w:rPr>
      <w:rFonts w:ascii="Arial" w:hAnsi="Arial" w:cs="Arial"/>
      <w:shd w:val="clear" w:color="auto" w:fill="FFFFFF"/>
    </w:rPr>
  </w:style>
  <w:style w:type="character" w:customStyle="1" w:styleId="210">
    <w:name w:val="Основной текст21"/>
    <w:basedOn w:val="ac"/>
    <w:uiPriority w:val="99"/>
    <w:rsid w:val="0085278F"/>
    <w:rPr>
      <w:rFonts w:ascii="Arial" w:hAnsi="Arial" w:cs="Arial"/>
      <w:shd w:val="clear" w:color="auto" w:fill="FFFFFF"/>
    </w:rPr>
  </w:style>
  <w:style w:type="character" w:customStyle="1" w:styleId="220">
    <w:name w:val="Основной текст22"/>
    <w:basedOn w:val="ac"/>
    <w:uiPriority w:val="99"/>
    <w:rsid w:val="0085278F"/>
    <w:rPr>
      <w:rFonts w:ascii="Arial" w:hAnsi="Arial" w:cs="Arial"/>
      <w:shd w:val="clear" w:color="auto" w:fill="FFFFFF"/>
    </w:rPr>
  </w:style>
  <w:style w:type="character" w:customStyle="1" w:styleId="230">
    <w:name w:val="Основной текст23"/>
    <w:basedOn w:val="ac"/>
    <w:uiPriority w:val="99"/>
    <w:rsid w:val="0085278F"/>
    <w:rPr>
      <w:rFonts w:ascii="Arial" w:hAnsi="Arial" w:cs="Arial"/>
      <w:shd w:val="clear" w:color="auto" w:fill="FFFFFF"/>
    </w:rPr>
  </w:style>
  <w:style w:type="character" w:customStyle="1" w:styleId="240">
    <w:name w:val="Основной текст24"/>
    <w:basedOn w:val="ac"/>
    <w:uiPriority w:val="99"/>
    <w:rsid w:val="0085278F"/>
    <w:rPr>
      <w:rFonts w:ascii="Arial" w:hAnsi="Arial" w:cs="Arial"/>
      <w:shd w:val="clear" w:color="auto" w:fill="FFFFFF"/>
    </w:rPr>
  </w:style>
  <w:style w:type="character" w:customStyle="1" w:styleId="250">
    <w:name w:val="Основной текст25"/>
    <w:basedOn w:val="ac"/>
    <w:uiPriority w:val="99"/>
    <w:rsid w:val="0085278F"/>
    <w:rPr>
      <w:rFonts w:ascii="Arial" w:hAnsi="Arial" w:cs="Arial"/>
      <w:shd w:val="clear" w:color="auto" w:fill="FFFFFF"/>
    </w:rPr>
  </w:style>
  <w:style w:type="character" w:customStyle="1" w:styleId="130">
    <w:name w:val="Основной текст (13)_"/>
    <w:basedOn w:val="a0"/>
    <w:link w:val="131"/>
    <w:uiPriority w:val="99"/>
    <w:locked/>
    <w:rsid w:val="0085278F"/>
    <w:rPr>
      <w:rFonts w:ascii="Arial" w:hAnsi="Arial" w:cs="Arial"/>
      <w:sz w:val="27"/>
      <w:szCs w:val="27"/>
      <w:shd w:val="clear" w:color="auto" w:fill="FFFFFF"/>
    </w:rPr>
  </w:style>
  <w:style w:type="paragraph" w:customStyle="1" w:styleId="131">
    <w:name w:val="Основной текст (13)"/>
    <w:basedOn w:val="a"/>
    <w:link w:val="130"/>
    <w:uiPriority w:val="99"/>
    <w:rsid w:val="0085278F"/>
    <w:pPr>
      <w:shd w:val="clear" w:color="auto" w:fill="FFFFFF"/>
      <w:spacing w:after="0" w:line="254" w:lineRule="exact"/>
      <w:jc w:val="both"/>
    </w:pPr>
    <w:rPr>
      <w:rFonts w:ascii="Arial" w:hAnsi="Arial" w:cs="Arial"/>
      <w:sz w:val="27"/>
      <w:szCs w:val="27"/>
    </w:rPr>
  </w:style>
  <w:style w:type="character" w:customStyle="1" w:styleId="1311pt">
    <w:name w:val="Основной текст (13) + 11 pt"/>
    <w:aliases w:val="Не малые прописные"/>
    <w:basedOn w:val="130"/>
    <w:uiPriority w:val="99"/>
    <w:rsid w:val="0085278F"/>
    <w:rPr>
      <w:rFonts w:ascii="Arial" w:hAnsi="Arial" w:cs="Arial"/>
      <w:smallCaps/>
      <w:sz w:val="22"/>
      <w:szCs w:val="22"/>
      <w:shd w:val="clear" w:color="auto" w:fill="FFFFFF"/>
    </w:rPr>
  </w:style>
  <w:style w:type="character" w:customStyle="1" w:styleId="260">
    <w:name w:val="Основной текст26"/>
    <w:basedOn w:val="ac"/>
    <w:uiPriority w:val="99"/>
    <w:rsid w:val="0085278F"/>
    <w:rPr>
      <w:rFonts w:ascii="Arial" w:hAnsi="Arial" w:cs="Arial"/>
      <w:shd w:val="clear" w:color="auto" w:fill="FFFFFF"/>
    </w:rPr>
  </w:style>
  <w:style w:type="table" w:styleId="af3">
    <w:name w:val="Table Grid"/>
    <w:basedOn w:val="a1"/>
    <w:rsid w:val="00CB55A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Indent 2"/>
    <w:basedOn w:val="a"/>
    <w:link w:val="2a"/>
    <w:uiPriority w:val="99"/>
    <w:semiHidden/>
    <w:rsid w:val="00863F8B"/>
    <w:pPr>
      <w:spacing w:after="120" w:line="480" w:lineRule="auto"/>
      <w:ind w:left="283"/>
    </w:pPr>
  </w:style>
  <w:style w:type="character" w:customStyle="1" w:styleId="2a">
    <w:name w:val="Основной текст с отступом 2 Знак"/>
    <w:basedOn w:val="a0"/>
    <w:link w:val="29"/>
    <w:uiPriority w:val="99"/>
    <w:semiHidden/>
    <w:locked/>
    <w:rsid w:val="00863F8B"/>
  </w:style>
  <w:style w:type="paragraph" w:styleId="af4">
    <w:name w:val="header"/>
    <w:basedOn w:val="a"/>
    <w:link w:val="af5"/>
    <w:uiPriority w:val="99"/>
    <w:rsid w:val="00EF01E1"/>
    <w:pPr>
      <w:tabs>
        <w:tab w:val="center" w:pos="4677"/>
        <w:tab w:val="right" w:pos="9355"/>
      </w:tabs>
      <w:spacing w:after="0" w:line="240" w:lineRule="auto"/>
    </w:pPr>
  </w:style>
  <w:style w:type="character" w:customStyle="1" w:styleId="af5">
    <w:name w:val="Верхний колонтитул Знак"/>
    <w:basedOn w:val="a0"/>
    <w:link w:val="af4"/>
    <w:uiPriority w:val="99"/>
    <w:locked/>
    <w:rsid w:val="00EF01E1"/>
  </w:style>
  <w:style w:type="paragraph" w:styleId="af6">
    <w:name w:val="footer"/>
    <w:basedOn w:val="a"/>
    <w:link w:val="af7"/>
    <w:uiPriority w:val="99"/>
    <w:rsid w:val="00EF01E1"/>
    <w:pPr>
      <w:tabs>
        <w:tab w:val="center" w:pos="4677"/>
        <w:tab w:val="right" w:pos="9355"/>
      </w:tabs>
      <w:spacing w:after="0" w:line="240" w:lineRule="auto"/>
    </w:pPr>
  </w:style>
  <w:style w:type="character" w:customStyle="1" w:styleId="af7">
    <w:name w:val="Нижний колонтитул Знак"/>
    <w:basedOn w:val="a0"/>
    <w:link w:val="af6"/>
    <w:uiPriority w:val="99"/>
    <w:locked/>
    <w:rsid w:val="00EF01E1"/>
  </w:style>
  <w:style w:type="character" w:styleId="af8">
    <w:name w:val="Emphasis"/>
    <w:basedOn w:val="a0"/>
    <w:qFormat/>
    <w:locked/>
    <w:rsid w:val="001B1E2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4FF"/>
    <w:pPr>
      <w:spacing w:after="200" w:line="276" w:lineRule="auto"/>
    </w:pPr>
    <w:rPr>
      <w:rFonts w:cs="Calibri"/>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C7346"/>
    <w:pPr>
      <w:ind w:left="720"/>
    </w:pPr>
  </w:style>
  <w:style w:type="character" w:styleId="a4">
    <w:name w:val="Hyperlink"/>
    <w:basedOn w:val="a0"/>
    <w:uiPriority w:val="99"/>
    <w:rsid w:val="004F68FA"/>
    <w:rPr>
      <w:color w:val="0000FF"/>
      <w:u w:val="single"/>
    </w:rPr>
  </w:style>
  <w:style w:type="paragraph" w:styleId="a5">
    <w:name w:val="Normal (Web)"/>
    <w:basedOn w:val="a"/>
    <w:semiHidden/>
    <w:rsid w:val="00D60BE4"/>
    <w:rPr>
      <w:sz w:val="24"/>
      <w:szCs w:val="24"/>
    </w:rPr>
  </w:style>
  <w:style w:type="paragraph" w:styleId="a6">
    <w:name w:val="Balloon Text"/>
    <w:basedOn w:val="a"/>
    <w:link w:val="a7"/>
    <w:uiPriority w:val="99"/>
    <w:semiHidden/>
    <w:rsid w:val="00AD2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AD2298"/>
    <w:rPr>
      <w:rFonts w:ascii="Tahoma" w:hAnsi="Tahoma" w:cs="Tahoma"/>
      <w:sz w:val="16"/>
      <w:szCs w:val="16"/>
    </w:rPr>
  </w:style>
  <w:style w:type="paragraph" w:styleId="a8">
    <w:name w:val="Body Text"/>
    <w:basedOn w:val="a"/>
    <w:link w:val="a9"/>
    <w:uiPriority w:val="99"/>
    <w:rsid w:val="00333275"/>
    <w:pPr>
      <w:suppressAutoHyphens/>
      <w:spacing w:after="120" w:line="240" w:lineRule="auto"/>
    </w:pPr>
    <w:rPr>
      <w:rFonts w:ascii="Arial" w:eastAsia="Times New Roman" w:hAnsi="Arial" w:cs="Arial"/>
      <w:sz w:val="24"/>
      <w:szCs w:val="24"/>
      <w:lang w:eastAsia="ar-SA"/>
    </w:rPr>
  </w:style>
  <w:style w:type="character" w:customStyle="1" w:styleId="a9">
    <w:name w:val="Основной текст Знак"/>
    <w:basedOn w:val="a0"/>
    <w:link w:val="a8"/>
    <w:uiPriority w:val="99"/>
    <w:locked/>
    <w:rsid w:val="00333275"/>
    <w:rPr>
      <w:rFonts w:ascii="Arial" w:hAnsi="Arial" w:cs="Arial"/>
      <w:sz w:val="24"/>
      <w:szCs w:val="24"/>
      <w:lang w:eastAsia="ar-SA" w:bidi="ar-SA"/>
    </w:rPr>
  </w:style>
  <w:style w:type="paragraph" w:styleId="2">
    <w:name w:val="Body Text 2"/>
    <w:basedOn w:val="a"/>
    <w:link w:val="20"/>
    <w:uiPriority w:val="99"/>
    <w:semiHidden/>
    <w:rsid w:val="00333275"/>
    <w:pPr>
      <w:spacing w:after="120" w:line="480" w:lineRule="auto"/>
    </w:pPr>
  </w:style>
  <w:style w:type="character" w:customStyle="1" w:styleId="20">
    <w:name w:val="Основной текст 2 Знак"/>
    <w:basedOn w:val="a0"/>
    <w:link w:val="2"/>
    <w:uiPriority w:val="99"/>
    <w:semiHidden/>
    <w:locked/>
    <w:rsid w:val="00333275"/>
  </w:style>
  <w:style w:type="paragraph" w:styleId="aa">
    <w:name w:val="Body Text Indent"/>
    <w:basedOn w:val="a"/>
    <w:link w:val="ab"/>
    <w:uiPriority w:val="99"/>
    <w:semiHidden/>
    <w:rsid w:val="00333275"/>
    <w:pPr>
      <w:spacing w:after="120"/>
      <w:ind w:left="283"/>
    </w:pPr>
  </w:style>
  <w:style w:type="character" w:customStyle="1" w:styleId="ab">
    <w:name w:val="Основной текст с отступом Знак"/>
    <w:basedOn w:val="a0"/>
    <w:link w:val="aa"/>
    <w:uiPriority w:val="99"/>
    <w:semiHidden/>
    <w:locked/>
    <w:rsid w:val="00333275"/>
  </w:style>
  <w:style w:type="paragraph" w:styleId="3">
    <w:name w:val="Body Text Indent 3"/>
    <w:basedOn w:val="a"/>
    <w:link w:val="30"/>
    <w:uiPriority w:val="99"/>
    <w:semiHidden/>
    <w:rsid w:val="00333275"/>
    <w:pPr>
      <w:spacing w:after="120"/>
      <w:ind w:left="283"/>
    </w:pPr>
    <w:rPr>
      <w:sz w:val="16"/>
      <w:szCs w:val="16"/>
    </w:rPr>
  </w:style>
  <w:style w:type="character" w:customStyle="1" w:styleId="30">
    <w:name w:val="Основной текст с отступом 3 Знак"/>
    <w:basedOn w:val="a0"/>
    <w:link w:val="3"/>
    <w:uiPriority w:val="99"/>
    <w:semiHidden/>
    <w:locked/>
    <w:rsid w:val="00333275"/>
    <w:rPr>
      <w:sz w:val="16"/>
      <w:szCs w:val="16"/>
    </w:rPr>
  </w:style>
  <w:style w:type="character" w:customStyle="1" w:styleId="8">
    <w:name w:val="Основной текст (8)_"/>
    <w:basedOn w:val="a0"/>
    <w:link w:val="80"/>
    <w:uiPriority w:val="99"/>
    <w:locked/>
    <w:rsid w:val="0085278F"/>
    <w:rPr>
      <w:rFonts w:ascii="Arial" w:hAnsi="Arial" w:cs="Arial"/>
      <w:sz w:val="8"/>
      <w:szCs w:val="8"/>
      <w:shd w:val="clear" w:color="auto" w:fill="FFFFFF"/>
    </w:rPr>
  </w:style>
  <w:style w:type="paragraph" w:customStyle="1" w:styleId="80">
    <w:name w:val="Основной текст (8)"/>
    <w:basedOn w:val="a"/>
    <w:link w:val="8"/>
    <w:uiPriority w:val="99"/>
    <w:rsid w:val="0085278F"/>
    <w:pPr>
      <w:shd w:val="clear" w:color="auto" w:fill="FFFFFF"/>
      <w:spacing w:after="0" w:line="240" w:lineRule="atLeast"/>
    </w:pPr>
    <w:rPr>
      <w:rFonts w:ascii="Arial" w:hAnsi="Arial" w:cs="Arial"/>
      <w:sz w:val="8"/>
      <w:szCs w:val="8"/>
    </w:rPr>
  </w:style>
  <w:style w:type="character" w:customStyle="1" w:styleId="ac">
    <w:name w:val="Основной текст_"/>
    <w:basedOn w:val="a0"/>
    <w:link w:val="27"/>
    <w:locked/>
    <w:rsid w:val="0085278F"/>
    <w:rPr>
      <w:rFonts w:ascii="Arial" w:hAnsi="Arial" w:cs="Arial"/>
      <w:shd w:val="clear" w:color="auto" w:fill="FFFFFF"/>
    </w:rPr>
  </w:style>
  <w:style w:type="paragraph" w:customStyle="1" w:styleId="27">
    <w:name w:val="Основной текст27"/>
    <w:basedOn w:val="a"/>
    <w:link w:val="ac"/>
    <w:uiPriority w:val="99"/>
    <w:rsid w:val="0085278F"/>
    <w:pPr>
      <w:shd w:val="clear" w:color="auto" w:fill="FFFFFF"/>
      <w:spacing w:after="0" w:line="250" w:lineRule="exact"/>
    </w:pPr>
    <w:rPr>
      <w:rFonts w:ascii="Arial" w:hAnsi="Arial" w:cs="Arial"/>
    </w:rPr>
  </w:style>
  <w:style w:type="character" w:customStyle="1" w:styleId="1">
    <w:name w:val="Заголовок №1_"/>
    <w:basedOn w:val="a0"/>
    <w:uiPriority w:val="99"/>
    <w:rsid w:val="0085278F"/>
    <w:rPr>
      <w:rFonts w:ascii="Arial" w:hAnsi="Arial" w:cs="Arial"/>
      <w:spacing w:val="0"/>
      <w:sz w:val="27"/>
      <w:szCs w:val="27"/>
    </w:rPr>
  </w:style>
  <w:style w:type="character" w:customStyle="1" w:styleId="10">
    <w:name w:val="Заголовок №1"/>
    <w:basedOn w:val="1"/>
    <w:uiPriority w:val="99"/>
    <w:rsid w:val="0085278F"/>
    <w:rPr>
      <w:rFonts w:ascii="Arial" w:hAnsi="Arial" w:cs="Arial"/>
      <w:spacing w:val="0"/>
      <w:sz w:val="27"/>
      <w:szCs w:val="27"/>
    </w:rPr>
  </w:style>
  <w:style w:type="character" w:customStyle="1" w:styleId="ad">
    <w:name w:val="Колонтитул_"/>
    <w:basedOn w:val="a0"/>
    <w:link w:val="ae"/>
    <w:uiPriority w:val="99"/>
    <w:locked/>
    <w:rsid w:val="0085278F"/>
    <w:rPr>
      <w:rFonts w:ascii="Times New Roman" w:hAnsi="Times New Roman" w:cs="Times New Roman"/>
      <w:sz w:val="20"/>
      <w:szCs w:val="20"/>
      <w:shd w:val="clear" w:color="auto" w:fill="FFFFFF"/>
    </w:rPr>
  </w:style>
  <w:style w:type="paragraph" w:customStyle="1" w:styleId="ae">
    <w:name w:val="Колонтитул"/>
    <w:basedOn w:val="a"/>
    <w:link w:val="ad"/>
    <w:uiPriority w:val="99"/>
    <w:rsid w:val="0085278F"/>
    <w:pPr>
      <w:shd w:val="clear" w:color="auto" w:fill="FFFFFF"/>
      <w:spacing w:after="0" w:line="240" w:lineRule="auto"/>
    </w:pPr>
    <w:rPr>
      <w:rFonts w:ascii="Times New Roman" w:eastAsia="Times New Roman" w:hAnsi="Times New Roman" w:cs="Times New Roman"/>
      <w:sz w:val="20"/>
      <w:szCs w:val="20"/>
    </w:rPr>
  </w:style>
  <w:style w:type="character" w:customStyle="1" w:styleId="Arial">
    <w:name w:val="Колонтитул + Arial"/>
    <w:aliases w:val="11,5 pt"/>
    <w:basedOn w:val="ad"/>
    <w:uiPriority w:val="99"/>
    <w:rsid w:val="0085278F"/>
    <w:rPr>
      <w:rFonts w:ascii="Arial" w:hAnsi="Arial" w:cs="Arial"/>
      <w:spacing w:val="0"/>
      <w:sz w:val="23"/>
      <w:szCs w:val="23"/>
      <w:shd w:val="clear" w:color="auto" w:fill="FFFFFF"/>
    </w:rPr>
  </w:style>
  <w:style w:type="character" w:customStyle="1" w:styleId="21">
    <w:name w:val="Заголовок №2_"/>
    <w:basedOn w:val="a0"/>
    <w:uiPriority w:val="99"/>
    <w:rsid w:val="0085278F"/>
    <w:rPr>
      <w:rFonts w:ascii="Arial" w:hAnsi="Arial" w:cs="Arial"/>
      <w:spacing w:val="0"/>
      <w:sz w:val="23"/>
      <w:szCs w:val="23"/>
    </w:rPr>
  </w:style>
  <w:style w:type="character" w:customStyle="1" w:styleId="22">
    <w:name w:val="Заголовок №2"/>
    <w:basedOn w:val="21"/>
    <w:uiPriority w:val="99"/>
    <w:rsid w:val="0085278F"/>
    <w:rPr>
      <w:rFonts w:ascii="Arial" w:hAnsi="Arial" w:cs="Arial"/>
      <w:spacing w:val="0"/>
      <w:sz w:val="23"/>
      <w:szCs w:val="23"/>
    </w:rPr>
  </w:style>
  <w:style w:type="character" w:customStyle="1" w:styleId="23">
    <w:name w:val="Основной текст (2)_"/>
    <w:basedOn w:val="a0"/>
    <w:link w:val="24"/>
    <w:uiPriority w:val="99"/>
    <w:locked/>
    <w:rsid w:val="0085278F"/>
    <w:rPr>
      <w:rFonts w:ascii="Times New Roman" w:hAnsi="Times New Roman" w:cs="Times New Roman"/>
      <w:sz w:val="20"/>
      <w:szCs w:val="20"/>
      <w:shd w:val="clear" w:color="auto" w:fill="FFFFFF"/>
    </w:rPr>
  </w:style>
  <w:style w:type="paragraph" w:customStyle="1" w:styleId="24">
    <w:name w:val="Основной текст (2)"/>
    <w:basedOn w:val="a"/>
    <w:link w:val="23"/>
    <w:uiPriority w:val="99"/>
    <w:rsid w:val="0085278F"/>
    <w:pPr>
      <w:shd w:val="clear" w:color="auto" w:fill="FFFFFF"/>
      <w:spacing w:after="0" w:line="240" w:lineRule="atLeast"/>
    </w:pPr>
    <w:rPr>
      <w:rFonts w:ascii="Times New Roman" w:eastAsia="Times New Roman" w:hAnsi="Times New Roman" w:cs="Times New Roman"/>
      <w:sz w:val="20"/>
      <w:szCs w:val="20"/>
    </w:rPr>
  </w:style>
  <w:style w:type="character" w:customStyle="1" w:styleId="31">
    <w:name w:val="Основной текст (3)_"/>
    <w:basedOn w:val="a0"/>
    <w:link w:val="32"/>
    <w:uiPriority w:val="99"/>
    <w:locked/>
    <w:rsid w:val="0085278F"/>
    <w:rPr>
      <w:rFonts w:ascii="Arial" w:hAnsi="Arial" w:cs="Arial"/>
      <w:shd w:val="clear" w:color="auto" w:fill="FFFFFF"/>
    </w:rPr>
  </w:style>
  <w:style w:type="paragraph" w:customStyle="1" w:styleId="32">
    <w:name w:val="Основной текст (3)"/>
    <w:basedOn w:val="a"/>
    <w:link w:val="31"/>
    <w:uiPriority w:val="99"/>
    <w:rsid w:val="0085278F"/>
    <w:pPr>
      <w:shd w:val="clear" w:color="auto" w:fill="FFFFFF"/>
      <w:spacing w:after="0" w:line="240" w:lineRule="atLeast"/>
    </w:pPr>
    <w:rPr>
      <w:rFonts w:ascii="Arial" w:hAnsi="Arial" w:cs="Arial"/>
    </w:rPr>
  </w:style>
  <w:style w:type="character" w:customStyle="1" w:styleId="af">
    <w:name w:val="Подпись к таблице_"/>
    <w:basedOn w:val="a0"/>
    <w:uiPriority w:val="99"/>
    <w:rsid w:val="0085278F"/>
    <w:rPr>
      <w:rFonts w:ascii="Arial" w:hAnsi="Arial" w:cs="Arial"/>
      <w:spacing w:val="0"/>
      <w:sz w:val="22"/>
      <w:szCs w:val="22"/>
    </w:rPr>
  </w:style>
  <w:style w:type="character" w:customStyle="1" w:styleId="af0">
    <w:name w:val="Подпись к таблице"/>
    <w:basedOn w:val="af"/>
    <w:uiPriority w:val="99"/>
    <w:rsid w:val="0085278F"/>
    <w:rPr>
      <w:rFonts w:ascii="Arial" w:hAnsi="Arial" w:cs="Arial"/>
      <w:spacing w:val="0"/>
      <w:sz w:val="22"/>
      <w:szCs w:val="22"/>
    </w:rPr>
  </w:style>
  <w:style w:type="character" w:customStyle="1" w:styleId="4">
    <w:name w:val="Основной текст (4)_"/>
    <w:basedOn w:val="a0"/>
    <w:link w:val="40"/>
    <w:uiPriority w:val="99"/>
    <w:locked/>
    <w:rsid w:val="0085278F"/>
    <w:rPr>
      <w:rFonts w:ascii="Arial" w:hAnsi="Arial" w:cs="Arial"/>
      <w:sz w:val="23"/>
      <w:szCs w:val="23"/>
      <w:shd w:val="clear" w:color="auto" w:fill="FFFFFF"/>
    </w:rPr>
  </w:style>
  <w:style w:type="paragraph" w:customStyle="1" w:styleId="40">
    <w:name w:val="Основной текст (4)"/>
    <w:basedOn w:val="a"/>
    <w:link w:val="4"/>
    <w:uiPriority w:val="99"/>
    <w:rsid w:val="0085278F"/>
    <w:pPr>
      <w:shd w:val="clear" w:color="auto" w:fill="FFFFFF"/>
      <w:spacing w:after="0" w:line="240" w:lineRule="atLeast"/>
    </w:pPr>
    <w:rPr>
      <w:rFonts w:ascii="Arial" w:hAnsi="Arial" w:cs="Arial"/>
      <w:sz w:val="23"/>
      <w:szCs w:val="23"/>
    </w:rPr>
  </w:style>
  <w:style w:type="character" w:customStyle="1" w:styleId="11">
    <w:name w:val="Основной текст1"/>
    <w:basedOn w:val="ac"/>
    <w:uiPriority w:val="99"/>
    <w:rsid w:val="0085278F"/>
    <w:rPr>
      <w:rFonts w:ascii="Arial" w:hAnsi="Arial" w:cs="Arial"/>
      <w:shd w:val="clear" w:color="auto" w:fill="FFFFFF"/>
    </w:rPr>
  </w:style>
  <w:style w:type="character" w:customStyle="1" w:styleId="33">
    <w:name w:val="Основной текст (3) + Не полужирный"/>
    <w:basedOn w:val="31"/>
    <w:uiPriority w:val="99"/>
    <w:rsid w:val="0085278F"/>
    <w:rPr>
      <w:rFonts w:ascii="Arial" w:hAnsi="Arial" w:cs="Arial"/>
      <w:b/>
      <w:bCs/>
      <w:shd w:val="clear" w:color="auto" w:fill="FFFFFF"/>
    </w:rPr>
  </w:style>
  <w:style w:type="character" w:customStyle="1" w:styleId="5">
    <w:name w:val="Основной текст (5)_"/>
    <w:basedOn w:val="a0"/>
    <w:link w:val="50"/>
    <w:uiPriority w:val="99"/>
    <w:locked/>
    <w:rsid w:val="0085278F"/>
    <w:rPr>
      <w:rFonts w:ascii="Arial" w:hAnsi="Arial" w:cs="Arial"/>
      <w:sz w:val="19"/>
      <w:szCs w:val="19"/>
      <w:shd w:val="clear" w:color="auto" w:fill="FFFFFF"/>
    </w:rPr>
  </w:style>
  <w:style w:type="paragraph" w:customStyle="1" w:styleId="50">
    <w:name w:val="Основной текст (5)"/>
    <w:basedOn w:val="a"/>
    <w:link w:val="5"/>
    <w:uiPriority w:val="99"/>
    <w:rsid w:val="0085278F"/>
    <w:pPr>
      <w:shd w:val="clear" w:color="auto" w:fill="FFFFFF"/>
      <w:spacing w:after="0" w:line="230" w:lineRule="exact"/>
      <w:jc w:val="both"/>
    </w:pPr>
    <w:rPr>
      <w:rFonts w:ascii="Arial" w:hAnsi="Arial" w:cs="Arial"/>
      <w:sz w:val="19"/>
      <w:szCs w:val="19"/>
    </w:rPr>
  </w:style>
  <w:style w:type="character" w:customStyle="1" w:styleId="6">
    <w:name w:val="Основной текст (6)_"/>
    <w:basedOn w:val="a0"/>
    <w:link w:val="60"/>
    <w:uiPriority w:val="99"/>
    <w:locked/>
    <w:rsid w:val="0085278F"/>
    <w:rPr>
      <w:rFonts w:ascii="Arial" w:hAnsi="Arial" w:cs="Arial"/>
      <w:sz w:val="16"/>
      <w:szCs w:val="16"/>
      <w:shd w:val="clear" w:color="auto" w:fill="FFFFFF"/>
    </w:rPr>
  </w:style>
  <w:style w:type="paragraph" w:customStyle="1" w:styleId="60">
    <w:name w:val="Основной текст (6)"/>
    <w:basedOn w:val="a"/>
    <w:link w:val="6"/>
    <w:uiPriority w:val="99"/>
    <w:rsid w:val="0085278F"/>
    <w:pPr>
      <w:shd w:val="clear" w:color="auto" w:fill="FFFFFF"/>
      <w:spacing w:after="0" w:line="206" w:lineRule="exact"/>
      <w:jc w:val="center"/>
    </w:pPr>
    <w:rPr>
      <w:rFonts w:ascii="Arial" w:hAnsi="Arial" w:cs="Arial"/>
      <w:sz w:val="16"/>
      <w:szCs w:val="16"/>
    </w:rPr>
  </w:style>
  <w:style w:type="character" w:customStyle="1" w:styleId="25">
    <w:name w:val="Основной текст2"/>
    <w:basedOn w:val="ac"/>
    <w:uiPriority w:val="99"/>
    <w:rsid w:val="0085278F"/>
    <w:rPr>
      <w:rFonts w:ascii="Arial" w:hAnsi="Arial" w:cs="Arial"/>
      <w:shd w:val="clear" w:color="auto" w:fill="FFFFFF"/>
    </w:rPr>
  </w:style>
  <w:style w:type="character" w:customStyle="1" w:styleId="af1">
    <w:name w:val="Основной текст + Полужирный"/>
    <w:aliases w:val="Курсив"/>
    <w:basedOn w:val="ac"/>
    <w:uiPriority w:val="99"/>
    <w:rsid w:val="0085278F"/>
    <w:rPr>
      <w:rFonts w:ascii="Arial" w:hAnsi="Arial" w:cs="Arial"/>
      <w:b/>
      <w:bCs/>
      <w:i/>
      <w:iCs/>
      <w:shd w:val="clear" w:color="auto" w:fill="FFFFFF"/>
    </w:rPr>
  </w:style>
  <w:style w:type="character" w:customStyle="1" w:styleId="7">
    <w:name w:val="Основной текст (7)_"/>
    <w:basedOn w:val="a0"/>
    <w:link w:val="70"/>
    <w:uiPriority w:val="99"/>
    <w:locked/>
    <w:rsid w:val="0085278F"/>
    <w:rPr>
      <w:rFonts w:ascii="Arial" w:hAnsi="Arial" w:cs="Arial"/>
      <w:sz w:val="19"/>
      <w:szCs w:val="19"/>
      <w:shd w:val="clear" w:color="auto" w:fill="FFFFFF"/>
    </w:rPr>
  </w:style>
  <w:style w:type="paragraph" w:customStyle="1" w:styleId="70">
    <w:name w:val="Основной текст (7)"/>
    <w:basedOn w:val="a"/>
    <w:link w:val="7"/>
    <w:uiPriority w:val="99"/>
    <w:rsid w:val="0085278F"/>
    <w:pPr>
      <w:shd w:val="clear" w:color="auto" w:fill="FFFFFF"/>
      <w:spacing w:after="0" w:line="240" w:lineRule="atLeast"/>
    </w:pPr>
    <w:rPr>
      <w:rFonts w:ascii="Arial" w:hAnsi="Arial" w:cs="Arial"/>
      <w:sz w:val="19"/>
      <w:szCs w:val="19"/>
    </w:rPr>
  </w:style>
  <w:style w:type="character" w:customStyle="1" w:styleId="26">
    <w:name w:val="Подпись к таблице (2)_"/>
    <w:basedOn w:val="a0"/>
    <w:link w:val="28"/>
    <w:uiPriority w:val="99"/>
    <w:locked/>
    <w:rsid w:val="0085278F"/>
    <w:rPr>
      <w:rFonts w:ascii="Arial" w:hAnsi="Arial" w:cs="Arial"/>
      <w:sz w:val="19"/>
      <w:szCs w:val="19"/>
      <w:shd w:val="clear" w:color="auto" w:fill="FFFFFF"/>
    </w:rPr>
  </w:style>
  <w:style w:type="paragraph" w:customStyle="1" w:styleId="28">
    <w:name w:val="Подпись к таблице (2)"/>
    <w:basedOn w:val="a"/>
    <w:link w:val="26"/>
    <w:uiPriority w:val="99"/>
    <w:rsid w:val="0085278F"/>
    <w:pPr>
      <w:shd w:val="clear" w:color="auto" w:fill="FFFFFF"/>
      <w:spacing w:after="0" w:line="240" w:lineRule="atLeast"/>
    </w:pPr>
    <w:rPr>
      <w:rFonts w:ascii="Arial" w:hAnsi="Arial" w:cs="Arial"/>
      <w:sz w:val="19"/>
      <w:szCs w:val="19"/>
    </w:rPr>
  </w:style>
  <w:style w:type="character" w:customStyle="1" w:styleId="34">
    <w:name w:val="Основной текст3"/>
    <w:basedOn w:val="ac"/>
    <w:uiPriority w:val="99"/>
    <w:rsid w:val="0085278F"/>
    <w:rPr>
      <w:rFonts w:ascii="Arial" w:hAnsi="Arial" w:cs="Arial"/>
      <w:shd w:val="clear" w:color="auto" w:fill="FFFFFF"/>
    </w:rPr>
  </w:style>
  <w:style w:type="character" w:customStyle="1" w:styleId="41">
    <w:name w:val="Основной текст4"/>
    <w:basedOn w:val="ac"/>
    <w:uiPriority w:val="99"/>
    <w:rsid w:val="0085278F"/>
    <w:rPr>
      <w:rFonts w:ascii="Arial" w:hAnsi="Arial" w:cs="Arial"/>
      <w:shd w:val="clear" w:color="auto" w:fill="FFFFFF"/>
    </w:rPr>
  </w:style>
  <w:style w:type="character" w:customStyle="1" w:styleId="51">
    <w:name w:val="Основной текст5"/>
    <w:basedOn w:val="ac"/>
    <w:uiPriority w:val="99"/>
    <w:rsid w:val="0085278F"/>
    <w:rPr>
      <w:rFonts w:ascii="Arial" w:hAnsi="Arial" w:cs="Arial"/>
      <w:shd w:val="clear" w:color="auto" w:fill="FFFFFF"/>
    </w:rPr>
  </w:style>
  <w:style w:type="character" w:customStyle="1" w:styleId="61">
    <w:name w:val="Основной текст6"/>
    <w:basedOn w:val="ac"/>
    <w:uiPriority w:val="99"/>
    <w:rsid w:val="0085278F"/>
    <w:rPr>
      <w:rFonts w:ascii="Arial" w:hAnsi="Arial" w:cs="Arial"/>
      <w:u w:val="single"/>
      <w:shd w:val="clear" w:color="auto" w:fill="FFFFFF"/>
    </w:rPr>
  </w:style>
  <w:style w:type="character" w:customStyle="1" w:styleId="71">
    <w:name w:val="Основной текст7"/>
    <w:basedOn w:val="ac"/>
    <w:uiPriority w:val="99"/>
    <w:rsid w:val="0085278F"/>
    <w:rPr>
      <w:rFonts w:ascii="Arial" w:hAnsi="Arial" w:cs="Arial"/>
      <w:shd w:val="clear" w:color="auto" w:fill="FFFFFF"/>
    </w:rPr>
  </w:style>
  <w:style w:type="character" w:customStyle="1" w:styleId="81">
    <w:name w:val="Основной текст8"/>
    <w:basedOn w:val="ac"/>
    <w:uiPriority w:val="99"/>
    <w:rsid w:val="0085278F"/>
    <w:rPr>
      <w:rFonts w:ascii="Arial" w:hAnsi="Arial" w:cs="Arial"/>
      <w:u w:val="single"/>
      <w:shd w:val="clear" w:color="auto" w:fill="FFFFFF"/>
    </w:rPr>
  </w:style>
  <w:style w:type="character" w:customStyle="1" w:styleId="9">
    <w:name w:val="Основной текст9"/>
    <w:basedOn w:val="ac"/>
    <w:uiPriority w:val="99"/>
    <w:rsid w:val="0085278F"/>
    <w:rPr>
      <w:rFonts w:ascii="Arial" w:hAnsi="Arial" w:cs="Arial"/>
      <w:shd w:val="clear" w:color="auto" w:fill="FFFFFF"/>
    </w:rPr>
  </w:style>
  <w:style w:type="character" w:customStyle="1" w:styleId="90">
    <w:name w:val="Основной текст (9)_"/>
    <w:basedOn w:val="a0"/>
    <w:link w:val="91"/>
    <w:uiPriority w:val="99"/>
    <w:locked/>
    <w:rsid w:val="0085278F"/>
    <w:rPr>
      <w:rFonts w:ascii="Consolas" w:hAnsi="Consolas" w:cs="Consolas"/>
      <w:spacing w:val="-20"/>
      <w:sz w:val="21"/>
      <w:szCs w:val="21"/>
      <w:shd w:val="clear" w:color="auto" w:fill="FFFFFF"/>
    </w:rPr>
  </w:style>
  <w:style w:type="paragraph" w:customStyle="1" w:styleId="91">
    <w:name w:val="Основной текст (9)"/>
    <w:basedOn w:val="a"/>
    <w:link w:val="90"/>
    <w:uiPriority w:val="99"/>
    <w:rsid w:val="0085278F"/>
    <w:pPr>
      <w:shd w:val="clear" w:color="auto" w:fill="FFFFFF"/>
      <w:spacing w:after="0" w:line="240" w:lineRule="atLeast"/>
    </w:pPr>
    <w:rPr>
      <w:rFonts w:ascii="Consolas" w:hAnsi="Consolas" w:cs="Consolas"/>
      <w:spacing w:val="-20"/>
      <w:sz w:val="21"/>
      <w:szCs w:val="21"/>
    </w:rPr>
  </w:style>
  <w:style w:type="character" w:customStyle="1" w:styleId="100">
    <w:name w:val="Основной текст10"/>
    <w:basedOn w:val="ac"/>
    <w:uiPriority w:val="99"/>
    <w:rsid w:val="0085278F"/>
    <w:rPr>
      <w:rFonts w:ascii="Arial" w:hAnsi="Arial" w:cs="Arial"/>
      <w:shd w:val="clear" w:color="auto" w:fill="FFFFFF"/>
    </w:rPr>
  </w:style>
  <w:style w:type="character" w:customStyle="1" w:styleId="110">
    <w:name w:val="Основной текст11"/>
    <w:basedOn w:val="ac"/>
    <w:uiPriority w:val="99"/>
    <w:rsid w:val="0085278F"/>
    <w:rPr>
      <w:rFonts w:ascii="Arial" w:hAnsi="Arial" w:cs="Arial"/>
      <w:shd w:val="clear" w:color="auto" w:fill="FFFFFF"/>
    </w:rPr>
  </w:style>
  <w:style w:type="character" w:customStyle="1" w:styleId="12">
    <w:name w:val="Основной текст12"/>
    <w:basedOn w:val="ac"/>
    <w:uiPriority w:val="99"/>
    <w:rsid w:val="0085278F"/>
    <w:rPr>
      <w:rFonts w:ascii="Arial" w:hAnsi="Arial" w:cs="Arial"/>
      <w:shd w:val="clear" w:color="auto" w:fill="FFFFFF"/>
    </w:rPr>
  </w:style>
  <w:style w:type="character" w:customStyle="1" w:styleId="101">
    <w:name w:val="Основной текст (10)_"/>
    <w:basedOn w:val="a0"/>
    <w:link w:val="102"/>
    <w:uiPriority w:val="99"/>
    <w:locked/>
    <w:rsid w:val="0085278F"/>
    <w:rPr>
      <w:rFonts w:ascii="Arial" w:hAnsi="Arial" w:cs="Arial"/>
      <w:sz w:val="23"/>
      <w:szCs w:val="23"/>
      <w:shd w:val="clear" w:color="auto" w:fill="FFFFFF"/>
    </w:rPr>
  </w:style>
  <w:style w:type="paragraph" w:customStyle="1" w:styleId="102">
    <w:name w:val="Основной текст (10)"/>
    <w:basedOn w:val="a"/>
    <w:link w:val="101"/>
    <w:uiPriority w:val="99"/>
    <w:rsid w:val="0085278F"/>
    <w:pPr>
      <w:shd w:val="clear" w:color="auto" w:fill="FFFFFF"/>
      <w:spacing w:after="0" w:line="240" w:lineRule="atLeast"/>
    </w:pPr>
    <w:rPr>
      <w:rFonts w:ascii="Arial" w:hAnsi="Arial" w:cs="Arial"/>
      <w:sz w:val="23"/>
      <w:szCs w:val="23"/>
    </w:rPr>
  </w:style>
  <w:style w:type="character" w:customStyle="1" w:styleId="13">
    <w:name w:val="Основной текст13"/>
    <w:basedOn w:val="ac"/>
    <w:uiPriority w:val="99"/>
    <w:rsid w:val="0085278F"/>
    <w:rPr>
      <w:rFonts w:ascii="Arial" w:hAnsi="Arial" w:cs="Arial"/>
      <w:shd w:val="clear" w:color="auto" w:fill="FFFFFF"/>
    </w:rPr>
  </w:style>
  <w:style w:type="character" w:customStyle="1" w:styleId="14">
    <w:name w:val="Основной текст14"/>
    <w:basedOn w:val="ac"/>
    <w:uiPriority w:val="99"/>
    <w:rsid w:val="0085278F"/>
    <w:rPr>
      <w:rFonts w:ascii="Arial" w:hAnsi="Arial" w:cs="Arial"/>
      <w:shd w:val="clear" w:color="auto" w:fill="FFFFFF"/>
    </w:rPr>
  </w:style>
  <w:style w:type="character" w:customStyle="1" w:styleId="15">
    <w:name w:val="Основной текст15"/>
    <w:basedOn w:val="ac"/>
    <w:uiPriority w:val="99"/>
    <w:rsid w:val="0085278F"/>
    <w:rPr>
      <w:rFonts w:ascii="Arial" w:hAnsi="Arial" w:cs="Arial"/>
      <w:shd w:val="clear" w:color="auto" w:fill="FFFFFF"/>
    </w:rPr>
  </w:style>
  <w:style w:type="character" w:customStyle="1" w:styleId="16">
    <w:name w:val="Основной текст16"/>
    <w:basedOn w:val="ac"/>
    <w:uiPriority w:val="99"/>
    <w:rsid w:val="0085278F"/>
    <w:rPr>
      <w:rFonts w:ascii="Arial" w:hAnsi="Arial" w:cs="Arial"/>
      <w:shd w:val="clear" w:color="auto" w:fill="FFFFFF"/>
    </w:rPr>
  </w:style>
  <w:style w:type="character" w:customStyle="1" w:styleId="17">
    <w:name w:val="Основной текст17"/>
    <w:basedOn w:val="ac"/>
    <w:uiPriority w:val="99"/>
    <w:rsid w:val="0085278F"/>
    <w:rPr>
      <w:rFonts w:ascii="Arial" w:hAnsi="Arial" w:cs="Arial"/>
      <w:u w:val="single"/>
      <w:shd w:val="clear" w:color="auto" w:fill="FFFFFF"/>
    </w:rPr>
  </w:style>
  <w:style w:type="character" w:customStyle="1" w:styleId="111">
    <w:name w:val="Основной текст (11)_"/>
    <w:basedOn w:val="a0"/>
    <w:link w:val="112"/>
    <w:locked/>
    <w:rsid w:val="0085278F"/>
    <w:rPr>
      <w:rFonts w:ascii="Arial" w:hAnsi="Arial" w:cs="Arial"/>
      <w:sz w:val="15"/>
      <w:szCs w:val="15"/>
      <w:shd w:val="clear" w:color="auto" w:fill="FFFFFF"/>
    </w:rPr>
  </w:style>
  <w:style w:type="paragraph" w:customStyle="1" w:styleId="112">
    <w:name w:val="Основной текст (11)"/>
    <w:basedOn w:val="a"/>
    <w:link w:val="111"/>
    <w:rsid w:val="0085278F"/>
    <w:pPr>
      <w:shd w:val="clear" w:color="auto" w:fill="FFFFFF"/>
      <w:spacing w:after="0" w:line="240" w:lineRule="atLeast"/>
    </w:pPr>
    <w:rPr>
      <w:rFonts w:ascii="Arial" w:hAnsi="Arial" w:cs="Arial"/>
      <w:sz w:val="15"/>
      <w:szCs w:val="15"/>
    </w:rPr>
  </w:style>
  <w:style w:type="character" w:customStyle="1" w:styleId="120">
    <w:name w:val="Основной текст (12)_"/>
    <w:basedOn w:val="a0"/>
    <w:link w:val="121"/>
    <w:uiPriority w:val="99"/>
    <w:locked/>
    <w:rsid w:val="0085278F"/>
    <w:rPr>
      <w:rFonts w:ascii="Arial" w:hAnsi="Arial" w:cs="Arial"/>
      <w:sz w:val="11"/>
      <w:szCs w:val="11"/>
      <w:shd w:val="clear" w:color="auto" w:fill="FFFFFF"/>
    </w:rPr>
  </w:style>
  <w:style w:type="paragraph" w:customStyle="1" w:styleId="121">
    <w:name w:val="Основной текст (12)"/>
    <w:basedOn w:val="a"/>
    <w:link w:val="120"/>
    <w:uiPriority w:val="99"/>
    <w:rsid w:val="0085278F"/>
    <w:pPr>
      <w:shd w:val="clear" w:color="auto" w:fill="FFFFFF"/>
      <w:spacing w:after="0" w:line="134" w:lineRule="exact"/>
      <w:jc w:val="both"/>
    </w:pPr>
    <w:rPr>
      <w:rFonts w:ascii="Arial" w:hAnsi="Arial" w:cs="Arial"/>
      <w:sz w:val="11"/>
      <w:szCs w:val="11"/>
    </w:rPr>
  </w:style>
  <w:style w:type="character" w:customStyle="1" w:styleId="af2">
    <w:name w:val="Подпись к таблице + Полужирный"/>
    <w:aliases w:val="Курсив1"/>
    <w:basedOn w:val="af"/>
    <w:uiPriority w:val="99"/>
    <w:rsid w:val="0085278F"/>
    <w:rPr>
      <w:rFonts w:ascii="Arial" w:hAnsi="Arial" w:cs="Arial"/>
      <w:b/>
      <w:bCs/>
      <w:i/>
      <w:iCs/>
      <w:spacing w:val="0"/>
      <w:sz w:val="22"/>
      <w:szCs w:val="22"/>
    </w:rPr>
  </w:style>
  <w:style w:type="character" w:customStyle="1" w:styleId="18">
    <w:name w:val="Основной текст18"/>
    <w:basedOn w:val="ac"/>
    <w:uiPriority w:val="99"/>
    <w:rsid w:val="0085278F"/>
    <w:rPr>
      <w:rFonts w:ascii="Arial" w:hAnsi="Arial" w:cs="Arial"/>
      <w:shd w:val="clear" w:color="auto" w:fill="FFFFFF"/>
    </w:rPr>
  </w:style>
  <w:style w:type="character" w:customStyle="1" w:styleId="19">
    <w:name w:val="Основной текст19"/>
    <w:basedOn w:val="ac"/>
    <w:uiPriority w:val="99"/>
    <w:rsid w:val="0085278F"/>
    <w:rPr>
      <w:rFonts w:ascii="Arial" w:hAnsi="Arial" w:cs="Arial"/>
      <w:shd w:val="clear" w:color="auto" w:fill="FFFFFF"/>
    </w:rPr>
  </w:style>
  <w:style w:type="character" w:customStyle="1" w:styleId="200">
    <w:name w:val="Основной текст20"/>
    <w:basedOn w:val="ac"/>
    <w:uiPriority w:val="99"/>
    <w:rsid w:val="0085278F"/>
    <w:rPr>
      <w:rFonts w:ascii="Arial" w:hAnsi="Arial" w:cs="Arial"/>
      <w:shd w:val="clear" w:color="auto" w:fill="FFFFFF"/>
    </w:rPr>
  </w:style>
  <w:style w:type="character" w:customStyle="1" w:styleId="210">
    <w:name w:val="Основной текст21"/>
    <w:basedOn w:val="ac"/>
    <w:uiPriority w:val="99"/>
    <w:rsid w:val="0085278F"/>
    <w:rPr>
      <w:rFonts w:ascii="Arial" w:hAnsi="Arial" w:cs="Arial"/>
      <w:shd w:val="clear" w:color="auto" w:fill="FFFFFF"/>
    </w:rPr>
  </w:style>
  <w:style w:type="character" w:customStyle="1" w:styleId="220">
    <w:name w:val="Основной текст22"/>
    <w:basedOn w:val="ac"/>
    <w:uiPriority w:val="99"/>
    <w:rsid w:val="0085278F"/>
    <w:rPr>
      <w:rFonts w:ascii="Arial" w:hAnsi="Arial" w:cs="Arial"/>
      <w:shd w:val="clear" w:color="auto" w:fill="FFFFFF"/>
    </w:rPr>
  </w:style>
  <w:style w:type="character" w:customStyle="1" w:styleId="230">
    <w:name w:val="Основной текст23"/>
    <w:basedOn w:val="ac"/>
    <w:uiPriority w:val="99"/>
    <w:rsid w:val="0085278F"/>
    <w:rPr>
      <w:rFonts w:ascii="Arial" w:hAnsi="Arial" w:cs="Arial"/>
      <w:shd w:val="clear" w:color="auto" w:fill="FFFFFF"/>
    </w:rPr>
  </w:style>
  <w:style w:type="character" w:customStyle="1" w:styleId="240">
    <w:name w:val="Основной текст24"/>
    <w:basedOn w:val="ac"/>
    <w:uiPriority w:val="99"/>
    <w:rsid w:val="0085278F"/>
    <w:rPr>
      <w:rFonts w:ascii="Arial" w:hAnsi="Arial" w:cs="Arial"/>
      <w:shd w:val="clear" w:color="auto" w:fill="FFFFFF"/>
    </w:rPr>
  </w:style>
  <w:style w:type="character" w:customStyle="1" w:styleId="250">
    <w:name w:val="Основной текст25"/>
    <w:basedOn w:val="ac"/>
    <w:uiPriority w:val="99"/>
    <w:rsid w:val="0085278F"/>
    <w:rPr>
      <w:rFonts w:ascii="Arial" w:hAnsi="Arial" w:cs="Arial"/>
      <w:shd w:val="clear" w:color="auto" w:fill="FFFFFF"/>
    </w:rPr>
  </w:style>
  <w:style w:type="character" w:customStyle="1" w:styleId="130">
    <w:name w:val="Основной текст (13)_"/>
    <w:basedOn w:val="a0"/>
    <w:link w:val="131"/>
    <w:uiPriority w:val="99"/>
    <w:locked/>
    <w:rsid w:val="0085278F"/>
    <w:rPr>
      <w:rFonts w:ascii="Arial" w:hAnsi="Arial" w:cs="Arial"/>
      <w:sz w:val="27"/>
      <w:szCs w:val="27"/>
      <w:shd w:val="clear" w:color="auto" w:fill="FFFFFF"/>
    </w:rPr>
  </w:style>
  <w:style w:type="paragraph" w:customStyle="1" w:styleId="131">
    <w:name w:val="Основной текст (13)"/>
    <w:basedOn w:val="a"/>
    <w:link w:val="130"/>
    <w:uiPriority w:val="99"/>
    <w:rsid w:val="0085278F"/>
    <w:pPr>
      <w:shd w:val="clear" w:color="auto" w:fill="FFFFFF"/>
      <w:spacing w:after="0" w:line="254" w:lineRule="exact"/>
      <w:jc w:val="both"/>
    </w:pPr>
    <w:rPr>
      <w:rFonts w:ascii="Arial" w:hAnsi="Arial" w:cs="Arial"/>
      <w:sz w:val="27"/>
      <w:szCs w:val="27"/>
    </w:rPr>
  </w:style>
  <w:style w:type="character" w:customStyle="1" w:styleId="1311pt">
    <w:name w:val="Основной текст (13) + 11 pt"/>
    <w:aliases w:val="Не малые прописные"/>
    <w:basedOn w:val="130"/>
    <w:uiPriority w:val="99"/>
    <w:rsid w:val="0085278F"/>
    <w:rPr>
      <w:rFonts w:ascii="Arial" w:hAnsi="Arial" w:cs="Arial"/>
      <w:smallCaps/>
      <w:sz w:val="22"/>
      <w:szCs w:val="22"/>
      <w:shd w:val="clear" w:color="auto" w:fill="FFFFFF"/>
    </w:rPr>
  </w:style>
  <w:style w:type="character" w:customStyle="1" w:styleId="260">
    <w:name w:val="Основной текст26"/>
    <w:basedOn w:val="ac"/>
    <w:uiPriority w:val="99"/>
    <w:rsid w:val="0085278F"/>
    <w:rPr>
      <w:rFonts w:ascii="Arial" w:hAnsi="Arial" w:cs="Arial"/>
      <w:shd w:val="clear" w:color="auto" w:fill="FFFFFF"/>
    </w:rPr>
  </w:style>
  <w:style w:type="table" w:styleId="af3">
    <w:name w:val="Table Grid"/>
    <w:basedOn w:val="a1"/>
    <w:rsid w:val="00CB55A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Indent 2"/>
    <w:basedOn w:val="a"/>
    <w:link w:val="2a"/>
    <w:uiPriority w:val="99"/>
    <w:semiHidden/>
    <w:rsid w:val="00863F8B"/>
    <w:pPr>
      <w:spacing w:after="120" w:line="480" w:lineRule="auto"/>
      <w:ind w:left="283"/>
    </w:pPr>
  </w:style>
  <w:style w:type="character" w:customStyle="1" w:styleId="2a">
    <w:name w:val="Основной текст с отступом 2 Знак"/>
    <w:basedOn w:val="a0"/>
    <w:link w:val="29"/>
    <w:uiPriority w:val="99"/>
    <w:semiHidden/>
    <w:locked/>
    <w:rsid w:val="00863F8B"/>
  </w:style>
  <w:style w:type="paragraph" w:styleId="af4">
    <w:name w:val="header"/>
    <w:basedOn w:val="a"/>
    <w:link w:val="af5"/>
    <w:uiPriority w:val="99"/>
    <w:rsid w:val="00EF01E1"/>
    <w:pPr>
      <w:tabs>
        <w:tab w:val="center" w:pos="4677"/>
        <w:tab w:val="right" w:pos="9355"/>
      </w:tabs>
      <w:spacing w:after="0" w:line="240" w:lineRule="auto"/>
    </w:pPr>
  </w:style>
  <w:style w:type="character" w:customStyle="1" w:styleId="af5">
    <w:name w:val="Верхний колонтитул Знак"/>
    <w:basedOn w:val="a0"/>
    <w:link w:val="af4"/>
    <w:uiPriority w:val="99"/>
    <w:locked/>
    <w:rsid w:val="00EF01E1"/>
  </w:style>
  <w:style w:type="paragraph" w:styleId="af6">
    <w:name w:val="footer"/>
    <w:basedOn w:val="a"/>
    <w:link w:val="af7"/>
    <w:uiPriority w:val="99"/>
    <w:rsid w:val="00EF01E1"/>
    <w:pPr>
      <w:tabs>
        <w:tab w:val="center" w:pos="4677"/>
        <w:tab w:val="right" w:pos="9355"/>
      </w:tabs>
      <w:spacing w:after="0" w:line="240" w:lineRule="auto"/>
    </w:pPr>
  </w:style>
  <w:style w:type="character" w:customStyle="1" w:styleId="af7">
    <w:name w:val="Нижний колонтитул Знак"/>
    <w:basedOn w:val="a0"/>
    <w:link w:val="af6"/>
    <w:uiPriority w:val="99"/>
    <w:locked/>
    <w:rsid w:val="00EF01E1"/>
  </w:style>
  <w:style w:type="character" w:styleId="af8">
    <w:name w:val="Emphasis"/>
    <w:basedOn w:val="a0"/>
    <w:qFormat/>
    <w:locked/>
    <w:rsid w:val="001B1E28"/>
    <w:rPr>
      <w:i/>
      <w:iCs/>
    </w:rPr>
  </w:style>
</w:styles>
</file>

<file path=word/webSettings.xml><?xml version="1.0" encoding="utf-8"?>
<w:webSettings xmlns:r="http://schemas.openxmlformats.org/officeDocument/2006/relationships" xmlns:w="http://schemas.openxmlformats.org/wordprocessingml/2006/main">
  <w:divs>
    <w:div w:id="759175619">
      <w:marLeft w:val="0"/>
      <w:marRight w:val="0"/>
      <w:marTop w:val="0"/>
      <w:marBottom w:val="0"/>
      <w:divBdr>
        <w:top w:val="none" w:sz="0" w:space="0" w:color="auto"/>
        <w:left w:val="none" w:sz="0" w:space="0" w:color="auto"/>
        <w:bottom w:val="none" w:sz="0" w:space="0" w:color="auto"/>
        <w:right w:val="none" w:sz="0" w:space="0" w:color="auto"/>
      </w:divBdr>
    </w:div>
    <w:div w:id="759175620">
      <w:marLeft w:val="0"/>
      <w:marRight w:val="0"/>
      <w:marTop w:val="0"/>
      <w:marBottom w:val="0"/>
      <w:divBdr>
        <w:top w:val="none" w:sz="0" w:space="0" w:color="auto"/>
        <w:left w:val="none" w:sz="0" w:space="0" w:color="auto"/>
        <w:bottom w:val="none" w:sz="0" w:space="0" w:color="auto"/>
        <w:right w:val="none" w:sz="0" w:space="0" w:color="auto"/>
      </w:divBdr>
    </w:div>
    <w:div w:id="759175621">
      <w:marLeft w:val="0"/>
      <w:marRight w:val="0"/>
      <w:marTop w:val="0"/>
      <w:marBottom w:val="0"/>
      <w:divBdr>
        <w:top w:val="none" w:sz="0" w:space="0" w:color="auto"/>
        <w:left w:val="none" w:sz="0" w:space="0" w:color="auto"/>
        <w:bottom w:val="none" w:sz="0" w:space="0" w:color="auto"/>
        <w:right w:val="none" w:sz="0" w:space="0" w:color="auto"/>
      </w:divBdr>
    </w:div>
    <w:div w:id="7591756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hyperlink" Target="http://ru.wikipedia.org/wiki/%D0%9A%D0%BC%C2%B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Сумма на одного работника</c:v>
                </c:pt>
              </c:strCache>
            </c:strRef>
          </c:tx>
          <c:dLbls>
            <c:spPr>
              <a:noFill/>
              <a:ln w="25418">
                <a:noFill/>
              </a:ln>
            </c:spPr>
            <c:showVal val="1"/>
          </c:dLbls>
          <c:cat>
            <c:strRef>
              <c:f>Лист1!$A$2:$A$6</c:f>
              <c:strCache>
                <c:ptCount val="5"/>
                <c:pt idx="0">
                  <c:v>2012 г.</c:v>
                </c:pt>
                <c:pt idx="1">
                  <c:v>2013 г.</c:v>
                </c:pt>
                <c:pt idx="2">
                  <c:v>2014 г.</c:v>
                </c:pt>
                <c:pt idx="3">
                  <c:v>2015 г.</c:v>
                </c:pt>
                <c:pt idx="4">
                  <c:v>2016 г.</c:v>
                </c:pt>
              </c:strCache>
            </c:strRef>
          </c:cat>
          <c:val>
            <c:numRef>
              <c:f>Лист1!$B$2:$B$6</c:f>
              <c:numCache>
                <c:formatCode>General</c:formatCode>
                <c:ptCount val="5"/>
                <c:pt idx="0">
                  <c:v>3356</c:v>
                </c:pt>
                <c:pt idx="1">
                  <c:v>3953</c:v>
                </c:pt>
                <c:pt idx="2">
                  <c:v>2209</c:v>
                </c:pt>
                <c:pt idx="3">
                  <c:v>2343</c:v>
                </c:pt>
                <c:pt idx="4">
                  <c:v>4570</c:v>
                </c:pt>
              </c:numCache>
            </c:numRef>
          </c:val>
        </c:ser>
        <c:axId val="86106112"/>
        <c:axId val="86107648"/>
      </c:barChart>
      <c:catAx>
        <c:axId val="86106112"/>
        <c:scaling>
          <c:orientation val="minMax"/>
        </c:scaling>
        <c:axPos val="b"/>
        <c:numFmt formatCode="General" sourceLinked="1"/>
        <c:tickLblPos val="nextTo"/>
        <c:crossAx val="86107648"/>
        <c:crosses val="autoZero"/>
        <c:auto val="1"/>
        <c:lblAlgn val="ctr"/>
        <c:lblOffset val="100"/>
      </c:catAx>
      <c:valAx>
        <c:axId val="86107648"/>
        <c:scaling>
          <c:orientation val="minMax"/>
        </c:scaling>
        <c:axPos val="l"/>
        <c:majorGridlines/>
        <c:numFmt formatCode="General" sourceLinked="1"/>
        <c:tickLblPos val="nextTo"/>
        <c:crossAx val="86106112"/>
        <c:crosses val="autoZero"/>
        <c:crossBetween val="between"/>
      </c:valAx>
    </c:plotArea>
    <c:legend>
      <c:legendPos val="r"/>
      <c:layout>
        <c:manualLayout>
          <c:xMode val="edge"/>
          <c:yMode val="edge"/>
          <c:x val="0.74804381846635393"/>
          <c:y val="0.38034188034188054"/>
          <c:w val="0.23474178403755872"/>
          <c:h val="0.20940170940170941"/>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1" b="1" i="0" u="none" strike="noStrike" kern="1200" baseline="0">
                <a:solidFill>
                  <a:sysClr val="windowText" lastClr="000000"/>
                </a:solidFill>
                <a:latin typeface="+mn-lt"/>
                <a:ea typeface="+mn-ea"/>
                <a:cs typeface="+mn-cs"/>
              </a:defRPr>
            </a:pPr>
            <a:r>
              <a:rPr lang="ru-RU" sz="1801" b="1"/>
              <a:t>Динамика обучения по охране труда </a:t>
            </a:r>
            <a:endParaRPr lang="ru-RU" sz="1800"/>
          </a:p>
        </c:rich>
      </c:tx>
      <c:spPr>
        <a:noFill/>
        <a:ln w="25419">
          <a:noFill/>
        </a:ln>
      </c:spPr>
    </c:title>
    <c:plotArea>
      <c:layout>
        <c:manualLayout>
          <c:layoutTarget val="inner"/>
          <c:xMode val="edge"/>
          <c:yMode val="edge"/>
          <c:x val="9.0651558073654451E-2"/>
          <c:y val="0.18241758241758246"/>
          <c:w val="0.59915014164305946"/>
          <c:h val="0.71648351648351682"/>
        </c:manualLayout>
      </c:layout>
      <c:barChart>
        <c:barDir val="col"/>
        <c:grouping val="clustered"/>
        <c:ser>
          <c:idx val="0"/>
          <c:order val="0"/>
          <c:tx>
            <c:strRef>
              <c:f>Лист1!$B$1</c:f>
              <c:strCache>
                <c:ptCount val="1"/>
                <c:pt idx="0">
                  <c:v>Общая численность работников</c:v>
                </c:pt>
              </c:strCache>
            </c:strRef>
          </c:tx>
          <c:dLbls>
            <c:spPr>
              <a:noFill/>
              <a:ln w="25419">
                <a:noFill/>
              </a:ln>
            </c:spPr>
            <c:showVal val="1"/>
          </c:dLbls>
          <c:cat>
            <c:strRef>
              <c:f>Лист1!$A$2:$A$6</c:f>
              <c:strCache>
                <c:ptCount val="5"/>
                <c:pt idx="0">
                  <c:v>2012 г.</c:v>
                </c:pt>
                <c:pt idx="1">
                  <c:v>2013 г.</c:v>
                </c:pt>
                <c:pt idx="2">
                  <c:v>2014 г.</c:v>
                </c:pt>
                <c:pt idx="3">
                  <c:v>2015 г.</c:v>
                </c:pt>
                <c:pt idx="4">
                  <c:v>2016 г.</c:v>
                </c:pt>
              </c:strCache>
            </c:strRef>
          </c:cat>
          <c:val>
            <c:numRef>
              <c:f>Лист1!$B$2:$B$6</c:f>
              <c:numCache>
                <c:formatCode>General</c:formatCode>
                <c:ptCount val="5"/>
                <c:pt idx="0">
                  <c:v>4828</c:v>
                </c:pt>
                <c:pt idx="1">
                  <c:v>4656</c:v>
                </c:pt>
                <c:pt idx="2">
                  <c:v>4535</c:v>
                </c:pt>
                <c:pt idx="3">
                  <c:v>4164</c:v>
                </c:pt>
                <c:pt idx="4">
                  <c:v>3741</c:v>
                </c:pt>
              </c:numCache>
            </c:numRef>
          </c:val>
        </c:ser>
        <c:ser>
          <c:idx val="1"/>
          <c:order val="1"/>
          <c:tx>
            <c:strRef>
              <c:f>Лист1!$C$1</c:f>
              <c:strCache>
                <c:ptCount val="1"/>
                <c:pt idx="0">
                  <c:v>Количество обученных</c:v>
                </c:pt>
              </c:strCache>
            </c:strRef>
          </c:tx>
          <c:dLbls>
            <c:spPr>
              <a:noFill/>
              <a:ln w="25419">
                <a:noFill/>
              </a:ln>
            </c:spPr>
            <c:showVal val="1"/>
          </c:dLbls>
          <c:cat>
            <c:strRef>
              <c:f>Лист1!$A$2:$A$6</c:f>
              <c:strCache>
                <c:ptCount val="5"/>
                <c:pt idx="0">
                  <c:v>2012 г.</c:v>
                </c:pt>
                <c:pt idx="1">
                  <c:v>2013 г.</c:v>
                </c:pt>
                <c:pt idx="2">
                  <c:v>2014 г.</c:v>
                </c:pt>
                <c:pt idx="3">
                  <c:v>2015 г.</c:v>
                </c:pt>
                <c:pt idx="4">
                  <c:v>2016 г.</c:v>
                </c:pt>
              </c:strCache>
            </c:strRef>
          </c:cat>
          <c:val>
            <c:numRef>
              <c:f>Лист1!$C$2:$C$6</c:f>
              <c:numCache>
                <c:formatCode>General</c:formatCode>
                <c:ptCount val="5"/>
                <c:pt idx="0">
                  <c:v>229</c:v>
                </c:pt>
                <c:pt idx="1">
                  <c:v>168</c:v>
                </c:pt>
                <c:pt idx="2">
                  <c:v>179</c:v>
                </c:pt>
                <c:pt idx="3">
                  <c:v>164</c:v>
                </c:pt>
                <c:pt idx="4">
                  <c:v>179</c:v>
                </c:pt>
              </c:numCache>
            </c:numRef>
          </c:val>
        </c:ser>
        <c:axId val="110748800"/>
        <c:axId val="110750336"/>
      </c:barChart>
      <c:catAx>
        <c:axId val="110748800"/>
        <c:scaling>
          <c:orientation val="minMax"/>
        </c:scaling>
        <c:axPos val="b"/>
        <c:numFmt formatCode="General" sourceLinked="1"/>
        <c:tickLblPos val="nextTo"/>
        <c:crossAx val="110750336"/>
        <c:crosses val="autoZero"/>
        <c:auto val="1"/>
        <c:lblAlgn val="ctr"/>
        <c:lblOffset val="100"/>
      </c:catAx>
      <c:valAx>
        <c:axId val="110750336"/>
        <c:scaling>
          <c:orientation val="minMax"/>
        </c:scaling>
        <c:axPos val="l"/>
        <c:majorGridlines/>
        <c:numFmt formatCode="General" sourceLinked="1"/>
        <c:tickLblPos val="nextTo"/>
        <c:crossAx val="110748800"/>
        <c:crosses val="autoZero"/>
        <c:crossBetween val="between"/>
      </c:valAx>
    </c:plotArea>
    <c:legend>
      <c:legendPos val="r"/>
      <c:layout>
        <c:manualLayout>
          <c:xMode val="edge"/>
          <c:yMode val="edge"/>
          <c:x val="0.71246458923512712"/>
          <c:y val="0.45054945054945056"/>
          <c:w val="0.27195467422096337"/>
          <c:h val="0.2175824175824177"/>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4"/>
  <c:clrMapOvr bg1="lt1" tx1="dk1" bg2="lt2" tx2="dk2" accent1="accent1" accent2="accent2" accent3="accent3" accent4="accent4" accent5="accent5" accent6="accent6" hlink="hlink" folHlink="folHlink"/>
  <c:chart>
    <c:title>
      <c:tx>
        <c:rich>
          <a:bodyPr/>
          <a:lstStyle/>
          <a:p>
            <a:pPr>
              <a:defRPr/>
            </a:pPr>
            <a:r>
              <a:rPr lang="ru-RU">
                <a:solidFill>
                  <a:srgbClr val="FF0000"/>
                </a:solidFill>
              </a:rPr>
              <a:t>Количество несчастных случаев по годам</a:t>
            </a:r>
          </a:p>
        </c:rich>
      </c:tx>
      <c:spPr>
        <a:noFill/>
        <a:ln w="20180">
          <a:noFill/>
        </a:ln>
      </c:spPr>
    </c:title>
    <c:plotArea>
      <c:layout>
        <c:manualLayout>
          <c:layoutTarget val="inner"/>
          <c:xMode val="edge"/>
          <c:yMode val="edge"/>
          <c:x val="5.0991501416430593E-2"/>
          <c:y val="0.20935960591133004"/>
          <c:w val="0.62039660056657264"/>
          <c:h val="0.77339901477832562"/>
        </c:manualLayout>
      </c:layout>
      <c:lineChart>
        <c:grouping val="standard"/>
        <c:ser>
          <c:idx val="0"/>
          <c:order val="0"/>
          <c:tx>
            <c:strRef>
              <c:f>Лист1!$B$1</c:f>
              <c:strCache>
                <c:ptCount val="1"/>
                <c:pt idx="0">
                  <c:v>Количество несчастных случаев по годам</c:v>
                </c:pt>
              </c:strCache>
            </c:strRef>
          </c:tx>
          <c:dLbls>
            <c:spPr>
              <a:noFill/>
              <a:ln w="20180">
                <a:noFill/>
              </a:ln>
            </c:spPr>
            <c:txPr>
              <a:bodyPr/>
              <a:lstStyle/>
              <a:p>
                <a:pPr>
                  <a:defRPr sz="1112">
                    <a:solidFill>
                      <a:schemeClr val="accent1">
                        <a:lumMod val="75000"/>
                      </a:schemeClr>
                    </a:solidFill>
                  </a:defRPr>
                </a:pPr>
                <a:endParaRPr lang="ru-RU"/>
              </a:p>
            </c:txPr>
            <c:showVal val="1"/>
          </c:dLbls>
          <c:cat>
            <c:strRef>
              <c:f>Лист1!$A$2:$A$6</c:f>
              <c:strCache>
                <c:ptCount val="5"/>
                <c:pt idx="0">
                  <c:v>2012 г.</c:v>
                </c:pt>
                <c:pt idx="1">
                  <c:v>2013 г.</c:v>
                </c:pt>
                <c:pt idx="2">
                  <c:v>2014 г.</c:v>
                </c:pt>
                <c:pt idx="3">
                  <c:v>2015 г.</c:v>
                </c:pt>
                <c:pt idx="4">
                  <c:v>2016 г.</c:v>
                </c:pt>
              </c:strCache>
            </c:strRef>
          </c:cat>
          <c:val>
            <c:numRef>
              <c:f>Лист1!$B$2:$B$6</c:f>
              <c:numCache>
                <c:formatCode>General</c:formatCode>
                <c:ptCount val="5"/>
                <c:pt idx="0">
                  <c:v>6</c:v>
                </c:pt>
                <c:pt idx="1">
                  <c:v>5</c:v>
                </c:pt>
                <c:pt idx="2">
                  <c:v>1</c:v>
                </c:pt>
                <c:pt idx="3">
                  <c:v>0</c:v>
                </c:pt>
                <c:pt idx="4">
                  <c:v>0</c:v>
                </c:pt>
              </c:numCache>
            </c:numRef>
          </c:val>
        </c:ser>
        <c:dLbls>
          <c:showVal val="1"/>
        </c:dLbls>
        <c:marker val="1"/>
        <c:axId val="110727168"/>
        <c:axId val="110728704"/>
      </c:lineChart>
      <c:dateAx>
        <c:axId val="110727168"/>
        <c:scaling>
          <c:orientation val="minMax"/>
        </c:scaling>
        <c:axPos val="b"/>
        <c:majorGridlines/>
        <c:numFmt formatCode="dd/mm/yyyy" sourceLinked="0"/>
        <c:tickLblPos val="nextTo"/>
        <c:crossAx val="110728704"/>
        <c:crosses val="autoZero"/>
        <c:lblOffset val="100"/>
        <c:baseTimeUnit val="days"/>
      </c:dateAx>
      <c:valAx>
        <c:axId val="110728704"/>
        <c:scaling>
          <c:orientation val="minMax"/>
        </c:scaling>
        <c:axPos val="l"/>
        <c:majorGridlines/>
        <c:numFmt formatCode="General" sourceLinked="1"/>
        <c:tickLblPos val="nextTo"/>
        <c:crossAx val="110727168"/>
        <c:crossesAt val="1"/>
        <c:crossBetween val="between"/>
      </c:valAx>
    </c:plotArea>
    <c:legend>
      <c:legendPos val="r"/>
      <c:layout>
        <c:manualLayout>
          <c:xMode val="edge"/>
          <c:yMode val="edge"/>
          <c:x val="0.67705382436260642"/>
          <c:y val="0.50492610837438423"/>
          <c:w val="0.30736543909348446"/>
          <c:h val="0.12068965517241378"/>
        </c:manualLayout>
      </c:layout>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85" b="1" i="0" u="none" strike="noStrike" kern="1200" baseline="0">
                <a:solidFill>
                  <a:sysClr val="windowText" lastClr="000000"/>
                </a:solidFill>
                <a:latin typeface="+mn-lt"/>
                <a:ea typeface="+mn-ea"/>
                <a:cs typeface="+mn-cs"/>
              </a:defRPr>
            </a:pPr>
            <a:r>
              <a:rPr lang="ru-RU" sz="1185" b="1">
                <a:solidFill>
                  <a:srgbClr val="FF0000"/>
                </a:solidFill>
              </a:rPr>
              <a:t>Показатели коэффициента частоты травматизма</a:t>
            </a:r>
            <a:endParaRPr lang="ru-RU" sz="1800">
              <a:solidFill>
                <a:srgbClr val="FF0000"/>
              </a:solidFill>
            </a:endParaRPr>
          </a:p>
        </c:rich>
      </c:tx>
      <c:layout>
        <c:manualLayout>
          <c:xMode val="edge"/>
          <c:yMode val="edge"/>
          <c:x val="0.17268804362417661"/>
          <c:y val="1.7045349646254853E-2"/>
        </c:manualLayout>
      </c:layout>
      <c:overlay val="1"/>
      <c:spPr>
        <a:noFill/>
        <a:ln w="16716">
          <a:noFill/>
        </a:ln>
      </c:spPr>
    </c:title>
    <c:plotArea>
      <c:layout/>
      <c:areaChart>
        <c:grouping val="standard"/>
        <c:ser>
          <c:idx val="0"/>
          <c:order val="0"/>
          <c:tx>
            <c:strRef>
              <c:f>Лист1!$B$1</c:f>
              <c:strCache>
                <c:ptCount val="1"/>
                <c:pt idx="0">
                  <c:v>Количество несчастных случаев</c:v>
                </c:pt>
              </c:strCache>
            </c:strRef>
          </c:tx>
          <c:dLbls>
            <c:dLbl>
              <c:idx val="0"/>
              <c:layout>
                <c:manualLayout>
                  <c:x val="1.3888888888888907E-2"/>
                  <c:y val="-0.38095238095238143"/>
                </c:manualLayout>
              </c:layout>
              <c:showVal val="1"/>
            </c:dLbl>
            <c:dLbl>
              <c:idx val="1"/>
              <c:layout>
                <c:manualLayout>
                  <c:x val="4.6296296296296337E-3"/>
                  <c:y val="-0.32539682539682591"/>
                </c:manualLayout>
              </c:layout>
              <c:showVal val="1"/>
            </c:dLbl>
            <c:dLbl>
              <c:idx val="2"/>
              <c:layout>
                <c:manualLayout>
                  <c:x val="1.3888888888888907E-2"/>
                  <c:y val="-9.1269841269841251E-2"/>
                </c:manualLayout>
              </c:layout>
              <c:showVal val="1"/>
            </c:dLbl>
            <c:dLbl>
              <c:idx val="3"/>
              <c:layout>
                <c:manualLayout>
                  <c:x val="0"/>
                  <c:y val="-1.5873015873015879E-2"/>
                </c:manualLayout>
              </c:layout>
              <c:spPr>
                <a:noFill/>
                <a:ln w="16716">
                  <a:noFill/>
                </a:ln>
              </c:spPr>
              <c:txPr>
                <a:bodyPr/>
                <a:lstStyle/>
                <a:p>
                  <a:pPr>
                    <a:defRPr sz="790">
                      <a:solidFill>
                        <a:srgbClr val="FF0000"/>
                      </a:solidFill>
                    </a:defRPr>
                  </a:pPr>
                  <a:endParaRPr lang="ru-RU"/>
                </a:p>
              </c:txPr>
              <c:showVal val="1"/>
            </c:dLbl>
            <c:dLbl>
              <c:idx val="4"/>
              <c:layout>
                <c:manualLayout>
                  <c:x val="-2.3148148148147301E-3"/>
                  <c:y val="-1.5873015873015879E-2"/>
                </c:manualLayout>
              </c:layout>
              <c:tx>
                <c:rich>
                  <a:bodyPr/>
                  <a:lstStyle/>
                  <a:p>
                    <a:r>
                      <a:rPr lang="en-US" sz="790">
                        <a:solidFill>
                          <a:srgbClr val="FF0000"/>
                        </a:solidFill>
                      </a:rPr>
                      <a:t>0</a:t>
                    </a:r>
                  </a:p>
                </c:rich>
              </c:tx>
            </c:dLbl>
            <c:spPr>
              <a:noFill/>
              <a:ln w="16716">
                <a:noFill/>
              </a:ln>
            </c:spPr>
            <c:txPr>
              <a:bodyPr/>
              <a:lstStyle/>
              <a:p>
                <a:pPr>
                  <a:defRPr>
                    <a:solidFill>
                      <a:srgbClr val="FF0000"/>
                    </a:solidFill>
                  </a:defRPr>
                </a:pPr>
                <a:endParaRPr lang="ru-RU"/>
              </a:p>
            </c:txPr>
            <c:showVal val="1"/>
          </c:dLbls>
          <c:cat>
            <c:strRef>
              <c:f>Лист1!$A$2:$A$6</c:f>
              <c:strCache>
                <c:ptCount val="5"/>
                <c:pt idx="0">
                  <c:v>2012 г.</c:v>
                </c:pt>
                <c:pt idx="1">
                  <c:v>2013 г.</c:v>
                </c:pt>
                <c:pt idx="2">
                  <c:v>2014 г.</c:v>
                </c:pt>
                <c:pt idx="3">
                  <c:v>2015 г.</c:v>
                </c:pt>
                <c:pt idx="4">
                  <c:v>2016 г.</c:v>
                </c:pt>
              </c:strCache>
            </c:strRef>
          </c:cat>
          <c:val>
            <c:numRef>
              <c:f>Лист1!$B$2:$B$6</c:f>
              <c:numCache>
                <c:formatCode>General</c:formatCode>
                <c:ptCount val="5"/>
                <c:pt idx="0">
                  <c:v>6</c:v>
                </c:pt>
                <c:pt idx="1">
                  <c:v>5</c:v>
                </c:pt>
                <c:pt idx="2">
                  <c:v>1</c:v>
                </c:pt>
                <c:pt idx="3">
                  <c:v>0</c:v>
                </c:pt>
                <c:pt idx="4">
                  <c:v>0</c:v>
                </c:pt>
              </c:numCache>
            </c:numRef>
          </c:val>
        </c:ser>
        <c:ser>
          <c:idx val="1"/>
          <c:order val="1"/>
          <c:tx>
            <c:strRef>
              <c:f>Лист1!$C$1</c:f>
              <c:strCache>
                <c:ptCount val="1"/>
                <c:pt idx="0">
                  <c:v>Коэффициент частоты</c:v>
                </c:pt>
              </c:strCache>
            </c:strRef>
          </c:tx>
          <c:dLbls>
            <c:dLbl>
              <c:idx val="0"/>
              <c:layout>
                <c:manualLayout>
                  <c:x val="3.0092592592592591E-2"/>
                  <c:y val="-0.11904761904761911"/>
                </c:manualLayout>
              </c:layout>
              <c:showVal val="1"/>
            </c:dLbl>
            <c:dLbl>
              <c:idx val="1"/>
              <c:layout>
                <c:manualLayout>
                  <c:x val="1.3888888888888907E-2"/>
                  <c:y val="-9.1269841269841251E-2"/>
                </c:manualLayout>
              </c:layout>
              <c:showVal val="1"/>
            </c:dLbl>
            <c:dLbl>
              <c:idx val="2"/>
              <c:layout>
                <c:manualLayout>
                  <c:x val="0"/>
                  <c:y val="-4.3650793650793697E-2"/>
                </c:manualLayout>
              </c:layout>
              <c:showVal val="1"/>
            </c:dLbl>
            <c:dLbl>
              <c:idx val="3"/>
              <c:layout>
                <c:manualLayout>
                  <c:x val="-9.2592592592592778E-3"/>
                  <c:y val="-5.555555555555549E-2"/>
                </c:manualLayout>
              </c:layout>
              <c:showVal val="1"/>
            </c:dLbl>
            <c:dLbl>
              <c:idx val="4"/>
              <c:layout>
                <c:manualLayout>
                  <c:x val="-2.5462962962962982E-2"/>
                  <c:y val="-3.5714285714285712E-2"/>
                </c:manualLayout>
              </c:layout>
              <c:showVal val="1"/>
            </c:dLbl>
            <c:spPr>
              <a:noFill/>
              <a:ln w="16716">
                <a:noFill/>
              </a:ln>
            </c:spPr>
            <c:txPr>
              <a:bodyPr/>
              <a:lstStyle/>
              <a:p>
                <a:pPr>
                  <a:defRPr sz="790"/>
                </a:pPr>
                <a:endParaRPr lang="ru-RU"/>
              </a:p>
            </c:txPr>
            <c:showVal val="1"/>
          </c:dLbls>
          <c:cat>
            <c:strRef>
              <c:f>Лист1!$A$2:$A$6</c:f>
              <c:strCache>
                <c:ptCount val="5"/>
                <c:pt idx="0">
                  <c:v>2012 г.</c:v>
                </c:pt>
                <c:pt idx="1">
                  <c:v>2013 г.</c:v>
                </c:pt>
                <c:pt idx="2">
                  <c:v>2014 г.</c:v>
                </c:pt>
                <c:pt idx="3">
                  <c:v>2015 г.</c:v>
                </c:pt>
                <c:pt idx="4">
                  <c:v>2016 г.</c:v>
                </c:pt>
              </c:strCache>
            </c:strRef>
          </c:cat>
          <c:val>
            <c:numRef>
              <c:f>Лист1!$C$2:$C$6</c:f>
              <c:numCache>
                <c:formatCode>General</c:formatCode>
                <c:ptCount val="5"/>
                <c:pt idx="0">
                  <c:v>1.2</c:v>
                </c:pt>
                <c:pt idx="1">
                  <c:v>1.1000000000000001</c:v>
                </c:pt>
                <c:pt idx="2">
                  <c:v>0.2</c:v>
                </c:pt>
                <c:pt idx="3">
                  <c:v>0</c:v>
                </c:pt>
                <c:pt idx="4">
                  <c:v>0</c:v>
                </c:pt>
              </c:numCache>
            </c:numRef>
          </c:val>
        </c:ser>
        <c:axId val="111283200"/>
        <c:axId val="111293184"/>
      </c:areaChart>
      <c:catAx>
        <c:axId val="111283200"/>
        <c:scaling>
          <c:orientation val="minMax"/>
        </c:scaling>
        <c:axPos val="b"/>
        <c:numFmt formatCode="dd/mm/yyyy" sourceLinked="1"/>
        <c:tickLblPos val="nextTo"/>
        <c:crossAx val="111293184"/>
        <c:crosses val="autoZero"/>
        <c:auto val="1"/>
        <c:lblAlgn val="ctr"/>
        <c:lblOffset val="100"/>
      </c:catAx>
      <c:valAx>
        <c:axId val="111293184"/>
        <c:scaling>
          <c:orientation val="minMax"/>
        </c:scaling>
        <c:axPos val="l"/>
        <c:majorGridlines/>
        <c:numFmt formatCode="General" sourceLinked="1"/>
        <c:tickLblPos val="nextTo"/>
        <c:crossAx val="111283200"/>
        <c:crosses val="autoZero"/>
        <c:crossBetween val="midCat"/>
      </c:valAx>
    </c:plotArea>
    <c:legend>
      <c:legendPos val="r"/>
      <c:layout>
        <c:manualLayout>
          <c:xMode val="edge"/>
          <c:yMode val="edge"/>
          <c:x val="0.70862800565770889"/>
          <c:y val="0.3936842105263158"/>
          <c:w val="0.27298444130127325"/>
          <c:h val="0.20842105263157895"/>
        </c:manualLayout>
      </c:layout>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Доходы  бюджета Шумихинского района  за 2012-2016гг.,тыс.руб.</a:t>
            </a:r>
          </a:p>
        </c:rich>
      </c:tx>
      <c:spPr>
        <a:noFill/>
        <a:ln w="18816">
          <a:noFill/>
        </a:ln>
      </c:spPr>
    </c:title>
    <c:view3D>
      <c:depthPercent val="100"/>
      <c:perspective val="30"/>
    </c:view3D>
    <c:plotArea>
      <c:layout>
        <c:manualLayout>
          <c:layoutTarget val="inner"/>
          <c:xMode val="edge"/>
          <c:yMode val="edge"/>
          <c:x val="0.17193426042983573"/>
          <c:y val="0.28354978354978366"/>
          <c:w val="0.80278128950695316"/>
          <c:h val="0.53896103896103897"/>
        </c:manualLayout>
      </c:layout>
      <c:bar3DChart>
        <c:barDir val="col"/>
        <c:grouping val="clustered"/>
        <c:ser>
          <c:idx val="0"/>
          <c:order val="0"/>
          <c:tx>
            <c:strRef>
              <c:f>Лист1!$B$1</c:f>
              <c:strCache>
                <c:ptCount val="1"/>
                <c:pt idx="0">
                  <c:v>Ряд 1</c:v>
                </c:pt>
              </c:strCache>
            </c:strRef>
          </c:tx>
          <c:dLbls>
            <c:dLbl>
              <c:idx val="0"/>
              <c:layout>
                <c:manualLayout>
                  <c:x val="-2.3147372535879856E-3"/>
                  <c:y val="-0.16997179658455289"/>
                </c:manualLayout>
              </c:layout>
              <c:tx>
                <c:rich>
                  <a:bodyPr/>
                  <a:lstStyle/>
                  <a:p>
                    <a:pPr>
                      <a:defRPr/>
                    </a:pPr>
                    <a:r>
                      <a:rPr lang="en-US"/>
                      <a:t>383261</a:t>
                    </a:r>
                    <a:r>
                      <a:rPr lang="ru-RU"/>
                      <a:t>,0</a:t>
                    </a:r>
                    <a:endParaRPr lang="en-US"/>
                  </a:p>
                </c:rich>
              </c:tx>
              <c:spPr>
                <a:noFill/>
                <a:ln w="18816">
                  <a:noFill/>
                </a:ln>
              </c:spPr>
            </c:dLbl>
            <c:dLbl>
              <c:idx val="1"/>
              <c:layout>
                <c:manualLayout>
                  <c:x val="-2.2163120567375923E-3"/>
                  <c:y val="-0.14394874805173793"/>
                </c:manualLayout>
              </c:layout>
              <c:spPr>
                <a:noFill/>
                <a:ln w="18816">
                  <a:noFill/>
                </a:ln>
              </c:spPr>
              <c:txPr>
                <a:bodyPr/>
                <a:lstStyle/>
                <a:p>
                  <a:pPr>
                    <a:defRPr/>
                  </a:pPr>
                  <a:endParaRPr lang="ru-RU"/>
                </a:p>
              </c:txPr>
              <c:showVal val="1"/>
            </c:dLbl>
            <c:dLbl>
              <c:idx val="2"/>
              <c:layout>
                <c:manualLayout>
                  <c:x val="2.0192871502764291E-3"/>
                  <c:y val="-2.8583621777354951E-2"/>
                </c:manualLayout>
              </c:layout>
              <c:spPr>
                <a:noFill/>
                <a:ln w="18816">
                  <a:noFill/>
                </a:ln>
              </c:spPr>
              <c:txPr>
                <a:bodyPr/>
                <a:lstStyle/>
                <a:p>
                  <a:pPr>
                    <a:defRPr/>
                  </a:pPr>
                  <a:endParaRPr lang="ru-RU"/>
                </a:p>
              </c:txPr>
              <c:showVal val="1"/>
            </c:dLbl>
            <c:dLbl>
              <c:idx val="3"/>
              <c:layout>
                <c:manualLayout>
                  <c:x val="-4.6296490199363429E-3"/>
                  <c:y val="-0.12712689512782624"/>
                </c:manualLayout>
              </c:layout>
              <c:spPr>
                <a:noFill/>
                <a:ln w="18816">
                  <a:noFill/>
                </a:ln>
              </c:spPr>
              <c:txPr>
                <a:bodyPr/>
                <a:lstStyle/>
                <a:p>
                  <a:pPr>
                    <a:defRPr/>
                  </a:pPr>
                  <a:endParaRPr lang="ru-RU"/>
                </a:p>
              </c:txPr>
              <c:showVal val="1"/>
            </c:dLbl>
            <c:dLbl>
              <c:idx val="4"/>
              <c:layout>
                <c:manualLayout>
                  <c:x val="-8.9636734238007498E-3"/>
                  <c:y val="-0.16171926131341563"/>
                </c:manualLayout>
              </c:layout>
              <c:spPr>
                <a:noFill/>
                <a:ln w="18816">
                  <a:noFill/>
                </a:ln>
              </c:spPr>
              <c:txPr>
                <a:bodyPr/>
                <a:lstStyle/>
                <a:p>
                  <a:pPr>
                    <a:defRPr/>
                  </a:pPr>
                  <a:endParaRPr lang="ru-RU"/>
                </a:p>
              </c:txPr>
              <c:showVal val="1"/>
            </c:dLbl>
            <c:spPr>
              <a:noFill/>
              <a:ln w="18816">
                <a:noFill/>
              </a:ln>
            </c:spPr>
            <c:showVal val="1"/>
          </c:dLbls>
          <c:cat>
            <c:strRef>
              <c:f>Лист1!$A$2:$A$6</c:f>
              <c:strCache>
                <c:ptCount val="5"/>
                <c:pt idx="0">
                  <c:v>2012год</c:v>
                </c:pt>
                <c:pt idx="1">
                  <c:v>2013год</c:v>
                </c:pt>
                <c:pt idx="2">
                  <c:v>2014год</c:v>
                </c:pt>
                <c:pt idx="3">
                  <c:v>2015год</c:v>
                </c:pt>
                <c:pt idx="4">
                  <c:v>2016год</c:v>
                </c:pt>
              </c:strCache>
            </c:strRef>
          </c:cat>
          <c:val>
            <c:numRef>
              <c:f>Лист1!$B$2:$B$6</c:f>
              <c:numCache>
                <c:formatCode>General</c:formatCode>
                <c:ptCount val="5"/>
                <c:pt idx="0">
                  <c:v>383261</c:v>
                </c:pt>
                <c:pt idx="1">
                  <c:v>433101.5</c:v>
                </c:pt>
                <c:pt idx="2">
                  <c:v>582691.9</c:v>
                </c:pt>
                <c:pt idx="3">
                  <c:v>481912.8</c:v>
                </c:pt>
                <c:pt idx="4">
                  <c:v>455277.6</c:v>
                </c:pt>
              </c:numCache>
            </c:numRef>
          </c:val>
        </c:ser>
        <c:gapWidth val="300"/>
        <c:shape val="box"/>
        <c:axId val="111062016"/>
        <c:axId val="111174400"/>
        <c:axId val="0"/>
      </c:bar3DChart>
      <c:catAx>
        <c:axId val="111062016"/>
        <c:scaling>
          <c:orientation val="minMax"/>
        </c:scaling>
        <c:axPos val="b"/>
        <c:numFmt formatCode="General" sourceLinked="1"/>
        <c:majorTickMark val="none"/>
        <c:tickLblPos val="nextTo"/>
        <c:crossAx val="111174400"/>
        <c:crosses val="autoZero"/>
        <c:auto val="1"/>
        <c:lblAlgn val="ctr"/>
        <c:lblOffset val="100"/>
      </c:catAx>
      <c:valAx>
        <c:axId val="111174400"/>
        <c:scaling>
          <c:orientation val="minMax"/>
        </c:scaling>
        <c:axPos val="l"/>
        <c:majorGridlines/>
        <c:numFmt formatCode="General" sourceLinked="1"/>
        <c:majorTickMark val="none"/>
        <c:tickLblPos val="nextTo"/>
        <c:crossAx val="111062016"/>
        <c:crosses val="autoZero"/>
        <c:crossBetween val="between"/>
      </c:valAx>
      <c:spPr>
        <a:noFill/>
        <a:ln w="18816">
          <a:noFill/>
        </a:ln>
      </c:spPr>
    </c:plotArea>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DC5BE-4CA9-4C15-90C3-FA0BC747A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34599</Words>
  <Characters>197217</Characters>
  <Application>Microsoft Office Word</Application>
  <DocSecurity>0</DocSecurity>
  <Lines>1643</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231354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2017-11-28T04:52:00Z</cp:lastPrinted>
  <dcterms:created xsi:type="dcterms:W3CDTF">2018-01-18T11:05:00Z</dcterms:created>
  <dcterms:modified xsi:type="dcterms:W3CDTF">2018-01-18T11:05:00Z</dcterms:modified>
</cp:coreProperties>
</file>