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33" w:rsidRDefault="001064C7" w:rsidP="00E90C3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C7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0153A9" w:rsidRDefault="001064C7" w:rsidP="00E90C3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C7">
        <w:rPr>
          <w:rFonts w:ascii="Times New Roman" w:hAnsi="Times New Roman" w:cs="Times New Roman"/>
          <w:b/>
          <w:sz w:val="28"/>
          <w:szCs w:val="28"/>
        </w:rPr>
        <w:t>о реализации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2B8" w:rsidRDefault="001064C7" w:rsidP="00E90C3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Шумихинского муниципального округа Курганской области </w:t>
      </w:r>
    </w:p>
    <w:p w:rsidR="003D3F4C" w:rsidRDefault="001064C7" w:rsidP="00E90C3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C7">
        <w:rPr>
          <w:rFonts w:ascii="Times New Roman" w:hAnsi="Times New Roman" w:cs="Times New Roman"/>
          <w:b/>
          <w:sz w:val="28"/>
          <w:szCs w:val="28"/>
        </w:rPr>
        <w:t>за 202</w:t>
      </w:r>
      <w:r w:rsidR="00425EE4">
        <w:rPr>
          <w:rFonts w:ascii="Times New Roman" w:hAnsi="Times New Roman" w:cs="Times New Roman"/>
          <w:b/>
          <w:sz w:val="28"/>
          <w:szCs w:val="28"/>
        </w:rPr>
        <w:t>4</w:t>
      </w:r>
      <w:r w:rsidRPr="001064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53A9" w:rsidRPr="001B24AE" w:rsidRDefault="000153A9" w:rsidP="00E90C3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3A9" w:rsidRPr="000153A9" w:rsidRDefault="000153A9" w:rsidP="000153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исполнения муниципальной программы Шумихинского муниципального округа Курганской области</w:t>
      </w:r>
    </w:p>
    <w:p w:rsidR="000153A9" w:rsidRDefault="000153A9" w:rsidP="000153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 муниципальными финансами Шумихинского муниципального округа Курганской области на 2024 год и плановый период 2025 и 2026 годов»</w:t>
      </w:r>
    </w:p>
    <w:p w:rsidR="000153A9" w:rsidRPr="000153A9" w:rsidRDefault="000153A9" w:rsidP="000153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3A9" w:rsidRPr="000153A9" w:rsidRDefault="000153A9" w:rsidP="000153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программы: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рациональное управление средствами местного бюджета, повышение эффективности бюджетных расходов;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обеспечение сбалансированности и устойчивости местного бюджета;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условий для реализации мероприятий муниципальной программы в соответствии с установленными сроками и задачами.</w:t>
      </w:r>
    </w:p>
    <w:p w:rsidR="000153A9" w:rsidRPr="000153A9" w:rsidRDefault="000153A9" w:rsidP="000153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муниципальной программы: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бюджетного процесса в части планирования местного бюджета;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исполнения местного бюджета в рамках действующего бюджетного законодательства;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бюджетного процесса в части составления отчетности об исполнении местного бюджета;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обеспечение </w:t>
      </w:r>
      <w:proofErr w:type="gram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бюджетного законодательства;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повышение эффективности управления средствами местного бюджета;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финансовое обеспечение непредвиденных и чрезвычайных ситуаций за счет резервного фонда;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поддержка мер по обеспечению сбалансированности бюджетов муниципального округа;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Hlk67312697"/>
      <w:bookmarkEnd w:id="0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эффективной деятельности Финансового отдела по реализации муниципальной программы;</w:t>
      </w:r>
    </w:p>
    <w:p w:rsidR="000153A9" w:rsidRPr="000153A9" w:rsidRDefault="000153A9" w:rsidP="000153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за 2024 год выделено 13978,3 тыс. руб., в том числе:</w:t>
      </w:r>
    </w:p>
    <w:p w:rsidR="000153A9" w:rsidRPr="000153A9" w:rsidRDefault="000153A9" w:rsidP="000153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- 13580,0 тыс. руб. обеспечение деятельности органов местного самоуправления (центральный аппарат).</w:t>
      </w:r>
    </w:p>
    <w:p w:rsidR="000153A9" w:rsidRPr="000153A9" w:rsidRDefault="000153A9" w:rsidP="000153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предусмотренных муниципальной программой мероприятий позволила повысить качество управления бюджетным процессом, достичь максимально возможной открытости и прозрачности для населения процедуры формирования и исполнения местного бюджета, снизить количество нарушений в финансово-бюджетной сфере.</w:t>
      </w:r>
    </w:p>
    <w:p w:rsidR="007254F2" w:rsidRDefault="007254F2" w:rsidP="007C4B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53A9" w:rsidRPr="00221824" w:rsidRDefault="000153A9" w:rsidP="000153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 ходе </w:t>
      </w:r>
      <w:r w:rsidRPr="00221824">
        <w:rPr>
          <w:rFonts w:ascii="Times New Roman" w:hAnsi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/>
          <w:b/>
          <w:sz w:val="24"/>
          <w:szCs w:val="24"/>
        </w:rPr>
        <w:t xml:space="preserve">и оценке </w:t>
      </w:r>
      <w:r w:rsidRPr="00221824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0153A9" w:rsidRPr="00221824" w:rsidRDefault="000153A9" w:rsidP="000153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824">
        <w:rPr>
          <w:rFonts w:ascii="Times New Roman" w:hAnsi="Times New Roman"/>
          <w:b/>
          <w:sz w:val="24"/>
          <w:szCs w:val="24"/>
        </w:rPr>
        <w:t xml:space="preserve"> «Управление муниципальным имуществом и</w:t>
      </w:r>
    </w:p>
    <w:p w:rsidR="000153A9" w:rsidRPr="00221824" w:rsidRDefault="000153A9" w:rsidP="000153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1824">
        <w:rPr>
          <w:rFonts w:ascii="Times New Roman" w:hAnsi="Times New Roman"/>
          <w:b/>
          <w:sz w:val="24"/>
          <w:szCs w:val="24"/>
        </w:rPr>
        <w:t xml:space="preserve"> земельными ресурсами Шумихинского муниципального округа Курганской области на 2021-2024 годы»</w:t>
      </w:r>
    </w:p>
    <w:p w:rsidR="000153A9" w:rsidRPr="002721AD" w:rsidRDefault="000153A9" w:rsidP="000153A9">
      <w:pPr>
        <w:spacing w:after="0"/>
        <w:ind w:left="5385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153A9" w:rsidRPr="002721AD" w:rsidRDefault="000153A9" w:rsidP="00015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721AD">
        <w:rPr>
          <w:rFonts w:ascii="Times New Roman" w:hAnsi="Times New Roman" w:cs="Times New Roman"/>
          <w:sz w:val="24"/>
          <w:szCs w:val="24"/>
        </w:rPr>
        <w:t xml:space="preserve">Муниципальная  программа «Управление муниципальным имуществом и земельными ресурсами Шумихинского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721AD">
        <w:rPr>
          <w:rFonts w:ascii="Times New Roman" w:hAnsi="Times New Roman" w:cs="Times New Roman"/>
          <w:sz w:val="24"/>
          <w:szCs w:val="24"/>
        </w:rPr>
        <w:t xml:space="preserve"> Курганской области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721AD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721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1AD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721AD">
        <w:rPr>
          <w:rFonts w:ascii="Times New Roman" w:hAnsi="Times New Roman" w:cs="Times New Roman"/>
          <w:sz w:val="24"/>
          <w:szCs w:val="24"/>
        </w:rPr>
        <w:t xml:space="preserve">.» разработана в соответствии с Бюджетным кодексом РФ, Федеральным  законом  от 06.10.2003 года № 131-ФЗ «Об общих принципах организации местного самоуправления в Российской Федерации», Федеральным  законом от 21.12.2001 года № 178-ФЗ «О приватизации государственного и муниципального имущества», Уставом Шумихинского района Курганской области. </w:t>
      </w:r>
      <w:proofErr w:type="gramEnd"/>
    </w:p>
    <w:p w:rsidR="000153A9" w:rsidRPr="002721AD" w:rsidRDefault="000153A9" w:rsidP="000153A9">
      <w:pPr>
        <w:pStyle w:val="stylet1"/>
        <w:tabs>
          <w:tab w:val="left" w:pos="7020"/>
        </w:tabs>
        <w:spacing w:before="0" w:beforeAutospacing="0" w:after="0" w:afterAutospacing="0"/>
        <w:ind w:firstLine="567"/>
        <w:jc w:val="both"/>
      </w:pPr>
      <w:r w:rsidRPr="002721AD">
        <w:lastRenderedPageBreak/>
        <w:t>Основной целью программы является эффективное управление муниципальным имуществом (движимым и недвижимым) и земельными ресурсами с целью увеличения неналоговых доходов районного бюджета.</w:t>
      </w:r>
    </w:p>
    <w:p w:rsidR="000153A9" w:rsidRPr="002721AD" w:rsidRDefault="000153A9" w:rsidP="000153A9">
      <w:pPr>
        <w:pStyle w:val="stylet3"/>
        <w:tabs>
          <w:tab w:val="left" w:pos="7020"/>
        </w:tabs>
        <w:spacing w:before="0" w:beforeAutospacing="0" w:after="0" w:afterAutospacing="0"/>
        <w:ind w:firstLine="567"/>
        <w:jc w:val="both"/>
      </w:pPr>
      <w:r w:rsidRPr="002721AD">
        <w:t>В ходе исполнения программы  решение таких задач как:</w:t>
      </w:r>
    </w:p>
    <w:p w:rsidR="000153A9" w:rsidRPr="002721AD" w:rsidRDefault="000153A9" w:rsidP="000153A9">
      <w:pPr>
        <w:tabs>
          <w:tab w:val="left" w:pos="7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-  повышение  эффективности использования  муниципального имущества и земельных ресурсов. </w:t>
      </w:r>
    </w:p>
    <w:p w:rsidR="000153A9" w:rsidRPr="002721AD" w:rsidRDefault="000153A9" w:rsidP="000153A9">
      <w:pPr>
        <w:tabs>
          <w:tab w:val="left" w:pos="7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 - улучшение технического состояния муниципального имущества и </w:t>
      </w:r>
      <w:proofErr w:type="gramStart"/>
      <w:r w:rsidRPr="00272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1AD">
        <w:rPr>
          <w:rFonts w:ascii="Times New Roman" w:hAnsi="Times New Roman" w:cs="Times New Roman"/>
          <w:sz w:val="24"/>
          <w:szCs w:val="24"/>
        </w:rPr>
        <w:t xml:space="preserve"> его использованием.</w:t>
      </w:r>
    </w:p>
    <w:p w:rsidR="000153A9" w:rsidRPr="002721AD" w:rsidRDefault="000153A9" w:rsidP="000153A9">
      <w:pPr>
        <w:tabs>
          <w:tab w:val="left" w:pos="7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 - увеличение неналоговых доходов от владения, пользования, распоряжения муниципальным имуществом и земельными ресурсами.</w:t>
      </w:r>
    </w:p>
    <w:p w:rsidR="000153A9" w:rsidRPr="002721AD" w:rsidRDefault="000153A9" w:rsidP="000153A9">
      <w:pPr>
        <w:tabs>
          <w:tab w:val="left" w:pos="70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 - улучшение эффективности муниципального жилищного контроля,  земельного контроля, </w:t>
      </w:r>
      <w:proofErr w:type="gramStart"/>
      <w:r w:rsidRPr="002721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21AD">
        <w:rPr>
          <w:rFonts w:ascii="Times New Roman" w:hAnsi="Times New Roman" w:cs="Times New Roman"/>
          <w:sz w:val="24"/>
          <w:szCs w:val="24"/>
        </w:rPr>
        <w:t xml:space="preserve"> размещением наружной рекламы. </w:t>
      </w:r>
    </w:p>
    <w:p w:rsidR="000153A9" w:rsidRPr="002721AD" w:rsidRDefault="000153A9" w:rsidP="000153A9">
      <w:pPr>
        <w:pStyle w:val="stylet3"/>
        <w:tabs>
          <w:tab w:val="left" w:pos="7020"/>
        </w:tabs>
        <w:spacing w:before="0" w:beforeAutospacing="0" w:after="0" w:afterAutospacing="0"/>
        <w:ind w:firstLine="567"/>
        <w:jc w:val="both"/>
      </w:pPr>
      <w:r w:rsidRPr="002721AD">
        <w:t>- совершенствование системы управления муниципальными учреждениями и имуществом казны.</w:t>
      </w:r>
    </w:p>
    <w:p w:rsidR="000153A9" w:rsidRPr="002721AD" w:rsidRDefault="000153A9" w:rsidP="000153A9">
      <w:pPr>
        <w:pStyle w:val="stylet3"/>
        <w:tabs>
          <w:tab w:val="left" w:pos="7020"/>
        </w:tabs>
        <w:spacing w:before="0" w:beforeAutospacing="0" w:after="0" w:afterAutospacing="0"/>
        <w:ind w:firstLine="567"/>
        <w:jc w:val="both"/>
      </w:pPr>
      <w:proofErr w:type="gramStart"/>
      <w:r w:rsidRPr="002721AD">
        <w:t>- осуществление всестороннего контроля за использованием объектов муниципальной собственности с целью повышения эффективности их использования и привлечения инвестиций в 20</w:t>
      </w:r>
      <w:r>
        <w:t>24</w:t>
      </w:r>
      <w:r w:rsidRPr="002721AD">
        <w:t xml:space="preserve"> году  </w:t>
      </w:r>
      <w:r>
        <w:t>были достигнуты за счет приватизации муниципального имущества (продажа на аукционе объектов недвижимости на 2 120 545</w:t>
      </w:r>
      <w:r w:rsidRPr="00A600A5">
        <w:rPr>
          <w:b/>
        </w:rPr>
        <w:t>,</w:t>
      </w:r>
      <w:r>
        <w:rPr>
          <w:b/>
        </w:rPr>
        <w:t xml:space="preserve"> </w:t>
      </w:r>
      <w:r w:rsidRPr="00A520FC">
        <w:t>84</w:t>
      </w:r>
      <w:r>
        <w:t xml:space="preserve"> руб.</w:t>
      </w:r>
      <w:r w:rsidRPr="002721AD">
        <w:t>, эффективность от использования  муниципального имущества и земельных ресурсов  повышена.</w:t>
      </w:r>
      <w:proofErr w:type="gramEnd"/>
    </w:p>
    <w:p w:rsidR="000153A9" w:rsidRDefault="000153A9" w:rsidP="00015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AD">
        <w:rPr>
          <w:rFonts w:ascii="Times New Roman" w:hAnsi="Times New Roman" w:cs="Times New Roman"/>
          <w:sz w:val="24"/>
          <w:szCs w:val="24"/>
        </w:rPr>
        <w:t xml:space="preserve">           В результате реализации Программы управления муниципальным имуществом и земельными ресурсами Шумихинского района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1AD">
        <w:rPr>
          <w:rFonts w:ascii="Times New Roman" w:hAnsi="Times New Roman" w:cs="Times New Roman"/>
          <w:sz w:val="24"/>
          <w:szCs w:val="24"/>
        </w:rPr>
        <w:t>эффективность использования муниципального имущества по всем видам имущества, в том числе земельных</w:t>
      </w:r>
      <w:r>
        <w:rPr>
          <w:rFonts w:ascii="Times New Roman" w:hAnsi="Times New Roman" w:cs="Times New Roman"/>
          <w:sz w:val="24"/>
          <w:szCs w:val="24"/>
        </w:rPr>
        <w:t xml:space="preserve"> ресурсов  не понизилась </w:t>
      </w:r>
      <w:r w:rsidRPr="002721AD">
        <w:rPr>
          <w:rFonts w:ascii="Times New Roman" w:hAnsi="Times New Roman" w:cs="Times New Roman"/>
          <w:sz w:val="24"/>
          <w:szCs w:val="24"/>
        </w:rPr>
        <w:t>по сравнению с прошлым уровнем, в том числе по направлениям коммерческого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21AD">
        <w:rPr>
          <w:rFonts w:ascii="Times New Roman" w:hAnsi="Times New Roman" w:cs="Times New Roman"/>
          <w:sz w:val="24"/>
          <w:szCs w:val="24"/>
        </w:rPr>
        <w:t>использования муниципа</w:t>
      </w:r>
      <w:r>
        <w:rPr>
          <w:rFonts w:ascii="Times New Roman" w:hAnsi="Times New Roman" w:cs="Times New Roman"/>
          <w:sz w:val="24"/>
          <w:szCs w:val="24"/>
        </w:rPr>
        <w:t>льного имущества.</w:t>
      </w:r>
    </w:p>
    <w:p w:rsidR="00087A2A" w:rsidRDefault="00087A2A" w:rsidP="000153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7A2A" w:rsidRPr="00087A2A" w:rsidRDefault="00087A2A" w:rsidP="00087A2A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A2A">
        <w:rPr>
          <w:rFonts w:ascii="Times New Roman" w:hAnsi="Times New Roman" w:cs="Times New Roman"/>
          <w:b/>
          <w:sz w:val="24"/>
          <w:szCs w:val="24"/>
        </w:rPr>
        <w:t>Итоги реализации муниципальной программы</w:t>
      </w:r>
    </w:p>
    <w:p w:rsidR="00087A2A" w:rsidRDefault="00087A2A" w:rsidP="00087A2A">
      <w:pPr>
        <w:spacing w:after="0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A2A">
        <w:rPr>
          <w:rFonts w:ascii="Times New Roman" w:hAnsi="Times New Roman" w:cs="Times New Roman"/>
          <w:b/>
          <w:sz w:val="24"/>
          <w:szCs w:val="24"/>
        </w:rPr>
        <w:t>«Улучшение условий и охраны труда в Шумихинском муниципальном округе Курганской области»</w:t>
      </w:r>
    </w:p>
    <w:p w:rsidR="00087A2A" w:rsidRPr="00087A2A" w:rsidRDefault="00087A2A" w:rsidP="00087A2A">
      <w:pPr>
        <w:spacing w:after="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«Улучшение условий и охраны труда в Шумихинском муниципальном округе Курганской области» на 2021-2024 годы» в 2024 году проводились следующие мероприятия.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 xml:space="preserve">Публикация информации по вопросам охраны труда в районной газете «Знамя труда» -2 материала. 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 xml:space="preserve">В Шумихинском муниципальном округе Курганской области специальная оценка условий труда (СОУТ) проведена на 906 рабочих местах в 29 организациях. 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В 2024 году на Шумихинском муниципальном округе 11 предприятий и организаций с численностью работников более 50 человек, на всех предприятиях имеются штатные специалисты по охране труда.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Обучено по охране труда и пожарной безопасности 586 человек.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Количество работников, прошедших медосмотр за 2024 г. –1319 человек.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Всего за прошедший год организовано 2 семинара по охране труда.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Во всемирный день охраны труда – 28 апреля 2024 г. в Шумихинском муниципальном округе приняли участие 24 организаций, проведено 71 мероприятие.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В 2024 году проведено 4 заседания межведомственной комиссии по охране труда, рассмотрено 20 вопросов.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lastRenderedPageBreak/>
        <w:t>Ежегодно проводится муниципальный конкурс «На лучшее состояние условий и охраны труда». Победители по итогам 2024 года будут определены на первом заседании межведомственной комиссии по охране труда.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За 12 месяцев 2024 года производственного травматизма на предприятиях и организациях Шумихинского муниципального округа не зарегистрировано.</w:t>
      </w:r>
    </w:p>
    <w:p w:rsidR="00087A2A" w:rsidRPr="00087A2A" w:rsidRDefault="00087A2A" w:rsidP="00087A2A">
      <w:pPr>
        <w:spacing w:after="0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A2A">
        <w:rPr>
          <w:rFonts w:ascii="Times New Roman" w:hAnsi="Times New Roman" w:cs="Times New Roman"/>
          <w:sz w:val="24"/>
          <w:szCs w:val="24"/>
        </w:rPr>
        <w:t>На охрану труда в 2024 году затрачено из муниципального бюджета – 2 547 504 руб.</w:t>
      </w:r>
    </w:p>
    <w:p w:rsidR="00087A2A" w:rsidRDefault="00087A2A" w:rsidP="000153A9">
      <w:pPr>
        <w:spacing w:after="0"/>
        <w:jc w:val="both"/>
      </w:pPr>
    </w:p>
    <w:p w:rsidR="000153A9" w:rsidRPr="007D10B7" w:rsidRDefault="000153A9" w:rsidP="000153A9">
      <w:pPr>
        <w:autoSpaceDE w:val="0"/>
        <w:autoSpaceDN w:val="0"/>
        <w:adjustRightInd w:val="0"/>
        <w:spacing w:after="0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10B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 исполнения муниципальной программы </w:t>
      </w:r>
    </w:p>
    <w:p w:rsidR="000153A9" w:rsidRDefault="000153A9" w:rsidP="000153A9">
      <w:pPr>
        <w:autoSpaceDE w:val="0"/>
        <w:autoSpaceDN w:val="0"/>
        <w:adjustRightInd w:val="0"/>
        <w:ind w:right="13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D10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4DF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«Развитие муниципальной службы в Шумихинском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муниципальном округе Курганской области</w:t>
      </w:r>
      <w:r w:rsidRPr="00C84DF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2021</w:t>
      </w:r>
      <w:r w:rsidRPr="00C84DFC"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C84DF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годы </w:t>
      </w:r>
    </w:p>
    <w:p w:rsidR="000153A9" w:rsidRPr="007D10B7" w:rsidRDefault="000153A9" w:rsidP="000153A9">
      <w:pPr>
        <w:autoSpaceDE w:val="0"/>
        <w:autoSpaceDN w:val="0"/>
        <w:adjustRightInd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0B7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 Курганской области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 xml:space="preserve"> на постоянной основе осуществляется мониторинг нормативных правовых актов Шумихинского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муниципальной службы на предмет их соответствия федеральному законодательству.</w:t>
      </w:r>
    </w:p>
    <w:p w:rsidR="000153A9" w:rsidRPr="007D10B7" w:rsidRDefault="000153A9" w:rsidP="000153A9">
      <w:pPr>
        <w:autoSpaceDE w:val="0"/>
        <w:autoSpaceDN w:val="0"/>
        <w:adjustRightInd w:val="0"/>
        <w:spacing w:after="0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0B7">
        <w:rPr>
          <w:rFonts w:ascii="Times New Roman" w:eastAsia="Times New Roman" w:hAnsi="Times New Roman" w:cs="Times New Roman"/>
          <w:sz w:val="24"/>
          <w:szCs w:val="24"/>
        </w:rPr>
        <w:tab/>
        <w:t xml:space="preserve">Определены основные подходы к формированию кадрового состава муниципальной службы </w:t>
      </w:r>
      <w:r w:rsidRPr="007D1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>Шумихинско</w:t>
      </w:r>
      <w:r w:rsidRPr="007D10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округе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>, к реализации механизма выявления и разрешения конфликта интересов на муниципальной службе, обеспечения соблюдения муниципальными служащими  ограничений и запретов, установленных федеральным законодательством.</w:t>
      </w:r>
    </w:p>
    <w:p w:rsidR="000153A9" w:rsidRDefault="000153A9" w:rsidP="000153A9">
      <w:pPr>
        <w:tabs>
          <w:tab w:val="left" w:pos="567"/>
        </w:tabs>
        <w:autoSpaceDE w:val="0"/>
        <w:autoSpaceDN w:val="0"/>
        <w:adjustRightInd w:val="0"/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D10B7">
        <w:rPr>
          <w:rFonts w:ascii="Times New Roman" w:eastAsia="Times New Roman" w:hAnsi="Times New Roman" w:cs="Times New Roman"/>
          <w:sz w:val="24"/>
          <w:szCs w:val="24"/>
        </w:rPr>
        <w:tab/>
      </w:r>
      <w:r w:rsidRPr="007D10B7">
        <w:rPr>
          <w:rFonts w:ascii="Times New Roman" w:eastAsia="Times New Roman" w:hAnsi="Times New Roman" w:cs="Times New Roman"/>
          <w:sz w:val="24"/>
          <w:szCs w:val="24"/>
        </w:rPr>
        <w:tab/>
        <w:t>В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 xml:space="preserve"> году на реализацию программы из </w:t>
      </w:r>
      <w:r>
        <w:rPr>
          <w:rFonts w:ascii="Times New Roman" w:eastAsia="Times New Roman" w:hAnsi="Times New Roman" w:cs="Times New Roman"/>
          <w:sz w:val="24"/>
          <w:szCs w:val="24"/>
        </w:rPr>
        <w:t>бюджета Шумихинского муниципального округа Курганской области в</w:t>
      </w:r>
      <w:r w:rsidRPr="007D10B7">
        <w:rPr>
          <w:rFonts w:ascii="Times New Roman" w:eastAsia="Times New Roman" w:hAnsi="Times New Roman" w:cs="Times New Roman"/>
          <w:sz w:val="24"/>
          <w:szCs w:val="24"/>
        </w:rPr>
        <w:t xml:space="preserve">ыделено </w:t>
      </w:r>
      <w:r w:rsidRPr="0088635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94,35</w:t>
      </w:r>
      <w:r>
        <w:rPr>
          <w:rFonts w:cs="Times New Roman"/>
          <w:sz w:val="24"/>
        </w:rPr>
        <w:t xml:space="preserve"> </w:t>
      </w:r>
      <w:r w:rsidRPr="007D10B7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10B7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0153A9" w:rsidRDefault="000153A9" w:rsidP="000153A9">
      <w:pPr>
        <w:tabs>
          <w:tab w:val="left" w:pos="567"/>
        </w:tabs>
        <w:autoSpaceDE w:val="0"/>
        <w:autoSpaceDN w:val="0"/>
        <w:adjustRightInd w:val="0"/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</w:p>
    <w:p w:rsidR="000153A9" w:rsidRDefault="000153A9" w:rsidP="000153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Итоги выполнения муниципальной программы</w:t>
      </w: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53A9" w:rsidRDefault="000153A9" w:rsidP="000153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общественного порядка и противодействие преступности в Шумихинском муниципальном округе Курганск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области» на 2021 – 2025 годы</w:t>
      </w:r>
    </w:p>
    <w:p w:rsidR="000153A9" w:rsidRPr="000153A9" w:rsidRDefault="000153A9" w:rsidP="000153A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Шумихинского муниципального округа Курганской области разработана муниципальная программа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области». Направление «Противодействие незаконному обороту наркотиков», «Профилактика правонарушений в Шумихинском муниципальном округе Курганской области» утвержденная постановлением Администрации Шумихинского муниципального округа Курганской области от 11.03.2021 г. № 135. 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повышение качества и результативности противодействия преступности, незаконному обороту наркотиков, охраны общественного порядка, обеспечение общественной безопасности и безопасности дорожного движения, а также создание условий способствующих снижению уровня коррупции и повышению антикоррупционного сознания граждан.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направлением реализован комплекс мероприятий, в результате которых: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 мониторинг </w:t>
      </w:r>
      <w:proofErr w:type="spell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работы по организации профилактики наркомании в Шумихинском муниципальном округе Курганской области;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работа по формированию системы мотивации граждан к здоровому образу жизни, включая отказ от вредных привычек;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проведена работа по выявлению и устранению причин и условий, способствующих распространению наркомании, незаконного оборота наркотиков;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проведены мероприятия с семьями находящимися в трудной жизненной ситуации, в том числе и в социально-опасном положении и т.д.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активное проведение профилактических мероприятий с молодежью и несовершеннолетними гражданами;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пропаганда здорового образа жизни, участие в спортивных мероприятиях Шумихинского муниципального округа и областного значения;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разъяснительная работа с населением о борьбе с экстремизмом и терроризмом, раздача памяток и буклетов;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поадресные обходы асоциальных семей, многодетных семей, граждан, ведущих асоциальный образ жизни;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обследования территории поселения на предмет произрастания дикорастущей конопли и ее уничтожения;</w:t>
      </w:r>
    </w:p>
    <w:p w:rsidR="000153A9" w:rsidRPr="000153A9" w:rsidRDefault="000153A9" w:rsidP="000153A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распространение среди населения листовок  по противодействию экстремизму, терроризму и коррупции.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по программе «Обеспечение общественного порядка и противодействие преступности в Шумихинском муниципальном округе Курганской области» в 2024 года были выполнены.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профилактики незаконного потребления наркотических средств и психотропных веществ, наркомании на территории Шумихинского муниципального округа Курганской области за 2024 год проведено 232 антинаркотических мероприятия, число лиц вовлеченных в профилактические </w:t>
      </w:r>
      <w:proofErr w:type="spellStart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антинаркотисческие</w:t>
      </w:r>
      <w:proofErr w:type="spellEnd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– 3483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общеобразовательных организациях Шумихинского муниципального округа Курганской области используются разнообразные формы работы: проводятся круглые столы, профилактические беседы, уроки нравственности, классные часы, конкурсы рисунков и стенгазет, просмотры видеофильмов, тематические выставки книг.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Сотрудниками учреждений культуры Шумихинского муниципального округа Курганской области проводятся различные развлекательно-спортивные программы, дни здоровья, профилактические акции, мастер-классы, беседы с показом видеороликов, в дни летних каникул проходит месячник профилактики здорового образа жизни. 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2024 года  одним из главных направлений в деятельности  культурно - досуговых учреждений Шумихинского муниципального округа является организация свободного времени детей, подростков и молодежи. 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Специалистами структурных учреждений разработаны планы на период каникул. Во всех культурно-досуговых учреждениях Шумихинского муниципального округа оформлены информационные стенды «О здоровом образе жизни». 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социальных сетях </w:t>
      </w:r>
      <w:proofErr w:type="spellStart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Одноклассниках во всех структурных подразделениях МКУК «Шумихинский ЦКиД» размещается информация о рисках, связанных с незаконным потреблением наркотиков, и последствиях их потребления.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Шумихинского муниципального округа Курганской области 21 ноября 2024 г. в МКУК «Шумихинский ЦКиД» прошел второй этап Всероссийской межведомственной комплексной оперативно-профилактической акции «Чистое поколение- 2024», цель которого-предупреждение распространения наркомании среди несовершеннолетних и молодежи, выявление в противоправную деятельность, связанную с незаконным оборотом наркотических средств, психотропных веществ и их аналогов, а также 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повышения уровня осведомленности о последствиях потребления наркотиков и об</w:t>
      </w:r>
      <w:proofErr w:type="gramEnd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ответственности за участие в их незаконном обороте. 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февраля 2024 г. на базе МКУК «Шумихинский ЦКиД состоялась встреча старшеклассников города с Марией Сергеевной Мишиной, ведущим специалисто</w:t>
      </w:r>
      <w:proofErr w:type="gramStart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экспертом по Управлению за оборотом наркотиков УМВД России по Курганской области. Количество охваченных граждан – 300.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мая 2024 г. в МКУК «Шумихинский ЦКиД» состоялось родительского собрания по формированию детско-подростковой безопасной среды лета 2024 </w:t>
      </w:r>
      <w:r w:rsidRPr="000153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 – обязанность родителей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количество охваченных граждан - 300 .</w:t>
      </w:r>
    </w:p>
    <w:p w:rsidR="000153A9" w:rsidRPr="000153A9" w:rsidRDefault="000153A9" w:rsidP="000153A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2024 г. целевые индикаторы </w:t>
      </w: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Шумихинского муниципального округа Курганской области «Обеспечение общественного порядка и противодействие преступности в Шумихинском муниципальном округе Курганской области»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утвержденной, постановлением Администрации Шумихинского муниципального округа Курганской области от 11 марта 2021 года № 135</w:t>
      </w: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заложены, достигнуты.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 2024 года межведомственной комиссии по профилактике правонарушений на территории Шумихинского муниципального округа Курганской области были выполнены. С учетом изложенного, необходимо совместно с органами системы профилактики принять дополнительные меры по правовому воспитанию подрастающего поколения, своевременному выявлению и пресечению противоправных деяний, совершенных несовершеннолетними и в отношении их.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руководство, межведомственное взаимодействие, контроль по вопросам противодействия коррупции обеспечивает комиссия по противодействию коррупции в Шумихинском муниципальном округе, созданная постановлением Администрации Шумихинского муниципального округа Курганской области. Заседания комиссии по противодействию коррупции проводятся в соответствии с планом.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 в соответствие с действующим законодательством нормативная база в сфере противодействия коррупции. Все нормативно-правовые акты органов местного самоуправления Шумихинского муниципального округа Курганской области направляются в правовое управление Правительства Курганской области для правовой экспертизы и включения их в регистр нормативных правовых актов.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 правовым отделом Администрации Шумихинского муниципального округа проведена антикоррупционная экспертиза 432 проектов нормативных правовых актов.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Правительством Курганской области были организованы курсы повышения квалификации для специалистов, в должностные обязанности которых входит работа по профилактике коррупционных и иных правонарушений по теме: «Основы противодействия коррупции на муниципальной службе». В данных курсах принял участие специалист Администрации Шумихинского муниципального округа. 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работа горячих линий, телефона доверия для приема сообщений граждан о фактах коррупционных проявлений, утвержден порядок уведомления Главы Шумихинского муниципального округа Курганской области о фактах обращения в целях склонения муниципального служащего к совершению коррупционных правонарушений.</w:t>
      </w:r>
    </w:p>
    <w:p w:rsidR="000153A9" w:rsidRP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обращений граждан, содержащих сведения о коррупционных и иных правонарушений, уведомлений о фактах обращения в целях склонения муниципального служащего к совершению коррупционных правонарушений, не поступало.</w:t>
      </w:r>
    </w:p>
    <w:p w:rsidR="000153A9" w:rsidRDefault="000153A9" w:rsidP="000153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повышения информационной открытости о деятельности Администрации Шумихинского муниципального округа Курганской области в сети Интернет работает </w:t>
      </w: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официальный сайт муниципального образования Шумихинского муниципального округа Курганской области. На сайте муниципального образования действует вкладка «Противодействие коррупции», где размещаются НПА, информационные материалы, информация о работе комиссий.</w:t>
      </w:r>
    </w:p>
    <w:p w:rsidR="000153A9" w:rsidRDefault="000153A9" w:rsidP="000153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9" w:rsidRPr="000153A9" w:rsidRDefault="000153A9" w:rsidP="006762E9">
      <w:pPr>
        <w:spacing w:after="0"/>
        <w:ind w:right="4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выполнения муниципальной программы</w:t>
      </w:r>
    </w:p>
    <w:p w:rsidR="000153A9" w:rsidRPr="000153A9" w:rsidRDefault="000153A9" w:rsidP="006762E9">
      <w:pPr>
        <w:spacing w:after="0"/>
        <w:ind w:right="4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образования и реализация государственной молодежной политики»</w:t>
      </w:r>
      <w:r w:rsidR="00676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2021-2026 гг.</w:t>
      </w:r>
    </w:p>
    <w:p w:rsidR="000153A9" w:rsidRPr="000153A9" w:rsidRDefault="000153A9" w:rsidP="006762E9">
      <w:pPr>
        <w:spacing w:after="0"/>
        <w:ind w:right="4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53A9" w:rsidRPr="000153A9" w:rsidRDefault="000153A9" w:rsidP="006762E9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приоритетами в сфере образования района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общества.</w:t>
      </w:r>
    </w:p>
    <w:p w:rsidR="000153A9" w:rsidRPr="000153A9" w:rsidRDefault="000153A9" w:rsidP="006762E9">
      <w:pPr>
        <w:spacing w:after="0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января 2025 года на территории Шумихинского муниципального округа функционирует 14 дошкольных образовательных учреждения – 3 юридических лица и 11 филиалов. 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детей, поставленных на учет для получения места в ДОУ по состоянию на 01.01.2025 года, составляет 888 человек. Актуальная очередь отсутствует.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дошкольного образования ведется работа коррекционной направленности, данные группы посещают дети, имеющие статус ОВЗ, ребенок-инвалид, которых менее 0,4% от общей численности воспитанников. 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социально-педагогической поддержки семьи, воспитывающих детей дошкольного возраста и оказания им диагностической, методической, консультативной помощи создано 2 консультативных пункта, 11 клубов «Молодая семья». Также используются такие формы как выпуск газет, приглашение детей на занятия, патронаж детей на дому. Общий охват детей дошкольными образовательными учреждениями и другими вариативными формами составляет 83%.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дошкольных учреждений совместно с детьми принимают активное участие во всероссийских конкурсах, являются победителями и дипломантами. 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обеспечению непрерывного образования, созданию условий для повышения качества образования позволила сохранить положительную динамику в подготовке воспитанников к успешному обучению в начальной школе через обновление содержания дошкольного образования. В 2024 году в первые классы Шумихинского округа пошли 284 ученика, из них 210 (74,5%) выпускника дошкольных учреждений.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2024 году финансирование деятельности дошкольных образовательных организаций составило 174943,4 тыс. рублей. 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2024 году финансирование деятельности образовательных организаций составило 350194,6 тыс. рублей, ремонт – 53003,5 тыс. рублей.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общего образования в Шумихинском муниципальном округе включает в себя 11 общеобразовательных организаций. Охват детей начальным общим, основным общим, средним общим образованием составил 3016 человек, что на 2,6% меньше, чем в 2023 году. Уровень охвата детей обязательным общим образованием составляет 100%.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знаний остается стабильным на протяжении 3 лет и составляет в среднем по округу 42,3%, успеваемость – 99,7%. 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 в 2024 г. получили 343 человека.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 среднем (полном) общем образовании в 2024 г. получили 63 выпускника.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выпускников, прошедших итоговую аттестацию и получивших документ о среднем (полном) общем образовании составила 100%.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 2024 году работало 288 педагогов, из них 64,1% имеют высшее образование 35,8% - среднее профессиональное образование. Численность обучающихся, приходящихся на одного учителя, составляет в 2024 году – 15 человек.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«СОШ №1» реализуется национальный проект «Образование», в рамках проекта были произведены ремонт учреждения.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2024 год финансирование программы «Развитие образования и реализация государственной молодежной политики» произведено в сумме 641816,1 </w:t>
      </w:r>
      <w:proofErr w:type="spellStart"/>
      <w:proofErr w:type="gram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Волонтерское и добровольческое движение в Шумихинском муниципальном округе Курганской области представлено 12 волонтерскими отрядами, 9 из них работают на базе образовательных организаций, подведомственных Отделу образования (10 – общеобразовательные организации, 2 – организация дополнительного образования). На базе МБУ ДО ДЮЦ «Импульс» 191 было проведено мероприятий, в которых участвовали обучающиеся ДЮЦ «Импульс», а также обучающиеся городских и сельских школ Шумихинского муниципального округа. Приняли участие в мероприятиях 8069 детей. Из них внутри объединений в мероприятиях было задействовано 4912 ребенка. Педагоги проводили различные мероприятия согласно плану воспитательной работы, а также инструктажи, беседы, принимали участие в различных конкурсах, концертах, участвовали в соревнованиях. </w:t>
      </w:r>
      <w:proofErr w:type="gram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было проведено 59 мероприятий внутри учреждения, среди них выставки, олимпиады, акции, турниры, спортивные мероприятия, месячники безопасности, родительские собрания, фотовыставки, съемки видеороликов, викторины, мастер – классы, театральные представления, прием нормативов ГТО и др. Также, педагоги и обучающиеся ДЮЦ «Импульс» принимали участие в 50 муниципальных соревнованиях, была проведены районные соревнования по легкой атлетике, волейболу, баскетболу, лыжным гонкам, веселые старты среди ДОУ, турнир</w:t>
      </w:r>
      <w:proofErr w:type="gram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мини-футболу, спортивные соревнования среди </w:t>
      </w:r>
      <w:proofErr w:type="gram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proofErr w:type="gram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состоящих на учете КДН, творческие конкурсы, районные соревнования «</w:t>
      </w:r>
      <w:proofErr w:type="spell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Туриада</w:t>
      </w:r>
      <w:proofErr w:type="spell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день открытых дверей, интеллектуально - познавательные игры, фестиваль «Народы России» -1853 человека. В 50 областных мероприятиях приняли участие 364 обучающихся, ребята принимали участие в спортивных чемпионатах, турнирах, играх, конкурсах рисунков, видеороликов. Во Всероссийских мероприятиях приняли участие 46 обучающихся, всего было 15 мероприятий. За участие в соревнованиях и конкурсах, как правило, дети получают диплом, грамоту, медали, кубки, сертификаты или благодарности, а это и есть результат обучения ребенка и работа педагогов.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волонтерские объединения работают на безе общеобразовательных организаций муниципалитета:</w:t>
      </w:r>
    </w:p>
    <w:p w:rsidR="000153A9" w:rsidRPr="000153A9" w:rsidRDefault="000153A9" w:rsidP="006762E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летней оздоровительной кампании 2024 года на базе общеобразовательных организаций функционировало 6 лагерей с дневным пребыванием детей (МБУ ДОД ДЮЦ «Импульс», МКОУ «СОШ №4», филиал ООШ № 9 – филиал МКОУ СОШ №3, МКОУ «Крутогорская СОШ», «Карачельская СОШ», МКОУ СОШ№3) и 1 лагерь труда и отдыха в МКОУ «</w:t>
      </w:r>
      <w:proofErr w:type="spell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Карачальская</w:t>
      </w:r>
      <w:proofErr w:type="spell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 За период 2024 года в лагерях с </w:t>
      </w:r>
      <w:proofErr w:type="gramStart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детей оздоровлено 1120 человек в летний период и 275 человек в весенний период, в загородных оздоровительных лагерях, расположенных на территории Курганской области отдохнуло 140 детей.</w:t>
      </w:r>
      <w:r w:rsidRPr="000153A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153A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несовершеннолетних, состоящих на различных видах профилактического учета в органах и учреждениях системы профилактики, направленных в организации отдыха детей и их оздоровления составила за весь период -59 человека (ЗОЛ, ЛДП).</w:t>
      </w:r>
    </w:p>
    <w:p w:rsidR="000153A9" w:rsidRDefault="000153A9" w:rsidP="000153A9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62E9" w:rsidRPr="006762E9" w:rsidRDefault="006762E9" w:rsidP="006762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6762E9" w:rsidRPr="006762E9" w:rsidRDefault="006762E9" w:rsidP="006762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>о результатах  по реализации муниципальной программы</w:t>
      </w:r>
    </w:p>
    <w:p w:rsidR="006762E9" w:rsidRPr="006762E9" w:rsidRDefault="006762E9" w:rsidP="006762E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 xml:space="preserve">«Гармонизация межэтнических и межконфессиональных отношений и профилактика проявлений экстремизма в Шумихинском муниципальном округе Курганской области на 2024-2026 </w:t>
      </w:r>
      <w:proofErr w:type="spellStart"/>
      <w:proofErr w:type="gramStart"/>
      <w:r w:rsidRPr="006762E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6762E9">
        <w:rPr>
          <w:rFonts w:ascii="Times New Roman" w:hAnsi="Times New Roman" w:cs="Times New Roman"/>
          <w:b/>
          <w:sz w:val="24"/>
          <w:szCs w:val="24"/>
        </w:rPr>
        <w:t>»</w:t>
      </w:r>
    </w:p>
    <w:p w:rsidR="006762E9" w:rsidRPr="006762E9" w:rsidRDefault="006762E9" w:rsidP="006762E9">
      <w:pPr>
        <w:tabs>
          <w:tab w:val="left" w:pos="0"/>
          <w:tab w:val="center" w:pos="5102"/>
          <w:tab w:val="left" w:pos="6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ab/>
      </w:r>
      <w:r w:rsidRPr="006762E9">
        <w:rPr>
          <w:rFonts w:ascii="Times New Roman" w:hAnsi="Times New Roman" w:cs="Times New Roman"/>
          <w:sz w:val="24"/>
          <w:szCs w:val="24"/>
        </w:rPr>
        <w:tab/>
      </w:r>
    </w:p>
    <w:p w:rsidR="006762E9" w:rsidRPr="006762E9" w:rsidRDefault="006762E9" w:rsidP="006762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Муниципальная программа «Гармонизация межэтнических и межконфессиональных отношений и профилактика проявлений экстремизма в Шумихинском муниципальном округе Курганской области на 2024-2026гг» утверждена  постановлением Администрации Шумихинского муниципального округа Курганской области № 164 от 05.03.2024г.</w:t>
      </w:r>
    </w:p>
    <w:p w:rsidR="006762E9" w:rsidRPr="006762E9" w:rsidRDefault="006762E9" w:rsidP="006762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Запланировано по муниципальной программе «Гармонизация межэтнических и межконфессиональных отношений и профилактика проявлений экстремизма в Шумихинском муниципальном округе Курганской области на 2024-2026гг» на  2024 год 27,0 тыс. руб.</w:t>
      </w:r>
    </w:p>
    <w:p w:rsidR="006762E9" w:rsidRPr="006762E9" w:rsidRDefault="006762E9" w:rsidP="006762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 в 2024 году израсходовано 27,0 тысяч рублей. </w:t>
      </w:r>
    </w:p>
    <w:p w:rsidR="006762E9" w:rsidRPr="006762E9" w:rsidRDefault="006762E9" w:rsidP="006762E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Запланированные программные мероприятия в 2024 году выполнены на 100% </w:t>
      </w:r>
    </w:p>
    <w:p w:rsidR="006762E9" w:rsidRPr="006762E9" w:rsidRDefault="006762E9" w:rsidP="006762E9">
      <w:pPr>
        <w:widowControl w:val="0"/>
        <w:tabs>
          <w:tab w:val="left" w:pos="0"/>
          <w:tab w:val="left" w:pos="9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Реализация Программы обеспечила:</w:t>
      </w: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- минимизацию рисков проявлений экстремизма в Шумихинском муниципальном округе Курганской области и сохранение стабильной общественно-политической и </w:t>
      </w:r>
      <w:proofErr w:type="spellStart"/>
      <w:r w:rsidRPr="006762E9">
        <w:rPr>
          <w:rFonts w:ascii="Times New Roman" w:hAnsi="Times New Roman" w:cs="Times New Roman"/>
          <w:sz w:val="24"/>
          <w:szCs w:val="24"/>
        </w:rPr>
        <w:t>этноконфессиональной</w:t>
      </w:r>
      <w:proofErr w:type="spellEnd"/>
      <w:r w:rsidRPr="006762E9">
        <w:rPr>
          <w:rFonts w:ascii="Times New Roman" w:hAnsi="Times New Roman" w:cs="Times New Roman"/>
          <w:sz w:val="24"/>
          <w:szCs w:val="24"/>
        </w:rPr>
        <w:t xml:space="preserve"> ситуации, характеризующуюся увеличением доли населения, отмечающего отсутствие конфликтов на почве межэтнических  и межконфессиональных отношений; </w:t>
      </w: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- увеличение доли граждан, удовлетворенных имеющимися возможностями реализации своих национальных и религиозных потребностей; </w:t>
      </w: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- сохранение и развитие национальных культур, родных языков, самобытности народов, проживающих на территории Шумихинского муниципального округа Курганской области;</w:t>
      </w: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- выявление и внедрение новых направлений и форм взаимодействия органов местного самоуправления с национальными и религиозными общественными объединениями; </w:t>
      </w:r>
    </w:p>
    <w:p w:rsid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- рост числа молодежи, жизненными ценностями которых являются уважение к истории и культуре своего и других народов, толерантность, гордость за свою малую Родину.</w:t>
      </w:r>
    </w:p>
    <w:p w:rsid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2E9" w:rsidRPr="006762E9" w:rsidRDefault="006762E9" w:rsidP="0067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6762E9" w:rsidRPr="006762E9" w:rsidRDefault="006762E9" w:rsidP="0067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>о результатах  по реализации муниципальной программы:</w:t>
      </w:r>
    </w:p>
    <w:p w:rsidR="006762E9" w:rsidRPr="006762E9" w:rsidRDefault="006762E9" w:rsidP="0067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E9">
        <w:rPr>
          <w:rFonts w:ascii="Times New Roman" w:hAnsi="Times New Roman" w:cs="Times New Roman"/>
          <w:b/>
          <w:sz w:val="24"/>
          <w:szCs w:val="24"/>
        </w:rPr>
        <w:t xml:space="preserve">«Сохранение и развитие культуры и  искусства Шумихинского муниципального округа Курганской области на период 2024-2026 </w:t>
      </w:r>
      <w:proofErr w:type="spellStart"/>
      <w:proofErr w:type="gramStart"/>
      <w:r w:rsidRPr="006762E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  <w:r w:rsidRPr="006762E9">
        <w:rPr>
          <w:rFonts w:ascii="Times New Roman" w:hAnsi="Times New Roman" w:cs="Times New Roman"/>
          <w:b/>
          <w:sz w:val="24"/>
          <w:szCs w:val="24"/>
        </w:rPr>
        <w:t>»</w:t>
      </w:r>
    </w:p>
    <w:p w:rsidR="006762E9" w:rsidRPr="006762E9" w:rsidRDefault="006762E9" w:rsidP="00676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Муниципальная программа «Сохранение и развитие культуры и  искусства Шумихинского муниципального округа Курганской области на период 2024-2026 гг.» утверждена  постановлением Администрации Шумихинского муниципального округа Курганской области № 960 от 20.11.2023 г.</w:t>
      </w:r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Запланировано по муниципальной программе «Сохранение и развитие культуры и  искусства Шумихинского муниципального округа Курганской области на период 2024-2026 гг.»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2E9">
        <w:rPr>
          <w:rFonts w:ascii="Times New Roman" w:hAnsi="Times New Roman" w:cs="Times New Roman"/>
          <w:sz w:val="24"/>
          <w:szCs w:val="24"/>
        </w:rPr>
        <w:t>на  2024 год 154028,2 тыс. руб.</w:t>
      </w:r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 в 2024 году израсходовано 149239,3 тыс. руб. </w:t>
      </w:r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62E9">
        <w:rPr>
          <w:rFonts w:ascii="Times New Roman" w:hAnsi="Times New Roman" w:cs="Times New Roman"/>
          <w:sz w:val="24"/>
          <w:szCs w:val="24"/>
        </w:rPr>
        <w:lastRenderedPageBreak/>
        <w:t>Компенсация расходов на оплату жилого помещения и коммунальных услуг в соответствии с Законом Курганской области №75 «О социальной поддержке лиц, проживающих и работающих в сельской местности и в рабочих поселках (поселках городского типа) на территории Курганской области») в 2024 году составила 372,4 тыс. руб.</w:t>
      </w:r>
      <w:proofErr w:type="gramEnd"/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Произведен текущий ремонт в учреждениях культуры на сумму 1819,9 тыс. руб., в том числе: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ремонт Столбовского структурного подразделения 37,8 тыс. руб., 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ремонт памятников – 152,5 тыс. руб.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ремонт крыши с. Кушма – 1196,1 тыс. руб.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ремонт зданий домов культуры (побелка, покраска) – 433,5 тыс. руб.</w:t>
      </w:r>
    </w:p>
    <w:p w:rsidR="006762E9" w:rsidRPr="006762E9" w:rsidRDefault="006762E9" w:rsidP="006762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Проведена экспертиза (ДК – капремонт системы электроснабжения) – 146,0 тыс. руб.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Приобрели основных средств на сумму 6359,0 тыс. руб.</w:t>
      </w:r>
    </w:p>
    <w:p w:rsidR="006762E9" w:rsidRPr="006762E9" w:rsidRDefault="006762E9" w:rsidP="0067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Запланированные программные мероприятия в 2024 году выполнены на 100%. </w:t>
      </w:r>
    </w:p>
    <w:p w:rsidR="006762E9" w:rsidRPr="006762E9" w:rsidRDefault="006762E9" w:rsidP="006762E9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 xml:space="preserve">При выполнении программных мероприятий улучшены условия исполнения конституционных прав граждан, сохранен и приумножен творческий потенциал района. </w:t>
      </w:r>
    </w:p>
    <w:p w:rsidR="006762E9" w:rsidRPr="006762E9" w:rsidRDefault="006762E9" w:rsidP="006762E9">
      <w:pPr>
        <w:widowControl w:val="0"/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Реализация Программы позволила достичь следующих результатов:</w:t>
      </w:r>
    </w:p>
    <w:p w:rsidR="006762E9" w:rsidRPr="006762E9" w:rsidRDefault="006762E9" w:rsidP="006762E9">
      <w:pPr>
        <w:pStyle w:val="a3"/>
        <w:spacing w:before="0" w:beforeAutospacing="0" w:after="0" w:afterAutospacing="0" w:line="276" w:lineRule="auto"/>
        <w:ind w:firstLine="425"/>
        <w:jc w:val="both"/>
      </w:pPr>
      <w:r w:rsidRPr="006762E9">
        <w:t>- создание благоприятных условий для творческой деятельности, освоение новых форм и направлений культурного обмена;</w:t>
      </w:r>
    </w:p>
    <w:p w:rsidR="006762E9" w:rsidRPr="006762E9" w:rsidRDefault="006762E9" w:rsidP="006762E9">
      <w:pPr>
        <w:pStyle w:val="a3"/>
        <w:spacing w:before="0" w:beforeAutospacing="0" w:after="0" w:afterAutospacing="0" w:line="276" w:lineRule="auto"/>
        <w:ind w:firstLine="425"/>
        <w:jc w:val="both"/>
      </w:pPr>
      <w:r w:rsidRPr="006762E9">
        <w:t xml:space="preserve">- активизации </w:t>
      </w:r>
      <w:proofErr w:type="gramStart"/>
      <w:r w:rsidRPr="006762E9">
        <w:t>экономических процессов</w:t>
      </w:r>
      <w:proofErr w:type="gramEnd"/>
      <w:r w:rsidRPr="006762E9">
        <w:t xml:space="preserve"> развития культуры, роста внебюджетных ресурсов, привлекаемых в отрасль;</w:t>
      </w:r>
    </w:p>
    <w:p w:rsidR="006762E9" w:rsidRPr="006762E9" w:rsidRDefault="006762E9" w:rsidP="006762E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- повышение роли культуры в укреплении институтов гражданского общества, формировании социально-активной личности, защите социально уязвимых категорий граждан;</w:t>
      </w:r>
    </w:p>
    <w:p w:rsidR="006762E9" w:rsidRPr="006762E9" w:rsidRDefault="006762E9" w:rsidP="006762E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- формирование и укрепление материальной и информационной инфраструктуры единого культурного пространства Шумихинского муниципального округа Курганской области;</w:t>
      </w:r>
    </w:p>
    <w:p w:rsidR="006762E9" w:rsidRDefault="006762E9" w:rsidP="006762E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62E9">
        <w:rPr>
          <w:rFonts w:ascii="Times New Roman" w:hAnsi="Times New Roman" w:cs="Times New Roman"/>
          <w:sz w:val="24"/>
          <w:szCs w:val="24"/>
        </w:rPr>
        <w:t>- оптимизации расходования бюджетных средств, сосредоточения ресурсов на решении приоритетных задач в области культуры, модернизации ее материальной базы.</w:t>
      </w:r>
    </w:p>
    <w:p w:rsidR="006762E9" w:rsidRDefault="006762E9" w:rsidP="006762E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95D4F" w:rsidRPr="00A95D4F" w:rsidRDefault="00A95D4F" w:rsidP="00A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F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A95D4F" w:rsidRPr="00A95D4F" w:rsidRDefault="00A95D4F" w:rsidP="00A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F">
        <w:rPr>
          <w:rFonts w:ascii="Times New Roman" w:hAnsi="Times New Roman" w:cs="Times New Roman"/>
          <w:b/>
          <w:sz w:val="24"/>
          <w:szCs w:val="24"/>
        </w:rPr>
        <w:t>о результатах  по реализации муниципальной программы:</w:t>
      </w:r>
    </w:p>
    <w:p w:rsidR="00A95D4F" w:rsidRPr="00A95D4F" w:rsidRDefault="00A95D4F" w:rsidP="00A95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D4F">
        <w:rPr>
          <w:rFonts w:ascii="Times New Roman" w:hAnsi="Times New Roman" w:cs="Times New Roman"/>
          <w:b/>
          <w:sz w:val="24"/>
          <w:szCs w:val="24"/>
        </w:rPr>
        <w:t>«Развитие туризма в Шумихинском муниципальном округе на 2024-2026 гг.»</w:t>
      </w:r>
    </w:p>
    <w:p w:rsidR="00A95D4F" w:rsidRPr="00A95D4F" w:rsidRDefault="00A95D4F" w:rsidP="00A95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D4F" w:rsidRPr="00A95D4F" w:rsidRDefault="00A95D4F" w:rsidP="00A95D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>Муниципальная программа «Развитие туризма в Шумихинском муниципальном округе на 2024-2026 гг.» утверждена постановлением Администрации Шумихинского муниципального округа Курганской области № 165 от 05.03.2024 г.</w:t>
      </w:r>
    </w:p>
    <w:p w:rsidR="00A95D4F" w:rsidRPr="00A95D4F" w:rsidRDefault="00A95D4F" w:rsidP="00A95D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>Запланировано по муниципальной программе «Развитие туризма в Шумихинском муниципальном округе на 2024-2026 гг.» на  2024 год 25,0 тыс. руб.</w:t>
      </w:r>
    </w:p>
    <w:p w:rsidR="00A95D4F" w:rsidRPr="00A95D4F" w:rsidRDefault="00A95D4F" w:rsidP="00A95D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 в 2024 году израсходовано 25,0 рублей. </w:t>
      </w:r>
    </w:p>
    <w:p w:rsidR="00A95D4F" w:rsidRPr="00A95D4F" w:rsidRDefault="00A95D4F" w:rsidP="00A95D4F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 xml:space="preserve">Запланированные программные мероприятия в 2024 году выполнены на 100% </w:t>
      </w:r>
    </w:p>
    <w:p w:rsidR="00A95D4F" w:rsidRP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>Реализация Программы обеспечила:</w:t>
      </w:r>
    </w:p>
    <w:p w:rsidR="00A95D4F" w:rsidRP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 xml:space="preserve">- разработку, изготовление распространение информационно-рекламных материалов </w:t>
      </w:r>
      <w:proofErr w:type="gramStart"/>
      <w:r w:rsidRPr="00A95D4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95D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D4F">
        <w:rPr>
          <w:rFonts w:ascii="Times New Roman" w:hAnsi="Times New Roman" w:cs="Times New Roman"/>
          <w:sz w:val="24"/>
          <w:szCs w:val="24"/>
        </w:rPr>
        <w:t>туристических</w:t>
      </w:r>
      <w:proofErr w:type="gramEnd"/>
      <w:r w:rsidRPr="00A95D4F">
        <w:rPr>
          <w:rFonts w:ascii="Times New Roman" w:hAnsi="Times New Roman" w:cs="Times New Roman"/>
          <w:sz w:val="24"/>
          <w:szCs w:val="24"/>
        </w:rPr>
        <w:t xml:space="preserve"> ресурсов Шумихинского муниципального округа Курганской области;</w:t>
      </w:r>
    </w:p>
    <w:p w:rsidR="00A95D4F" w:rsidRP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>- печатные материалы, в том числе карты, баннеры, буклеты, открытки;</w:t>
      </w:r>
    </w:p>
    <w:p w:rsid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D4F">
        <w:rPr>
          <w:rFonts w:ascii="Times New Roman" w:hAnsi="Times New Roman" w:cs="Times New Roman"/>
          <w:sz w:val="24"/>
          <w:szCs w:val="24"/>
        </w:rPr>
        <w:t>- изготовление сувенирной продукции с логотипами туристских объектов и символикой Шумихинского муниципального округа Курганской области.</w:t>
      </w:r>
    </w:p>
    <w:p w:rsid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688" w:rsidRPr="004C3688" w:rsidRDefault="004C3688" w:rsidP="004C368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 реализации муниципальной программы </w:t>
      </w:r>
    </w:p>
    <w:p w:rsidR="004C3688" w:rsidRDefault="004C3688" w:rsidP="004C368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688">
        <w:rPr>
          <w:rFonts w:ascii="Times New Roman" w:hAnsi="Times New Roman" w:cs="Times New Roman"/>
          <w:b/>
          <w:sz w:val="24"/>
          <w:szCs w:val="24"/>
        </w:rPr>
        <w:t xml:space="preserve">«О развитии и поддержке малого и среднего предпринимательства в Шумихинском муниципальном округе Курганской области на 2024-2026 гг.» </w:t>
      </w:r>
    </w:p>
    <w:p w:rsidR="004C3688" w:rsidRPr="004C3688" w:rsidRDefault="004C3688" w:rsidP="004C3688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688" w:rsidRDefault="004C3688" w:rsidP="004C3688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F80FD8">
        <w:rPr>
          <w:rFonts w:ascii="Times New Roman" w:hAnsi="Times New Roman" w:cs="Times New Roman"/>
          <w:sz w:val="24"/>
          <w:szCs w:val="24"/>
        </w:rPr>
        <w:t>«О развитии и поддержке малого и среднего предпринимательства в Шумихинском муниципальном округе Курганской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80FD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0FD8">
        <w:rPr>
          <w:rFonts w:ascii="Times New Roman" w:hAnsi="Times New Roman" w:cs="Times New Roman"/>
          <w:sz w:val="24"/>
          <w:szCs w:val="24"/>
        </w:rPr>
        <w:t xml:space="preserve"> гг.» </w:t>
      </w:r>
      <w:r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Шумихинского муниципального </w:t>
      </w:r>
      <w:r w:rsidRPr="005217B5">
        <w:rPr>
          <w:rFonts w:ascii="Times New Roman" w:hAnsi="Times New Roman" w:cs="Times New Roman"/>
          <w:sz w:val="24"/>
          <w:szCs w:val="24"/>
        </w:rPr>
        <w:t>округа Курганской области № 12 от 09.01.2024 г.</w:t>
      </w:r>
    </w:p>
    <w:p w:rsidR="004C3688" w:rsidRPr="00521771" w:rsidRDefault="004C3688" w:rsidP="004C3688">
      <w:pPr>
        <w:spacing w:after="0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21771">
        <w:rPr>
          <w:rFonts w:ascii="Times New Roman" w:hAnsi="Times New Roman" w:cs="Times New Roman"/>
          <w:sz w:val="24"/>
          <w:szCs w:val="24"/>
        </w:rPr>
        <w:t xml:space="preserve">азвитие малого и среднего предпринимательства имеет большое значение для повышения устойчивости экономики и создания новых рабочих мест. Участвуя практически во всех видах экономической деятельности, субъекты малого и среднего предпринимательства обеспечивают формирование конкурентной среды, повышение доходов консолидированного бюджета. </w:t>
      </w:r>
    </w:p>
    <w:p w:rsidR="004C3688" w:rsidRPr="00B32942" w:rsidRDefault="004C3688" w:rsidP="004C3688">
      <w:pPr>
        <w:spacing w:after="0"/>
        <w:ind w:left="-284" w:right="-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A723A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 на территории Шумихинского муниципального округа на 01.01.2025 г. составляет 652 единиц, из них 100 предприятий, 533 индивидуальных предпринимателей, 19 глав крестьянских (фермерских) хозяйств</w:t>
      </w:r>
      <w:r w:rsidRPr="007B53A0">
        <w:rPr>
          <w:rFonts w:ascii="Times New Roman" w:hAnsi="Times New Roman" w:cs="Times New Roman"/>
          <w:sz w:val="24"/>
          <w:szCs w:val="24"/>
        </w:rPr>
        <w:t>. Наибольшую долю в отраслевой структуре малого и среднего бизнеса района занимают: торговля – 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1A3">
        <w:rPr>
          <w:rFonts w:ascii="Times New Roman" w:hAnsi="Times New Roman" w:cs="Times New Roman"/>
          <w:sz w:val="24"/>
          <w:szCs w:val="24"/>
        </w:rPr>
        <w:t>%, услуги населению –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1A3">
        <w:rPr>
          <w:rFonts w:ascii="Times New Roman" w:hAnsi="Times New Roman" w:cs="Times New Roman"/>
          <w:sz w:val="24"/>
          <w:szCs w:val="24"/>
        </w:rPr>
        <w:t>%, грузоперевозки</w:t>
      </w:r>
      <w:r w:rsidRPr="007B53A0">
        <w:rPr>
          <w:rFonts w:ascii="Times New Roman" w:hAnsi="Times New Roman" w:cs="Times New Roman"/>
          <w:sz w:val="24"/>
          <w:szCs w:val="24"/>
        </w:rPr>
        <w:t xml:space="preserve"> –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1A3">
        <w:rPr>
          <w:rFonts w:ascii="Times New Roman" w:hAnsi="Times New Roman" w:cs="Times New Roman"/>
          <w:sz w:val="24"/>
          <w:szCs w:val="24"/>
        </w:rPr>
        <w:t xml:space="preserve">%, сельское хозяйство –7,7 % и прочие отрасли. </w:t>
      </w:r>
    </w:p>
    <w:p w:rsidR="004C3688" w:rsidRPr="00433489" w:rsidRDefault="004C3688" w:rsidP="004C3688">
      <w:pPr>
        <w:spacing w:after="0"/>
        <w:ind w:left="-284" w:right="-3" w:firstLine="71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A723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 2024 году субъектами малого и среднего бизнеса реализовано 6 инвестиционных проектов на общую сумму 89,352 млн. руб., создано 33 рабочих места. Предоставлены меры поддержки на сумму 34,544 млн. руб., из них: 9 микрозаймов на общую сумму 19,844  млн. руб., грант по туризму на сумму 1,0 млн. руб., лизинг на сумму 13,7 млн. руб. и материальная поддержка при заключении социального контракта на сумму 7,1 млн. руб.</w:t>
      </w:r>
      <w:r w:rsidRPr="00F80FD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433489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4C3688" w:rsidRPr="00F80FD8" w:rsidRDefault="004C3688" w:rsidP="004C3688">
      <w:pPr>
        <w:pStyle w:val="a5"/>
        <w:spacing w:after="0" w:line="276" w:lineRule="auto"/>
        <w:ind w:left="-284" w:right="-3" w:firstLine="710"/>
        <w:jc w:val="both"/>
        <w:rPr>
          <w:rFonts w:ascii="Times New Roman" w:hAnsi="Times New Roman"/>
          <w:sz w:val="24"/>
          <w:szCs w:val="24"/>
          <w:lang w:val="ru-RU"/>
        </w:rPr>
      </w:pPr>
      <w:r w:rsidRPr="00A8671B">
        <w:rPr>
          <w:rFonts w:ascii="Times New Roman" w:hAnsi="Times New Roman"/>
          <w:sz w:val="24"/>
          <w:szCs w:val="24"/>
        </w:rPr>
        <w:t>Поддержку субъектам малого и среднег</w:t>
      </w:r>
      <w:r>
        <w:rPr>
          <w:rFonts w:ascii="Times New Roman" w:hAnsi="Times New Roman"/>
          <w:sz w:val="24"/>
          <w:szCs w:val="24"/>
        </w:rPr>
        <w:t>о предпринимательства</w:t>
      </w:r>
      <w:r w:rsidRPr="00A8671B">
        <w:rPr>
          <w:rFonts w:ascii="Times New Roman" w:hAnsi="Times New Roman"/>
          <w:sz w:val="24"/>
          <w:szCs w:val="24"/>
        </w:rPr>
        <w:t xml:space="preserve"> осуществляет информационно-консультационный центр. Основным направлением деятельности центра является оказание адресной информационной, методической и консультационной поддержки субъектам малого и сред</w:t>
      </w:r>
      <w:r>
        <w:rPr>
          <w:rFonts w:ascii="Times New Roman" w:hAnsi="Times New Roman"/>
          <w:sz w:val="24"/>
          <w:szCs w:val="24"/>
        </w:rPr>
        <w:t>него предпринимательства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A86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C3688" w:rsidRPr="00A8671B" w:rsidRDefault="004C3688" w:rsidP="004C3688">
      <w:pPr>
        <w:pStyle w:val="a5"/>
        <w:spacing w:after="0" w:line="276" w:lineRule="auto"/>
        <w:ind w:left="-284" w:right="-3" w:firstLine="710"/>
        <w:jc w:val="both"/>
        <w:rPr>
          <w:rFonts w:ascii="Times New Roman" w:hAnsi="Times New Roman"/>
          <w:sz w:val="24"/>
          <w:szCs w:val="24"/>
        </w:rPr>
      </w:pPr>
      <w:r w:rsidRPr="00A8671B">
        <w:rPr>
          <w:rFonts w:ascii="Times New Roman" w:hAnsi="Times New Roman"/>
          <w:sz w:val="24"/>
          <w:szCs w:val="24"/>
        </w:rPr>
        <w:t xml:space="preserve">Проблемами, сдерживающими развитие малого и среднего предпринимательства в Шумихинском </w:t>
      </w:r>
      <w:r>
        <w:rPr>
          <w:rFonts w:ascii="Times New Roman" w:hAnsi="Times New Roman"/>
          <w:sz w:val="24"/>
          <w:szCs w:val="24"/>
          <w:lang w:val="ru-RU"/>
        </w:rPr>
        <w:t>муниципальном округе Курганской области</w:t>
      </w:r>
      <w:r w:rsidRPr="00A8671B">
        <w:rPr>
          <w:rFonts w:ascii="Times New Roman" w:hAnsi="Times New Roman"/>
          <w:sz w:val="24"/>
          <w:szCs w:val="24"/>
        </w:rPr>
        <w:t>, являются:</w:t>
      </w:r>
    </w:p>
    <w:p w:rsidR="004C3688" w:rsidRPr="00A8671B" w:rsidRDefault="004C3688" w:rsidP="004C3688">
      <w:pPr>
        <w:pStyle w:val="a5"/>
        <w:spacing w:after="0" w:line="276" w:lineRule="auto"/>
        <w:ind w:left="-284" w:right="-3" w:firstLine="710"/>
        <w:jc w:val="both"/>
        <w:rPr>
          <w:rFonts w:ascii="Times New Roman" w:hAnsi="Times New Roman"/>
          <w:sz w:val="24"/>
          <w:szCs w:val="24"/>
        </w:rPr>
      </w:pPr>
      <w:r w:rsidRPr="00A8671B">
        <w:rPr>
          <w:rFonts w:ascii="Times New Roman" w:hAnsi="Times New Roman"/>
          <w:sz w:val="24"/>
          <w:szCs w:val="24"/>
        </w:rPr>
        <w:t>- недостаток стартового капитала для начала предпринимательской деятельности;</w:t>
      </w:r>
    </w:p>
    <w:p w:rsidR="004C3688" w:rsidRDefault="004C3688" w:rsidP="004C3688">
      <w:pPr>
        <w:pStyle w:val="a5"/>
        <w:spacing w:after="0" w:line="276" w:lineRule="auto"/>
        <w:ind w:left="-284" w:right="-3" w:firstLine="710"/>
        <w:jc w:val="both"/>
        <w:rPr>
          <w:rFonts w:ascii="Times New Roman" w:hAnsi="Times New Roman"/>
          <w:sz w:val="24"/>
          <w:szCs w:val="24"/>
        </w:rPr>
      </w:pPr>
      <w:r w:rsidRPr="00A8671B">
        <w:rPr>
          <w:rFonts w:ascii="Times New Roman" w:hAnsi="Times New Roman"/>
          <w:sz w:val="24"/>
          <w:szCs w:val="24"/>
        </w:rPr>
        <w:t xml:space="preserve">- неблагоприятные внешние факторы (высокая конкуренция, низкая платежеспособность населения, высокие расходы на </w:t>
      </w:r>
      <w:r>
        <w:rPr>
          <w:rFonts w:ascii="Times New Roman" w:hAnsi="Times New Roman"/>
          <w:sz w:val="24"/>
          <w:szCs w:val="24"/>
          <w:lang w:val="ru-RU"/>
        </w:rPr>
        <w:t>коммунальные услуги</w:t>
      </w:r>
      <w:r w:rsidRPr="00A8671B">
        <w:rPr>
          <w:rFonts w:ascii="Times New Roman" w:hAnsi="Times New Roman"/>
          <w:sz w:val="24"/>
          <w:szCs w:val="24"/>
        </w:rPr>
        <w:t>).</w:t>
      </w:r>
    </w:p>
    <w:p w:rsidR="00A95D4F" w:rsidRDefault="00A95D4F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08E" w:rsidRPr="00DD75CE" w:rsidRDefault="0018408E" w:rsidP="0018408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D75CE">
        <w:rPr>
          <w:rFonts w:ascii="Times New Roman" w:hAnsi="Times New Roman" w:cs="Times New Roman"/>
          <w:b/>
          <w:sz w:val="24"/>
          <w:szCs w:val="24"/>
        </w:rPr>
        <w:t>Итоги реализации муниципальной программы</w:t>
      </w:r>
      <w:r w:rsidRPr="00DD75C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18408E" w:rsidRDefault="0018408E" w:rsidP="001840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75CE">
        <w:rPr>
          <w:rFonts w:ascii="Times New Roman" w:hAnsi="Times New Roman" w:cs="Times New Roman"/>
          <w:b/>
          <w:sz w:val="24"/>
          <w:szCs w:val="24"/>
          <w:lang w:eastAsia="ar-SA"/>
        </w:rPr>
        <w:t>«Развитие агропромышленного комплекса в Шумихинском муниципальном округе Курганской области  на 2021-2025 годы»</w:t>
      </w:r>
    </w:p>
    <w:p w:rsidR="0018408E" w:rsidRPr="00DD75CE" w:rsidRDefault="0018408E" w:rsidP="0018408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D75C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18408E" w:rsidRPr="00D3549C" w:rsidRDefault="0018408E" w:rsidP="0018408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 xml:space="preserve">В агропромышленном комплексе Шумихинского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 xml:space="preserve">Курганской области </w:t>
      </w:r>
      <w:r w:rsidRPr="00D3549C">
        <w:rPr>
          <w:rFonts w:ascii="Times New Roman" w:hAnsi="Times New Roman" w:cs="Times New Roman"/>
          <w:sz w:val="24"/>
          <w:szCs w:val="24"/>
        </w:rPr>
        <w:t xml:space="preserve">осуществляют производственную, перерабатывающую и обслуживающую деятельность 16 сельскохозяйственных организаций, 28 </w:t>
      </w:r>
      <w:r>
        <w:rPr>
          <w:rFonts w:ascii="Times New Roman" w:hAnsi="Times New Roman" w:cs="Times New Roman"/>
          <w:sz w:val="24"/>
          <w:szCs w:val="24"/>
        </w:rPr>
        <w:t>крестьянских (фермерских) хозяйств и индивидуальных предпринимателей</w:t>
      </w:r>
      <w:r w:rsidRPr="00D3549C">
        <w:rPr>
          <w:rFonts w:ascii="Times New Roman" w:hAnsi="Times New Roman" w:cs="Times New Roman"/>
          <w:sz w:val="24"/>
          <w:szCs w:val="24"/>
        </w:rPr>
        <w:t>, а также свыше 5 тыс. личных подсобных хозяйств.</w:t>
      </w:r>
    </w:p>
    <w:p w:rsidR="0018408E" w:rsidRPr="00D3549C" w:rsidRDefault="0018408E" w:rsidP="0018408E">
      <w:pPr>
        <w:pStyle w:val="ac"/>
        <w:shd w:val="clear" w:color="auto" w:fill="FFFFFF"/>
        <w:suppressAutoHyphens/>
        <w:spacing w:before="0" w:beforeAutospacing="0" w:after="0" w:afterAutospacing="0" w:line="276" w:lineRule="auto"/>
        <w:ind w:firstLine="709"/>
        <w:rPr>
          <w:rFonts w:ascii="Times New Roman" w:hAnsi="Times New Roman"/>
          <w:szCs w:val="24"/>
        </w:rPr>
      </w:pPr>
      <w:r w:rsidRPr="00D3549C">
        <w:rPr>
          <w:rFonts w:ascii="Times New Roman" w:hAnsi="Times New Roman"/>
          <w:szCs w:val="24"/>
        </w:rPr>
        <w:t xml:space="preserve">Согласно структуре посевных площадей </w:t>
      </w:r>
      <w:r>
        <w:rPr>
          <w:rFonts w:ascii="Times New Roman" w:hAnsi="Times New Roman"/>
          <w:szCs w:val="24"/>
        </w:rPr>
        <w:t>в</w:t>
      </w:r>
      <w:r w:rsidRPr="00D3549C">
        <w:rPr>
          <w:rFonts w:ascii="Times New Roman" w:hAnsi="Times New Roman"/>
          <w:szCs w:val="24"/>
        </w:rPr>
        <w:t xml:space="preserve"> 2024 год</w:t>
      </w:r>
      <w:r>
        <w:rPr>
          <w:rFonts w:ascii="Times New Roman" w:hAnsi="Times New Roman"/>
          <w:szCs w:val="24"/>
        </w:rPr>
        <w:t>у</w:t>
      </w:r>
      <w:r w:rsidRPr="00D3549C">
        <w:rPr>
          <w:rFonts w:ascii="Times New Roman" w:hAnsi="Times New Roman"/>
          <w:szCs w:val="24"/>
        </w:rPr>
        <w:t xml:space="preserve"> общая посевная площадь под сельскохозяйственными культурами составила </w:t>
      </w:r>
      <w:smartTag w:uri="urn:schemas-microsoft-com:office:smarttags" w:element="metricconverter">
        <w:smartTagPr>
          <w:attr w:name="ProductID" w:val="39953 га"/>
        </w:smartTagPr>
        <w:r w:rsidRPr="00D3549C">
          <w:rPr>
            <w:rFonts w:ascii="Times New Roman" w:hAnsi="Times New Roman"/>
            <w:szCs w:val="24"/>
          </w:rPr>
          <w:t>39953 га</w:t>
        </w:r>
      </w:smartTag>
      <w:r w:rsidRPr="00D3549C">
        <w:rPr>
          <w:rFonts w:ascii="Times New Roman" w:hAnsi="Times New Roman"/>
          <w:szCs w:val="24"/>
        </w:rPr>
        <w:t>.</w:t>
      </w:r>
    </w:p>
    <w:p w:rsidR="0018408E" w:rsidRPr="00D3549C" w:rsidRDefault="0018408E" w:rsidP="0018408E">
      <w:pPr>
        <w:pStyle w:val="ac"/>
        <w:shd w:val="clear" w:color="auto" w:fill="FFFFFF"/>
        <w:suppressAutoHyphens/>
        <w:spacing w:before="0" w:beforeAutospacing="0" w:after="0" w:afterAutospacing="0" w:line="276" w:lineRule="auto"/>
        <w:ind w:firstLine="709"/>
        <w:rPr>
          <w:rFonts w:ascii="Times New Roman" w:hAnsi="Times New Roman"/>
          <w:szCs w:val="24"/>
        </w:rPr>
      </w:pPr>
      <w:r w:rsidRPr="00D3549C">
        <w:rPr>
          <w:rFonts w:ascii="Times New Roman" w:hAnsi="Times New Roman"/>
          <w:szCs w:val="24"/>
        </w:rPr>
        <w:t xml:space="preserve">Зерновые и зернобобовые культуры занимали площадь </w:t>
      </w:r>
      <w:smartTag w:uri="urn:schemas-microsoft-com:office:smarttags" w:element="metricconverter">
        <w:smartTagPr>
          <w:attr w:name="ProductID" w:val="23865 га"/>
        </w:smartTagPr>
        <w:r w:rsidRPr="00D3549C">
          <w:rPr>
            <w:rFonts w:ascii="Times New Roman" w:hAnsi="Times New Roman"/>
            <w:szCs w:val="24"/>
          </w:rPr>
          <w:t>23865 га</w:t>
        </w:r>
      </w:smartTag>
      <w:r w:rsidRPr="00D3549C">
        <w:rPr>
          <w:rFonts w:ascii="Times New Roman" w:hAnsi="Times New Roman"/>
          <w:szCs w:val="24"/>
        </w:rPr>
        <w:t xml:space="preserve"> и получено 38846 тонн со средней урожайностью 16,7 ц/га. </w:t>
      </w:r>
    </w:p>
    <w:p w:rsidR="0018408E" w:rsidRPr="00D3549C" w:rsidRDefault="0018408E" w:rsidP="0018408E">
      <w:pPr>
        <w:pStyle w:val="ac"/>
        <w:shd w:val="clear" w:color="auto" w:fill="FFFFFF"/>
        <w:suppressAutoHyphens/>
        <w:spacing w:before="0" w:beforeAutospacing="0" w:after="0" w:afterAutospacing="0" w:line="276" w:lineRule="auto"/>
        <w:ind w:firstLine="709"/>
        <w:rPr>
          <w:rFonts w:ascii="Times New Roman" w:hAnsi="Times New Roman"/>
          <w:szCs w:val="24"/>
        </w:rPr>
      </w:pPr>
      <w:r w:rsidRPr="00D3549C">
        <w:rPr>
          <w:rFonts w:ascii="Times New Roman" w:hAnsi="Times New Roman"/>
          <w:szCs w:val="24"/>
        </w:rPr>
        <w:lastRenderedPageBreak/>
        <w:t xml:space="preserve">Техническими культурами было засеяно </w:t>
      </w:r>
      <w:smartTag w:uri="urn:schemas-microsoft-com:office:smarttags" w:element="metricconverter">
        <w:smartTagPr>
          <w:attr w:name="ProductID" w:val="14110 га"/>
        </w:smartTagPr>
        <w:r w:rsidRPr="00D3549C">
          <w:rPr>
            <w:rFonts w:ascii="Times New Roman" w:hAnsi="Times New Roman"/>
            <w:szCs w:val="24"/>
          </w:rPr>
          <w:t>14110 га</w:t>
        </w:r>
      </w:smartTag>
      <w:r w:rsidRPr="00D3549C">
        <w:rPr>
          <w:rFonts w:ascii="Times New Roman" w:hAnsi="Times New Roman"/>
          <w:szCs w:val="24"/>
        </w:rPr>
        <w:t xml:space="preserve"> и получено 8482 т с урожайностью 7,9 ц/га. Кормовые культуры посеяны на площади </w:t>
      </w:r>
      <w:smartTag w:uri="urn:schemas-microsoft-com:office:smarttags" w:element="metricconverter">
        <w:smartTagPr>
          <w:attr w:name="ProductID" w:val="1670 га"/>
        </w:smartTagPr>
        <w:r w:rsidRPr="00D3549C">
          <w:rPr>
            <w:rFonts w:ascii="Times New Roman" w:hAnsi="Times New Roman"/>
            <w:szCs w:val="24"/>
          </w:rPr>
          <w:t>1670 га</w:t>
        </w:r>
      </w:smartTag>
      <w:r w:rsidRPr="00D3549C">
        <w:rPr>
          <w:rFonts w:ascii="Times New Roman" w:hAnsi="Times New Roman"/>
          <w:szCs w:val="24"/>
        </w:rPr>
        <w:t xml:space="preserve">. Полеводами округа заготовлено 7035 т сена, 1099 т соломы. Засыпано 4951 т семян, обработано земли 18,9 тыс. га. </w:t>
      </w:r>
    </w:p>
    <w:p w:rsidR="0018408E" w:rsidRPr="00D3549C" w:rsidRDefault="0018408E" w:rsidP="0018408E">
      <w:pPr>
        <w:pStyle w:val="ac"/>
        <w:shd w:val="clear" w:color="auto" w:fill="FFFFFF"/>
        <w:suppressAutoHyphens/>
        <w:spacing w:before="0" w:beforeAutospacing="0" w:after="0" w:afterAutospacing="0" w:line="276" w:lineRule="auto"/>
        <w:ind w:firstLine="709"/>
        <w:rPr>
          <w:rFonts w:ascii="Times New Roman" w:hAnsi="Times New Roman"/>
          <w:szCs w:val="24"/>
        </w:rPr>
      </w:pPr>
      <w:r w:rsidRPr="00D3549C">
        <w:rPr>
          <w:rFonts w:ascii="Times New Roman" w:hAnsi="Times New Roman"/>
          <w:szCs w:val="24"/>
        </w:rPr>
        <w:t xml:space="preserve">Под урожай 2025 года было засеяно </w:t>
      </w:r>
      <w:smartTag w:uri="urn:schemas-microsoft-com:office:smarttags" w:element="metricconverter">
        <w:smartTagPr>
          <w:attr w:name="ProductID" w:val="1923 га"/>
        </w:smartTagPr>
        <w:r w:rsidRPr="00D3549C">
          <w:rPr>
            <w:rFonts w:ascii="Times New Roman" w:hAnsi="Times New Roman"/>
            <w:szCs w:val="24"/>
          </w:rPr>
          <w:t>1923 га</w:t>
        </w:r>
      </w:smartTag>
      <w:r w:rsidRPr="00D3549C">
        <w:rPr>
          <w:rFonts w:ascii="Times New Roman" w:hAnsi="Times New Roman"/>
          <w:szCs w:val="24"/>
        </w:rPr>
        <w:t xml:space="preserve"> озимых культур. Проведены </w:t>
      </w:r>
      <w:proofErr w:type="spellStart"/>
      <w:r w:rsidRPr="00D3549C">
        <w:rPr>
          <w:rFonts w:ascii="Times New Roman" w:hAnsi="Times New Roman"/>
          <w:bCs/>
          <w:szCs w:val="24"/>
          <w:shd w:val="clear" w:color="auto" w:fill="FFFFFF"/>
        </w:rPr>
        <w:t>культуротехнические</w:t>
      </w:r>
      <w:proofErr w:type="spellEnd"/>
      <w:r w:rsidRPr="00D3549C">
        <w:rPr>
          <w:rFonts w:ascii="Times New Roman" w:hAnsi="Times New Roman"/>
          <w:szCs w:val="24"/>
        </w:rPr>
        <w:t xml:space="preserve"> работы по разработке земель и ввода их в оборот на площади – </w:t>
      </w:r>
      <w:smartTag w:uri="urn:schemas-microsoft-com:office:smarttags" w:element="metricconverter">
        <w:smartTagPr>
          <w:attr w:name="ProductID" w:val="5657 га"/>
        </w:smartTagPr>
        <w:r w:rsidRPr="00D3549C">
          <w:rPr>
            <w:rFonts w:ascii="Times New Roman" w:hAnsi="Times New Roman"/>
            <w:szCs w:val="24"/>
          </w:rPr>
          <w:t>5657 га</w:t>
        </w:r>
      </w:smartTag>
      <w:r w:rsidRPr="00D3549C">
        <w:rPr>
          <w:rFonts w:ascii="Times New Roman" w:hAnsi="Times New Roman"/>
          <w:szCs w:val="24"/>
        </w:rPr>
        <w:t xml:space="preserve">. </w:t>
      </w:r>
    </w:p>
    <w:p w:rsidR="0018408E" w:rsidRPr="00D3549C" w:rsidRDefault="0018408E" w:rsidP="0018408E">
      <w:pPr>
        <w:pStyle w:val="ac"/>
        <w:shd w:val="clear" w:color="auto" w:fill="FFFFFF"/>
        <w:suppressAutoHyphens/>
        <w:spacing w:before="0" w:beforeAutospacing="0" w:after="0" w:afterAutospacing="0" w:line="276" w:lineRule="auto"/>
        <w:ind w:firstLine="709"/>
        <w:rPr>
          <w:rFonts w:ascii="Times New Roman" w:hAnsi="Times New Roman"/>
          <w:szCs w:val="24"/>
        </w:rPr>
      </w:pPr>
      <w:r w:rsidRPr="00D3549C">
        <w:rPr>
          <w:rFonts w:ascii="Times New Roman" w:hAnsi="Times New Roman"/>
          <w:szCs w:val="24"/>
        </w:rPr>
        <w:t>В рамках обновления машинотракторного парка за 2024 год сельхозпредприятиями и предпринимателями было приобретено с/х техники и оборудования на сумму 185,2 млн. руб. В 2025 году планируется дальнейшее обновление машинотракторного парка.</w:t>
      </w:r>
    </w:p>
    <w:p w:rsidR="0018408E" w:rsidRPr="00D3549C" w:rsidRDefault="0018408E" w:rsidP="001840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 xml:space="preserve">Отраслью животноводства в округе занимаются 1 сельхозпредприятие, 18 </w:t>
      </w:r>
      <w:proofErr w:type="gramStart"/>
      <w:r w:rsidRPr="00D3549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D3549C">
        <w:rPr>
          <w:rFonts w:ascii="Times New Roman" w:hAnsi="Times New Roman" w:cs="Times New Roman"/>
          <w:sz w:val="24"/>
          <w:szCs w:val="24"/>
        </w:rPr>
        <w:t xml:space="preserve">Ф)Х и личные подсобные хозяйства. Общее поголовье крупного рогатого скота во всех категориях хозяйств на 01.01.2025 года составило 2867 голов, из них 1482 голов коров, валовое производство молока осталось на прежнем уровне и составило – 1756 т. Среднесуточный привес за 2024 год составил </w:t>
      </w:r>
      <w:smartTag w:uri="urn:schemas-microsoft-com:office:smarttags" w:element="metricconverter">
        <w:smartTagPr>
          <w:attr w:name="ProductID" w:val="670 грамм"/>
        </w:smartTagPr>
        <w:r w:rsidRPr="00D3549C">
          <w:rPr>
            <w:rFonts w:ascii="Times New Roman" w:hAnsi="Times New Roman" w:cs="Times New Roman"/>
            <w:sz w:val="24"/>
            <w:szCs w:val="24"/>
          </w:rPr>
          <w:t>670 грамм</w:t>
        </w:r>
      </w:smartTag>
      <w:r w:rsidRPr="00D354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08E" w:rsidRDefault="0018408E" w:rsidP="001840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 xml:space="preserve">В Шумихинском муниципальном округе Курганской области основными видами продукции перерабатывающих предприятий являются хлеб, хлебобулочные и кондитерские изделия, мясо охлажденное, молоко и молочные продукты. </w:t>
      </w:r>
    </w:p>
    <w:p w:rsidR="0018408E" w:rsidRPr="00D3549C" w:rsidRDefault="0018408E" w:rsidP="001840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 xml:space="preserve">Всего по отчетам предприятий переработки за 2024 год отгружено продукции собственного производства, на сумму 82,691 млн. руб., это на  5% больше уровня прошлого года.  </w:t>
      </w:r>
    </w:p>
    <w:p w:rsidR="0018408E" w:rsidRPr="00D3549C" w:rsidRDefault="0018408E" w:rsidP="0018408E">
      <w:pPr>
        <w:pStyle w:val="12"/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49C">
        <w:rPr>
          <w:rFonts w:ascii="Times New Roman" w:hAnsi="Times New Roman"/>
          <w:sz w:val="24"/>
          <w:szCs w:val="24"/>
        </w:rPr>
        <w:t xml:space="preserve">В округе действует целевая программа «Развитие агропромышленного комплекса Шумихинского муниципального округа Курганской области на 2021-2025 годы», которая предусматривает финансовую поддержку всем категориям хозяйств занимающихся производством сельхозпродукции (ЛПХ, КФХ, СХП). За 2024 год сельхозпредприятиям, крестьянско-фермерским хозяйствам и личным подсобным хозяйствам выплачена государственная поддержка в размере 25,152 млн. руб. </w:t>
      </w:r>
    </w:p>
    <w:p w:rsidR="0018408E" w:rsidRPr="00D3549C" w:rsidRDefault="0018408E" w:rsidP="0018408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>Кроме того, в  2024 году был получен грант в форме субсидии  на создание и развитие КФХ: ИП Позняк Д.А. 4 млн. рублей на покупку КРС молочного направления, техники и оборудования.</w:t>
      </w:r>
    </w:p>
    <w:p w:rsidR="0018408E" w:rsidRDefault="0018408E" w:rsidP="0018408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49C">
        <w:rPr>
          <w:rFonts w:ascii="Times New Roman" w:hAnsi="Times New Roman" w:cs="Times New Roman"/>
          <w:sz w:val="24"/>
          <w:szCs w:val="24"/>
        </w:rPr>
        <w:t>По программе «Государственная поддержка личных подсобных хозяйств» в 2024 году из других областей завезено 6 голов КРС молочного направления Костромской породы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08E" w:rsidRDefault="0018408E" w:rsidP="0018408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08E" w:rsidRPr="00DA13DB" w:rsidRDefault="00F85066" w:rsidP="00F85066">
      <w:pPr>
        <w:tabs>
          <w:tab w:val="left" w:pos="93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3DB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 Шумихинского муниципального округа Курганской области на 2021-2025 годы»</w:t>
      </w:r>
    </w:p>
    <w:p w:rsidR="0018408E" w:rsidRPr="00F85066" w:rsidRDefault="0018408E" w:rsidP="00F85066">
      <w:pPr>
        <w:pStyle w:val="12"/>
        <w:suppressAutoHyphens/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A13DB" w:rsidRPr="00F242A5" w:rsidRDefault="00DA13DB" w:rsidP="00DA13DB">
      <w:pPr>
        <w:tabs>
          <w:tab w:val="left" w:pos="930"/>
        </w:tabs>
        <w:spacing w:after="0"/>
        <w:ind w:left="142"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B33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Pr="007C5B33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Шумихинского муниципального округа Курганской области на 2021-2025 годы» утверждена Постановлением Администрации Шумихинского муниципального округа Курганской области № 402 от 19.05.2021 г. В 2024 году программа не финансировалась.</w:t>
      </w:r>
    </w:p>
    <w:p w:rsidR="00F85066" w:rsidRDefault="00F85066" w:rsidP="00A95D4F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066" w:rsidRPr="00176E1E" w:rsidRDefault="00F85066" w:rsidP="00176E1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76E1E">
        <w:rPr>
          <w:rFonts w:ascii="Times New Roman" w:hAnsi="Times New Roman"/>
          <w:b/>
          <w:sz w:val="24"/>
          <w:szCs w:val="24"/>
        </w:rPr>
        <w:t>Доклад о ходе реализации муниципальной программы</w:t>
      </w:r>
    </w:p>
    <w:p w:rsidR="00DA13DB" w:rsidRDefault="00F85066" w:rsidP="00176E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6E1E">
        <w:rPr>
          <w:rFonts w:ascii="Times New Roman" w:hAnsi="Times New Roman"/>
          <w:b/>
          <w:sz w:val="24"/>
          <w:szCs w:val="24"/>
        </w:rPr>
        <w:t>«</w:t>
      </w:r>
      <w:r w:rsidRPr="00176E1E">
        <w:rPr>
          <w:rFonts w:ascii="Times New Roman" w:eastAsia="Times New Roman" w:hAnsi="Times New Roman"/>
          <w:b/>
          <w:sz w:val="24"/>
          <w:szCs w:val="24"/>
        </w:rPr>
        <w:t xml:space="preserve">Благоустройство Шумихинского муниципального округа Курганской области» </w:t>
      </w:r>
    </w:p>
    <w:p w:rsidR="00F85066" w:rsidRDefault="00F85066" w:rsidP="00176E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76E1E">
        <w:rPr>
          <w:rFonts w:ascii="Times New Roman" w:eastAsia="Times New Roman" w:hAnsi="Times New Roman"/>
          <w:b/>
          <w:sz w:val="24"/>
          <w:szCs w:val="24"/>
        </w:rPr>
        <w:t>на 2021 – 2026 годы»</w:t>
      </w:r>
    </w:p>
    <w:p w:rsidR="00176E1E" w:rsidRPr="00176E1E" w:rsidRDefault="00176E1E" w:rsidP="00176E1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066">
        <w:rPr>
          <w:rFonts w:ascii="Times New Roman" w:eastAsia="Times New Roman" w:hAnsi="Times New Roman"/>
          <w:sz w:val="24"/>
          <w:szCs w:val="24"/>
        </w:rPr>
        <w:t>Муниципальная программа «Благоустройство Шумихинского муниципального округа Курганской области» на 2021 – 2026 годы» направлена на решение таких задач, как ф</w:t>
      </w:r>
      <w:r w:rsidRPr="00F85066">
        <w:rPr>
          <w:rFonts w:ascii="Times New Roman" w:hAnsi="Times New Roman"/>
          <w:sz w:val="24"/>
          <w:szCs w:val="24"/>
        </w:rPr>
        <w:t xml:space="preserve">ормирование и обеспечение среды, комфортной и благоприятной для проживания населения, </w:t>
      </w:r>
      <w:r w:rsidRPr="00F85066">
        <w:rPr>
          <w:rFonts w:ascii="Times New Roman" w:hAnsi="Times New Roman"/>
          <w:sz w:val="24"/>
          <w:szCs w:val="24"/>
        </w:rPr>
        <w:lastRenderedPageBreak/>
        <w:t>в том числе благоустройство и надлежащее содержание дворовых территорий, наличие современных спортивно-досуговых и культурно-развлекательных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  <w:proofErr w:type="gramEnd"/>
      <w:r w:rsidRPr="00F85066">
        <w:rPr>
          <w:rFonts w:ascii="Times New Roman" w:hAnsi="Times New Roman"/>
          <w:sz w:val="24"/>
          <w:szCs w:val="24"/>
        </w:rPr>
        <w:t xml:space="preserve"> В 2024 году в рамках программы были реализованы следующие мероприятия:</w:t>
      </w: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85066">
        <w:rPr>
          <w:rFonts w:ascii="Times New Roman" w:hAnsi="Times New Roman"/>
          <w:sz w:val="24"/>
          <w:szCs w:val="24"/>
        </w:rPr>
        <w:t xml:space="preserve">В целях содержания общественных территорий выполнялись: </w:t>
      </w:r>
      <w:proofErr w:type="spellStart"/>
      <w:r w:rsidRPr="00F85066">
        <w:rPr>
          <w:rFonts w:ascii="Times New Roman" w:hAnsi="Times New Roman"/>
          <w:sz w:val="24"/>
          <w:szCs w:val="24"/>
        </w:rPr>
        <w:t>акарицидная</w:t>
      </w:r>
      <w:proofErr w:type="spellEnd"/>
      <w:r w:rsidRPr="00F85066">
        <w:rPr>
          <w:rFonts w:ascii="Times New Roman" w:hAnsi="Times New Roman"/>
          <w:sz w:val="24"/>
          <w:szCs w:val="24"/>
        </w:rPr>
        <w:t xml:space="preserve"> обработка общественных территорий (154,408 тыс. рублей); закупка цветов и саженцев </w:t>
      </w:r>
      <w:proofErr w:type="gramStart"/>
      <w:r w:rsidRPr="00F85066">
        <w:rPr>
          <w:rFonts w:ascii="Times New Roman" w:hAnsi="Times New Roman"/>
          <w:sz w:val="24"/>
          <w:szCs w:val="24"/>
        </w:rPr>
        <w:t>для озеленения (123,9 тыс. рублей); освещение (9662,688 тыс. рублей); проведение субботников (2994,777 тыс. рублей), вырубка старых и аварийных деревьев (356,4906 тыс. рублей) для предотвращения случаев их обрушения и пр.</w:t>
      </w:r>
      <w:proofErr w:type="gramEnd"/>
      <w:r w:rsidRPr="00F85066">
        <w:rPr>
          <w:rFonts w:ascii="Times New Roman" w:hAnsi="Times New Roman"/>
          <w:sz w:val="24"/>
          <w:szCs w:val="24"/>
        </w:rPr>
        <w:t xml:space="preserve"> На содержание мест захоронения затрачено 898,619 тыс. рублей из местного бюджета и 1000, 0 тыс. рублей из областного бюджета. Благоустройство мест отдыха (пляжа на озере Жужгово) – 47,9 тыс. рублей.</w:t>
      </w: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 w:rsidRPr="00F85066">
        <w:rPr>
          <w:rFonts w:ascii="Times New Roman" w:hAnsi="Times New Roman"/>
          <w:kern w:val="3"/>
          <w:sz w:val="24"/>
          <w:szCs w:val="24"/>
        </w:rPr>
        <w:t>В рамках программы были обустроены в соответствии с требованиями СанПиН 20 площадок ТКО. На ликвидацию несанкционированных свалок затрачено 964,213 тыс. рублей, на буртование свалок – 278 тыс. рублей. Данные мероприятия направлены на у</w:t>
      </w:r>
      <w:r w:rsidRPr="00F85066">
        <w:rPr>
          <w:rFonts w:ascii="Times New Roman" w:eastAsia="Arial" w:hAnsi="Times New Roman"/>
          <w:bCs/>
          <w:sz w:val="24"/>
          <w:szCs w:val="24"/>
        </w:rPr>
        <w:t xml:space="preserve">лучшение санитарно-экологического и эстетического состояния территории округа. </w:t>
      </w: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eastAsia="Arial" w:hAnsi="Times New Roman"/>
          <w:bCs/>
          <w:sz w:val="24"/>
          <w:szCs w:val="24"/>
        </w:rPr>
      </w:pPr>
      <w:r w:rsidRPr="00F85066">
        <w:rPr>
          <w:rFonts w:ascii="Times New Roman" w:eastAsia="Arial" w:hAnsi="Times New Roman"/>
          <w:bCs/>
          <w:sz w:val="24"/>
          <w:szCs w:val="24"/>
        </w:rPr>
        <w:t>В летний период 2024 года в трудовых отрядах было задействовано 111 школьников. Ребята выполняли работы по благоустройству: убирали мусор, ухаживали за клумбами. Данное мероприятие помимо улучшения внешнего вида населенных пунктов несет в себе функцию воспитания в подростках культуры  поведения, уважения к чужому труду.</w:t>
      </w: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5066">
        <w:rPr>
          <w:rFonts w:ascii="Times New Roman" w:eastAsia="Times New Roman" w:hAnsi="Times New Roman"/>
          <w:sz w:val="24"/>
          <w:szCs w:val="24"/>
        </w:rPr>
        <w:t xml:space="preserve">С целью обеспечения безопасности дорожного движения, поддержания эстетичного облика населенных пунктов в 2024 году проводились работы по </w:t>
      </w:r>
      <w:proofErr w:type="spellStart"/>
      <w:r w:rsidRPr="00F85066">
        <w:rPr>
          <w:rFonts w:ascii="Times New Roman" w:eastAsia="Times New Roman" w:hAnsi="Times New Roman"/>
          <w:sz w:val="24"/>
          <w:szCs w:val="24"/>
        </w:rPr>
        <w:t>окашиванию</w:t>
      </w:r>
      <w:proofErr w:type="spellEnd"/>
      <w:r w:rsidRPr="00F85066">
        <w:rPr>
          <w:rFonts w:ascii="Times New Roman" w:eastAsia="Times New Roman" w:hAnsi="Times New Roman"/>
          <w:sz w:val="24"/>
          <w:szCs w:val="24"/>
        </w:rPr>
        <w:t xml:space="preserve"> обочин, сбору мусора, планировке обочин, </w:t>
      </w:r>
      <w:proofErr w:type="spellStart"/>
      <w:r w:rsidRPr="00F85066">
        <w:rPr>
          <w:rFonts w:ascii="Times New Roman" w:eastAsia="Times New Roman" w:hAnsi="Times New Roman"/>
          <w:sz w:val="24"/>
          <w:szCs w:val="24"/>
        </w:rPr>
        <w:t>грейдированию</w:t>
      </w:r>
      <w:proofErr w:type="spellEnd"/>
      <w:r w:rsidRPr="00F85066">
        <w:rPr>
          <w:rFonts w:ascii="Times New Roman" w:eastAsia="Times New Roman" w:hAnsi="Times New Roman"/>
          <w:sz w:val="24"/>
          <w:szCs w:val="24"/>
        </w:rPr>
        <w:t xml:space="preserve">, замене знаков, вырубке растительности на перекрестках, ямочному ремонту, нанесению разметки, очистки от снега. В целях улучшения качества автомобильных дорог были проведены работы по частичному асфальтированию улиц Первомайская и Чкалова в городе Шумихе (ранее грунтовых дорог), а также частичному </w:t>
      </w:r>
      <w:proofErr w:type="spellStart"/>
      <w:r w:rsidRPr="00F85066">
        <w:rPr>
          <w:rFonts w:ascii="Times New Roman" w:eastAsia="Times New Roman" w:hAnsi="Times New Roman"/>
          <w:sz w:val="24"/>
          <w:szCs w:val="24"/>
        </w:rPr>
        <w:t>щебенению</w:t>
      </w:r>
      <w:proofErr w:type="spellEnd"/>
      <w:r w:rsidRPr="00F85066">
        <w:rPr>
          <w:rFonts w:ascii="Times New Roman" w:eastAsia="Times New Roman" w:hAnsi="Times New Roman"/>
          <w:sz w:val="24"/>
          <w:szCs w:val="24"/>
        </w:rPr>
        <w:t xml:space="preserve"> (ул. Чкалова, пер. </w:t>
      </w:r>
      <w:proofErr w:type="gramStart"/>
      <w:r w:rsidRPr="00F85066">
        <w:rPr>
          <w:rFonts w:ascii="Times New Roman" w:eastAsia="Times New Roman" w:hAnsi="Times New Roman"/>
          <w:sz w:val="24"/>
          <w:szCs w:val="24"/>
        </w:rPr>
        <w:t>Чкаловский</w:t>
      </w:r>
      <w:proofErr w:type="gramEnd"/>
      <w:r w:rsidRPr="00F85066">
        <w:rPr>
          <w:rFonts w:ascii="Times New Roman" w:eastAsia="Times New Roman" w:hAnsi="Times New Roman"/>
          <w:sz w:val="24"/>
          <w:szCs w:val="24"/>
        </w:rPr>
        <w:t>, ул. Первомайская, ул. Элеваторская). Ремонт дорожной инфраструктуры имеет огромное значение для безопасности дорожного движения, повышения комфортности проживания населения на территории Шумихинского муниципального округа Курганской области.</w:t>
      </w:r>
    </w:p>
    <w:p w:rsidR="00F85066" w:rsidRPr="00F85066" w:rsidRDefault="00F85066" w:rsidP="00F85066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85066">
        <w:rPr>
          <w:rFonts w:ascii="Times New Roman" w:eastAsia="Times New Roman" w:hAnsi="Times New Roman"/>
          <w:sz w:val="24"/>
          <w:szCs w:val="24"/>
        </w:rPr>
        <w:t>На прочие работы по благоустройству израсходовано 3286,744 тыс. рублей.</w:t>
      </w:r>
    </w:p>
    <w:p w:rsidR="00F85066" w:rsidRDefault="00F85066" w:rsidP="00F8506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5066">
        <w:rPr>
          <w:rFonts w:ascii="Times New Roman" w:eastAsia="Times New Roman" w:hAnsi="Times New Roman"/>
          <w:sz w:val="24"/>
          <w:szCs w:val="24"/>
        </w:rPr>
        <w:t xml:space="preserve">В целом на реализацию мероприятий программы израсходовано </w:t>
      </w:r>
      <w:r w:rsidRPr="00F85066">
        <w:rPr>
          <w:rFonts w:ascii="Times New Roman" w:hAnsi="Times New Roman"/>
          <w:sz w:val="24"/>
          <w:szCs w:val="24"/>
          <w:lang w:eastAsia="ar-SA"/>
        </w:rPr>
        <w:t>61740,497 тыс. рублей.</w:t>
      </w:r>
    </w:p>
    <w:p w:rsidR="00176E1E" w:rsidRDefault="00176E1E" w:rsidP="00F85066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76E1E" w:rsidRDefault="00176E1E" w:rsidP="00176E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A4">
        <w:rPr>
          <w:rFonts w:ascii="Times New Roman" w:hAnsi="Times New Roman" w:cs="Times New Roman"/>
          <w:b/>
          <w:sz w:val="24"/>
          <w:szCs w:val="24"/>
        </w:rPr>
        <w:t>Доклад о ходе реализации муниципальной программы</w:t>
      </w:r>
    </w:p>
    <w:p w:rsidR="00176E1E" w:rsidRDefault="00176E1E" w:rsidP="00176E1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5D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Шумихинского муниципального  округа Курганской области на 20</w:t>
      </w:r>
      <w:r>
        <w:rPr>
          <w:rFonts w:ascii="Times New Roman" w:hAnsi="Times New Roman" w:cs="Times New Roman"/>
          <w:b/>
          <w:sz w:val="24"/>
          <w:szCs w:val="24"/>
        </w:rPr>
        <w:t>21-</w:t>
      </w:r>
      <w:r w:rsidRPr="0057635D">
        <w:rPr>
          <w:rFonts w:ascii="Times New Roman" w:hAnsi="Times New Roman" w:cs="Times New Roman"/>
          <w:b/>
          <w:sz w:val="24"/>
          <w:szCs w:val="24"/>
        </w:rPr>
        <w:t>2025 годы»</w:t>
      </w:r>
    </w:p>
    <w:p w:rsidR="00176E1E" w:rsidRDefault="00176E1E" w:rsidP="00176E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E1E" w:rsidRDefault="00176E1E" w:rsidP="00176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реализации м</w:t>
      </w:r>
      <w:r w:rsidRPr="00955AED">
        <w:rPr>
          <w:rFonts w:ascii="Times New Roman" w:eastAsia="Times New Roman" w:hAnsi="Times New Roman" w:cs="Times New Roman"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955AED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55AE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03186F">
        <w:rPr>
          <w:rFonts w:ascii="Times New Roman" w:eastAsia="Times New Roman" w:hAnsi="Times New Roman" w:cs="Times New Roman"/>
          <w:sz w:val="24"/>
          <w:szCs w:val="24"/>
        </w:rPr>
        <w:t>Комплексное развитие коммунальной инфраструктуры Шумихинского муниципального  округа Курганской области на 2021 – 2025 годы»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2024 году профинансированы следующие мероприятия:</w:t>
      </w:r>
    </w:p>
    <w:p w:rsidR="00176E1E" w:rsidRDefault="00176E1E" w:rsidP="00176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Разработана Схема теплоснабжения Шумихинского муниципального округа Курганской области (149 тыс. рублей);</w:t>
      </w:r>
    </w:p>
    <w:p w:rsidR="00176E1E" w:rsidRDefault="00176E1E" w:rsidP="00176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техперевооружения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котельных 2 котельные были оснащены приборами учета тепловой энергии (котельная в г. Шумихе по ул. Мелиораторов 52 и котельная в с. Каменное, по ул. Парковое кольцо, 5а); приобретены 2 котла в комплекте с газовыми горелками для замены на котельную в городе Шумихе по адресу: ул. Ленина, 112. </w:t>
      </w:r>
      <w:proofErr w:type="gramEnd"/>
    </w:p>
    <w:p w:rsidR="00176E1E" w:rsidRDefault="00176E1E" w:rsidP="00176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Выполнялась реконструкция водопроводных сетей: для замены аварийного участка водопровода от водоподъема до 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по ул. Победы  в г. Шумихе были приобретены материалы и произведена замена аварийных участков (всего 1,77км).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Результатом должно стать отсутствие аварий на данных участках водопровода, повышение надежности водоснабжения, улучшение качества жизни населения. Затраты составили: 2394,569 тыс. рублей из областного бюджета и 4280,325 тыс. рублей из муниципального. </w:t>
      </w:r>
    </w:p>
    <w:p w:rsidR="00176E1E" w:rsidRDefault="00176E1E" w:rsidP="00176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Замена оборудования для водоснабжения: были приобретены насосы -3 шт. на сумму 1629,6 тыс. рублей. Для повышения надежности водоснабжения.</w:t>
      </w:r>
    </w:p>
    <w:p w:rsidR="00176E1E" w:rsidRDefault="00176E1E" w:rsidP="00176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- На содержание объектов водоснабжения было затрачено 4308,409 тыс. рублей.</w:t>
      </w:r>
    </w:p>
    <w:p w:rsidR="00176E1E" w:rsidRDefault="00176E1E" w:rsidP="00176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6F6D">
        <w:rPr>
          <w:rFonts w:ascii="Times New Roman" w:hAnsi="Times New Roman" w:cs="Times New Roman"/>
          <w:kern w:val="3"/>
          <w:sz w:val="24"/>
          <w:szCs w:val="24"/>
        </w:rPr>
        <w:t xml:space="preserve">Кассовое исполнение мероприятий программы составило </w:t>
      </w:r>
      <w:r w:rsidRPr="00FF6F6D">
        <w:rPr>
          <w:rFonts w:ascii="Times New Roman" w:hAnsi="Times New Roman" w:cs="Times New Roman"/>
          <w:sz w:val="24"/>
          <w:szCs w:val="24"/>
          <w:lang w:eastAsia="ar-SA"/>
        </w:rPr>
        <w:t>16686,925 тыс. рублей.</w:t>
      </w:r>
    </w:p>
    <w:p w:rsidR="00176E1E" w:rsidRDefault="00176E1E" w:rsidP="00176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6E1E" w:rsidRDefault="00176E1E" w:rsidP="00176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Доклад</w:t>
      </w:r>
      <w:r w:rsidRPr="00ED7212">
        <w:rPr>
          <w:rFonts w:ascii="Times New Roman" w:hAnsi="Times New Roman"/>
          <w:b/>
          <w:sz w:val="24"/>
          <w:szCs w:val="24"/>
        </w:rPr>
        <w:t xml:space="preserve"> о реализации муниципальной программы</w:t>
      </w:r>
    </w:p>
    <w:p w:rsidR="00176E1E" w:rsidRDefault="00176E1E" w:rsidP="00176E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7212">
        <w:rPr>
          <w:rFonts w:ascii="Times New Roman" w:hAnsi="Times New Roman"/>
          <w:b/>
          <w:sz w:val="24"/>
          <w:szCs w:val="24"/>
        </w:rPr>
        <w:t xml:space="preserve">«Энергосбережение и повышение энергетической эффективности в Шумихинском </w:t>
      </w:r>
      <w:r>
        <w:rPr>
          <w:rFonts w:ascii="Times New Roman" w:hAnsi="Times New Roman"/>
          <w:b/>
          <w:sz w:val="24"/>
          <w:szCs w:val="24"/>
        </w:rPr>
        <w:t xml:space="preserve">муниципальном округе </w:t>
      </w:r>
      <w:r w:rsidRPr="00ED7212">
        <w:rPr>
          <w:rFonts w:ascii="Times New Roman" w:hAnsi="Times New Roman"/>
          <w:b/>
          <w:sz w:val="24"/>
          <w:szCs w:val="24"/>
        </w:rPr>
        <w:t>Курганской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Pr="00ED7212">
        <w:rPr>
          <w:rFonts w:ascii="Times New Roman" w:hAnsi="Times New Roman"/>
          <w:b/>
          <w:sz w:val="24"/>
          <w:szCs w:val="24"/>
        </w:rPr>
        <w:t>1-20</w:t>
      </w:r>
      <w:r>
        <w:rPr>
          <w:rFonts w:ascii="Times New Roman" w:hAnsi="Times New Roman"/>
          <w:b/>
          <w:sz w:val="24"/>
          <w:szCs w:val="24"/>
        </w:rPr>
        <w:t>2</w:t>
      </w:r>
      <w:r w:rsidRPr="00ED7212">
        <w:rPr>
          <w:rFonts w:ascii="Times New Roman" w:hAnsi="Times New Roman"/>
          <w:b/>
          <w:sz w:val="24"/>
          <w:szCs w:val="24"/>
        </w:rPr>
        <w:t>5 годы»</w:t>
      </w:r>
    </w:p>
    <w:p w:rsidR="00176E1E" w:rsidRPr="00ED7212" w:rsidRDefault="00176E1E" w:rsidP="00176E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6E1E" w:rsidRPr="00922B80" w:rsidRDefault="00176E1E" w:rsidP="00176E1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>В 2024 году в рамках программы были реализованы следующие мероприятия:</w:t>
      </w:r>
    </w:p>
    <w:p w:rsidR="00176E1E" w:rsidRPr="00922B80" w:rsidRDefault="00176E1E" w:rsidP="00176E1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>Внедрение эффективных систем освещения в жилищной сфере – замена электрических ламп накаливания на энергосберегающие в местах общего пользования – на данное мероприятие затрачено 10 тыс. рублей (средства управляющих компаний). Результат – снижение расходов на общедомовые нужды жителей многоквартирных домов.</w:t>
      </w:r>
    </w:p>
    <w:p w:rsidR="00176E1E" w:rsidRPr="00922B80" w:rsidRDefault="00176E1E" w:rsidP="00176E1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>Установка балансировочных вентилей в системах отопления МКД - на данное мероприятие затрачено 20 тыс. рублей (средства управляющих компаний). Результат – повышение качества теплоснабжения.</w:t>
      </w:r>
    </w:p>
    <w:p w:rsidR="00176E1E" w:rsidRPr="00922B80" w:rsidRDefault="00176E1E" w:rsidP="00176E1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>Подготовка муниципальных котельных к отопительному сезону – израсходовано 1,0129 тыс. рублей из бюджета Шумихинского муниципального округа Курганской области. Данное мероприятие позволяет обеспечить безаварийное прохождение отопительного сезона, повысить эффективность использования существующих котельных.</w:t>
      </w:r>
    </w:p>
    <w:p w:rsidR="00176E1E" w:rsidRPr="00922B80" w:rsidRDefault="00176E1E" w:rsidP="00176E1E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 xml:space="preserve">В целом на реализацию мероприятий израсходовано 4066,1 тыс. рублей, из которых 4036,1 тыс. рублей – средства бюджета Шумихинского муниципального округа Курганской области, 30000 рублей – внебюджетные средства. Все запланированные мероприятия выполнены в полном объеме. </w:t>
      </w:r>
    </w:p>
    <w:p w:rsidR="00176E1E" w:rsidRDefault="00176E1E" w:rsidP="00176E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2B80">
        <w:rPr>
          <w:rFonts w:ascii="Times New Roman" w:hAnsi="Times New Roman"/>
          <w:sz w:val="24"/>
          <w:szCs w:val="24"/>
        </w:rPr>
        <w:t xml:space="preserve">Предложения по дальнейшей реализации муниципальной программы: Программа должна реализовываться дальше. </w:t>
      </w:r>
    </w:p>
    <w:p w:rsidR="00176E1E" w:rsidRDefault="00176E1E" w:rsidP="00176E1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6E1E" w:rsidRDefault="00176E1E" w:rsidP="00176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1E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Pr="00176E1E">
        <w:rPr>
          <w:rFonts w:ascii="Times New Roman" w:eastAsia="Times New Roman" w:hAnsi="Times New Roman" w:cs="Times New Roman"/>
          <w:b/>
          <w:sz w:val="24"/>
          <w:szCs w:val="24"/>
        </w:rPr>
        <w:t>реализации мероприятий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E1E" w:rsidRDefault="00176E1E" w:rsidP="00176E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E1E">
        <w:rPr>
          <w:rFonts w:ascii="Times New Roman" w:hAnsi="Times New Roman" w:cs="Times New Roman"/>
          <w:b/>
          <w:sz w:val="24"/>
          <w:szCs w:val="24"/>
        </w:rPr>
        <w:t>«Формирование комфортной городской среды в городе Шумихе Шумихинского муниципального округа  Курганской области на 2023-2024 годы»</w:t>
      </w:r>
    </w:p>
    <w:p w:rsidR="00176E1E" w:rsidRPr="00176E1E" w:rsidRDefault="00176E1E" w:rsidP="00176E1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E1E" w:rsidRPr="00176E1E" w:rsidRDefault="00176E1E" w:rsidP="00176E1E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176E1E">
        <w:rPr>
          <w:rFonts w:ascii="Times New Roman" w:hAnsi="Times New Roman" w:cs="Times New Roman"/>
          <w:sz w:val="24"/>
          <w:szCs w:val="24"/>
          <w:lang w:eastAsia="ar-SA"/>
        </w:rPr>
        <w:t xml:space="preserve">В 2024 году  в рамках реализации </w:t>
      </w:r>
      <w:r w:rsidRPr="00176E1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176E1E">
        <w:rPr>
          <w:rFonts w:ascii="Times New Roman" w:hAnsi="Times New Roman" w:cs="Times New Roman"/>
          <w:sz w:val="24"/>
          <w:szCs w:val="24"/>
        </w:rPr>
        <w:t xml:space="preserve">«Формирование комфортной городской среды в городе Шумихе Шумихинского муниципального округа  Курганской области на 2023-2024 годы» заключены следующие муниципальные контракты на общую </w:t>
      </w:r>
      <w:r w:rsidRPr="00176E1E">
        <w:rPr>
          <w:rFonts w:ascii="Times New Roman" w:hAnsi="Times New Roman" w:cs="Times New Roman"/>
          <w:color w:val="000000"/>
          <w:sz w:val="24"/>
          <w:szCs w:val="24"/>
        </w:rPr>
        <w:t>на сумму 2 873,32600</w:t>
      </w:r>
      <w:r w:rsidRPr="00176E1E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руб., в том числе аванс на общую сумму 808,00 тыс. руб.</w:t>
      </w:r>
      <w:proofErr w:type="gramEnd"/>
    </w:p>
    <w:p w:rsidR="00176E1E" w:rsidRPr="00176E1E" w:rsidRDefault="00176E1E" w:rsidP="00176E1E">
      <w:pPr>
        <w:pStyle w:val="30"/>
        <w:numPr>
          <w:ilvl w:val="0"/>
          <w:numId w:val="2"/>
        </w:numPr>
        <w:shd w:val="clear" w:color="auto" w:fill="auto"/>
        <w:tabs>
          <w:tab w:val="left" w:pos="9356"/>
        </w:tabs>
        <w:spacing w:before="0" w:line="276" w:lineRule="auto"/>
        <w:ind w:left="0" w:right="-2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76E1E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176E1E">
        <w:rPr>
          <w:rFonts w:ascii="Times New Roman" w:hAnsi="Times New Roman" w:cs="Times New Roman"/>
          <w:b w:val="0"/>
          <w:sz w:val="24"/>
          <w:szCs w:val="24"/>
        </w:rPr>
        <w:t>снащение территории МКОУ «Средняя общеобразовательная школа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76E1E">
        <w:rPr>
          <w:rFonts w:ascii="Times New Roman" w:hAnsi="Times New Roman" w:cs="Times New Roman"/>
          <w:b w:val="0"/>
          <w:sz w:val="24"/>
          <w:szCs w:val="24"/>
        </w:rPr>
        <w:t>4»  г. Шумихи;</w:t>
      </w:r>
    </w:p>
    <w:p w:rsidR="00176E1E" w:rsidRPr="00176E1E" w:rsidRDefault="00176E1E" w:rsidP="00176E1E">
      <w:pPr>
        <w:widowControl w:val="0"/>
        <w:numPr>
          <w:ilvl w:val="0"/>
          <w:numId w:val="2"/>
        </w:numPr>
        <w:tabs>
          <w:tab w:val="left" w:pos="9356"/>
        </w:tabs>
        <w:suppressAutoHyphens/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E1E">
        <w:rPr>
          <w:rFonts w:ascii="Times New Roman" w:hAnsi="Times New Roman" w:cs="Times New Roman"/>
          <w:sz w:val="24"/>
          <w:szCs w:val="24"/>
          <w:lang w:eastAsia="ar-SA"/>
        </w:rPr>
        <w:t>Оснащение территории МКДОУ «Детский сад № 1»;</w:t>
      </w:r>
    </w:p>
    <w:p w:rsidR="00176E1E" w:rsidRPr="00176E1E" w:rsidRDefault="00176E1E" w:rsidP="00176E1E">
      <w:pPr>
        <w:widowControl w:val="0"/>
        <w:numPr>
          <w:ilvl w:val="0"/>
          <w:numId w:val="2"/>
        </w:numPr>
        <w:tabs>
          <w:tab w:val="left" w:pos="9356"/>
        </w:tabs>
        <w:suppressAutoHyphens/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E1E">
        <w:rPr>
          <w:rFonts w:ascii="Times New Roman" w:hAnsi="Times New Roman" w:cs="Times New Roman"/>
          <w:sz w:val="24"/>
          <w:szCs w:val="24"/>
          <w:lang w:eastAsia="ar-SA"/>
        </w:rPr>
        <w:t>Оснащение территории и центральное ограждение МКДОУ «Детский сад общеразвивающего вида № 12»;</w:t>
      </w:r>
    </w:p>
    <w:p w:rsidR="00176E1E" w:rsidRPr="00176E1E" w:rsidRDefault="00176E1E" w:rsidP="00176E1E">
      <w:pPr>
        <w:widowControl w:val="0"/>
        <w:numPr>
          <w:ilvl w:val="0"/>
          <w:numId w:val="2"/>
        </w:numPr>
        <w:tabs>
          <w:tab w:val="left" w:pos="9356"/>
        </w:tabs>
        <w:suppressAutoHyphens/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E1E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Оснащение территории Детского сада № 39 (филиал МКДОУ «Детский сад общеразвивающего вида № 12») по адресу: Курганская обл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76E1E">
        <w:rPr>
          <w:rFonts w:ascii="Times New Roman" w:hAnsi="Times New Roman" w:cs="Times New Roman"/>
          <w:sz w:val="24"/>
          <w:szCs w:val="24"/>
          <w:lang w:eastAsia="ar-SA"/>
        </w:rPr>
        <w:t>, г. Шумиха, ул. Ленина, 55.</w:t>
      </w:r>
    </w:p>
    <w:p w:rsidR="00176E1E" w:rsidRPr="00176E1E" w:rsidRDefault="00176E1E" w:rsidP="00176E1E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E1E">
        <w:rPr>
          <w:rFonts w:ascii="Times New Roman" w:hAnsi="Times New Roman" w:cs="Times New Roman"/>
          <w:sz w:val="24"/>
          <w:szCs w:val="24"/>
          <w:lang w:eastAsia="ar-SA"/>
        </w:rPr>
        <w:t>Полная реализация вышеуказанных объектов запланирована на март 2025 года.</w:t>
      </w:r>
    </w:p>
    <w:p w:rsidR="00176E1E" w:rsidRPr="00176E1E" w:rsidRDefault="00176E1E" w:rsidP="00176E1E">
      <w:pPr>
        <w:tabs>
          <w:tab w:val="left" w:pos="9356"/>
        </w:tabs>
        <w:spacing w:after="0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6E1E">
        <w:rPr>
          <w:rFonts w:ascii="Times New Roman" w:hAnsi="Times New Roman" w:cs="Times New Roman"/>
          <w:sz w:val="24"/>
          <w:szCs w:val="24"/>
          <w:lang w:eastAsia="ar-SA"/>
        </w:rPr>
        <w:t>Результатом выполненных мероприятий является  у</w:t>
      </w:r>
      <w:r w:rsidRPr="00176E1E">
        <w:rPr>
          <w:rFonts w:ascii="Times New Roman" w:hAnsi="Times New Roman" w:cs="Times New Roman"/>
          <w:sz w:val="24"/>
          <w:szCs w:val="24"/>
        </w:rPr>
        <w:t>лучшение эстетического состояния города, создание мест досуга для населения города, улучшение условий массового отдыха населения города, увеличение количества детских игровых и спортивных площадок, увеличение доли муниципальных территорий общего пользования, на которых выполнены работы по благоустройству.</w:t>
      </w:r>
    </w:p>
    <w:p w:rsidR="00176E1E" w:rsidRPr="00922B80" w:rsidRDefault="00176E1E" w:rsidP="00176E1E">
      <w:pPr>
        <w:spacing w:after="0"/>
        <w:ind w:firstLine="709"/>
        <w:jc w:val="both"/>
      </w:pPr>
      <w:r w:rsidRPr="00922B80">
        <w:rPr>
          <w:rFonts w:ascii="Times New Roman" w:hAnsi="Times New Roman"/>
          <w:sz w:val="24"/>
          <w:szCs w:val="24"/>
        </w:rPr>
        <w:t xml:space="preserve">             </w:t>
      </w:r>
    </w:p>
    <w:p w:rsidR="00A95D4F" w:rsidRDefault="00A95D4F" w:rsidP="00A95D4F">
      <w:pPr>
        <w:widowControl w:val="0"/>
        <w:ind w:left="567" w:firstLine="425"/>
        <w:jc w:val="both"/>
      </w:pPr>
    </w:p>
    <w:p w:rsidR="006762E9" w:rsidRPr="006762E9" w:rsidRDefault="006762E9" w:rsidP="006762E9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2E9" w:rsidRPr="006762E9" w:rsidRDefault="006762E9" w:rsidP="006762E9">
      <w:pPr>
        <w:widowControl w:val="0"/>
        <w:tabs>
          <w:tab w:val="left" w:pos="0"/>
        </w:tabs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762E9" w:rsidRPr="000153A9" w:rsidRDefault="006762E9" w:rsidP="006762E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9" w:rsidRPr="000153A9" w:rsidRDefault="000153A9" w:rsidP="006762E9">
      <w:pPr>
        <w:tabs>
          <w:tab w:val="left" w:pos="0"/>
        </w:tabs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3A9" w:rsidRPr="006762E9" w:rsidRDefault="000153A9" w:rsidP="006762E9">
      <w:pPr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right="1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153A9" w:rsidRPr="004B3FF1" w:rsidRDefault="000153A9" w:rsidP="007C4B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0153A9" w:rsidRPr="004B3FF1" w:rsidSect="00DA13D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C1DE4" w:rsidRPr="00113F64" w:rsidRDefault="00EC1DE4" w:rsidP="00DD56A5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  <w:r w:rsidRPr="00113F64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EC1DE4" w:rsidRPr="00113F64" w:rsidRDefault="00EC1DE4" w:rsidP="00DD5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C1DE4" w:rsidRPr="00113F64" w:rsidRDefault="00EC1DE4" w:rsidP="00DD56A5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13F64">
        <w:rPr>
          <w:rFonts w:ascii="Times New Roman" w:hAnsi="Times New Roman" w:cs="Times New Roman"/>
          <w:sz w:val="24"/>
          <w:szCs w:val="24"/>
          <w:lang w:eastAsia="ar-SA"/>
        </w:rPr>
        <w:t>Информация о внесенных изменениях в муниципальные программы</w:t>
      </w:r>
      <w:r w:rsidR="00C75903">
        <w:rPr>
          <w:rFonts w:ascii="Times New Roman" w:hAnsi="Times New Roman" w:cs="Times New Roman"/>
          <w:sz w:val="24"/>
          <w:szCs w:val="24"/>
          <w:lang w:eastAsia="ar-SA"/>
        </w:rPr>
        <w:t xml:space="preserve"> в 202</w:t>
      </w:r>
      <w:r w:rsidR="00BA608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C75903">
        <w:rPr>
          <w:rFonts w:ascii="Times New Roman" w:hAnsi="Times New Roman" w:cs="Times New Roman"/>
          <w:sz w:val="24"/>
          <w:szCs w:val="24"/>
          <w:lang w:eastAsia="ar-SA"/>
        </w:rPr>
        <w:t xml:space="preserve"> году</w:t>
      </w:r>
    </w:p>
    <w:p w:rsidR="00EC1DE4" w:rsidRPr="004B3FF1" w:rsidRDefault="00EC1DE4" w:rsidP="007C4B6B">
      <w:pPr>
        <w:spacing w:after="0"/>
        <w:ind w:left="-567" w:firstLine="709"/>
        <w:jc w:val="center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6946"/>
        <w:gridCol w:w="2835"/>
      </w:tblGrid>
      <w:tr w:rsidR="00EC1DE4" w:rsidRPr="004B3FF1" w:rsidTr="00E213CF">
        <w:tc>
          <w:tcPr>
            <w:tcW w:w="567" w:type="dxa"/>
            <w:shd w:val="clear" w:color="auto" w:fill="auto"/>
          </w:tcPr>
          <w:p w:rsidR="00EC1DE4" w:rsidRPr="00113F64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:rsidR="00EC1DE4" w:rsidRPr="00113F64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EC1DE4" w:rsidRPr="00113F64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Нормативный акт,</w:t>
            </w:r>
          </w:p>
          <w:p w:rsidR="00EC1DE4" w:rsidRPr="00113F64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дата, номер</w:t>
            </w:r>
          </w:p>
        </w:tc>
        <w:tc>
          <w:tcPr>
            <w:tcW w:w="2835" w:type="dxa"/>
            <w:shd w:val="clear" w:color="auto" w:fill="auto"/>
          </w:tcPr>
          <w:p w:rsidR="00EC1DE4" w:rsidRPr="00113F64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F6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Суть изменений (краткое изложение)</w:t>
            </w:r>
          </w:p>
        </w:tc>
      </w:tr>
      <w:tr w:rsidR="009E2688" w:rsidRPr="009756B0" w:rsidTr="00E213CF">
        <w:tc>
          <w:tcPr>
            <w:tcW w:w="567" w:type="dxa"/>
            <w:shd w:val="clear" w:color="auto" w:fill="auto"/>
          </w:tcPr>
          <w:p w:rsidR="009E2688" w:rsidRPr="00176E1E" w:rsidRDefault="00D97B5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9E2688" w:rsidRPr="00176E1E" w:rsidRDefault="009E2688" w:rsidP="00425E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«Управление муниципальными финансами на 202</w:t>
            </w:r>
            <w:r w:rsidR="00425EE4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 на плановый период 202</w:t>
            </w:r>
            <w:r w:rsidR="00425EE4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202</w:t>
            </w:r>
            <w:r w:rsidR="00425EE4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годов»</w:t>
            </w:r>
          </w:p>
        </w:tc>
        <w:tc>
          <w:tcPr>
            <w:tcW w:w="6946" w:type="dxa"/>
            <w:shd w:val="clear" w:color="auto" w:fill="auto"/>
          </w:tcPr>
          <w:p w:rsidR="009E2688" w:rsidRPr="00176E1E" w:rsidRDefault="009E2688" w:rsidP="00176E1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 w:rsidR="00176E1E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.02.202</w:t>
            </w:r>
            <w:r w:rsidR="00176E1E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176E1E"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2835" w:type="dxa"/>
            <w:shd w:val="clear" w:color="auto" w:fill="auto"/>
          </w:tcPr>
          <w:p w:rsidR="009E2688" w:rsidRPr="0025186E" w:rsidRDefault="009E2688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финансового обеспечения программы</w:t>
            </w:r>
          </w:p>
        </w:tc>
      </w:tr>
      <w:tr w:rsidR="00176E1E" w:rsidRPr="009756B0" w:rsidTr="00E213CF">
        <w:tc>
          <w:tcPr>
            <w:tcW w:w="567" w:type="dxa"/>
            <w:shd w:val="clear" w:color="auto" w:fill="auto"/>
          </w:tcPr>
          <w:p w:rsidR="00176E1E" w:rsidRPr="00176E1E" w:rsidRDefault="00176E1E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76E1E" w:rsidRPr="00913C37" w:rsidRDefault="00176E1E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3C37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 и земельными ресурсами Шумихинского муниципального округа Курганской области на 2021-2024 годы»</w:t>
            </w:r>
          </w:p>
        </w:tc>
        <w:tc>
          <w:tcPr>
            <w:tcW w:w="6946" w:type="dxa"/>
            <w:shd w:val="clear" w:color="auto" w:fill="auto"/>
          </w:tcPr>
          <w:p w:rsidR="00176E1E" w:rsidRDefault="00176E1E" w:rsidP="00176E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Шумихинского муниципального округа Курганской области от 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176E1E" w:rsidRDefault="00176E1E" w:rsidP="00176E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430</w:t>
            </w:r>
          </w:p>
          <w:p w:rsidR="00176E1E" w:rsidRPr="00913C37" w:rsidRDefault="00176E1E" w:rsidP="00176E1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Шумихинского муниципального округа Курганской области от 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530</w:t>
            </w:r>
          </w:p>
        </w:tc>
        <w:tc>
          <w:tcPr>
            <w:tcW w:w="2835" w:type="dxa"/>
            <w:shd w:val="clear" w:color="auto" w:fill="auto"/>
          </w:tcPr>
          <w:p w:rsidR="00176E1E" w:rsidRPr="00176E1E" w:rsidRDefault="00176E1E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6E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финансового обеспечения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087A2A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7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shd w:val="clear" w:color="auto" w:fill="auto"/>
          </w:tcPr>
          <w:p w:rsidR="00087A2A" w:rsidRPr="00087A2A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7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«Улучшение условий и охраны труда в Шумихинском муниципальном округе Курганской области на 2021-2024 годы»</w:t>
            </w:r>
          </w:p>
        </w:tc>
        <w:tc>
          <w:tcPr>
            <w:tcW w:w="6946" w:type="dxa"/>
            <w:shd w:val="clear" w:color="auto" w:fill="auto"/>
          </w:tcPr>
          <w:p w:rsidR="00087A2A" w:rsidRPr="00087A2A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7A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Изменения не вносились</w:t>
            </w:r>
          </w:p>
        </w:tc>
        <w:tc>
          <w:tcPr>
            <w:tcW w:w="2835" w:type="dxa"/>
            <w:shd w:val="clear" w:color="auto" w:fill="auto"/>
          </w:tcPr>
          <w:p w:rsidR="00087A2A" w:rsidRPr="00176E1E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A2A" w:rsidRPr="009756B0" w:rsidTr="00E213CF">
        <w:trPr>
          <w:trHeight w:val="881"/>
        </w:trPr>
        <w:tc>
          <w:tcPr>
            <w:tcW w:w="567" w:type="dxa"/>
            <w:shd w:val="clear" w:color="auto" w:fill="auto"/>
          </w:tcPr>
          <w:p w:rsidR="00087A2A" w:rsidRPr="00BA608B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087A2A" w:rsidRPr="00BA608B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«Развитие муниципальной службы в Шумихинском муниципальном округе Курганской области» на 2021-2026 годы</w:t>
            </w:r>
          </w:p>
        </w:tc>
        <w:tc>
          <w:tcPr>
            <w:tcW w:w="6946" w:type="dxa"/>
            <w:shd w:val="clear" w:color="auto" w:fill="auto"/>
          </w:tcPr>
          <w:p w:rsidR="00087A2A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.2024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087A2A" w:rsidRPr="00BA608B" w:rsidRDefault="00087A2A" w:rsidP="00BA60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087A2A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и финансовому обеспечению программы </w:t>
            </w:r>
          </w:p>
          <w:p w:rsidR="00087A2A" w:rsidRPr="00BA608B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A2A" w:rsidRPr="009756B0" w:rsidTr="00E213CF">
        <w:trPr>
          <w:trHeight w:val="881"/>
        </w:trPr>
        <w:tc>
          <w:tcPr>
            <w:tcW w:w="567" w:type="dxa"/>
            <w:shd w:val="clear" w:color="auto" w:fill="auto"/>
          </w:tcPr>
          <w:p w:rsidR="00087A2A" w:rsidRPr="00BA608B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62" w:type="dxa"/>
            <w:shd w:val="clear" w:color="auto" w:fill="auto"/>
          </w:tcPr>
          <w:p w:rsidR="00087A2A" w:rsidRPr="00913C37" w:rsidRDefault="00087A2A" w:rsidP="00E213C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C37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9" w:history="1">
              <w:r w:rsidRPr="00913C37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Обеспечение общественного порядка и противодействие преступности в Шумихинском муниципальном округе Курганской области»</w:t>
              </w:r>
            </w:hyperlink>
            <w:r w:rsidRPr="00913C37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 на 2021-2025 годы</w:t>
            </w:r>
          </w:p>
        </w:tc>
        <w:tc>
          <w:tcPr>
            <w:tcW w:w="6946" w:type="dxa"/>
            <w:shd w:val="clear" w:color="auto" w:fill="auto"/>
          </w:tcPr>
          <w:p w:rsidR="00087A2A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.2024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087A2A" w:rsidRPr="00913C37" w:rsidRDefault="00087A2A" w:rsidP="00BA60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087A2A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и финансовому обеспечению программы </w:t>
            </w:r>
          </w:p>
          <w:p w:rsidR="00087A2A" w:rsidRPr="00BA608B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87A2A" w:rsidRPr="009756B0" w:rsidTr="00E213CF">
        <w:trPr>
          <w:trHeight w:val="881"/>
        </w:trPr>
        <w:tc>
          <w:tcPr>
            <w:tcW w:w="567" w:type="dxa"/>
            <w:shd w:val="clear" w:color="auto" w:fill="auto"/>
          </w:tcPr>
          <w:p w:rsidR="00087A2A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962" w:type="dxa"/>
            <w:shd w:val="clear" w:color="auto" w:fill="auto"/>
          </w:tcPr>
          <w:p w:rsidR="00087A2A" w:rsidRPr="00BA608B" w:rsidRDefault="00087A2A" w:rsidP="00E213CF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A608B">
              <w:rPr>
                <w:rFonts w:ascii="Times New Roman" w:hAnsi="Times New Roman" w:cs="Times New Roman"/>
                <w:sz w:val="24"/>
              </w:rPr>
              <w:t>«Развитие образования и реализация государственной молодежной политики»</w:t>
            </w:r>
          </w:p>
          <w:p w:rsidR="00087A2A" w:rsidRPr="00BA608B" w:rsidRDefault="00087A2A" w:rsidP="00E213CF">
            <w:pPr>
              <w:pStyle w:val="a9"/>
              <w:spacing w:line="276" w:lineRule="auto"/>
              <w:rPr>
                <w:rFonts w:ascii="Times New Roman" w:eastAsia="Arial" w:hAnsi="Times New Roman" w:cs="Times New Roman"/>
                <w:sz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</w:rPr>
              <w:t>на 2021-2026 годы</w:t>
            </w:r>
          </w:p>
        </w:tc>
        <w:tc>
          <w:tcPr>
            <w:tcW w:w="6946" w:type="dxa"/>
            <w:shd w:val="clear" w:color="auto" w:fill="auto"/>
          </w:tcPr>
          <w:p w:rsidR="00087A2A" w:rsidRPr="00BA608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 от 18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87A2A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343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087A2A" w:rsidRPr="00BA608B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087A2A" w:rsidRPr="00BA608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информации по ресурсному и финансовому обеспечению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BA608B" w:rsidRDefault="00087A2A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62" w:type="dxa"/>
            <w:shd w:val="clear" w:color="auto" w:fill="auto"/>
          </w:tcPr>
          <w:p w:rsidR="00087A2A" w:rsidRPr="00BA608B" w:rsidRDefault="00087A2A" w:rsidP="00E213C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«Гармонизация  межконфессиональных и межэтнических отношений и профилактика проявлений экстремизма в Шумихинском муниципальном округе Курганской области» на 2024-2026 годы</w:t>
            </w:r>
          </w:p>
        </w:tc>
        <w:tc>
          <w:tcPr>
            <w:tcW w:w="6946" w:type="dxa"/>
            <w:shd w:val="clear" w:color="auto" w:fill="auto"/>
          </w:tcPr>
          <w:p w:rsidR="00087A2A" w:rsidRPr="00BA608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Шумихинского муниципального округа Курганской области от 16.05.2024 г. № 391</w:t>
            </w:r>
          </w:p>
          <w:p w:rsidR="00087A2A" w:rsidRPr="00BA608B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Шумихинского муниципального округа Курганской области от 03.02.2025 г. № 58</w:t>
            </w:r>
          </w:p>
        </w:tc>
        <w:tc>
          <w:tcPr>
            <w:tcW w:w="2835" w:type="dxa"/>
            <w:shd w:val="clear" w:color="auto" w:fill="auto"/>
          </w:tcPr>
          <w:p w:rsidR="00087A2A" w:rsidRPr="00BA608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</w:rPr>
              <w:t>Уточнение информации по финансовому обеспечению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BA608B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62" w:type="dxa"/>
            <w:shd w:val="clear" w:color="auto" w:fill="auto"/>
          </w:tcPr>
          <w:p w:rsidR="00087A2A" w:rsidRPr="00BA608B" w:rsidRDefault="00087A2A" w:rsidP="00425E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«Сохранение и развитие культуры и искусства Шумихинского муниципального округа Курганской области на период 2024-2026 гг.»</w:t>
            </w:r>
          </w:p>
        </w:tc>
        <w:tc>
          <w:tcPr>
            <w:tcW w:w="6946" w:type="dxa"/>
            <w:shd w:val="clear" w:color="auto" w:fill="auto"/>
          </w:tcPr>
          <w:p w:rsidR="00087A2A" w:rsidRDefault="00087A2A" w:rsidP="00BA60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Шумихинского муниципального округа Курганской области 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.04.2024 г. </w:t>
            </w:r>
          </w:p>
          <w:p w:rsidR="00087A2A" w:rsidRPr="00BA608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2835" w:type="dxa"/>
            <w:shd w:val="clear" w:color="auto" w:fill="auto"/>
          </w:tcPr>
          <w:p w:rsidR="00087A2A" w:rsidRPr="00BA608B" w:rsidRDefault="00087A2A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информации по финансовому обеспечению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425EE4" w:rsidRDefault="00087A2A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962" w:type="dxa"/>
            <w:shd w:val="clear" w:color="auto" w:fill="auto"/>
          </w:tcPr>
          <w:p w:rsidR="00087A2A" w:rsidRPr="00425EE4" w:rsidRDefault="00087A2A" w:rsidP="00425E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EE4">
              <w:rPr>
                <w:rFonts w:ascii="Times New Roman" w:hAnsi="Times New Roman" w:cs="Times New Roman"/>
                <w:sz w:val="24"/>
                <w:szCs w:val="24"/>
              </w:rPr>
              <w:t>«Развитие туризма в Шумихинском муниципальном округе на 2024-2026 гг.»</w:t>
            </w:r>
          </w:p>
        </w:tc>
        <w:tc>
          <w:tcPr>
            <w:tcW w:w="6946" w:type="dxa"/>
            <w:shd w:val="clear" w:color="auto" w:fill="auto"/>
          </w:tcPr>
          <w:p w:rsidR="00E213CF" w:rsidRPr="00425EE4" w:rsidRDefault="005626C0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2835" w:type="dxa"/>
            <w:shd w:val="clear" w:color="auto" w:fill="auto"/>
          </w:tcPr>
          <w:p w:rsidR="00087A2A" w:rsidRPr="00425EE4" w:rsidRDefault="005626C0" w:rsidP="009E26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A608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Уточнение информации по финансовому обеспечению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DA13DB" w:rsidRDefault="00087A2A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962" w:type="dxa"/>
            <w:shd w:val="clear" w:color="auto" w:fill="auto"/>
          </w:tcPr>
          <w:p w:rsidR="00087A2A" w:rsidRPr="00DA13DB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 развитии и поддержке малого и среднего предпринимательства в Шумихинском муниципальном округе Курганской области на 2024-2026 годы»</w:t>
            </w:r>
          </w:p>
        </w:tc>
        <w:tc>
          <w:tcPr>
            <w:tcW w:w="6946" w:type="dxa"/>
            <w:shd w:val="clear" w:color="auto" w:fill="auto"/>
          </w:tcPr>
          <w:p w:rsidR="00087A2A" w:rsidRPr="00DA13DB" w:rsidRDefault="00DA13DB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№ 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A13DB" w:rsidRPr="00DA13DB" w:rsidRDefault="00DA13DB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087A2A" w:rsidRPr="00DA13DB" w:rsidRDefault="00DA13DB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A13D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Утверждение муниципальной программы</w:t>
            </w:r>
          </w:p>
        </w:tc>
      </w:tr>
      <w:tr w:rsidR="00087A2A" w:rsidRPr="009756B0" w:rsidTr="00E213CF">
        <w:tc>
          <w:tcPr>
            <w:tcW w:w="567" w:type="dxa"/>
            <w:shd w:val="clear" w:color="auto" w:fill="auto"/>
          </w:tcPr>
          <w:p w:rsidR="00087A2A" w:rsidRPr="00E213CF" w:rsidRDefault="00087A2A" w:rsidP="00087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962" w:type="dxa"/>
            <w:shd w:val="clear" w:color="auto" w:fill="auto"/>
          </w:tcPr>
          <w:p w:rsidR="00087A2A" w:rsidRPr="00E213CF" w:rsidRDefault="00087A2A" w:rsidP="00E213C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E213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агропромышленного</w:t>
            </w:r>
            <w:r w:rsidRPr="00E21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13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в Шумихинском муниципальном округе Курганской области на 2021-2025 годы»</w:t>
            </w:r>
          </w:p>
        </w:tc>
        <w:tc>
          <w:tcPr>
            <w:tcW w:w="6946" w:type="dxa"/>
            <w:shd w:val="clear" w:color="auto" w:fill="auto"/>
          </w:tcPr>
          <w:p w:rsidR="00087A2A" w:rsidRPr="00E213CF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 w:rsidR="00E213CF"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E213CF"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E213CF"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E213CF"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246</w:t>
            </w:r>
          </w:p>
        </w:tc>
        <w:tc>
          <w:tcPr>
            <w:tcW w:w="2835" w:type="dxa"/>
            <w:shd w:val="clear" w:color="auto" w:fill="auto"/>
          </w:tcPr>
          <w:p w:rsidR="00087A2A" w:rsidRPr="00E213CF" w:rsidRDefault="00087A2A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обеспечению муниципальной программы   </w:t>
            </w:r>
          </w:p>
        </w:tc>
      </w:tr>
      <w:tr w:rsidR="00E213CF" w:rsidRPr="004B3FF1" w:rsidTr="00E213CF">
        <w:trPr>
          <w:trHeight w:val="894"/>
        </w:trPr>
        <w:tc>
          <w:tcPr>
            <w:tcW w:w="567" w:type="dxa"/>
            <w:shd w:val="clear" w:color="auto" w:fill="auto"/>
          </w:tcPr>
          <w:p w:rsidR="00E213CF" w:rsidRPr="00E213CF" w:rsidRDefault="00E213CF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962" w:type="dxa"/>
            <w:shd w:val="clear" w:color="auto" w:fill="auto"/>
          </w:tcPr>
          <w:p w:rsidR="00E213CF" w:rsidRP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«Комплексное развитие сельских территорий Шумихинского муниципального округа Курганской области на 2021-2025 годы»</w:t>
            </w:r>
          </w:p>
        </w:tc>
        <w:tc>
          <w:tcPr>
            <w:tcW w:w="6946" w:type="dxa"/>
            <w:shd w:val="clear" w:color="auto" w:fill="auto"/>
          </w:tcPr>
          <w:p w:rsidR="00E213CF" w:rsidRP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Изменения не вносились</w:t>
            </w:r>
          </w:p>
        </w:tc>
        <w:tc>
          <w:tcPr>
            <w:tcW w:w="2835" w:type="dxa"/>
            <w:shd w:val="clear" w:color="auto" w:fill="auto"/>
          </w:tcPr>
          <w:p w:rsidR="00E213CF" w:rsidRP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213CF" w:rsidRPr="004B3FF1" w:rsidTr="00E213CF">
        <w:trPr>
          <w:trHeight w:val="273"/>
        </w:trPr>
        <w:tc>
          <w:tcPr>
            <w:tcW w:w="567" w:type="dxa"/>
            <w:shd w:val="clear" w:color="auto" w:fill="auto"/>
          </w:tcPr>
          <w:p w:rsidR="00E213CF" w:rsidRPr="00425EE4" w:rsidRDefault="00E213CF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auto"/>
          </w:tcPr>
          <w:p w:rsidR="00E213CF" w:rsidRPr="00425EE4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25EE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«Благоустройство Шумихинского муниципального округа Курганской области» на 2021-2026 годы</w:t>
            </w:r>
          </w:p>
        </w:tc>
        <w:tc>
          <w:tcPr>
            <w:tcW w:w="6946" w:type="dxa"/>
            <w:shd w:val="clear" w:color="auto" w:fill="auto"/>
          </w:tcPr>
          <w:p w:rsid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.2024 г. №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E213CF" w:rsidRP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12.12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.2024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959</w:t>
            </w:r>
          </w:p>
          <w:p w:rsidR="00E213CF" w:rsidRPr="00425EE4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10.02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2835" w:type="dxa"/>
            <w:shd w:val="clear" w:color="auto" w:fill="auto"/>
          </w:tcPr>
          <w:p w:rsidR="00E213CF" w:rsidRPr="00425EE4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обеспечению муниципальной программы   </w:t>
            </w:r>
          </w:p>
        </w:tc>
      </w:tr>
      <w:tr w:rsidR="00E213CF" w:rsidRPr="004B3FF1" w:rsidTr="00E213CF">
        <w:trPr>
          <w:trHeight w:val="802"/>
        </w:trPr>
        <w:tc>
          <w:tcPr>
            <w:tcW w:w="567" w:type="dxa"/>
            <w:shd w:val="clear" w:color="auto" w:fill="auto"/>
          </w:tcPr>
          <w:p w:rsidR="00E213CF" w:rsidRPr="0079378A" w:rsidRDefault="00E213CF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962" w:type="dxa"/>
            <w:shd w:val="clear" w:color="auto" w:fill="auto"/>
          </w:tcPr>
          <w:p w:rsidR="00E213CF" w:rsidRPr="0079378A" w:rsidRDefault="00E213CF" w:rsidP="00E213CF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9378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9378A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Комплексное развитие коммунальной инфраструктуры Шумихинского муниципального округа Курганской области на 2021-2025 годы»</w:t>
            </w:r>
          </w:p>
        </w:tc>
        <w:tc>
          <w:tcPr>
            <w:tcW w:w="6946" w:type="dxa"/>
            <w:shd w:val="clear" w:color="auto" w:fill="auto"/>
          </w:tcPr>
          <w:p w:rsid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218</w:t>
            </w:r>
          </w:p>
          <w:p w:rsid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13.06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442</w:t>
            </w:r>
          </w:p>
          <w:p w:rsidR="00E213CF" w:rsidRPr="0079378A" w:rsidRDefault="00E213CF" w:rsidP="00E213CF">
            <w:pPr>
              <w:spacing w:after="0"/>
              <w:rPr>
                <w:rFonts w:ascii="Times New Roman" w:eastAsia="Arial" w:hAnsi="Times New Roman" w:cs="Times New Roman"/>
                <w:kern w:val="3"/>
                <w:sz w:val="24"/>
                <w:szCs w:val="24"/>
                <w:highlight w:val="yellow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03.02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E213CF" w:rsidRPr="0079378A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обеспечению муниципальной программы   </w:t>
            </w:r>
          </w:p>
        </w:tc>
      </w:tr>
      <w:tr w:rsidR="00E213CF" w:rsidRPr="004B3FF1" w:rsidTr="00E213CF">
        <w:tc>
          <w:tcPr>
            <w:tcW w:w="567" w:type="dxa"/>
            <w:shd w:val="clear" w:color="auto" w:fill="auto"/>
          </w:tcPr>
          <w:p w:rsidR="00E213CF" w:rsidRPr="00913C37" w:rsidRDefault="00E213CF" w:rsidP="00E213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962" w:type="dxa"/>
            <w:shd w:val="clear" w:color="auto" w:fill="auto"/>
          </w:tcPr>
          <w:p w:rsidR="00E213CF" w:rsidRPr="00913C37" w:rsidRDefault="00E213CF" w:rsidP="00E213CF">
            <w:pPr>
              <w:widowControl w:val="0"/>
              <w:suppressAutoHyphens/>
              <w:spacing w:after="0"/>
              <w:rPr>
                <w:rFonts w:ascii="Times New Roman" w:eastAsia="Arial Unicode MS" w:hAnsi="Times New Roman"/>
                <w:b/>
                <w:kern w:val="1"/>
                <w:sz w:val="28"/>
                <w:szCs w:val="28"/>
                <w:lang w:eastAsia="ar-SA"/>
              </w:rPr>
            </w:pPr>
            <w:r w:rsidRPr="00913C37">
              <w:rPr>
                <w:rFonts w:ascii="Times New Roman" w:eastAsia="Times New Roman" w:hAnsi="Times New Roman"/>
                <w:sz w:val="24"/>
                <w:szCs w:val="24"/>
              </w:rPr>
              <w:t>«Энергосбережение и повышение энергетической эффективности в Шумихинском муниципальном округе Курганской области на 2021-2025 годы»</w:t>
            </w:r>
          </w:p>
        </w:tc>
        <w:tc>
          <w:tcPr>
            <w:tcW w:w="6946" w:type="dxa"/>
            <w:shd w:val="clear" w:color="auto" w:fill="auto"/>
          </w:tcPr>
          <w:p w:rsid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25.03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217</w:t>
            </w:r>
          </w:p>
          <w:p w:rsidR="00E213CF" w:rsidRPr="00E213CF" w:rsidRDefault="00E213CF" w:rsidP="00E21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Шумихинского муниципального округа Курганской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03.02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E213CF" w:rsidRPr="00913C37" w:rsidRDefault="00E213CF" w:rsidP="00E213CF">
            <w:pPr>
              <w:widowControl w:val="0"/>
              <w:suppressAutoHyphens/>
              <w:spacing w:after="0"/>
              <w:rPr>
                <w:rFonts w:ascii="Times New Roman" w:eastAsia="Arial Unicode MS" w:hAnsi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E213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Уточнение информации по ресурсному обеспечению муниципальной программы   </w:t>
            </w:r>
          </w:p>
        </w:tc>
      </w:tr>
      <w:tr w:rsidR="00087A2A" w:rsidRPr="004B3FF1" w:rsidTr="00E213CF">
        <w:tc>
          <w:tcPr>
            <w:tcW w:w="567" w:type="dxa"/>
            <w:shd w:val="clear" w:color="auto" w:fill="auto"/>
          </w:tcPr>
          <w:p w:rsidR="00087A2A" w:rsidRPr="00B20210" w:rsidRDefault="00E213CF" w:rsidP="009E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962" w:type="dxa"/>
            <w:shd w:val="clear" w:color="auto" w:fill="auto"/>
          </w:tcPr>
          <w:p w:rsidR="00087A2A" w:rsidRPr="00B20210" w:rsidRDefault="00087A2A" w:rsidP="00913C3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0210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в городе Шумиха Шумихинского муниципального округа  Курганской области на 2023-2024 годы»</w:t>
            </w:r>
          </w:p>
        </w:tc>
        <w:tc>
          <w:tcPr>
            <w:tcW w:w="6946" w:type="dxa"/>
            <w:shd w:val="clear" w:color="auto" w:fill="auto"/>
          </w:tcPr>
          <w:p w:rsidR="00087A2A" w:rsidRPr="00B20210" w:rsidRDefault="00B20210" w:rsidP="00B202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Шумихинского муниципального округа Курганской области от 04.12.2024 г. № 935</w:t>
            </w:r>
          </w:p>
        </w:tc>
        <w:tc>
          <w:tcPr>
            <w:tcW w:w="2835" w:type="dxa"/>
            <w:shd w:val="clear" w:color="auto" w:fill="auto"/>
          </w:tcPr>
          <w:p w:rsidR="00087A2A" w:rsidRPr="00B20210" w:rsidRDefault="00B20210" w:rsidP="009E268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202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Внесение изменений в муниципальную программу</w:t>
            </w:r>
          </w:p>
        </w:tc>
      </w:tr>
    </w:tbl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E213CF" w:rsidRDefault="00E213CF" w:rsidP="007C4B6B">
      <w:pPr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</w:p>
    <w:p w:rsidR="00DA13DB" w:rsidRDefault="00DA13DB" w:rsidP="00DA13DB">
      <w:pPr>
        <w:tabs>
          <w:tab w:val="left" w:pos="10680"/>
        </w:tabs>
        <w:spacing w:after="0"/>
        <w:ind w:left="-56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1DE4" w:rsidRPr="00113F64" w:rsidRDefault="00EC1DE4" w:rsidP="00DA13DB">
      <w:pPr>
        <w:tabs>
          <w:tab w:val="left" w:pos="10680"/>
        </w:tabs>
        <w:spacing w:after="0"/>
        <w:ind w:left="-567" w:firstLine="709"/>
        <w:jc w:val="right"/>
        <w:rPr>
          <w:rFonts w:ascii="Times New Roman" w:hAnsi="Times New Roman"/>
          <w:sz w:val="24"/>
          <w:szCs w:val="24"/>
        </w:rPr>
      </w:pPr>
      <w:r w:rsidRPr="00113F64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7D70DD" w:rsidRDefault="007D70DD" w:rsidP="007C4B6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C1DE4" w:rsidRPr="00113F64" w:rsidRDefault="00EC1DE4" w:rsidP="007C4B6B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13F64">
        <w:rPr>
          <w:rFonts w:ascii="Times New Roman" w:hAnsi="Times New Roman" w:cs="Times New Roman"/>
          <w:sz w:val="24"/>
          <w:szCs w:val="24"/>
          <w:lang w:eastAsia="ar-SA"/>
        </w:rPr>
        <w:t>Оценка эффективности муниципальных программ Шумихинского района за 202</w:t>
      </w:r>
      <w:r w:rsidR="00BA608B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113F64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8"/>
        <w:gridCol w:w="1134"/>
        <w:gridCol w:w="2976"/>
        <w:gridCol w:w="4819"/>
      </w:tblGrid>
      <w:tr w:rsidR="00EC1DE4" w:rsidRPr="009379CC" w:rsidTr="009379CC">
        <w:trPr>
          <w:trHeight w:val="901"/>
        </w:trPr>
        <w:tc>
          <w:tcPr>
            <w:tcW w:w="567" w:type="dxa"/>
            <w:shd w:val="clear" w:color="auto" w:fill="auto"/>
          </w:tcPr>
          <w:p w:rsidR="00EC1DE4" w:rsidRPr="009379CC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№ </w:t>
            </w:r>
            <w:proofErr w:type="gramStart"/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п</w:t>
            </w:r>
            <w:proofErr w:type="gramEnd"/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/п</w:t>
            </w:r>
          </w:p>
        </w:tc>
        <w:tc>
          <w:tcPr>
            <w:tcW w:w="6238" w:type="dxa"/>
            <w:shd w:val="clear" w:color="auto" w:fill="auto"/>
          </w:tcPr>
          <w:p w:rsidR="00EC1DE4" w:rsidRPr="009379CC" w:rsidRDefault="00EC1DE4" w:rsidP="007C4B6B">
            <w:pPr>
              <w:spacing w:after="0"/>
              <w:ind w:left="31" w:hanging="31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Наименование муниципальной программы</w:t>
            </w:r>
          </w:p>
        </w:tc>
        <w:tc>
          <w:tcPr>
            <w:tcW w:w="1134" w:type="dxa"/>
            <w:shd w:val="clear" w:color="auto" w:fill="auto"/>
          </w:tcPr>
          <w:p w:rsidR="00EC1DE4" w:rsidRPr="009379CC" w:rsidRDefault="00523FC8" w:rsidP="00326A8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Итоговая сводная оценка </w:t>
            </w:r>
            <w:r w:rsidR="00EC1DE4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(баллов)</w:t>
            </w:r>
          </w:p>
        </w:tc>
        <w:tc>
          <w:tcPr>
            <w:tcW w:w="2976" w:type="dxa"/>
            <w:shd w:val="clear" w:color="auto" w:fill="auto"/>
          </w:tcPr>
          <w:p w:rsidR="00EC1DE4" w:rsidRPr="009379CC" w:rsidRDefault="00EC1DE4" w:rsidP="007C4B6B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Вывод об эффективности муниципальной программы</w:t>
            </w:r>
          </w:p>
        </w:tc>
        <w:tc>
          <w:tcPr>
            <w:tcW w:w="4819" w:type="dxa"/>
            <w:shd w:val="clear" w:color="auto" w:fill="auto"/>
          </w:tcPr>
          <w:p w:rsidR="00EC1DE4" w:rsidRPr="009379CC" w:rsidRDefault="00EC1DE4" w:rsidP="00591F65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Предложения по дальнейшей реализации муниципальной программы</w:t>
            </w:r>
          </w:p>
        </w:tc>
      </w:tr>
      <w:tr w:rsidR="00682E15" w:rsidRPr="009379CC" w:rsidTr="009379CC">
        <w:trPr>
          <w:trHeight w:val="274"/>
        </w:trPr>
        <w:tc>
          <w:tcPr>
            <w:tcW w:w="567" w:type="dxa"/>
            <w:shd w:val="clear" w:color="auto" w:fill="auto"/>
          </w:tcPr>
          <w:p w:rsidR="00682E15" w:rsidRPr="009379CC" w:rsidRDefault="00682E15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682E15" w:rsidRPr="009379CC" w:rsidRDefault="00682E15" w:rsidP="00E57686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«Управление муниципальными финансами на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год на плановый период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и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годов»</w:t>
            </w:r>
          </w:p>
        </w:tc>
        <w:tc>
          <w:tcPr>
            <w:tcW w:w="1134" w:type="dxa"/>
            <w:shd w:val="clear" w:color="auto" w:fill="auto"/>
          </w:tcPr>
          <w:p w:rsidR="00682E15" w:rsidRPr="009379CC" w:rsidRDefault="007D70DD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682E15" w:rsidRPr="009379CC" w:rsidRDefault="00682E15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682E15" w:rsidRPr="009379CC" w:rsidRDefault="00A373F3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841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/>
                <w:sz w:val="23"/>
                <w:szCs w:val="23"/>
              </w:rPr>
              <w:t>«Управление муниципальным имуществом и земельными ресурсами Шумихинского муниципального округа Курганской области на 2021-2024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8472C5" w:rsidRPr="009379CC" w:rsidRDefault="008472C5" w:rsidP="008472C5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</w:t>
            </w:r>
            <w:r w:rsidR="008F5E84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390A74"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390A74" w:rsidRPr="009379CC" w:rsidTr="009379CC">
        <w:trPr>
          <w:trHeight w:val="982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«Улучшение условий и охраны труда в Шумихинском муниципальном округе Курганской области на 2021-2024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8472C5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Не внесены изменения по финансовому обеспечению программы. </w:t>
            </w:r>
            <w:r w:rsidR="008472C5" w:rsidRPr="009379CC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нести изменения в программу</w:t>
            </w:r>
            <w:r w:rsidR="008472C5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и п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584"/>
        </w:trPr>
        <w:tc>
          <w:tcPr>
            <w:tcW w:w="567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«Развитие муниципальной службы в Шумихинском муниципальном округе Курганской области» на 2021-2026 годы 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326C61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Ожидаемая эффективность достигнута. 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416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9CC">
              <w:rPr>
                <w:rFonts w:ascii="Times New Roman" w:hAnsi="Times New Roman"/>
                <w:sz w:val="23"/>
                <w:szCs w:val="23"/>
              </w:rPr>
              <w:t>«</w:t>
            </w:r>
            <w:hyperlink r:id="rId10" w:history="1">
              <w:r w:rsidRPr="009379CC">
                <w:rPr>
                  <w:rStyle w:val="a8"/>
                  <w:rFonts w:ascii="Times New Roman" w:hAnsi="Times New Roman"/>
                  <w:color w:val="auto"/>
                  <w:sz w:val="23"/>
                  <w:szCs w:val="23"/>
                  <w:u w:val="none"/>
                </w:rPr>
                <w:t>Обеспечение общественного порядка и противодействие преступности в Шумихинском муниципальном округе Курганской области»</w:t>
              </w:r>
            </w:hyperlink>
            <w:r w:rsidR="00E57686" w:rsidRPr="009379CC">
              <w:rPr>
                <w:rStyle w:val="a8"/>
                <w:rFonts w:ascii="Times New Roman" w:hAnsi="Times New Roman"/>
                <w:color w:val="auto"/>
                <w:sz w:val="23"/>
                <w:szCs w:val="23"/>
                <w:u w:val="none"/>
              </w:rPr>
              <w:t xml:space="preserve"> на 2021-2025 годы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Ожидаемая эффективность достигнута. 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273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pStyle w:val="a9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«Развитие образования и реализация государственной молодежной политики» на 2021-2026 годы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достигнута. Эффективность находится на уровне предыдущего года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  <w:r w:rsidR="008F5E84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8F5E84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</w:t>
            </w:r>
          </w:p>
        </w:tc>
      </w:tr>
      <w:tr w:rsidR="00390A74" w:rsidRPr="009379CC" w:rsidTr="009379CC">
        <w:trPr>
          <w:trHeight w:val="1090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7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57686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«Гармонизация  межконфессиональных и межэтнических отношений и профилактика проявлений экстремизма в Шумихинском муниципальном округе Курганской области» на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годы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390A74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 Необходимо разработать целевые индикаторы.</w:t>
            </w:r>
          </w:p>
        </w:tc>
      </w:tr>
      <w:tr w:rsidR="00390A74" w:rsidRPr="009379CC" w:rsidTr="009379CC">
        <w:trPr>
          <w:trHeight w:val="635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57686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«Сохранение и развитие культуры и искусства Шумихинского муниципального округа Курганской области на период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гг.»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390A74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</w:t>
            </w:r>
          </w:p>
        </w:tc>
      </w:tr>
      <w:tr w:rsidR="00390A74" w:rsidRPr="009379CC" w:rsidTr="009379CC">
        <w:trPr>
          <w:trHeight w:val="575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57686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«Развитие туризма в Шумихинском муниципальном округе на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379CC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ения в муниципальную программу. 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908"/>
        </w:trPr>
        <w:tc>
          <w:tcPr>
            <w:tcW w:w="567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57686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«О развитии и поддержке малого и среднего предпринимательства в Шумихинском муниципальном округе Курганской области на 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-202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214AF8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Внести изменения по финансовому обеспечению программы.</w:t>
            </w:r>
          </w:p>
        </w:tc>
      </w:tr>
      <w:tr w:rsidR="00390A74" w:rsidRPr="009379CC" w:rsidTr="009379CC">
        <w:trPr>
          <w:trHeight w:val="707"/>
        </w:trPr>
        <w:tc>
          <w:tcPr>
            <w:tcW w:w="567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9E2688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</w:t>
            </w:r>
            <w:r w:rsidRPr="009379CC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Развитие агропромышленного</w:t>
            </w:r>
            <w:r w:rsidRPr="009379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379C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комплекса в Шумихинском муниципальном округе Курганской области на 2021-2025 годы» 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9739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667"/>
        </w:trPr>
        <w:tc>
          <w:tcPr>
            <w:tcW w:w="567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12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«Комплексное развитие сельских территорий Шумихинского муниципального округа Курганской области на 2021-2025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144501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не достигнута, т.к. программа не финансировалась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</w:t>
            </w:r>
          </w:p>
        </w:tc>
      </w:tr>
      <w:tr w:rsidR="00390A74" w:rsidRPr="009379CC" w:rsidTr="009379CC">
        <w:trPr>
          <w:trHeight w:val="645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13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«Благоустройство Шумихинского муниципального округа Курганской области» на 2021-2026 годы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</w:t>
            </w:r>
          </w:p>
        </w:tc>
      </w:tr>
      <w:tr w:rsidR="00390A74" w:rsidRPr="009379CC" w:rsidTr="009379CC">
        <w:trPr>
          <w:trHeight w:val="936"/>
        </w:trPr>
        <w:tc>
          <w:tcPr>
            <w:tcW w:w="567" w:type="dxa"/>
            <w:shd w:val="clear" w:color="auto" w:fill="auto"/>
          </w:tcPr>
          <w:p w:rsidR="00390A74" w:rsidRPr="009379CC" w:rsidRDefault="00390A74" w:rsidP="00B2021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9E268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9379CC">
              <w:rPr>
                <w:rFonts w:ascii="Times New Roman" w:hAnsi="Times New Roman" w:cs="Times New Roman"/>
                <w:kern w:val="3"/>
                <w:sz w:val="23"/>
                <w:szCs w:val="23"/>
              </w:rPr>
              <w:t>Комплексное развитие коммунальной инфраструктуры Шумихинского муниципального округа Курганской области на 2021-2025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Не предоставлены изменения в муниципальную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программу.</w:t>
            </w:r>
          </w:p>
        </w:tc>
      </w:tr>
      <w:tr w:rsidR="00E57686" w:rsidRPr="009379CC" w:rsidTr="009379CC">
        <w:trPr>
          <w:trHeight w:val="971"/>
        </w:trPr>
        <w:tc>
          <w:tcPr>
            <w:tcW w:w="567" w:type="dxa"/>
            <w:shd w:val="clear" w:color="auto" w:fill="auto"/>
          </w:tcPr>
          <w:p w:rsidR="00E57686" w:rsidRPr="009379CC" w:rsidRDefault="00E57686" w:rsidP="00E5768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lastRenderedPageBreak/>
              <w:t>15</w:t>
            </w:r>
          </w:p>
        </w:tc>
        <w:tc>
          <w:tcPr>
            <w:tcW w:w="6238" w:type="dxa"/>
            <w:shd w:val="clear" w:color="auto" w:fill="auto"/>
          </w:tcPr>
          <w:p w:rsidR="00E57686" w:rsidRPr="009379CC" w:rsidRDefault="00E57686" w:rsidP="0006776D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«Формирование комфортной городской среды в городе Шумихе Шумихинского муниципального округа  Курганской области на 202</w:t>
            </w:r>
            <w:r w:rsidR="0006776D" w:rsidRPr="009379C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6776D" w:rsidRPr="009379C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E57686" w:rsidRPr="009379CC" w:rsidRDefault="00E57686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E57686" w:rsidRPr="009379CC" w:rsidRDefault="00E57686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Не рассчитаны целевые индикаторы</w:t>
            </w:r>
          </w:p>
        </w:tc>
        <w:tc>
          <w:tcPr>
            <w:tcW w:w="4819" w:type="dxa"/>
            <w:shd w:val="clear" w:color="auto" w:fill="auto"/>
          </w:tcPr>
          <w:p w:rsidR="00E57686" w:rsidRPr="009379CC" w:rsidRDefault="00E57686" w:rsidP="000078AF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</w:t>
            </w:r>
          </w:p>
        </w:tc>
      </w:tr>
      <w:tr w:rsidR="00390A74" w:rsidRPr="009379CC" w:rsidTr="009379CC">
        <w:trPr>
          <w:trHeight w:val="870"/>
        </w:trPr>
        <w:tc>
          <w:tcPr>
            <w:tcW w:w="567" w:type="dxa"/>
            <w:shd w:val="clear" w:color="auto" w:fill="auto"/>
          </w:tcPr>
          <w:p w:rsidR="00390A74" w:rsidRPr="009379CC" w:rsidRDefault="00390A74" w:rsidP="00E57686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</w:t>
            </w:r>
            <w:r w:rsidR="00E57686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kern w:val="1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eastAsia="Times New Roman" w:hAnsi="Times New Roman"/>
                <w:sz w:val="23"/>
                <w:szCs w:val="23"/>
              </w:rPr>
              <w:t>«Энергосбережение и повышение энергетической эффективности в Шумихинском муниципальном округе Курганской области на 2021-2025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Ожидаемая эффективность достигнута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highlight w:val="yellow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>Продолжить дальнейшую реализацию муниципальной программы.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379CC" w:rsidRPr="009379CC">
              <w:rPr>
                <w:rFonts w:ascii="Times New Roman" w:hAnsi="Times New Roman" w:cs="Times New Roman"/>
                <w:sz w:val="23"/>
                <w:szCs w:val="23"/>
              </w:rPr>
              <w:t>Не предоставлены изменения в муниципальную программу.</w:t>
            </w:r>
          </w:p>
        </w:tc>
      </w:tr>
      <w:tr w:rsidR="00390A74" w:rsidRPr="009379CC" w:rsidTr="009379CC">
        <w:trPr>
          <w:trHeight w:val="198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17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pStyle w:val="a9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</w:rPr>
              <w:t xml:space="preserve">«Обеспечение жильем молодых семей на 2021-2025 годы»  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41"/>
        </w:trPr>
        <w:tc>
          <w:tcPr>
            <w:tcW w:w="567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18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b/>
                <w:sz w:val="23"/>
                <w:szCs w:val="23"/>
                <w:lang w:eastAsia="ar-SA"/>
              </w:rPr>
            </w:pPr>
            <w:r w:rsidRPr="009379CC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«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Развитие физической культуры и спорта в Шумихинском муниципальном округе Курганской области на 2021-2025 годы»</w:t>
            </w:r>
            <w:bookmarkStart w:id="1" w:name="_GoBack"/>
            <w:bookmarkEnd w:id="1"/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05"/>
        </w:trPr>
        <w:tc>
          <w:tcPr>
            <w:tcW w:w="567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19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6776D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«Комплексные меры профилактики терроризма и экстремизма на территории Шумихинского муниципального округа Курганской области на 202</w:t>
            </w:r>
            <w:r w:rsidR="0006776D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-202</w:t>
            </w:r>
            <w:r w:rsidR="0006776D"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6</w:t>
            </w: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05"/>
        </w:trPr>
        <w:tc>
          <w:tcPr>
            <w:tcW w:w="567" w:type="dxa"/>
            <w:shd w:val="clear" w:color="auto" w:fill="auto"/>
          </w:tcPr>
          <w:p w:rsidR="00390A74" w:rsidRPr="009379CC" w:rsidRDefault="00390A74" w:rsidP="00B2021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20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0078AF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379CC">
              <w:rPr>
                <w:rFonts w:ascii="Times New Roman" w:hAnsi="Times New Roman"/>
                <w:sz w:val="23"/>
                <w:szCs w:val="23"/>
                <w:lang w:eastAsia="ar-SA"/>
              </w:rPr>
              <w:t>«Использование и охрана земель Шумихинского муниципального округа Курганской области на 2023-2025 годы»</w:t>
            </w:r>
          </w:p>
        </w:tc>
        <w:tc>
          <w:tcPr>
            <w:tcW w:w="1134" w:type="dxa"/>
            <w:shd w:val="clear" w:color="auto" w:fill="auto"/>
          </w:tcPr>
          <w:p w:rsidR="00E57686" w:rsidRPr="009379CC" w:rsidRDefault="00E57686" w:rsidP="000078AF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  <w:p w:rsidR="00390A74" w:rsidRPr="009379CC" w:rsidRDefault="00E57686" w:rsidP="00E57686">
            <w:pPr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0078AF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05"/>
        </w:trPr>
        <w:tc>
          <w:tcPr>
            <w:tcW w:w="567" w:type="dxa"/>
            <w:shd w:val="clear" w:color="auto" w:fill="auto"/>
          </w:tcPr>
          <w:p w:rsidR="00390A74" w:rsidRPr="009379CC" w:rsidRDefault="00390A74" w:rsidP="00B2021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21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213CF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379CC">
              <w:rPr>
                <w:rFonts w:ascii="Times New Roman" w:hAnsi="Times New Roman"/>
                <w:sz w:val="23"/>
                <w:szCs w:val="23"/>
                <w:lang w:eastAsia="ar-SA"/>
              </w:rPr>
              <w:t>«Укрепление общественного здоровья в Шумихинском муниципальном округе Курганской области» на 2023-2025 годы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05"/>
        </w:trPr>
        <w:tc>
          <w:tcPr>
            <w:tcW w:w="567" w:type="dxa"/>
            <w:shd w:val="clear" w:color="auto" w:fill="auto"/>
          </w:tcPr>
          <w:p w:rsidR="00390A74" w:rsidRPr="009379CC" w:rsidRDefault="00390A74" w:rsidP="00B2021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22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21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9379CC">
              <w:rPr>
                <w:rFonts w:ascii="Times New Roman" w:hAnsi="Times New Roman"/>
                <w:sz w:val="23"/>
                <w:szCs w:val="23"/>
                <w:lang w:eastAsia="ar-SA"/>
              </w:rPr>
              <w:t>«Обеспечение безопасности жизнедеятельности на территории Шумихинского муниципального округа Курганской области на 2023-2025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  <w:tr w:rsidR="00390A74" w:rsidRPr="009379CC" w:rsidTr="009379CC">
        <w:trPr>
          <w:trHeight w:val="905"/>
        </w:trPr>
        <w:tc>
          <w:tcPr>
            <w:tcW w:w="567" w:type="dxa"/>
            <w:shd w:val="clear" w:color="auto" w:fill="auto"/>
          </w:tcPr>
          <w:p w:rsidR="00390A74" w:rsidRPr="009379CC" w:rsidRDefault="00390A74" w:rsidP="00B20210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23</w:t>
            </w:r>
          </w:p>
        </w:tc>
        <w:tc>
          <w:tcPr>
            <w:tcW w:w="6238" w:type="dxa"/>
            <w:shd w:val="clear" w:color="auto" w:fill="auto"/>
          </w:tcPr>
          <w:p w:rsidR="00390A74" w:rsidRPr="009379CC" w:rsidRDefault="00390A74" w:rsidP="00E213C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/>
                <w:sz w:val="23"/>
                <w:szCs w:val="23"/>
                <w:lang w:eastAsia="ar-SA"/>
              </w:rPr>
              <w:t>«Защита населения и территории от ЧС, обеспечение пожарной безопасности, безопасности на водных объектах на 2024-2026 годы»</w:t>
            </w:r>
          </w:p>
        </w:tc>
        <w:tc>
          <w:tcPr>
            <w:tcW w:w="1134" w:type="dxa"/>
            <w:shd w:val="clear" w:color="auto" w:fill="auto"/>
          </w:tcPr>
          <w:p w:rsidR="00390A74" w:rsidRPr="009379CC" w:rsidRDefault="00390A74" w:rsidP="009E2688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  <w:tc>
          <w:tcPr>
            <w:tcW w:w="2976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  <w:r w:rsidRPr="009379CC">
              <w:rPr>
                <w:rFonts w:ascii="Times New Roman" w:hAnsi="Times New Roman" w:cs="Times New Roman"/>
                <w:sz w:val="23"/>
                <w:szCs w:val="23"/>
                <w:lang w:eastAsia="ar-SA"/>
              </w:rPr>
              <w:t>Отчет не предоставлен</w:t>
            </w:r>
          </w:p>
        </w:tc>
        <w:tc>
          <w:tcPr>
            <w:tcW w:w="4819" w:type="dxa"/>
            <w:shd w:val="clear" w:color="auto" w:fill="auto"/>
          </w:tcPr>
          <w:p w:rsidR="00390A74" w:rsidRPr="009379CC" w:rsidRDefault="00390A74" w:rsidP="009E2688">
            <w:pPr>
              <w:spacing w:after="0"/>
              <w:rPr>
                <w:rFonts w:ascii="Times New Roman" w:hAnsi="Times New Roman" w:cs="Times New Roman"/>
                <w:sz w:val="23"/>
                <w:szCs w:val="23"/>
                <w:lang w:eastAsia="ar-SA"/>
              </w:rPr>
            </w:pPr>
          </w:p>
        </w:tc>
      </w:tr>
    </w:tbl>
    <w:p w:rsidR="00767B25" w:rsidRDefault="00767B25" w:rsidP="00B202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7B25" w:rsidSect="00DA13DB">
      <w:pgSz w:w="16838" w:h="11906" w:orient="landscape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77" w:rsidRDefault="00EA0277" w:rsidP="009379CC">
      <w:pPr>
        <w:spacing w:after="0" w:line="240" w:lineRule="auto"/>
      </w:pPr>
      <w:r>
        <w:separator/>
      </w:r>
    </w:p>
  </w:endnote>
  <w:endnote w:type="continuationSeparator" w:id="0">
    <w:p w:rsidR="00EA0277" w:rsidRDefault="00EA0277" w:rsidP="0093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77" w:rsidRDefault="00EA0277" w:rsidP="009379CC">
      <w:pPr>
        <w:spacing w:after="0" w:line="240" w:lineRule="auto"/>
      </w:pPr>
      <w:r>
        <w:separator/>
      </w:r>
    </w:p>
  </w:footnote>
  <w:footnote w:type="continuationSeparator" w:id="0">
    <w:p w:rsidR="00EA0277" w:rsidRDefault="00EA0277" w:rsidP="00937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EFA"/>
    <w:multiLevelType w:val="hybridMultilevel"/>
    <w:tmpl w:val="680E65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F474AC"/>
    <w:multiLevelType w:val="hybridMultilevel"/>
    <w:tmpl w:val="D78A669A"/>
    <w:lvl w:ilvl="0" w:tplc="9E7099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90"/>
    <w:rsid w:val="00002991"/>
    <w:rsid w:val="00003CB7"/>
    <w:rsid w:val="000153A9"/>
    <w:rsid w:val="00016122"/>
    <w:rsid w:val="00030A5F"/>
    <w:rsid w:val="00030D7C"/>
    <w:rsid w:val="0003101F"/>
    <w:rsid w:val="00031CB8"/>
    <w:rsid w:val="0003587D"/>
    <w:rsid w:val="0004017E"/>
    <w:rsid w:val="00047BB4"/>
    <w:rsid w:val="00052DF8"/>
    <w:rsid w:val="00055CCA"/>
    <w:rsid w:val="0006776D"/>
    <w:rsid w:val="00087A2A"/>
    <w:rsid w:val="00095B0C"/>
    <w:rsid w:val="00095D09"/>
    <w:rsid w:val="00097398"/>
    <w:rsid w:val="000B6328"/>
    <w:rsid w:val="000D0004"/>
    <w:rsid w:val="000D1B8F"/>
    <w:rsid w:val="000D72E3"/>
    <w:rsid w:val="000F48A0"/>
    <w:rsid w:val="000F5346"/>
    <w:rsid w:val="00100CF8"/>
    <w:rsid w:val="001064C7"/>
    <w:rsid w:val="00107E5D"/>
    <w:rsid w:val="00110BC7"/>
    <w:rsid w:val="00113F64"/>
    <w:rsid w:val="00117033"/>
    <w:rsid w:val="001170BD"/>
    <w:rsid w:val="001219A7"/>
    <w:rsid w:val="001343A2"/>
    <w:rsid w:val="00143D96"/>
    <w:rsid w:val="00144501"/>
    <w:rsid w:val="001703E2"/>
    <w:rsid w:val="00170513"/>
    <w:rsid w:val="00176E1E"/>
    <w:rsid w:val="0018408E"/>
    <w:rsid w:val="001A1A2D"/>
    <w:rsid w:val="001B24AE"/>
    <w:rsid w:val="001B4140"/>
    <w:rsid w:val="001C08E0"/>
    <w:rsid w:val="001C4A03"/>
    <w:rsid w:val="001E55D4"/>
    <w:rsid w:val="001E71D2"/>
    <w:rsid w:val="002037EC"/>
    <w:rsid w:val="002052DC"/>
    <w:rsid w:val="00214AF8"/>
    <w:rsid w:val="00223B07"/>
    <w:rsid w:val="002264DE"/>
    <w:rsid w:val="00231227"/>
    <w:rsid w:val="0025186E"/>
    <w:rsid w:val="0025513B"/>
    <w:rsid w:val="00273140"/>
    <w:rsid w:val="00273300"/>
    <w:rsid w:val="0027581D"/>
    <w:rsid w:val="00293742"/>
    <w:rsid w:val="002B02E8"/>
    <w:rsid w:val="002B52EA"/>
    <w:rsid w:val="002B564F"/>
    <w:rsid w:val="002C41BC"/>
    <w:rsid w:val="002D35E3"/>
    <w:rsid w:val="002D38D2"/>
    <w:rsid w:val="002E1130"/>
    <w:rsid w:val="002E2DFC"/>
    <w:rsid w:val="002F2455"/>
    <w:rsid w:val="0030569E"/>
    <w:rsid w:val="003077B8"/>
    <w:rsid w:val="003212F2"/>
    <w:rsid w:val="003218A6"/>
    <w:rsid w:val="003233D7"/>
    <w:rsid w:val="00326A80"/>
    <w:rsid w:val="00326C61"/>
    <w:rsid w:val="003358DF"/>
    <w:rsid w:val="00336C4E"/>
    <w:rsid w:val="00337C7D"/>
    <w:rsid w:val="003408B6"/>
    <w:rsid w:val="003466A2"/>
    <w:rsid w:val="00361CB4"/>
    <w:rsid w:val="00364A77"/>
    <w:rsid w:val="00390A74"/>
    <w:rsid w:val="0039337B"/>
    <w:rsid w:val="003C2A10"/>
    <w:rsid w:val="003D3F4C"/>
    <w:rsid w:val="003E32B8"/>
    <w:rsid w:val="003E7ADC"/>
    <w:rsid w:val="003F5F12"/>
    <w:rsid w:val="003F62D5"/>
    <w:rsid w:val="00407ABD"/>
    <w:rsid w:val="00420805"/>
    <w:rsid w:val="00420E04"/>
    <w:rsid w:val="00425EE4"/>
    <w:rsid w:val="0042611A"/>
    <w:rsid w:val="004339D6"/>
    <w:rsid w:val="0045612A"/>
    <w:rsid w:val="00456DB0"/>
    <w:rsid w:val="00463AA7"/>
    <w:rsid w:val="00465351"/>
    <w:rsid w:val="00465676"/>
    <w:rsid w:val="0047199A"/>
    <w:rsid w:val="004746EE"/>
    <w:rsid w:val="00474914"/>
    <w:rsid w:val="00483A96"/>
    <w:rsid w:val="00485306"/>
    <w:rsid w:val="0048777D"/>
    <w:rsid w:val="004964E9"/>
    <w:rsid w:val="004A5213"/>
    <w:rsid w:val="004A5232"/>
    <w:rsid w:val="004B05A0"/>
    <w:rsid w:val="004B364F"/>
    <w:rsid w:val="004B3FF1"/>
    <w:rsid w:val="004B6FC9"/>
    <w:rsid w:val="004C3688"/>
    <w:rsid w:val="004C421D"/>
    <w:rsid w:val="004D01BA"/>
    <w:rsid w:val="004E2DEE"/>
    <w:rsid w:val="004F414B"/>
    <w:rsid w:val="005058E2"/>
    <w:rsid w:val="00505D2F"/>
    <w:rsid w:val="00506E5B"/>
    <w:rsid w:val="00513043"/>
    <w:rsid w:val="0051793A"/>
    <w:rsid w:val="005224C1"/>
    <w:rsid w:val="00523FC8"/>
    <w:rsid w:val="00526F59"/>
    <w:rsid w:val="00532291"/>
    <w:rsid w:val="00541244"/>
    <w:rsid w:val="00542114"/>
    <w:rsid w:val="00556329"/>
    <w:rsid w:val="005626C0"/>
    <w:rsid w:val="005761FA"/>
    <w:rsid w:val="00585297"/>
    <w:rsid w:val="00591F65"/>
    <w:rsid w:val="005941D0"/>
    <w:rsid w:val="005A42F2"/>
    <w:rsid w:val="005A53DF"/>
    <w:rsid w:val="005B091B"/>
    <w:rsid w:val="005C0CB5"/>
    <w:rsid w:val="005D0DF2"/>
    <w:rsid w:val="005D3927"/>
    <w:rsid w:val="00623989"/>
    <w:rsid w:val="006269CD"/>
    <w:rsid w:val="006479A7"/>
    <w:rsid w:val="00650D8E"/>
    <w:rsid w:val="00652FB0"/>
    <w:rsid w:val="006762E9"/>
    <w:rsid w:val="00682E15"/>
    <w:rsid w:val="00697056"/>
    <w:rsid w:val="006A6814"/>
    <w:rsid w:val="006B3F2F"/>
    <w:rsid w:val="006C0CAA"/>
    <w:rsid w:val="006C28FF"/>
    <w:rsid w:val="006C35E9"/>
    <w:rsid w:val="006D694E"/>
    <w:rsid w:val="006E0238"/>
    <w:rsid w:val="006E1DD6"/>
    <w:rsid w:val="006E332B"/>
    <w:rsid w:val="006F10B3"/>
    <w:rsid w:val="006F25BA"/>
    <w:rsid w:val="006F4CB9"/>
    <w:rsid w:val="006F57AA"/>
    <w:rsid w:val="006F68A3"/>
    <w:rsid w:val="00720D1D"/>
    <w:rsid w:val="007254F2"/>
    <w:rsid w:val="007418C3"/>
    <w:rsid w:val="00743279"/>
    <w:rsid w:val="007436A9"/>
    <w:rsid w:val="00746217"/>
    <w:rsid w:val="00766847"/>
    <w:rsid w:val="00767B25"/>
    <w:rsid w:val="00776B42"/>
    <w:rsid w:val="0077702F"/>
    <w:rsid w:val="00783348"/>
    <w:rsid w:val="00790E51"/>
    <w:rsid w:val="0079378A"/>
    <w:rsid w:val="007A4985"/>
    <w:rsid w:val="007B186C"/>
    <w:rsid w:val="007B23CB"/>
    <w:rsid w:val="007B62ED"/>
    <w:rsid w:val="007C4B6B"/>
    <w:rsid w:val="007C61CA"/>
    <w:rsid w:val="007D70DD"/>
    <w:rsid w:val="007E1D73"/>
    <w:rsid w:val="007F7C87"/>
    <w:rsid w:val="008064F8"/>
    <w:rsid w:val="00812D13"/>
    <w:rsid w:val="00813C3A"/>
    <w:rsid w:val="00816F09"/>
    <w:rsid w:val="00832B54"/>
    <w:rsid w:val="008405B1"/>
    <w:rsid w:val="008461D2"/>
    <w:rsid w:val="008472C5"/>
    <w:rsid w:val="00850C23"/>
    <w:rsid w:val="00872455"/>
    <w:rsid w:val="0089424F"/>
    <w:rsid w:val="008B3320"/>
    <w:rsid w:val="008C332B"/>
    <w:rsid w:val="008C7424"/>
    <w:rsid w:val="008F1318"/>
    <w:rsid w:val="008F5E84"/>
    <w:rsid w:val="009025B3"/>
    <w:rsid w:val="00904D0F"/>
    <w:rsid w:val="00905CED"/>
    <w:rsid w:val="00906ED9"/>
    <w:rsid w:val="009107FC"/>
    <w:rsid w:val="00913C37"/>
    <w:rsid w:val="00914215"/>
    <w:rsid w:val="009273BE"/>
    <w:rsid w:val="009379CC"/>
    <w:rsid w:val="00941000"/>
    <w:rsid w:val="00952C4D"/>
    <w:rsid w:val="009566FF"/>
    <w:rsid w:val="00970D42"/>
    <w:rsid w:val="00974BB0"/>
    <w:rsid w:val="009756B0"/>
    <w:rsid w:val="00982DBE"/>
    <w:rsid w:val="00985142"/>
    <w:rsid w:val="00993B8D"/>
    <w:rsid w:val="009959D4"/>
    <w:rsid w:val="009C0E47"/>
    <w:rsid w:val="009C285D"/>
    <w:rsid w:val="009D33D6"/>
    <w:rsid w:val="009E2688"/>
    <w:rsid w:val="009E494B"/>
    <w:rsid w:val="009F187A"/>
    <w:rsid w:val="009F6A99"/>
    <w:rsid w:val="009F7B8F"/>
    <w:rsid w:val="009F7BA5"/>
    <w:rsid w:val="00A10481"/>
    <w:rsid w:val="00A177AC"/>
    <w:rsid w:val="00A23082"/>
    <w:rsid w:val="00A27423"/>
    <w:rsid w:val="00A308F5"/>
    <w:rsid w:val="00A36F67"/>
    <w:rsid w:val="00A373F3"/>
    <w:rsid w:val="00A533C0"/>
    <w:rsid w:val="00A53672"/>
    <w:rsid w:val="00A67AA6"/>
    <w:rsid w:val="00A7065C"/>
    <w:rsid w:val="00A7512C"/>
    <w:rsid w:val="00A813E6"/>
    <w:rsid w:val="00A924F2"/>
    <w:rsid w:val="00A95D4F"/>
    <w:rsid w:val="00AA14E3"/>
    <w:rsid w:val="00AB1AF8"/>
    <w:rsid w:val="00AB1C0D"/>
    <w:rsid w:val="00AD02C3"/>
    <w:rsid w:val="00AD70EE"/>
    <w:rsid w:val="00AE1163"/>
    <w:rsid w:val="00B008C4"/>
    <w:rsid w:val="00B03A1A"/>
    <w:rsid w:val="00B03FC4"/>
    <w:rsid w:val="00B05AF9"/>
    <w:rsid w:val="00B15543"/>
    <w:rsid w:val="00B20210"/>
    <w:rsid w:val="00B24952"/>
    <w:rsid w:val="00B27430"/>
    <w:rsid w:val="00B40776"/>
    <w:rsid w:val="00B6336C"/>
    <w:rsid w:val="00B7275B"/>
    <w:rsid w:val="00B73549"/>
    <w:rsid w:val="00B832A3"/>
    <w:rsid w:val="00B9460B"/>
    <w:rsid w:val="00BA608B"/>
    <w:rsid w:val="00BC026A"/>
    <w:rsid w:val="00BC09FB"/>
    <w:rsid w:val="00BC38E9"/>
    <w:rsid w:val="00BC6088"/>
    <w:rsid w:val="00BD0B26"/>
    <w:rsid w:val="00BD20F8"/>
    <w:rsid w:val="00BF0A19"/>
    <w:rsid w:val="00C05F0C"/>
    <w:rsid w:val="00C13827"/>
    <w:rsid w:val="00C17205"/>
    <w:rsid w:val="00C220AA"/>
    <w:rsid w:val="00C26AE8"/>
    <w:rsid w:val="00C46976"/>
    <w:rsid w:val="00C53A33"/>
    <w:rsid w:val="00C559B8"/>
    <w:rsid w:val="00C71242"/>
    <w:rsid w:val="00C71265"/>
    <w:rsid w:val="00C75903"/>
    <w:rsid w:val="00C82821"/>
    <w:rsid w:val="00C9241B"/>
    <w:rsid w:val="00C94986"/>
    <w:rsid w:val="00CD62DA"/>
    <w:rsid w:val="00CE3F90"/>
    <w:rsid w:val="00CE622A"/>
    <w:rsid w:val="00CF00D4"/>
    <w:rsid w:val="00CF59D6"/>
    <w:rsid w:val="00D10CD5"/>
    <w:rsid w:val="00D13899"/>
    <w:rsid w:val="00D13B6F"/>
    <w:rsid w:val="00D1732D"/>
    <w:rsid w:val="00D2030A"/>
    <w:rsid w:val="00D25542"/>
    <w:rsid w:val="00D262F9"/>
    <w:rsid w:val="00D2660E"/>
    <w:rsid w:val="00D32B0E"/>
    <w:rsid w:val="00D36B8E"/>
    <w:rsid w:val="00D416A7"/>
    <w:rsid w:val="00D51BD2"/>
    <w:rsid w:val="00D65E2E"/>
    <w:rsid w:val="00D85025"/>
    <w:rsid w:val="00D97B5A"/>
    <w:rsid w:val="00DA13DB"/>
    <w:rsid w:val="00DA3163"/>
    <w:rsid w:val="00DB4341"/>
    <w:rsid w:val="00DB45D6"/>
    <w:rsid w:val="00DC4E2E"/>
    <w:rsid w:val="00DC5ABA"/>
    <w:rsid w:val="00DD56A5"/>
    <w:rsid w:val="00DD72E3"/>
    <w:rsid w:val="00DF7397"/>
    <w:rsid w:val="00E018EF"/>
    <w:rsid w:val="00E031E1"/>
    <w:rsid w:val="00E04E8E"/>
    <w:rsid w:val="00E213CF"/>
    <w:rsid w:val="00E33048"/>
    <w:rsid w:val="00E37700"/>
    <w:rsid w:val="00E524B1"/>
    <w:rsid w:val="00E57686"/>
    <w:rsid w:val="00E83B44"/>
    <w:rsid w:val="00E90C33"/>
    <w:rsid w:val="00E920E8"/>
    <w:rsid w:val="00E947AE"/>
    <w:rsid w:val="00EA0277"/>
    <w:rsid w:val="00EA25B8"/>
    <w:rsid w:val="00EB1E4A"/>
    <w:rsid w:val="00EC1DE4"/>
    <w:rsid w:val="00EC30B0"/>
    <w:rsid w:val="00EC6B8C"/>
    <w:rsid w:val="00ED0D85"/>
    <w:rsid w:val="00ED1111"/>
    <w:rsid w:val="00F03C50"/>
    <w:rsid w:val="00F15E58"/>
    <w:rsid w:val="00F259B7"/>
    <w:rsid w:val="00F263A4"/>
    <w:rsid w:val="00F32BF2"/>
    <w:rsid w:val="00F47A21"/>
    <w:rsid w:val="00F47F5A"/>
    <w:rsid w:val="00F57BC9"/>
    <w:rsid w:val="00F60F7D"/>
    <w:rsid w:val="00F67C3C"/>
    <w:rsid w:val="00F85066"/>
    <w:rsid w:val="00F974DE"/>
    <w:rsid w:val="00FA7FB5"/>
    <w:rsid w:val="00FD1A0B"/>
    <w:rsid w:val="00FD5E64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064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3">
    <w:name w:val="Normal (Web)"/>
    <w:basedOn w:val="a"/>
    <w:link w:val="a4"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C2A10"/>
  </w:style>
  <w:style w:type="paragraph" w:styleId="a5">
    <w:name w:val="Body Text"/>
    <w:basedOn w:val="a"/>
    <w:link w:val="a6"/>
    <w:uiPriority w:val="99"/>
    <w:rsid w:val="003C2A1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3C2A10"/>
    <w:rPr>
      <w:rFonts w:ascii="Arial" w:eastAsia="Arial Unicode MS" w:hAnsi="Arial" w:cs="Times New Roman"/>
      <w:kern w:val="1"/>
      <w:sz w:val="20"/>
      <w:szCs w:val="20"/>
      <w:lang w:val="x-none" w:eastAsia="ar-SA"/>
    </w:rPr>
  </w:style>
  <w:style w:type="paragraph" w:customStyle="1" w:styleId="10">
    <w:name w:val="Обычный1"/>
    <w:rsid w:val="003C2A10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11">
    <w:name w:val="Знак1 Знак Знак Знак"/>
    <w:basedOn w:val="a"/>
    <w:rsid w:val="000B63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420E04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EC1DE4"/>
    <w:rPr>
      <w:color w:val="0000FF"/>
      <w:u w:val="single"/>
    </w:rPr>
  </w:style>
  <w:style w:type="paragraph" w:styleId="a9">
    <w:name w:val="No Spacing"/>
    <w:qFormat/>
    <w:rsid w:val="001A1A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ylet1">
    <w:name w:val="stylet1"/>
    <w:basedOn w:val="a"/>
    <w:rsid w:val="004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4D0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B2495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B249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B8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A536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A5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3A96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c">
    <w:name w:val="Стиль"/>
    <w:basedOn w:val="a"/>
    <w:next w:val="a3"/>
    <w:uiPriority w:val="99"/>
    <w:rsid w:val="0018408E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Заголовок №3_"/>
    <w:link w:val="30"/>
    <w:rsid w:val="00176E1E"/>
    <w:rPr>
      <w:b/>
      <w:bCs/>
      <w:spacing w:val="2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176E1E"/>
    <w:pPr>
      <w:widowControl w:val="0"/>
      <w:shd w:val="clear" w:color="auto" w:fill="FFFFFF"/>
      <w:spacing w:before="120" w:after="0" w:line="0" w:lineRule="atLeast"/>
      <w:jc w:val="center"/>
      <w:outlineLvl w:val="2"/>
    </w:pPr>
    <w:rPr>
      <w:b/>
      <w:bCs/>
      <w:spacing w:val="2"/>
      <w:sz w:val="29"/>
      <w:szCs w:val="29"/>
    </w:rPr>
  </w:style>
  <w:style w:type="paragraph" w:styleId="ad">
    <w:name w:val="header"/>
    <w:basedOn w:val="a"/>
    <w:link w:val="ae"/>
    <w:uiPriority w:val="99"/>
    <w:unhideWhenUsed/>
    <w:rsid w:val="0093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79CC"/>
  </w:style>
  <w:style w:type="paragraph" w:styleId="af">
    <w:name w:val="footer"/>
    <w:basedOn w:val="a"/>
    <w:link w:val="af0"/>
    <w:uiPriority w:val="99"/>
    <w:unhideWhenUsed/>
    <w:rsid w:val="0093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7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064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paragraph" w:styleId="a3">
    <w:name w:val="Normal (Web)"/>
    <w:basedOn w:val="a"/>
    <w:link w:val="a4"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C2A10"/>
  </w:style>
  <w:style w:type="paragraph" w:styleId="a5">
    <w:name w:val="Body Text"/>
    <w:basedOn w:val="a"/>
    <w:link w:val="a6"/>
    <w:uiPriority w:val="99"/>
    <w:rsid w:val="003C2A10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3C2A10"/>
    <w:rPr>
      <w:rFonts w:ascii="Arial" w:eastAsia="Arial Unicode MS" w:hAnsi="Arial" w:cs="Times New Roman"/>
      <w:kern w:val="1"/>
      <w:sz w:val="20"/>
      <w:szCs w:val="20"/>
      <w:lang w:val="x-none" w:eastAsia="ar-SA"/>
    </w:rPr>
  </w:style>
  <w:style w:type="paragraph" w:customStyle="1" w:styleId="10">
    <w:name w:val="Обычный1"/>
    <w:rsid w:val="003C2A10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11">
    <w:name w:val="Знак1 Знак Знак Знак"/>
    <w:basedOn w:val="a"/>
    <w:rsid w:val="000B63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420E04"/>
    <w:pPr>
      <w:ind w:left="720"/>
      <w:contextualSpacing/>
    </w:pPr>
    <w:rPr>
      <w:rFonts w:ascii="Calibri" w:eastAsia="Calibri" w:hAnsi="Calibri" w:cs="Times New Roman"/>
    </w:rPr>
  </w:style>
  <w:style w:type="character" w:styleId="a8">
    <w:name w:val="Hyperlink"/>
    <w:rsid w:val="00EC1DE4"/>
    <w:rPr>
      <w:color w:val="0000FF"/>
      <w:u w:val="single"/>
    </w:rPr>
  </w:style>
  <w:style w:type="paragraph" w:styleId="a9">
    <w:name w:val="No Spacing"/>
    <w:qFormat/>
    <w:rsid w:val="001A1A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ylet1">
    <w:name w:val="stylet1"/>
    <w:basedOn w:val="a"/>
    <w:rsid w:val="004D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3">
    <w:name w:val="stylet3"/>
    <w:basedOn w:val="a"/>
    <w:rsid w:val="004D01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B2495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uiPriority w:val="99"/>
    <w:rsid w:val="00B249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3B8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A5367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A5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83A96"/>
    <w:pPr>
      <w:spacing w:before="100" w:beforeAutospacing="1" w:after="119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c">
    <w:name w:val="Стиль"/>
    <w:basedOn w:val="a"/>
    <w:next w:val="a3"/>
    <w:uiPriority w:val="99"/>
    <w:rsid w:val="0018408E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">
    <w:name w:val="Заголовок №3_"/>
    <w:link w:val="30"/>
    <w:rsid w:val="00176E1E"/>
    <w:rPr>
      <w:b/>
      <w:bCs/>
      <w:spacing w:val="2"/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176E1E"/>
    <w:pPr>
      <w:widowControl w:val="0"/>
      <w:shd w:val="clear" w:color="auto" w:fill="FFFFFF"/>
      <w:spacing w:before="120" w:after="0" w:line="0" w:lineRule="atLeast"/>
      <w:jc w:val="center"/>
      <w:outlineLvl w:val="2"/>
    </w:pPr>
    <w:rPr>
      <w:b/>
      <w:bCs/>
      <w:spacing w:val="2"/>
      <w:sz w:val="29"/>
      <w:szCs w:val="29"/>
    </w:rPr>
  </w:style>
  <w:style w:type="paragraph" w:styleId="ad">
    <w:name w:val="header"/>
    <w:basedOn w:val="a"/>
    <w:link w:val="ae"/>
    <w:uiPriority w:val="99"/>
    <w:unhideWhenUsed/>
    <w:rsid w:val="0093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79CC"/>
  </w:style>
  <w:style w:type="paragraph" w:styleId="af">
    <w:name w:val="footer"/>
    <w:basedOn w:val="a"/>
    <w:link w:val="af0"/>
    <w:uiPriority w:val="99"/>
    <w:unhideWhenUsed/>
    <w:rsid w:val="00937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ishkino.kurganobl.ru/wp-content/uploads/2014/04/&#1087;&#1088;&#1072;&#1074;&#1086;&#1085;&#1072;&#1088;&#1091;&#1096;&#1077;&#1085;&#1080;&#1103;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shkino.kurganobl.ru/wp-content/uploads/2014/04/&#1087;&#1088;&#1072;&#1074;&#1086;&#1085;&#1072;&#1088;&#1091;&#1096;&#1077;&#1085;&#1080;&#1103;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E54E-4891-483D-82F8-8A1F9B9A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8966</TotalTime>
  <Pages>1</Pages>
  <Words>7590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2022-11-16T08:44:00Z</cp:lastPrinted>
  <dcterms:created xsi:type="dcterms:W3CDTF">2022-02-25T10:44:00Z</dcterms:created>
  <dcterms:modified xsi:type="dcterms:W3CDTF">2025-03-28T09:44:00Z</dcterms:modified>
</cp:coreProperties>
</file>