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1A" w:rsidRDefault="009C6A1A" w:rsidP="009C6A1A">
      <w:pPr>
        <w:jc w:val="center"/>
        <w:rPr>
          <w:rFonts w:ascii="Times New Roman" w:hAnsi="Times New Roman" w:cs="Times New Roman"/>
          <w:b/>
          <w:bCs/>
          <w:sz w:val="24"/>
          <w:szCs w:val="24"/>
        </w:rPr>
      </w:pPr>
      <w:r>
        <w:rPr>
          <w:rFonts w:ascii="Times New Roman" w:hAnsi="Times New Roman" w:cs="Times New Roman"/>
          <w:b/>
          <w:bCs/>
          <w:sz w:val="24"/>
          <w:szCs w:val="24"/>
        </w:rPr>
        <w:t>КУРГАНСКАЯ ОБЛАСТЬ</w:t>
      </w:r>
    </w:p>
    <w:p w:rsidR="009C6A1A" w:rsidRDefault="009C6A1A" w:rsidP="009C6A1A">
      <w:pPr>
        <w:jc w:val="center"/>
        <w:rPr>
          <w:rFonts w:ascii="Times New Roman" w:hAnsi="Times New Roman" w:cs="Times New Roman"/>
          <w:b/>
          <w:bCs/>
          <w:sz w:val="24"/>
          <w:szCs w:val="24"/>
        </w:rPr>
      </w:pPr>
      <w:r>
        <w:rPr>
          <w:rFonts w:ascii="Times New Roman" w:hAnsi="Times New Roman" w:cs="Times New Roman"/>
          <w:b/>
          <w:bCs/>
          <w:sz w:val="24"/>
          <w:szCs w:val="24"/>
        </w:rPr>
        <w:t>ШУМИХИНСКИЙ РАЙОН</w:t>
      </w:r>
    </w:p>
    <w:p w:rsidR="009C6A1A" w:rsidRDefault="009C6A1A" w:rsidP="00D341C6">
      <w:pPr>
        <w:jc w:val="center"/>
        <w:rPr>
          <w:rFonts w:ascii="Times New Roman" w:hAnsi="Times New Roman" w:cs="Times New Roman"/>
          <w:b/>
          <w:sz w:val="24"/>
          <w:szCs w:val="24"/>
        </w:rPr>
      </w:pPr>
    </w:p>
    <w:p w:rsidR="00D341C6" w:rsidRDefault="00D341C6" w:rsidP="00D341C6">
      <w:pPr>
        <w:jc w:val="center"/>
        <w:rPr>
          <w:rFonts w:ascii="Times New Roman" w:hAnsi="Times New Roman" w:cs="Times New Roman"/>
          <w:b/>
          <w:sz w:val="24"/>
          <w:szCs w:val="24"/>
        </w:rPr>
      </w:pPr>
      <w:r>
        <w:rPr>
          <w:rFonts w:ascii="Times New Roman" w:hAnsi="Times New Roman" w:cs="Times New Roman"/>
          <w:b/>
          <w:sz w:val="24"/>
          <w:szCs w:val="24"/>
        </w:rPr>
        <w:t>ШУМИХИНСКАЯ РАЙОННАЯ ДУМА</w:t>
      </w:r>
    </w:p>
    <w:p w:rsidR="009C6A1A" w:rsidRDefault="009C6A1A" w:rsidP="00D341C6">
      <w:pPr>
        <w:jc w:val="center"/>
        <w:rPr>
          <w:rFonts w:ascii="Times New Roman" w:hAnsi="Times New Roman" w:cs="Times New Roman"/>
          <w:b/>
          <w:sz w:val="24"/>
          <w:szCs w:val="24"/>
        </w:rPr>
      </w:pPr>
    </w:p>
    <w:p w:rsidR="00D341C6" w:rsidRDefault="00D341C6" w:rsidP="00D341C6">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EC6188" w:rsidRPr="00EC6188" w:rsidRDefault="00EC6188" w:rsidP="00EC6188">
      <w:pPr>
        <w:pStyle w:val="aa"/>
        <w:rPr>
          <w:rFonts w:ascii="Times New Roman" w:hAnsi="Times New Roman" w:cs="Times New Roman"/>
          <w:sz w:val="24"/>
          <w:szCs w:val="24"/>
        </w:rPr>
      </w:pPr>
      <w:r w:rsidRPr="00EC6188">
        <w:rPr>
          <w:rFonts w:ascii="Times New Roman" w:hAnsi="Times New Roman" w:cs="Times New Roman"/>
          <w:sz w:val="24"/>
          <w:szCs w:val="24"/>
        </w:rPr>
        <w:t xml:space="preserve">        </w:t>
      </w:r>
      <w:r w:rsidR="00D341C6" w:rsidRPr="00EC6188">
        <w:rPr>
          <w:rFonts w:ascii="Times New Roman" w:hAnsi="Times New Roman" w:cs="Times New Roman"/>
          <w:sz w:val="24"/>
          <w:szCs w:val="24"/>
        </w:rPr>
        <w:t xml:space="preserve">от </w:t>
      </w:r>
      <w:r w:rsidRPr="00EC6188">
        <w:rPr>
          <w:rFonts w:ascii="Times New Roman" w:hAnsi="Times New Roman" w:cs="Times New Roman"/>
          <w:sz w:val="24"/>
          <w:szCs w:val="24"/>
        </w:rPr>
        <w:t>29</w:t>
      </w:r>
      <w:r w:rsidR="00D341C6" w:rsidRPr="00EC6188">
        <w:rPr>
          <w:rFonts w:ascii="Times New Roman" w:hAnsi="Times New Roman" w:cs="Times New Roman"/>
          <w:sz w:val="24"/>
          <w:szCs w:val="24"/>
        </w:rPr>
        <w:t>.</w:t>
      </w:r>
      <w:r w:rsidR="00FF3D53" w:rsidRPr="00EC6188">
        <w:rPr>
          <w:rFonts w:ascii="Times New Roman" w:hAnsi="Times New Roman" w:cs="Times New Roman"/>
          <w:sz w:val="24"/>
          <w:szCs w:val="24"/>
        </w:rPr>
        <w:t>12</w:t>
      </w:r>
      <w:r w:rsidR="00D341C6" w:rsidRPr="00EC6188">
        <w:rPr>
          <w:rFonts w:ascii="Times New Roman" w:hAnsi="Times New Roman" w:cs="Times New Roman"/>
          <w:sz w:val="24"/>
          <w:szCs w:val="24"/>
        </w:rPr>
        <w:t xml:space="preserve">.2014 г № </w:t>
      </w:r>
      <w:r w:rsidRPr="00EC6188">
        <w:rPr>
          <w:rFonts w:ascii="Times New Roman" w:hAnsi="Times New Roman" w:cs="Times New Roman"/>
          <w:sz w:val="24"/>
          <w:szCs w:val="24"/>
        </w:rPr>
        <w:t>245</w:t>
      </w:r>
    </w:p>
    <w:p w:rsidR="00EC6188" w:rsidRPr="00EC6188" w:rsidRDefault="00EC6188" w:rsidP="00EC6188">
      <w:pPr>
        <w:pStyle w:val="aa"/>
        <w:rPr>
          <w:rFonts w:ascii="Times New Roman" w:hAnsi="Times New Roman" w:cs="Times New Roman"/>
          <w:sz w:val="24"/>
          <w:szCs w:val="24"/>
        </w:rPr>
      </w:pPr>
      <w:r>
        <w:rPr>
          <w:rFonts w:ascii="Times New Roman" w:hAnsi="Times New Roman" w:cs="Times New Roman"/>
          <w:sz w:val="24"/>
          <w:szCs w:val="24"/>
        </w:rPr>
        <w:t xml:space="preserve">                </w:t>
      </w:r>
      <w:r w:rsidRPr="00EC6188">
        <w:rPr>
          <w:rFonts w:ascii="Times New Roman" w:hAnsi="Times New Roman" w:cs="Times New Roman"/>
          <w:sz w:val="24"/>
          <w:szCs w:val="24"/>
        </w:rPr>
        <w:t>г.</w:t>
      </w:r>
      <w:r>
        <w:rPr>
          <w:rFonts w:ascii="Times New Roman" w:hAnsi="Times New Roman" w:cs="Times New Roman"/>
          <w:sz w:val="24"/>
          <w:szCs w:val="24"/>
        </w:rPr>
        <w:t xml:space="preserve"> </w:t>
      </w:r>
      <w:r w:rsidRPr="00EC6188">
        <w:rPr>
          <w:rFonts w:ascii="Times New Roman" w:hAnsi="Times New Roman" w:cs="Times New Roman"/>
          <w:sz w:val="24"/>
          <w:szCs w:val="24"/>
        </w:rPr>
        <w:t>Шумиха</w:t>
      </w:r>
    </w:p>
    <w:p w:rsidR="00D341C6" w:rsidRDefault="00D341C6" w:rsidP="00D341C6">
      <w:pPr>
        <w:jc w:val="both"/>
        <w:rPr>
          <w:rFonts w:ascii="Times New Roman" w:hAnsi="Times New Roman" w:cs="Times New Roman"/>
          <w:sz w:val="24"/>
          <w:szCs w:val="24"/>
        </w:rPr>
      </w:pPr>
      <w:r>
        <w:rPr>
          <w:rFonts w:ascii="Times New Roman" w:hAnsi="Times New Roman" w:cs="Times New Roman"/>
          <w:sz w:val="24"/>
          <w:szCs w:val="24"/>
        </w:rPr>
        <w:t xml:space="preserve"> </w:t>
      </w:r>
    </w:p>
    <w:p w:rsidR="00C61F19" w:rsidRDefault="00C61F19" w:rsidP="00D341C6">
      <w:pPr>
        <w:jc w:val="both"/>
        <w:rPr>
          <w:rFonts w:ascii="Times New Roman" w:hAnsi="Times New Roman" w:cs="Times New Roman"/>
          <w:sz w:val="24"/>
          <w:szCs w:val="24"/>
        </w:rPr>
      </w:pPr>
    </w:p>
    <w:p w:rsidR="00D341C6" w:rsidRDefault="00D341C6" w:rsidP="00D34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Положения </w:t>
      </w:r>
      <w:r w:rsidR="00C61F19">
        <w:rPr>
          <w:rFonts w:ascii="Times New Roman" w:hAnsi="Times New Roman" w:cs="Times New Roman"/>
          <w:b/>
          <w:sz w:val="24"/>
          <w:szCs w:val="24"/>
        </w:rPr>
        <w:t xml:space="preserve">«О </w:t>
      </w:r>
      <w:r>
        <w:rPr>
          <w:rFonts w:ascii="Times New Roman" w:hAnsi="Times New Roman" w:cs="Times New Roman"/>
          <w:b/>
          <w:sz w:val="24"/>
          <w:szCs w:val="24"/>
        </w:rPr>
        <w:t>родительской плат</w:t>
      </w:r>
      <w:r w:rsidR="00C61F19">
        <w:rPr>
          <w:rFonts w:ascii="Times New Roman" w:hAnsi="Times New Roman" w:cs="Times New Roman"/>
          <w:b/>
          <w:sz w:val="24"/>
          <w:szCs w:val="24"/>
        </w:rPr>
        <w:t>е</w:t>
      </w:r>
      <w:r>
        <w:rPr>
          <w:rFonts w:ascii="Times New Roman" w:hAnsi="Times New Roman" w:cs="Times New Roman"/>
          <w:b/>
          <w:sz w:val="24"/>
          <w:szCs w:val="24"/>
        </w:rPr>
        <w:t>, взимаемой с родителей (законных представителей) за присмотр и уход за детьми</w:t>
      </w:r>
      <w:r w:rsidR="006F7E6A">
        <w:rPr>
          <w:rFonts w:ascii="Times New Roman" w:hAnsi="Times New Roman" w:cs="Times New Roman"/>
          <w:b/>
          <w:sz w:val="24"/>
          <w:szCs w:val="24"/>
        </w:rPr>
        <w:t xml:space="preserve">, </w:t>
      </w:r>
      <w:r>
        <w:rPr>
          <w:rFonts w:ascii="Times New Roman" w:hAnsi="Times New Roman" w:cs="Times New Roman"/>
          <w:b/>
          <w:sz w:val="24"/>
          <w:szCs w:val="24"/>
        </w:rPr>
        <w:t>осваивающими образовательные программы дошкольного образования  на территории Шумихинского района»</w:t>
      </w:r>
    </w:p>
    <w:p w:rsidR="00D341C6" w:rsidRDefault="00D341C6" w:rsidP="00D341C6">
      <w:pPr>
        <w:spacing w:after="0" w:line="240" w:lineRule="auto"/>
        <w:jc w:val="both"/>
        <w:rPr>
          <w:rFonts w:ascii="Times New Roman" w:hAnsi="Times New Roman" w:cs="Times New Roman"/>
          <w:b/>
          <w:sz w:val="24"/>
          <w:szCs w:val="24"/>
        </w:rPr>
      </w:pPr>
    </w:p>
    <w:p w:rsidR="00C61F19" w:rsidRDefault="00C61F19" w:rsidP="00D341C6">
      <w:pPr>
        <w:spacing w:after="0" w:line="240" w:lineRule="auto"/>
        <w:jc w:val="both"/>
        <w:rPr>
          <w:rFonts w:ascii="Times New Roman" w:hAnsi="Times New Roman" w:cs="Times New Roman"/>
          <w:b/>
          <w:sz w:val="24"/>
          <w:szCs w:val="24"/>
        </w:rPr>
      </w:pPr>
    </w:p>
    <w:p w:rsidR="00D341C6" w:rsidRDefault="00D341C6" w:rsidP="00D34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4A92">
        <w:rPr>
          <w:rFonts w:ascii="Times New Roman" w:hAnsi="Times New Roman" w:cs="Times New Roman"/>
          <w:sz w:val="24"/>
          <w:szCs w:val="24"/>
        </w:rPr>
        <w:t>Руководствуясь Федеральным законом от 29.12.2012г № 273 – ФЗ «Об образовани</w:t>
      </w:r>
      <w:r w:rsidR="001C656B">
        <w:rPr>
          <w:rFonts w:ascii="Times New Roman" w:hAnsi="Times New Roman" w:cs="Times New Roman"/>
          <w:sz w:val="24"/>
          <w:szCs w:val="24"/>
        </w:rPr>
        <w:t>и</w:t>
      </w:r>
      <w:r w:rsidR="00454A92">
        <w:rPr>
          <w:rFonts w:ascii="Times New Roman" w:hAnsi="Times New Roman" w:cs="Times New Roman"/>
          <w:sz w:val="24"/>
          <w:szCs w:val="24"/>
        </w:rPr>
        <w:t xml:space="preserve"> в Российской Федерации», </w:t>
      </w:r>
      <w:proofErr w:type="spellStart"/>
      <w:r>
        <w:rPr>
          <w:rFonts w:ascii="Times New Roman" w:hAnsi="Times New Roman" w:cs="Times New Roman"/>
          <w:sz w:val="24"/>
          <w:szCs w:val="24"/>
        </w:rPr>
        <w:t>Шумихинская</w:t>
      </w:r>
      <w:proofErr w:type="spellEnd"/>
      <w:r>
        <w:rPr>
          <w:rFonts w:ascii="Times New Roman" w:hAnsi="Times New Roman" w:cs="Times New Roman"/>
          <w:sz w:val="24"/>
          <w:szCs w:val="24"/>
        </w:rPr>
        <w:t xml:space="preserve"> районная  Дума  РЕШИЛА:</w:t>
      </w:r>
    </w:p>
    <w:p w:rsidR="00D341C6" w:rsidRDefault="00D341C6" w:rsidP="00D341C6">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Положение «</w:t>
      </w:r>
      <w:r w:rsidR="00C61F19">
        <w:rPr>
          <w:rFonts w:ascii="Times New Roman" w:hAnsi="Times New Roman" w:cs="Times New Roman"/>
          <w:sz w:val="24"/>
          <w:szCs w:val="24"/>
        </w:rPr>
        <w:t xml:space="preserve">О </w:t>
      </w:r>
      <w:r w:rsidR="001C656B" w:rsidRPr="001C656B">
        <w:rPr>
          <w:rFonts w:ascii="Times New Roman" w:hAnsi="Times New Roman" w:cs="Times New Roman"/>
          <w:sz w:val="24"/>
          <w:szCs w:val="24"/>
        </w:rPr>
        <w:t>родительской плат</w:t>
      </w:r>
      <w:r w:rsidR="00C61F19">
        <w:rPr>
          <w:rFonts w:ascii="Times New Roman" w:hAnsi="Times New Roman" w:cs="Times New Roman"/>
          <w:sz w:val="24"/>
          <w:szCs w:val="24"/>
        </w:rPr>
        <w:t>е</w:t>
      </w:r>
      <w:r w:rsidR="001C656B" w:rsidRPr="001C656B">
        <w:rPr>
          <w:rFonts w:ascii="Times New Roman" w:hAnsi="Times New Roman" w:cs="Times New Roman"/>
          <w:sz w:val="24"/>
          <w:szCs w:val="24"/>
        </w:rPr>
        <w:t>, взимаемой с родителей (законных представителей) за присмотр и уход за детьми, осваивающими образовательные программы дошкольного образования  на территории Шумихинского района</w:t>
      </w:r>
      <w:r>
        <w:rPr>
          <w:rFonts w:ascii="Times New Roman" w:hAnsi="Times New Roman" w:cs="Times New Roman"/>
          <w:sz w:val="24"/>
          <w:szCs w:val="24"/>
        </w:rPr>
        <w:t>»</w:t>
      </w:r>
      <w:r w:rsidR="00FF3D53">
        <w:rPr>
          <w:rFonts w:ascii="Times New Roman" w:hAnsi="Times New Roman" w:cs="Times New Roman"/>
          <w:sz w:val="24"/>
          <w:szCs w:val="24"/>
        </w:rPr>
        <w:t xml:space="preserve"> </w:t>
      </w:r>
      <w:proofErr w:type="gramStart"/>
      <w:r w:rsidR="00FF3D53">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w:t>
      </w:r>
    </w:p>
    <w:p w:rsidR="00D341C6" w:rsidRDefault="00FF3D53" w:rsidP="00D341C6">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D341C6">
        <w:rPr>
          <w:rFonts w:ascii="Times New Roman" w:hAnsi="Times New Roman" w:cs="Times New Roman"/>
          <w:sz w:val="24"/>
          <w:szCs w:val="24"/>
        </w:rPr>
        <w:t>уководител</w:t>
      </w:r>
      <w:r>
        <w:rPr>
          <w:rFonts w:ascii="Times New Roman" w:hAnsi="Times New Roman" w:cs="Times New Roman"/>
          <w:sz w:val="24"/>
          <w:szCs w:val="24"/>
        </w:rPr>
        <w:t xml:space="preserve">ям </w:t>
      </w:r>
      <w:r w:rsidR="00D341C6">
        <w:rPr>
          <w:rFonts w:ascii="Times New Roman" w:hAnsi="Times New Roman" w:cs="Times New Roman"/>
          <w:sz w:val="24"/>
          <w:szCs w:val="24"/>
        </w:rPr>
        <w:t xml:space="preserve"> муниципальных казенных дошкольных образовательных учреждений ознакомить с данным решением родителей детей, посещающих дошкольные учреждения.</w:t>
      </w:r>
    </w:p>
    <w:p w:rsidR="009C6A1A" w:rsidRDefault="009C6A1A" w:rsidP="009C6A1A">
      <w:pPr>
        <w:pStyle w:val="a7"/>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Признать утратившим силу решение </w:t>
      </w:r>
      <w:proofErr w:type="spellStart"/>
      <w:r>
        <w:rPr>
          <w:rFonts w:ascii="Times New Roman" w:hAnsi="Times New Roman" w:cs="Times New Roman"/>
          <w:sz w:val="24"/>
          <w:szCs w:val="24"/>
        </w:rPr>
        <w:t>Шумихинской</w:t>
      </w:r>
      <w:proofErr w:type="spellEnd"/>
      <w:r>
        <w:rPr>
          <w:rFonts w:ascii="Times New Roman" w:hAnsi="Times New Roman" w:cs="Times New Roman"/>
          <w:sz w:val="24"/>
          <w:szCs w:val="24"/>
        </w:rPr>
        <w:t xml:space="preserve"> районной Думы № 162 от 30.05.2013г «Об установлении платы за содержание детей в муниципальных дошкольных образовательных учреждениях Шумихинского района, об утверждении Положения  « Об оплате за содержание детей в дошкольных образовательных учреждениях на территории Шумихинского района»  в части утверждения Положения за содержание детей в муниципальных дошкольных образовательных учреждениях  Шумихинского района. </w:t>
      </w:r>
      <w:proofErr w:type="gramEnd"/>
    </w:p>
    <w:p w:rsidR="00D341C6" w:rsidRPr="009C6A1A" w:rsidRDefault="00D341C6" w:rsidP="009C6A1A">
      <w:pPr>
        <w:pStyle w:val="a7"/>
        <w:numPr>
          <w:ilvl w:val="0"/>
          <w:numId w:val="1"/>
        </w:numPr>
        <w:spacing w:after="0" w:line="240" w:lineRule="auto"/>
        <w:ind w:left="0" w:firstLine="426"/>
        <w:jc w:val="both"/>
        <w:rPr>
          <w:rFonts w:ascii="Times New Roman" w:hAnsi="Times New Roman" w:cs="Times New Roman"/>
          <w:sz w:val="24"/>
          <w:szCs w:val="24"/>
        </w:rPr>
      </w:pPr>
      <w:r w:rsidRPr="009C6A1A">
        <w:rPr>
          <w:rFonts w:ascii="Times New Roman" w:hAnsi="Times New Roman" w:cs="Times New Roman"/>
          <w:sz w:val="24"/>
          <w:szCs w:val="24"/>
        </w:rPr>
        <w:t>Данное решение опубликовать в районной газете «Знамя труда».</w:t>
      </w:r>
    </w:p>
    <w:p w:rsidR="00D341C6" w:rsidRDefault="00D341C6" w:rsidP="00D341C6">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данного решения возложить на постоянную комиссию по социальной политике </w:t>
      </w:r>
      <w:proofErr w:type="spellStart"/>
      <w:r w:rsidR="00DE7B89">
        <w:rPr>
          <w:rFonts w:ascii="Times New Roman" w:hAnsi="Times New Roman" w:cs="Times New Roman"/>
          <w:sz w:val="24"/>
          <w:szCs w:val="24"/>
        </w:rPr>
        <w:t>Шумихинской</w:t>
      </w:r>
      <w:proofErr w:type="spellEnd"/>
      <w:r w:rsidR="00DE7B89">
        <w:rPr>
          <w:rFonts w:ascii="Times New Roman" w:hAnsi="Times New Roman" w:cs="Times New Roman"/>
          <w:sz w:val="24"/>
          <w:szCs w:val="24"/>
        </w:rPr>
        <w:t xml:space="preserve"> районной Думы.</w:t>
      </w:r>
    </w:p>
    <w:p w:rsidR="00D341C6" w:rsidRDefault="00D341C6" w:rsidP="00D341C6">
      <w:pPr>
        <w:spacing w:after="0" w:line="240" w:lineRule="auto"/>
        <w:jc w:val="both"/>
        <w:rPr>
          <w:rFonts w:ascii="Times New Roman" w:hAnsi="Times New Roman" w:cs="Times New Roman"/>
          <w:sz w:val="24"/>
          <w:szCs w:val="24"/>
        </w:rPr>
      </w:pPr>
    </w:p>
    <w:p w:rsidR="00D665A0" w:rsidRDefault="00D665A0" w:rsidP="00D341C6">
      <w:pPr>
        <w:spacing w:after="0" w:line="240" w:lineRule="auto"/>
        <w:jc w:val="both"/>
        <w:rPr>
          <w:rFonts w:ascii="Times New Roman" w:hAnsi="Times New Roman" w:cs="Times New Roman"/>
          <w:sz w:val="24"/>
          <w:szCs w:val="24"/>
        </w:rPr>
      </w:pPr>
    </w:p>
    <w:p w:rsidR="00D665A0" w:rsidRDefault="00D665A0" w:rsidP="00D341C6">
      <w:pPr>
        <w:spacing w:after="0" w:line="240" w:lineRule="auto"/>
        <w:jc w:val="both"/>
        <w:rPr>
          <w:rFonts w:ascii="Times New Roman" w:hAnsi="Times New Roman" w:cs="Times New Roman"/>
          <w:sz w:val="24"/>
          <w:szCs w:val="24"/>
        </w:rPr>
      </w:pPr>
    </w:p>
    <w:p w:rsidR="00D341C6" w:rsidRDefault="00D341C6" w:rsidP="00D341C6">
      <w:pPr>
        <w:spacing w:after="0" w:line="240" w:lineRule="auto"/>
        <w:jc w:val="both"/>
        <w:rPr>
          <w:rFonts w:ascii="Times New Roman" w:hAnsi="Times New Roman" w:cs="Times New Roman"/>
          <w:sz w:val="24"/>
          <w:szCs w:val="24"/>
        </w:rPr>
      </w:pPr>
    </w:p>
    <w:p w:rsidR="00D341C6" w:rsidRDefault="008B530F" w:rsidP="00D34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41C6">
        <w:rPr>
          <w:rFonts w:ascii="Times New Roman" w:hAnsi="Times New Roman" w:cs="Times New Roman"/>
          <w:sz w:val="24"/>
          <w:szCs w:val="24"/>
        </w:rPr>
        <w:t xml:space="preserve">Председатель </w:t>
      </w:r>
      <w:proofErr w:type="spellStart"/>
      <w:r w:rsidR="00D341C6">
        <w:rPr>
          <w:rFonts w:ascii="Times New Roman" w:hAnsi="Times New Roman" w:cs="Times New Roman"/>
          <w:sz w:val="24"/>
          <w:szCs w:val="24"/>
        </w:rPr>
        <w:t>Шумихинской</w:t>
      </w:r>
      <w:proofErr w:type="spellEnd"/>
      <w:r w:rsidR="00D341C6">
        <w:rPr>
          <w:rFonts w:ascii="Times New Roman" w:hAnsi="Times New Roman" w:cs="Times New Roman"/>
          <w:sz w:val="24"/>
          <w:szCs w:val="24"/>
        </w:rPr>
        <w:t xml:space="preserve"> </w:t>
      </w:r>
      <w:r w:rsidR="00583CB2">
        <w:rPr>
          <w:rFonts w:ascii="Times New Roman" w:hAnsi="Times New Roman" w:cs="Times New Roman"/>
          <w:sz w:val="24"/>
          <w:szCs w:val="24"/>
        </w:rPr>
        <w:t xml:space="preserve">                                                                                    </w:t>
      </w:r>
      <w:proofErr w:type="spellStart"/>
      <w:r w:rsidR="00583CB2">
        <w:rPr>
          <w:rFonts w:ascii="Times New Roman" w:hAnsi="Times New Roman" w:cs="Times New Roman"/>
          <w:sz w:val="24"/>
          <w:szCs w:val="24"/>
        </w:rPr>
        <w:t>А.Ф.Устинов</w:t>
      </w:r>
      <w:proofErr w:type="spellEnd"/>
    </w:p>
    <w:p w:rsidR="00D341C6" w:rsidRDefault="008B530F" w:rsidP="00D34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41C6">
        <w:rPr>
          <w:rFonts w:ascii="Times New Roman" w:hAnsi="Times New Roman" w:cs="Times New Roman"/>
          <w:sz w:val="24"/>
          <w:szCs w:val="24"/>
        </w:rPr>
        <w:t xml:space="preserve">Районной Думы                                                                                                         </w:t>
      </w:r>
    </w:p>
    <w:p w:rsidR="00D341C6" w:rsidRDefault="00D341C6" w:rsidP="00D341C6">
      <w:pPr>
        <w:spacing w:after="0" w:line="240" w:lineRule="auto"/>
        <w:jc w:val="both"/>
        <w:rPr>
          <w:rFonts w:ascii="Times New Roman" w:hAnsi="Times New Roman" w:cs="Times New Roman"/>
          <w:sz w:val="24"/>
          <w:szCs w:val="24"/>
        </w:rPr>
      </w:pPr>
    </w:p>
    <w:p w:rsidR="00D341C6" w:rsidRDefault="00D341C6" w:rsidP="00D341C6">
      <w:pPr>
        <w:spacing w:after="0" w:line="240" w:lineRule="auto"/>
        <w:jc w:val="both"/>
        <w:rPr>
          <w:rFonts w:ascii="Times New Roman" w:hAnsi="Times New Roman" w:cs="Times New Roman"/>
          <w:sz w:val="24"/>
          <w:szCs w:val="24"/>
        </w:rPr>
      </w:pPr>
    </w:p>
    <w:p w:rsidR="00D341C6" w:rsidRDefault="00EC6188" w:rsidP="00D34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1F19">
        <w:rPr>
          <w:rFonts w:ascii="Times New Roman" w:hAnsi="Times New Roman" w:cs="Times New Roman"/>
          <w:sz w:val="24"/>
          <w:szCs w:val="24"/>
        </w:rPr>
        <w:t xml:space="preserve">Глава  Шумихинского  </w:t>
      </w:r>
      <w:r w:rsidR="00D341C6">
        <w:rPr>
          <w:rFonts w:ascii="Times New Roman" w:hAnsi="Times New Roman" w:cs="Times New Roman"/>
          <w:sz w:val="24"/>
          <w:szCs w:val="24"/>
        </w:rPr>
        <w:t xml:space="preserve">района                                                   </w:t>
      </w:r>
      <w:r w:rsidR="00C61F19">
        <w:rPr>
          <w:rFonts w:ascii="Times New Roman" w:hAnsi="Times New Roman" w:cs="Times New Roman"/>
          <w:sz w:val="24"/>
          <w:szCs w:val="24"/>
        </w:rPr>
        <w:t xml:space="preserve">                               </w:t>
      </w:r>
      <w:proofErr w:type="spellStart"/>
      <w:r w:rsidR="00C61F19">
        <w:rPr>
          <w:rFonts w:ascii="Times New Roman" w:hAnsi="Times New Roman" w:cs="Times New Roman"/>
          <w:sz w:val="24"/>
          <w:szCs w:val="24"/>
        </w:rPr>
        <w:t>В.В.Букарев</w:t>
      </w:r>
      <w:proofErr w:type="spellEnd"/>
    </w:p>
    <w:p w:rsidR="00D341C6" w:rsidRDefault="00D341C6" w:rsidP="00D341C6">
      <w:pPr>
        <w:spacing w:after="0" w:line="240" w:lineRule="auto"/>
        <w:jc w:val="both"/>
        <w:rPr>
          <w:rFonts w:ascii="Times New Roman" w:hAnsi="Times New Roman" w:cs="Times New Roman"/>
          <w:sz w:val="24"/>
          <w:szCs w:val="24"/>
        </w:rPr>
      </w:pPr>
    </w:p>
    <w:p w:rsidR="00D341C6" w:rsidRDefault="00D341C6" w:rsidP="00D341C6">
      <w:pPr>
        <w:pStyle w:val="a3"/>
        <w:rPr>
          <w:rFonts w:ascii="Times New Roman" w:hAnsi="Times New Roman"/>
          <w:b w:val="0"/>
        </w:rPr>
      </w:pPr>
      <w:r>
        <w:rPr>
          <w:rFonts w:ascii="Times New Roman" w:hAnsi="Times New Roman"/>
          <w:b w:val="0"/>
        </w:rPr>
        <w:t xml:space="preserve">                                                               </w:t>
      </w: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9C6A1A" w:rsidRDefault="009C6A1A" w:rsidP="00D341C6">
      <w:pPr>
        <w:pStyle w:val="a3"/>
        <w:jc w:val="right"/>
        <w:rPr>
          <w:rFonts w:ascii="Times New Roman" w:hAnsi="Times New Roman"/>
          <w:b w:val="0"/>
        </w:rPr>
      </w:pPr>
    </w:p>
    <w:p w:rsidR="00D341C6" w:rsidRDefault="00D341C6" w:rsidP="00D341C6">
      <w:pPr>
        <w:pStyle w:val="a3"/>
        <w:jc w:val="right"/>
        <w:rPr>
          <w:rFonts w:ascii="Times New Roman" w:hAnsi="Times New Roman"/>
          <w:b w:val="0"/>
        </w:rPr>
      </w:pPr>
      <w:bookmarkStart w:id="0" w:name="_GoBack"/>
      <w:r>
        <w:rPr>
          <w:rFonts w:ascii="Times New Roman" w:hAnsi="Times New Roman"/>
          <w:b w:val="0"/>
        </w:rPr>
        <w:t xml:space="preserve">Приложение к решению районной Думы </w:t>
      </w:r>
    </w:p>
    <w:p w:rsidR="00D665A0" w:rsidRDefault="0008330D" w:rsidP="0008330D">
      <w:pPr>
        <w:pStyle w:val="a3"/>
        <w:jc w:val="left"/>
        <w:rPr>
          <w:rFonts w:ascii="Times New Roman" w:hAnsi="Times New Roman"/>
          <w:b w:val="0"/>
        </w:rPr>
      </w:pPr>
      <w:r>
        <w:rPr>
          <w:rFonts w:ascii="Times New Roman" w:hAnsi="Times New Roman"/>
          <w:b w:val="0"/>
        </w:rPr>
        <w:t xml:space="preserve">                                                                                                                                </w:t>
      </w:r>
      <w:r w:rsidR="00D341C6">
        <w:rPr>
          <w:rFonts w:ascii="Times New Roman" w:hAnsi="Times New Roman"/>
          <w:b w:val="0"/>
        </w:rPr>
        <w:t xml:space="preserve">  </w:t>
      </w:r>
      <w:r w:rsidR="00C42F99">
        <w:rPr>
          <w:rFonts w:ascii="Times New Roman" w:hAnsi="Times New Roman"/>
          <w:b w:val="0"/>
        </w:rPr>
        <w:t>о</w:t>
      </w:r>
      <w:r w:rsidR="00D341C6">
        <w:rPr>
          <w:rFonts w:ascii="Times New Roman" w:hAnsi="Times New Roman"/>
          <w:b w:val="0"/>
        </w:rPr>
        <w:t>т</w:t>
      </w:r>
      <w:r w:rsidR="00C42F99">
        <w:rPr>
          <w:rFonts w:ascii="Times New Roman" w:hAnsi="Times New Roman"/>
          <w:b w:val="0"/>
        </w:rPr>
        <w:t xml:space="preserve"> 29</w:t>
      </w:r>
      <w:r w:rsidR="00D665A0">
        <w:rPr>
          <w:rFonts w:ascii="Times New Roman" w:hAnsi="Times New Roman"/>
          <w:b w:val="0"/>
        </w:rPr>
        <w:t>.1</w:t>
      </w:r>
      <w:r>
        <w:rPr>
          <w:rFonts w:ascii="Times New Roman" w:hAnsi="Times New Roman"/>
          <w:b w:val="0"/>
        </w:rPr>
        <w:t>2</w:t>
      </w:r>
      <w:r w:rsidR="00D665A0">
        <w:rPr>
          <w:rFonts w:ascii="Times New Roman" w:hAnsi="Times New Roman"/>
          <w:b w:val="0"/>
        </w:rPr>
        <w:t xml:space="preserve">.2014 </w:t>
      </w:r>
      <w:r w:rsidR="00D341C6">
        <w:rPr>
          <w:rFonts w:ascii="Times New Roman" w:hAnsi="Times New Roman"/>
          <w:b w:val="0"/>
        </w:rPr>
        <w:t xml:space="preserve"> № </w:t>
      </w:r>
      <w:r w:rsidR="00C42F99">
        <w:rPr>
          <w:rFonts w:ascii="Times New Roman" w:hAnsi="Times New Roman"/>
          <w:b w:val="0"/>
        </w:rPr>
        <w:t>245</w:t>
      </w:r>
      <w:r w:rsidR="00D341C6">
        <w:rPr>
          <w:rFonts w:ascii="Times New Roman" w:hAnsi="Times New Roman"/>
          <w:b w:val="0"/>
        </w:rPr>
        <w:t xml:space="preserve"> </w:t>
      </w:r>
    </w:p>
    <w:p w:rsidR="00511A1B" w:rsidRDefault="00C42F99" w:rsidP="00511A1B">
      <w:pPr>
        <w:spacing w:after="0" w:line="240" w:lineRule="auto"/>
        <w:jc w:val="right"/>
        <w:rPr>
          <w:rFonts w:ascii="Times New Roman" w:hAnsi="Times New Roman"/>
        </w:rPr>
      </w:pPr>
      <w:r>
        <w:rPr>
          <w:rFonts w:ascii="Times New Roman" w:hAnsi="Times New Roman"/>
        </w:rPr>
        <w:t>«О</w:t>
      </w:r>
      <w:r w:rsidR="00D341C6">
        <w:rPr>
          <w:rFonts w:ascii="Times New Roman" w:hAnsi="Times New Roman"/>
        </w:rPr>
        <w:t>б утверждении Положения</w:t>
      </w:r>
    </w:p>
    <w:p w:rsidR="00511A1B" w:rsidRDefault="00D341C6" w:rsidP="00511A1B">
      <w:pPr>
        <w:spacing w:after="0" w:line="240" w:lineRule="auto"/>
        <w:jc w:val="right"/>
        <w:rPr>
          <w:rFonts w:ascii="Times New Roman" w:hAnsi="Times New Roman" w:cs="Times New Roman"/>
          <w:sz w:val="24"/>
          <w:szCs w:val="24"/>
        </w:rPr>
      </w:pPr>
      <w:r>
        <w:rPr>
          <w:rFonts w:ascii="Times New Roman" w:hAnsi="Times New Roman"/>
        </w:rPr>
        <w:t xml:space="preserve"> «</w:t>
      </w:r>
      <w:r w:rsidR="00511A1B" w:rsidRPr="00511A1B">
        <w:rPr>
          <w:rFonts w:ascii="Times New Roman" w:hAnsi="Times New Roman" w:cs="Times New Roman"/>
          <w:sz w:val="24"/>
          <w:szCs w:val="24"/>
        </w:rPr>
        <w:t>О родительской плате, взимаемой с родителей (законных представителей)</w:t>
      </w:r>
    </w:p>
    <w:p w:rsidR="00511A1B" w:rsidRDefault="00511A1B" w:rsidP="00511A1B">
      <w:pPr>
        <w:spacing w:after="0" w:line="240" w:lineRule="auto"/>
        <w:jc w:val="right"/>
        <w:rPr>
          <w:rFonts w:ascii="Times New Roman" w:hAnsi="Times New Roman" w:cs="Times New Roman"/>
          <w:sz w:val="24"/>
          <w:szCs w:val="24"/>
        </w:rPr>
      </w:pPr>
      <w:r w:rsidRPr="00511A1B">
        <w:rPr>
          <w:rFonts w:ascii="Times New Roman" w:hAnsi="Times New Roman" w:cs="Times New Roman"/>
          <w:sz w:val="24"/>
          <w:szCs w:val="24"/>
        </w:rPr>
        <w:t xml:space="preserve"> за присмотр и уход за детьми, осваивающими образовательные программы </w:t>
      </w:r>
    </w:p>
    <w:p w:rsidR="00D341C6" w:rsidRPr="00511A1B" w:rsidRDefault="00511A1B" w:rsidP="00511A1B">
      <w:pPr>
        <w:spacing w:after="0" w:line="240" w:lineRule="auto"/>
        <w:jc w:val="right"/>
        <w:rPr>
          <w:rFonts w:ascii="Times New Roman" w:hAnsi="Times New Roman" w:cs="Times New Roman"/>
          <w:sz w:val="24"/>
          <w:szCs w:val="24"/>
        </w:rPr>
      </w:pPr>
      <w:r w:rsidRPr="00511A1B">
        <w:rPr>
          <w:rFonts w:ascii="Times New Roman" w:hAnsi="Times New Roman" w:cs="Times New Roman"/>
          <w:sz w:val="24"/>
          <w:szCs w:val="24"/>
        </w:rPr>
        <w:t>дошкольного образования  н</w:t>
      </w:r>
      <w:r>
        <w:rPr>
          <w:rFonts w:ascii="Times New Roman" w:hAnsi="Times New Roman" w:cs="Times New Roman"/>
          <w:sz w:val="24"/>
          <w:szCs w:val="24"/>
        </w:rPr>
        <w:t>а территории Шумихинского района</w:t>
      </w:r>
      <w:r w:rsidR="00D341C6">
        <w:rPr>
          <w:rFonts w:ascii="Times New Roman" w:hAnsi="Times New Roman"/>
        </w:rPr>
        <w:t xml:space="preserve">» </w:t>
      </w:r>
    </w:p>
    <w:p w:rsidR="00D341C6" w:rsidRDefault="00D341C6" w:rsidP="00D341C6">
      <w:pPr>
        <w:pStyle w:val="a3"/>
        <w:rPr>
          <w:rFonts w:ascii="Times New Roman" w:hAnsi="Times New Roman"/>
        </w:rPr>
      </w:pPr>
    </w:p>
    <w:p w:rsidR="00D341C6" w:rsidRDefault="00D341C6" w:rsidP="00D341C6">
      <w:pPr>
        <w:pStyle w:val="a3"/>
        <w:rPr>
          <w:rFonts w:ascii="Times New Roman" w:hAnsi="Times New Roman"/>
        </w:rPr>
      </w:pPr>
    </w:p>
    <w:p w:rsidR="009C6A1A" w:rsidRDefault="009C6A1A" w:rsidP="00D341C6">
      <w:pPr>
        <w:pStyle w:val="a3"/>
        <w:rPr>
          <w:rFonts w:ascii="Times New Roman" w:hAnsi="Times New Roman"/>
        </w:rPr>
      </w:pPr>
    </w:p>
    <w:p w:rsidR="009C6A1A" w:rsidRDefault="009C6A1A" w:rsidP="00D341C6">
      <w:pPr>
        <w:pStyle w:val="a3"/>
        <w:rPr>
          <w:rFonts w:ascii="Times New Roman" w:hAnsi="Times New Roman"/>
        </w:rPr>
      </w:pPr>
    </w:p>
    <w:p w:rsidR="00D341C6" w:rsidRDefault="00D341C6" w:rsidP="00D341C6">
      <w:pPr>
        <w:pStyle w:val="a3"/>
        <w:rPr>
          <w:rFonts w:ascii="Times New Roman" w:hAnsi="Times New Roman"/>
        </w:rPr>
      </w:pPr>
      <w:r>
        <w:rPr>
          <w:rFonts w:ascii="Times New Roman" w:hAnsi="Times New Roman"/>
        </w:rPr>
        <w:t>ПОЛОЖЕНИЕ</w:t>
      </w:r>
    </w:p>
    <w:p w:rsidR="00D341C6" w:rsidRDefault="00EA06B0" w:rsidP="00D341C6">
      <w:pPr>
        <w:jc w:val="center"/>
        <w:rPr>
          <w:rFonts w:ascii="Times New Roman" w:hAnsi="Times New Roman" w:cs="Times New Roman"/>
          <w:sz w:val="24"/>
          <w:szCs w:val="24"/>
        </w:rPr>
      </w:pPr>
      <w:r>
        <w:rPr>
          <w:rFonts w:ascii="Times New Roman" w:hAnsi="Times New Roman" w:cs="Times New Roman"/>
          <w:b/>
          <w:sz w:val="24"/>
          <w:szCs w:val="24"/>
        </w:rPr>
        <w:t>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на территории Шумихинского района</w:t>
      </w:r>
    </w:p>
    <w:p w:rsidR="00D341C6" w:rsidRDefault="00D341C6" w:rsidP="009C6A1A">
      <w:pPr>
        <w:jc w:val="both"/>
        <w:rPr>
          <w:rFonts w:ascii="Times New Roman" w:hAnsi="Times New Roman"/>
          <w:sz w:val="24"/>
        </w:rPr>
      </w:pPr>
      <w:r>
        <w:rPr>
          <w:rFonts w:ascii="Times New Roman" w:hAnsi="Times New Roman"/>
          <w:sz w:val="24"/>
        </w:rPr>
        <w:tab/>
        <w:t xml:space="preserve">Настоящее Положение регулирует общественные отношения по оплате </w:t>
      </w:r>
      <w:r w:rsidR="0051467A" w:rsidRPr="0051467A">
        <w:rPr>
          <w:rFonts w:ascii="Times New Roman" w:hAnsi="Times New Roman" w:cs="Times New Roman"/>
          <w:sz w:val="24"/>
          <w:szCs w:val="24"/>
        </w:rPr>
        <w:t>за присмотр и уход за детьми, осваивающими образовательные программы дошкольного образования  на территории Шумихинского района</w:t>
      </w:r>
      <w:r w:rsidR="0051467A">
        <w:rPr>
          <w:rFonts w:ascii="Times New Roman" w:hAnsi="Times New Roman" w:cs="Times New Roman"/>
          <w:sz w:val="24"/>
          <w:szCs w:val="24"/>
        </w:rPr>
        <w:t>.</w:t>
      </w:r>
      <w:r>
        <w:rPr>
          <w:rFonts w:ascii="Times New Roman" w:hAnsi="Times New Roman"/>
          <w:sz w:val="24"/>
        </w:rPr>
        <w:t xml:space="preserve"> </w:t>
      </w:r>
    </w:p>
    <w:p w:rsidR="00D341C6" w:rsidRDefault="00D341C6" w:rsidP="00D341C6">
      <w:pPr>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p>
    <w:p w:rsidR="00D341C6" w:rsidRDefault="00D341C6" w:rsidP="00D341C6">
      <w:pPr>
        <w:jc w:val="center"/>
        <w:rPr>
          <w:rFonts w:ascii="Times New Roman" w:hAnsi="Times New Roman" w:cs="Times New Roman"/>
          <w:b/>
          <w:bCs/>
          <w:sz w:val="24"/>
          <w:szCs w:val="24"/>
        </w:rPr>
      </w:pPr>
      <w:r>
        <w:rPr>
          <w:rFonts w:ascii="Times New Roman" w:hAnsi="Times New Roman" w:cs="Times New Roman"/>
          <w:b/>
          <w:bCs/>
          <w:sz w:val="24"/>
          <w:szCs w:val="24"/>
        </w:rPr>
        <w:t xml:space="preserve">Порядок определения оплаты за </w:t>
      </w:r>
      <w:r w:rsidR="00906990">
        <w:rPr>
          <w:rFonts w:ascii="Times New Roman" w:hAnsi="Times New Roman" w:cs="Times New Roman"/>
          <w:b/>
          <w:sz w:val="24"/>
          <w:szCs w:val="24"/>
        </w:rPr>
        <w:t>присмотр и уход за детьми, осваивающими образовательные программы дошкольного образования</w:t>
      </w:r>
      <w:r>
        <w:rPr>
          <w:rFonts w:ascii="Times New Roman" w:hAnsi="Times New Roman" w:cs="Times New Roman"/>
          <w:b/>
          <w:bCs/>
          <w:sz w:val="24"/>
          <w:szCs w:val="24"/>
        </w:rPr>
        <w:t>.</w:t>
      </w:r>
    </w:p>
    <w:p w:rsidR="00D341C6" w:rsidRDefault="00D341C6" w:rsidP="00D341C6">
      <w:pPr>
        <w:pStyle w:val="a5"/>
        <w:rPr>
          <w:rFonts w:ascii="Times New Roman" w:hAnsi="Times New Roman"/>
          <w:sz w:val="24"/>
        </w:rPr>
      </w:pPr>
      <w:r>
        <w:rPr>
          <w:rFonts w:ascii="Times New Roman" w:hAnsi="Times New Roman"/>
          <w:sz w:val="24"/>
        </w:rPr>
        <w:tab/>
      </w:r>
      <w:proofErr w:type="gramStart"/>
      <w:r>
        <w:rPr>
          <w:rFonts w:ascii="Times New Roman" w:hAnsi="Times New Roman"/>
          <w:sz w:val="24"/>
        </w:rPr>
        <w:t xml:space="preserve">Размеры ежемесячной платы за </w:t>
      </w:r>
      <w:r w:rsidR="0051467A" w:rsidRPr="0051467A">
        <w:rPr>
          <w:rFonts w:ascii="Times New Roman" w:hAnsi="Times New Roman"/>
          <w:sz w:val="24"/>
        </w:rPr>
        <w:t>присмотр и уход за детьми, осваивающими образовательные программы дошкольного образования</w:t>
      </w:r>
      <w:r w:rsidR="0051467A">
        <w:rPr>
          <w:rFonts w:ascii="Times New Roman" w:hAnsi="Times New Roman"/>
          <w:sz w:val="24"/>
        </w:rPr>
        <w:t xml:space="preserve"> </w:t>
      </w:r>
      <w:r>
        <w:rPr>
          <w:rFonts w:ascii="Times New Roman" w:hAnsi="Times New Roman"/>
          <w:sz w:val="24"/>
        </w:rPr>
        <w:t>на территории Шумихинского района, финансируемых из средств районного бюджета, определяется исходя из фактической стоимости содержания ребёнка.</w:t>
      </w:r>
      <w:proofErr w:type="gramEnd"/>
      <w:r>
        <w:rPr>
          <w:rFonts w:ascii="Times New Roman" w:hAnsi="Times New Roman"/>
          <w:sz w:val="24"/>
        </w:rPr>
        <w:t xml:space="preserve"> При непосещении ребёнком 3-х и более дней подряд по уважительным причинам, размер ежемесячной платы уменьшается пропорционально количеству дней, которых не осуществлялось содержание ребёнка в ДОУ.</w:t>
      </w:r>
    </w:p>
    <w:p w:rsidR="00D341C6" w:rsidRDefault="00D341C6" w:rsidP="00D341C6">
      <w:pPr>
        <w:pStyle w:val="a5"/>
        <w:rPr>
          <w:rFonts w:ascii="Times New Roman" w:hAnsi="Times New Roman"/>
          <w:sz w:val="24"/>
        </w:rPr>
      </w:pPr>
      <w:r>
        <w:rPr>
          <w:rFonts w:ascii="Times New Roman" w:hAnsi="Times New Roman"/>
          <w:sz w:val="24"/>
        </w:rPr>
        <w:t xml:space="preserve">  Размер платы за содержание детей в ДОУ пересматривается 1 раз в год в соответствии с увеличением стоимости содержания ребёнка в ДОУ.</w:t>
      </w:r>
    </w:p>
    <w:p w:rsidR="00D341C6" w:rsidRDefault="00D341C6" w:rsidP="00D341C6">
      <w:pPr>
        <w:pStyle w:val="a5"/>
        <w:rPr>
          <w:rFonts w:ascii="Times New Roman" w:hAnsi="Times New Roman"/>
          <w:sz w:val="24"/>
        </w:rPr>
      </w:pPr>
    </w:p>
    <w:p w:rsidR="00D341C6" w:rsidRDefault="00D341C6" w:rsidP="00D341C6">
      <w:pPr>
        <w:pStyle w:val="a5"/>
        <w:jc w:val="center"/>
        <w:rPr>
          <w:rFonts w:ascii="Times New Roman" w:hAnsi="Times New Roman"/>
          <w:b/>
          <w:bCs/>
          <w:sz w:val="24"/>
        </w:rPr>
      </w:pPr>
      <w:r>
        <w:rPr>
          <w:rFonts w:ascii="Times New Roman" w:hAnsi="Times New Roman"/>
          <w:b/>
          <w:bCs/>
          <w:sz w:val="24"/>
        </w:rPr>
        <w:t xml:space="preserve">Статья </w:t>
      </w:r>
      <w:r>
        <w:rPr>
          <w:rFonts w:ascii="Times New Roman" w:hAnsi="Times New Roman"/>
          <w:b/>
          <w:bCs/>
          <w:sz w:val="24"/>
          <w:lang w:val="en-US"/>
        </w:rPr>
        <w:t>II</w:t>
      </w:r>
      <w:r>
        <w:rPr>
          <w:rFonts w:ascii="Times New Roman" w:hAnsi="Times New Roman"/>
          <w:b/>
          <w:bCs/>
          <w:sz w:val="24"/>
        </w:rPr>
        <w:t xml:space="preserve">. </w:t>
      </w:r>
    </w:p>
    <w:p w:rsidR="00D341C6" w:rsidRDefault="00D341C6" w:rsidP="00D341C6">
      <w:pPr>
        <w:shd w:val="clear" w:color="auto" w:fill="FFFFFF"/>
        <w:spacing w:before="240" w:after="240" w:line="270" w:lineRule="atLeast"/>
        <w:jc w:val="both"/>
        <w:rPr>
          <w:rFonts w:ascii="Times New Roman" w:eastAsia="Times New Roman" w:hAnsi="Times New Roman" w:cs="Times New Roman"/>
          <w:color w:val="373737"/>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Согласно ч.3  ст.65  Феде</w:t>
      </w:r>
      <w:r w:rsidR="004D5A76">
        <w:rPr>
          <w:rFonts w:ascii="Times New Roman" w:hAnsi="Times New Roman" w:cs="Times New Roman"/>
          <w:sz w:val="24"/>
          <w:szCs w:val="24"/>
        </w:rPr>
        <w:t xml:space="preserve">рального закона от 29.12.2012  № </w:t>
      </w:r>
      <w:r>
        <w:rPr>
          <w:rFonts w:ascii="Times New Roman" w:hAnsi="Times New Roman" w:cs="Times New Roman"/>
          <w:sz w:val="24"/>
          <w:szCs w:val="24"/>
        </w:rPr>
        <w:t xml:space="preserve">273-ФЗ «Об образовании в Российской Федерации»   </w:t>
      </w:r>
      <w:r>
        <w:rPr>
          <w:rFonts w:ascii="Times New Roman" w:eastAsia="Times New Roman" w:hAnsi="Times New Roman" w:cs="Times New Roman"/>
          <w:color w:val="373737"/>
          <w:sz w:val="24"/>
          <w:szCs w:val="24"/>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w:t>
      </w:r>
      <w:proofErr w:type="gramEnd"/>
      <w:r>
        <w:rPr>
          <w:rFonts w:ascii="Times New Roman" w:eastAsia="Times New Roman" w:hAnsi="Times New Roman" w:cs="Times New Roman"/>
          <w:color w:val="373737"/>
          <w:sz w:val="24"/>
          <w:szCs w:val="24"/>
        </w:rPr>
        <w:t xml:space="preserve">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341C6" w:rsidRDefault="00D341C6" w:rsidP="00D341C6">
      <w:pPr>
        <w:shd w:val="clear" w:color="auto" w:fill="FFFFFF"/>
        <w:spacing w:before="240" w:after="240" w:line="270" w:lineRule="atLeast"/>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 xml:space="preserve">2.2. Порядок обращения за получением компенсации, указанной в части 5 ст.65 </w:t>
      </w:r>
      <w:r>
        <w:rPr>
          <w:rFonts w:ascii="Times New Roman" w:hAnsi="Times New Roman" w:cs="Times New Roman"/>
          <w:sz w:val="24"/>
          <w:szCs w:val="24"/>
        </w:rPr>
        <w:t>Феде</w:t>
      </w:r>
      <w:r w:rsidR="0051467A">
        <w:rPr>
          <w:rFonts w:ascii="Times New Roman" w:hAnsi="Times New Roman" w:cs="Times New Roman"/>
          <w:sz w:val="24"/>
          <w:szCs w:val="24"/>
        </w:rPr>
        <w:t xml:space="preserve">рального закона от 29.12.2012  № </w:t>
      </w:r>
      <w:r>
        <w:rPr>
          <w:rFonts w:ascii="Times New Roman" w:hAnsi="Times New Roman" w:cs="Times New Roman"/>
          <w:sz w:val="24"/>
          <w:szCs w:val="24"/>
        </w:rPr>
        <w:t>273-ФЗ «Об образовании в Российской Федерации»</w:t>
      </w:r>
      <w:r>
        <w:rPr>
          <w:rFonts w:ascii="Times New Roman" w:eastAsia="Times New Roman" w:hAnsi="Times New Roman" w:cs="Times New Roman"/>
          <w:color w:val="373737"/>
          <w:sz w:val="24"/>
          <w:szCs w:val="24"/>
        </w:rPr>
        <w:t>, и порядок ее выплаты устанавливаются органами государственной власти субъектов Российской Федерации.</w:t>
      </w:r>
    </w:p>
    <w:p w:rsidR="00D341C6" w:rsidRDefault="00D341C6" w:rsidP="00D341C6">
      <w:pPr>
        <w:shd w:val="clear" w:color="auto" w:fill="FFFFFF"/>
        <w:spacing w:before="240" w:after="0" w:line="240" w:lineRule="auto"/>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lastRenderedPageBreak/>
        <w:t xml:space="preserve">2.3. Финансовое обеспечение расходов, связанных с выплатой компенсации, указанной в части 5 ст.65 </w:t>
      </w:r>
      <w:r>
        <w:rPr>
          <w:rFonts w:ascii="Times New Roman" w:hAnsi="Times New Roman" w:cs="Times New Roman"/>
          <w:sz w:val="24"/>
          <w:szCs w:val="24"/>
        </w:rPr>
        <w:t>Феде</w:t>
      </w:r>
      <w:r w:rsidR="0051467A">
        <w:rPr>
          <w:rFonts w:ascii="Times New Roman" w:hAnsi="Times New Roman" w:cs="Times New Roman"/>
          <w:sz w:val="24"/>
          <w:szCs w:val="24"/>
        </w:rPr>
        <w:t xml:space="preserve">рального закона от 29.12.2012  № </w:t>
      </w:r>
      <w:r>
        <w:rPr>
          <w:rFonts w:ascii="Times New Roman" w:hAnsi="Times New Roman" w:cs="Times New Roman"/>
          <w:sz w:val="24"/>
          <w:szCs w:val="24"/>
        </w:rPr>
        <w:t>273-ФЗ «Об образовании в Российской Федерации»</w:t>
      </w:r>
      <w:r>
        <w:rPr>
          <w:rFonts w:ascii="Times New Roman" w:eastAsia="Times New Roman" w:hAnsi="Times New Roman" w:cs="Times New Roman"/>
          <w:color w:val="373737"/>
          <w:sz w:val="24"/>
          <w:szCs w:val="24"/>
        </w:rPr>
        <w:t>, является расходным обязательством субъектов Российской Федерации.</w:t>
      </w:r>
    </w:p>
    <w:p w:rsidR="00D341C6" w:rsidRDefault="00D341C6" w:rsidP="00D341C6">
      <w:pPr>
        <w:shd w:val="clear" w:color="auto" w:fill="FFFFFF"/>
        <w:spacing w:before="240" w:after="0" w:line="240" w:lineRule="auto"/>
        <w:jc w:val="both"/>
        <w:rPr>
          <w:rFonts w:ascii="Times New Roman" w:eastAsia="Times New Roman" w:hAnsi="Times New Roman" w:cs="Times New Roman"/>
          <w:color w:val="373737"/>
          <w:sz w:val="24"/>
          <w:szCs w:val="24"/>
        </w:rPr>
      </w:pPr>
      <w:r>
        <w:rPr>
          <w:rFonts w:ascii="Times New Roman" w:hAnsi="Times New Roman" w:cs="Times New Roman"/>
          <w:sz w:val="24"/>
          <w:szCs w:val="24"/>
        </w:rPr>
        <w:t xml:space="preserve">2.4 </w:t>
      </w:r>
      <w:r>
        <w:rPr>
          <w:rFonts w:ascii="Arial" w:eastAsia="Times New Roman" w:hAnsi="Arial" w:cs="Arial"/>
          <w:color w:val="373737"/>
          <w:sz w:val="21"/>
          <w:szCs w:val="21"/>
        </w:rPr>
        <w:t xml:space="preserve">. </w:t>
      </w:r>
      <w:r>
        <w:rPr>
          <w:rFonts w:ascii="Times New Roman" w:eastAsia="Times New Roman" w:hAnsi="Times New Roman" w:cs="Times New Roman"/>
          <w:color w:val="373737"/>
          <w:sz w:val="24"/>
          <w:szCs w:val="24"/>
        </w:rP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p>
    <w:p w:rsidR="00D341C6" w:rsidRDefault="00D341C6" w:rsidP="00D341C6">
      <w:pPr>
        <w:shd w:val="clear" w:color="auto" w:fill="FFFFFF"/>
        <w:spacing w:before="240" w:after="0" w:line="240" w:lineRule="auto"/>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 xml:space="preserve">2.5.  </w:t>
      </w:r>
      <w:r>
        <w:rPr>
          <w:rFonts w:ascii="Times New Roman" w:hAnsi="Times New Roman" w:cs="Times New Roman"/>
          <w:sz w:val="24"/>
          <w:szCs w:val="24"/>
        </w:rPr>
        <w:t xml:space="preserve">Семьи, в которых оба или один из родителей является инвалидом </w:t>
      </w:r>
      <w:r>
        <w:rPr>
          <w:rFonts w:ascii="Times New Roman" w:hAnsi="Times New Roman" w:cs="Times New Roman"/>
          <w:sz w:val="24"/>
          <w:szCs w:val="24"/>
          <w:lang w:val="en-US"/>
        </w:rPr>
        <w:t>I</w:t>
      </w:r>
      <w:r>
        <w:rPr>
          <w:rFonts w:ascii="Times New Roman" w:hAnsi="Times New Roman" w:cs="Times New Roman"/>
          <w:sz w:val="24"/>
          <w:szCs w:val="24"/>
        </w:rPr>
        <w:t xml:space="preserve"> или </w:t>
      </w:r>
      <w:r>
        <w:rPr>
          <w:rFonts w:ascii="Times New Roman" w:hAnsi="Times New Roman" w:cs="Times New Roman"/>
          <w:sz w:val="24"/>
          <w:szCs w:val="24"/>
          <w:lang w:val="en-US"/>
        </w:rPr>
        <w:t>II</w:t>
      </w:r>
      <w:r>
        <w:rPr>
          <w:rFonts w:ascii="Times New Roman" w:hAnsi="Times New Roman" w:cs="Times New Roman"/>
          <w:sz w:val="24"/>
          <w:szCs w:val="24"/>
        </w:rPr>
        <w:t xml:space="preserve"> группы – 50%,   для многодетных семей, имеющих в своём составе троих и более детей – 50%.</w:t>
      </w:r>
    </w:p>
    <w:p w:rsidR="00D341C6" w:rsidRDefault="00D341C6" w:rsidP="00D341C6">
      <w:pPr>
        <w:pStyle w:val="a5"/>
        <w:rPr>
          <w:rFonts w:ascii="Times New Roman" w:hAnsi="Times New Roman"/>
          <w:sz w:val="24"/>
        </w:rPr>
      </w:pPr>
      <w:r>
        <w:rPr>
          <w:rFonts w:ascii="Times New Roman" w:hAnsi="Times New Roman"/>
          <w:sz w:val="24"/>
        </w:rPr>
        <w:t>2.6. Вопросы по представлению льгот по оплате за содержание детей в ДОУ рассматривает комиссия на основании заявления родителей (законных представителей). К заявлению родителей (законных представителей) прилагаются документы, подтверждающие наличие у семьи право на льготу.  Право на льготу по оплате за содержание ребёнка в ДОУ ежегодно подтверждается родителями (законными представителями) по истечении одного календарного года со дня подачи заявления в ДОУ. После прекращения оснований для предоставления льготы, родители (законные представители) должны уведомить об этом ДОУ в течение 14 дней.</w:t>
      </w:r>
    </w:p>
    <w:p w:rsidR="00D341C6" w:rsidRDefault="00D341C6" w:rsidP="00D341C6">
      <w:pPr>
        <w:pStyle w:val="a5"/>
        <w:rPr>
          <w:rFonts w:ascii="Times New Roman" w:hAnsi="Times New Roman"/>
          <w:sz w:val="24"/>
        </w:rPr>
      </w:pPr>
      <w:r>
        <w:rPr>
          <w:rFonts w:ascii="Times New Roman" w:hAnsi="Times New Roman"/>
          <w:sz w:val="24"/>
        </w:rPr>
        <w:t xml:space="preserve"> При наличии у семьи права на применение нескольких льгот подлежит применению льгота, указанная родителями (законными  представителями) в его заявлении.</w:t>
      </w:r>
    </w:p>
    <w:p w:rsidR="00D341C6" w:rsidRPr="004D5A76" w:rsidRDefault="00D341C6" w:rsidP="00D341C6">
      <w:pPr>
        <w:pStyle w:val="a5"/>
        <w:rPr>
          <w:rFonts w:ascii="Times New Roman" w:hAnsi="Times New Roman"/>
          <w:sz w:val="24"/>
        </w:rPr>
      </w:pPr>
      <w:r w:rsidRPr="004D5A76">
        <w:rPr>
          <w:rFonts w:ascii="Times New Roman" w:hAnsi="Times New Roman"/>
          <w:sz w:val="24"/>
        </w:rPr>
        <w:t xml:space="preserve">Предоставить право комиссии по вопросам снижения родительской платы за </w:t>
      </w:r>
      <w:r w:rsidR="00906990" w:rsidRPr="004D5A76">
        <w:rPr>
          <w:rFonts w:ascii="Times New Roman" w:hAnsi="Times New Roman"/>
          <w:sz w:val="24"/>
        </w:rPr>
        <w:t xml:space="preserve">присмотр и уход за детьми, осваивающими образовательные программы дошкольного образования  </w:t>
      </w:r>
      <w:r w:rsidRPr="004D5A76">
        <w:rPr>
          <w:rFonts w:ascii="Times New Roman" w:hAnsi="Times New Roman"/>
          <w:sz w:val="24"/>
        </w:rPr>
        <w:t>в исключительных случаях пересматривать размер родительской платы в сторону уменьшения для  семей, попавших в трудную жизненную ситуацию.</w:t>
      </w:r>
    </w:p>
    <w:p w:rsidR="00D341C6" w:rsidRDefault="00D341C6" w:rsidP="00D341C6">
      <w:pPr>
        <w:pStyle w:val="a5"/>
        <w:rPr>
          <w:rFonts w:ascii="Times New Roman" w:hAnsi="Times New Roman"/>
          <w:sz w:val="24"/>
        </w:rPr>
      </w:pPr>
      <w:r>
        <w:rPr>
          <w:rFonts w:ascii="Times New Roman" w:hAnsi="Times New Roman"/>
          <w:sz w:val="24"/>
        </w:rPr>
        <w:t xml:space="preserve">Администрация дошкольного образовательного учреждения вправе производить проверку оснований, на которые ссылается родитель (законный представитель) для получения льготы по оплате за содержание детей в ДОУ. </w:t>
      </w:r>
    </w:p>
    <w:p w:rsidR="00D341C6" w:rsidRDefault="00D341C6" w:rsidP="00D341C6">
      <w:pPr>
        <w:pStyle w:val="a5"/>
        <w:rPr>
          <w:rFonts w:ascii="Times New Roman" w:hAnsi="Times New Roman"/>
          <w:sz w:val="24"/>
        </w:rPr>
      </w:pPr>
    </w:p>
    <w:p w:rsidR="00D341C6" w:rsidRDefault="00D341C6" w:rsidP="00D341C6">
      <w:pPr>
        <w:pStyle w:val="a5"/>
        <w:jc w:val="center"/>
        <w:rPr>
          <w:rFonts w:ascii="Times New Roman" w:hAnsi="Times New Roman"/>
          <w:b/>
          <w:bCs/>
          <w:sz w:val="24"/>
        </w:rPr>
      </w:pPr>
      <w:r>
        <w:rPr>
          <w:rFonts w:ascii="Times New Roman" w:hAnsi="Times New Roman"/>
          <w:b/>
          <w:bCs/>
          <w:sz w:val="24"/>
        </w:rPr>
        <w:t xml:space="preserve">Статья </w:t>
      </w:r>
      <w:r>
        <w:rPr>
          <w:rFonts w:ascii="Times New Roman" w:hAnsi="Times New Roman"/>
          <w:b/>
          <w:bCs/>
          <w:sz w:val="24"/>
          <w:lang w:val="en-US"/>
        </w:rPr>
        <w:t>III</w:t>
      </w:r>
      <w:r>
        <w:rPr>
          <w:rFonts w:ascii="Times New Roman" w:hAnsi="Times New Roman"/>
          <w:b/>
          <w:bCs/>
          <w:sz w:val="24"/>
        </w:rPr>
        <w:t xml:space="preserve">. </w:t>
      </w:r>
    </w:p>
    <w:p w:rsidR="00906990" w:rsidRPr="00511A1B" w:rsidRDefault="00D341C6" w:rsidP="00511A1B">
      <w:pPr>
        <w:pStyle w:val="a5"/>
        <w:jc w:val="center"/>
        <w:rPr>
          <w:rFonts w:ascii="Times New Roman" w:hAnsi="Times New Roman"/>
          <w:b/>
          <w:sz w:val="24"/>
        </w:rPr>
      </w:pPr>
      <w:r w:rsidRPr="00511A1B">
        <w:rPr>
          <w:rFonts w:ascii="Times New Roman" w:hAnsi="Times New Roman"/>
          <w:b/>
          <w:bCs/>
          <w:sz w:val="24"/>
        </w:rPr>
        <w:t>Возмещение МДОУ платы</w:t>
      </w:r>
      <w:r w:rsidR="00906990" w:rsidRPr="00511A1B">
        <w:rPr>
          <w:rFonts w:ascii="Times New Roman" w:hAnsi="Times New Roman"/>
          <w:b/>
          <w:bCs/>
          <w:sz w:val="24"/>
        </w:rPr>
        <w:t xml:space="preserve"> за </w:t>
      </w:r>
      <w:r w:rsidRPr="00511A1B">
        <w:rPr>
          <w:rFonts w:ascii="Times New Roman" w:hAnsi="Times New Roman"/>
          <w:b/>
          <w:bCs/>
          <w:sz w:val="24"/>
        </w:rPr>
        <w:t xml:space="preserve"> </w:t>
      </w:r>
      <w:r w:rsidR="00906990" w:rsidRPr="00511A1B">
        <w:rPr>
          <w:rFonts w:ascii="Times New Roman" w:hAnsi="Times New Roman"/>
          <w:b/>
          <w:sz w:val="24"/>
        </w:rPr>
        <w:t>присмотр и уход за детьми, осваивающими образовательные программы дошкольного образования</w:t>
      </w:r>
    </w:p>
    <w:p w:rsidR="00D341C6" w:rsidRPr="00511A1B" w:rsidRDefault="00D341C6" w:rsidP="00511A1B">
      <w:pPr>
        <w:pStyle w:val="a5"/>
        <w:rPr>
          <w:rFonts w:ascii="Times New Roman" w:hAnsi="Times New Roman"/>
          <w:sz w:val="24"/>
        </w:rPr>
      </w:pPr>
      <w:r w:rsidRPr="00511A1B">
        <w:rPr>
          <w:rFonts w:ascii="Times New Roman" w:hAnsi="Times New Roman"/>
          <w:sz w:val="24"/>
        </w:rPr>
        <w:t xml:space="preserve">Разница между расходами </w:t>
      </w:r>
      <w:r w:rsidR="00511A1B" w:rsidRPr="00511A1B">
        <w:rPr>
          <w:rFonts w:ascii="Times New Roman" w:hAnsi="Times New Roman"/>
          <w:bCs/>
          <w:sz w:val="24"/>
        </w:rPr>
        <w:t xml:space="preserve">за </w:t>
      </w:r>
      <w:r w:rsidR="00511A1B" w:rsidRPr="00511A1B">
        <w:rPr>
          <w:rFonts w:ascii="Times New Roman" w:hAnsi="Times New Roman"/>
          <w:sz w:val="24"/>
        </w:rPr>
        <w:t xml:space="preserve">присмотр и уход за детьми, осваивающими образовательные программы дошкольного образования </w:t>
      </w:r>
      <w:r w:rsidRPr="00511A1B">
        <w:rPr>
          <w:rFonts w:ascii="Times New Roman" w:hAnsi="Times New Roman"/>
          <w:sz w:val="24"/>
        </w:rPr>
        <w:t xml:space="preserve">и платой </w:t>
      </w:r>
      <w:r w:rsidR="00511A1B" w:rsidRPr="00511A1B">
        <w:rPr>
          <w:rFonts w:ascii="Times New Roman" w:hAnsi="Times New Roman"/>
          <w:bCs/>
          <w:sz w:val="24"/>
        </w:rPr>
        <w:t xml:space="preserve">за </w:t>
      </w:r>
      <w:r w:rsidR="00511A1B" w:rsidRPr="00511A1B">
        <w:rPr>
          <w:rFonts w:ascii="Times New Roman" w:hAnsi="Times New Roman"/>
          <w:sz w:val="24"/>
        </w:rPr>
        <w:t>присмотр и уход за детьми, осваивающими образовательные программы дошкольного образования</w:t>
      </w:r>
      <w:r w:rsidR="004D5A76">
        <w:rPr>
          <w:rFonts w:ascii="Times New Roman" w:hAnsi="Times New Roman"/>
          <w:sz w:val="24"/>
        </w:rPr>
        <w:t>,</w:t>
      </w:r>
      <w:r w:rsidRPr="00511A1B">
        <w:rPr>
          <w:rFonts w:ascii="Times New Roman" w:hAnsi="Times New Roman"/>
          <w:sz w:val="24"/>
        </w:rPr>
        <w:t xml:space="preserve"> возмещается за счёт средств районного бюджета.</w:t>
      </w:r>
    </w:p>
    <w:p w:rsidR="00D341C6" w:rsidRPr="00511A1B" w:rsidRDefault="00D341C6" w:rsidP="00511A1B">
      <w:pPr>
        <w:pStyle w:val="a5"/>
        <w:rPr>
          <w:rFonts w:ascii="Times New Roman" w:hAnsi="Times New Roman"/>
          <w:sz w:val="24"/>
        </w:rPr>
      </w:pPr>
    </w:p>
    <w:p w:rsidR="00D341C6" w:rsidRDefault="00D341C6" w:rsidP="00D341C6">
      <w:pPr>
        <w:pStyle w:val="a5"/>
        <w:jc w:val="center"/>
        <w:rPr>
          <w:rFonts w:ascii="Times New Roman" w:hAnsi="Times New Roman"/>
          <w:b/>
          <w:bCs/>
          <w:sz w:val="24"/>
        </w:rPr>
      </w:pPr>
      <w:r>
        <w:rPr>
          <w:rFonts w:ascii="Times New Roman" w:hAnsi="Times New Roman"/>
          <w:b/>
          <w:bCs/>
          <w:sz w:val="24"/>
        </w:rPr>
        <w:t xml:space="preserve">Статья </w:t>
      </w:r>
      <w:r>
        <w:rPr>
          <w:rFonts w:ascii="Times New Roman" w:hAnsi="Times New Roman"/>
          <w:b/>
          <w:bCs/>
          <w:sz w:val="24"/>
          <w:lang w:val="en-US"/>
        </w:rPr>
        <w:t>IV</w:t>
      </w:r>
      <w:r>
        <w:rPr>
          <w:rFonts w:ascii="Times New Roman" w:hAnsi="Times New Roman"/>
          <w:b/>
          <w:bCs/>
          <w:sz w:val="24"/>
        </w:rPr>
        <w:t xml:space="preserve">. </w:t>
      </w:r>
    </w:p>
    <w:p w:rsidR="00D341C6" w:rsidRDefault="00D341C6" w:rsidP="00D341C6">
      <w:pPr>
        <w:pStyle w:val="a5"/>
        <w:jc w:val="center"/>
        <w:rPr>
          <w:rFonts w:ascii="Times New Roman" w:hAnsi="Times New Roman"/>
          <w:b/>
          <w:bCs/>
          <w:sz w:val="24"/>
        </w:rPr>
      </w:pPr>
      <w:r>
        <w:rPr>
          <w:rFonts w:ascii="Times New Roman" w:hAnsi="Times New Roman"/>
          <w:b/>
          <w:bCs/>
          <w:sz w:val="24"/>
        </w:rPr>
        <w:t>Порядок вступления в силу настоящего Положения</w:t>
      </w:r>
    </w:p>
    <w:p w:rsidR="00D341C6" w:rsidRDefault="00D341C6" w:rsidP="00D341C6">
      <w:pPr>
        <w:pStyle w:val="a5"/>
        <w:rPr>
          <w:rFonts w:ascii="Times New Roman" w:hAnsi="Times New Roman"/>
          <w:sz w:val="24"/>
        </w:rPr>
      </w:pPr>
      <w:r>
        <w:rPr>
          <w:rFonts w:ascii="Times New Roman" w:hAnsi="Times New Roman"/>
          <w:b/>
          <w:bCs/>
          <w:sz w:val="24"/>
        </w:rPr>
        <w:tab/>
      </w:r>
      <w:r>
        <w:rPr>
          <w:rFonts w:ascii="Times New Roman" w:hAnsi="Times New Roman"/>
          <w:sz w:val="24"/>
        </w:rPr>
        <w:t>Настоящее Положение вступает в силу со дня его официального опубликования в районной газете «Знамя труда».</w:t>
      </w:r>
    </w:p>
    <w:p w:rsidR="00D341C6" w:rsidRDefault="00D341C6" w:rsidP="00D341C6">
      <w:pPr>
        <w:pStyle w:val="a5"/>
        <w:rPr>
          <w:rFonts w:ascii="Times New Roman" w:hAnsi="Times New Roman"/>
          <w:sz w:val="24"/>
        </w:rPr>
      </w:pPr>
    </w:p>
    <w:p w:rsidR="00D341C6" w:rsidRDefault="00D341C6" w:rsidP="00D341C6">
      <w:pPr>
        <w:pStyle w:val="a5"/>
        <w:rPr>
          <w:rFonts w:ascii="Times New Roman" w:hAnsi="Times New Roman"/>
          <w:sz w:val="24"/>
        </w:rPr>
      </w:pPr>
    </w:p>
    <w:p w:rsidR="00D341C6" w:rsidRDefault="00D341C6" w:rsidP="00D341C6">
      <w:pPr>
        <w:pStyle w:val="a5"/>
        <w:rPr>
          <w:rFonts w:ascii="Times New Roman" w:hAnsi="Times New Roman"/>
          <w:sz w:val="24"/>
        </w:rPr>
      </w:pPr>
    </w:p>
    <w:p w:rsidR="00D341C6" w:rsidRDefault="00D341C6" w:rsidP="00D341C6">
      <w:pPr>
        <w:pStyle w:val="a5"/>
        <w:rPr>
          <w:rFonts w:ascii="Times New Roman" w:hAnsi="Times New Roman"/>
          <w:sz w:val="24"/>
        </w:rPr>
      </w:pPr>
    </w:p>
    <w:p w:rsidR="00D341C6" w:rsidRDefault="00D341C6" w:rsidP="00D341C6">
      <w:pPr>
        <w:pStyle w:val="a5"/>
        <w:rPr>
          <w:rFonts w:ascii="Times New Roman" w:hAnsi="Times New Roman"/>
          <w:sz w:val="24"/>
        </w:rPr>
      </w:pPr>
    </w:p>
    <w:p w:rsidR="00D341C6" w:rsidRDefault="00D341C6" w:rsidP="00D341C6">
      <w:pPr>
        <w:pStyle w:val="a5"/>
        <w:tabs>
          <w:tab w:val="left" w:pos="6795"/>
        </w:tabs>
        <w:rPr>
          <w:rFonts w:ascii="Times New Roman" w:hAnsi="Times New Roman"/>
          <w:sz w:val="24"/>
        </w:rPr>
      </w:pPr>
    </w:p>
    <w:p w:rsidR="00D341C6" w:rsidRDefault="00D341C6" w:rsidP="00D341C6"/>
    <w:bookmarkEnd w:id="0"/>
    <w:p w:rsidR="006D4C8B" w:rsidRDefault="006D4C8B"/>
    <w:sectPr w:rsidR="006D4C8B" w:rsidSect="009C6A1A">
      <w:pgSz w:w="11906" w:h="16838"/>
      <w:pgMar w:top="397" w:right="56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71CD"/>
    <w:multiLevelType w:val="hybridMultilevel"/>
    <w:tmpl w:val="14C880F4"/>
    <w:lvl w:ilvl="0" w:tplc="B61AADDA">
      <w:start w:val="1"/>
      <w:numFmt w:val="decimal"/>
      <w:lvlText w:val="%1."/>
      <w:lvlJc w:val="left"/>
      <w:pPr>
        <w:ind w:left="786"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3D"/>
    <w:rsid w:val="0000436A"/>
    <w:rsid w:val="0008330D"/>
    <w:rsid w:val="001B6B1F"/>
    <w:rsid w:val="001C656B"/>
    <w:rsid w:val="00454A92"/>
    <w:rsid w:val="004D5A76"/>
    <w:rsid w:val="00511A1B"/>
    <w:rsid w:val="0051467A"/>
    <w:rsid w:val="00583CB2"/>
    <w:rsid w:val="006D4C8B"/>
    <w:rsid w:val="006F7E6A"/>
    <w:rsid w:val="0076283D"/>
    <w:rsid w:val="008B530F"/>
    <w:rsid w:val="00906990"/>
    <w:rsid w:val="009C6A1A"/>
    <w:rsid w:val="009D2382"/>
    <w:rsid w:val="00C42F99"/>
    <w:rsid w:val="00C61F19"/>
    <w:rsid w:val="00D341C6"/>
    <w:rsid w:val="00D665A0"/>
    <w:rsid w:val="00DE7B89"/>
    <w:rsid w:val="00EA06B0"/>
    <w:rsid w:val="00EC6188"/>
    <w:rsid w:val="00FF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41C6"/>
    <w:pPr>
      <w:spacing w:after="0" w:line="240" w:lineRule="auto"/>
      <w:jc w:val="center"/>
    </w:pPr>
    <w:rPr>
      <w:rFonts w:ascii="Arial Narrow" w:eastAsia="Times New Roman" w:hAnsi="Arial Narrow" w:cs="Times New Roman"/>
      <w:b/>
      <w:bCs/>
      <w:sz w:val="24"/>
      <w:szCs w:val="24"/>
    </w:rPr>
  </w:style>
  <w:style w:type="character" w:customStyle="1" w:styleId="a4">
    <w:name w:val="Название Знак"/>
    <w:basedOn w:val="a0"/>
    <w:link w:val="a3"/>
    <w:rsid w:val="00D341C6"/>
    <w:rPr>
      <w:rFonts w:ascii="Arial Narrow" w:eastAsia="Times New Roman" w:hAnsi="Arial Narrow" w:cs="Times New Roman"/>
      <w:b/>
      <w:bCs/>
      <w:sz w:val="24"/>
      <w:szCs w:val="24"/>
      <w:lang w:eastAsia="ru-RU"/>
    </w:rPr>
  </w:style>
  <w:style w:type="paragraph" w:styleId="a5">
    <w:name w:val="Body Text"/>
    <w:basedOn w:val="a"/>
    <w:link w:val="a6"/>
    <w:semiHidden/>
    <w:unhideWhenUsed/>
    <w:rsid w:val="00D341C6"/>
    <w:pPr>
      <w:spacing w:after="0" w:line="240" w:lineRule="auto"/>
      <w:jc w:val="both"/>
    </w:pPr>
    <w:rPr>
      <w:rFonts w:ascii="Arial Narrow" w:eastAsia="Times New Roman" w:hAnsi="Arial Narrow" w:cs="Times New Roman"/>
      <w:sz w:val="20"/>
      <w:szCs w:val="24"/>
    </w:rPr>
  </w:style>
  <w:style w:type="character" w:customStyle="1" w:styleId="a6">
    <w:name w:val="Основной текст Знак"/>
    <w:basedOn w:val="a0"/>
    <w:link w:val="a5"/>
    <w:semiHidden/>
    <w:rsid w:val="00D341C6"/>
    <w:rPr>
      <w:rFonts w:ascii="Arial Narrow" w:eastAsia="Times New Roman" w:hAnsi="Arial Narrow" w:cs="Times New Roman"/>
      <w:sz w:val="20"/>
      <w:szCs w:val="24"/>
      <w:lang w:eastAsia="ru-RU"/>
    </w:rPr>
  </w:style>
  <w:style w:type="paragraph" w:styleId="a7">
    <w:name w:val="List Paragraph"/>
    <w:basedOn w:val="a"/>
    <w:uiPriority w:val="34"/>
    <w:qFormat/>
    <w:rsid w:val="00D341C6"/>
    <w:pPr>
      <w:ind w:left="720"/>
      <w:contextualSpacing/>
    </w:pPr>
  </w:style>
  <w:style w:type="paragraph" w:styleId="a8">
    <w:name w:val="Balloon Text"/>
    <w:basedOn w:val="a"/>
    <w:link w:val="a9"/>
    <w:uiPriority w:val="99"/>
    <w:semiHidden/>
    <w:unhideWhenUsed/>
    <w:rsid w:val="009D23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2382"/>
    <w:rPr>
      <w:rFonts w:ascii="Tahoma" w:eastAsiaTheme="minorEastAsia" w:hAnsi="Tahoma" w:cs="Tahoma"/>
      <w:sz w:val="16"/>
      <w:szCs w:val="16"/>
      <w:lang w:eastAsia="ru-RU"/>
    </w:rPr>
  </w:style>
  <w:style w:type="paragraph" w:styleId="aa">
    <w:name w:val="No Spacing"/>
    <w:uiPriority w:val="1"/>
    <w:qFormat/>
    <w:rsid w:val="00EC618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41C6"/>
    <w:pPr>
      <w:spacing w:after="0" w:line="240" w:lineRule="auto"/>
      <w:jc w:val="center"/>
    </w:pPr>
    <w:rPr>
      <w:rFonts w:ascii="Arial Narrow" w:eastAsia="Times New Roman" w:hAnsi="Arial Narrow" w:cs="Times New Roman"/>
      <w:b/>
      <w:bCs/>
      <w:sz w:val="24"/>
      <w:szCs w:val="24"/>
    </w:rPr>
  </w:style>
  <w:style w:type="character" w:customStyle="1" w:styleId="a4">
    <w:name w:val="Название Знак"/>
    <w:basedOn w:val="a0"/>
    <w:link w:val="a3"/>
    <w:rsid w:val="00D341C6"/>
    <w:rPr>
      <w:rFonts w:ascii="Arial Narrow" w:eastAsia="Times New Roman" w:hAnsi="Arial Narrow" w:cs="Times New Roman"/>
      <w:b/>
      <w:bCs/>
      <w:sz w:val="24"/>
      <w:szCs w:val="24"/>
      <w:lang w:eastAsia="ru-RU"/>
    </w:rPr>
  </w:style>
  <w:style w:type="paragraph" w:styleId="a5">
    <w:name w:val="Body Text"/>
    <w:basedOn w:val="a"/>
    <w:link w:val="a6"/>
    <w:semiHidden/>
    <w:unhideWhenUsed/>
    <w:rsid w:val="00D341C6"/>
    <w:pPr>
      <w:spacing w:after="0" w:line="240" w:lineRule="auto"/>
      <w:jc w:val="both"/>
    </w:pPr>
    <w:rPr>
      <w:rFonts w:ascii="Arial Narrow" w:eastAsia="Times New Roman" w:hAnsi="Arial Narrow" w:cs="Times New Roman"/>
      <w:sz w:val="20"/>
      <w:szCs w:val="24"/>
    </w:rPr>
  </w:style>
  <w:style w:type="character" w:customStyle="1" w:styleId="a6">
    <w:name w:val="Основной текст Знак"/>
    <w:basedOn w:val="a0"/>
    <w:link w:val="a5"/>
    <w:semiHidden/>
    <w:rsid w:val="00D341C6"/>
    <w:rPr>
      <w:rFonts w:ascii="Arial Narrow" w:eastAsia="Times New Roman" w:hAnsi="Arial Narrow" w:cs="Times New Roman"/>
      <w:sz w:val="20"/>
      <w:szCs w:val="24"/>
      <w:lang w:eastAsia="ru-RU"/>
    </w:rPr>
  </w:style>
  <w:style w:type="paragraph" w:styleId="a7">
    <w:name w:val="List Paragraph"/>
    <w:basedOn w:val="a"/>
    <w:uiPriority w:val="34"/>
    <w:qFormat/>
    <w:rsid w:val="00D341C6"/>
    <w:pPr>
      <w:ind w:left="720"/>
      <w:contextualSpacing/>
    </w:pPr>
  </w:style>
  <w:style w:type="paragraph" w:styleId="a8">
    <w:name w:val="Balloon Text"/>
    <w:basedOn w:val="a"/>
    <w:link w:val="a9"/>
    <w:uiPriority w:val="99"/>
    <w:semiHidden/>
    <w:unhideWhenUsed/>
    <w:rsid w:val="009D23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2382"/>
    <w:rPr>
      <w:rFonts w:ascii="Tahoma" w:eastAsiaTheme="minorEastAsia" w:hAnsi="Tahoma" w:cs="Tahoma"/>
      <w:sz w:val="16"/>
      <w:szCs w:val="16"/>
      <w:lang w:eastAsia="ru-RU"/>
    </w:rPr>
  </w:style>
  <w:style w:type="paragraph" w:styleId="aa">
    <w:name w:val="No Spacing"/>
    <w:uiPriority w:val="1"/>
    <w:qFormat/>
    <w:rsid w:val="00EC618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1</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15</cp:revision>
  <cp:lastPrinted>2015-01-13T06:38:00Z</cp:lastPrinted>
  <dcterms:created xsi:type="dcterms:W3CDTF">2014-11-07T03:59:00Z</dcterms:created>
  <dcterms:modified xsi:type="dcterms:W3CDTF">2015-01-13T06:38:00Z</dcterms:modified>
</cp:coreProperties>
</file>