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60B08" w:rsidRDefault="00C30E36">
      <w:pPr>
        <w:jc w:val="center"/>
      </w:pPr>
      <w:r>
        <w:object w:dxaOrig="1037" w:dyaOrig="1238" w14:anchorId="6D2C39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2.25pt;visibility:visible;mso-wrap-style:square" o:ole="">
            <v:imagedata r:id="rId5" o:title=""/>
          </v:shape>
          <o:OLEObject Type="Embed" ProgID="StaticMetafile" ShapeID="_x0000_i1025" DrawAspect="Content" ObjectID="_1784011739" r:id="rId6"/>
        </w:object>
      </w:r>
    </w:p>
    <w:p w:rsidR="00960B08" w:rsidRDefault="00C30E36">
      <w:pPr>
        <w:jc w:val="center"/>
      </w:pPr>
      <w:r>
        <w:rPr>
          <w:rFonts w:ascii="Times New Roman" w:eastAsia="Times New Roman" w:hAnsi="Times New Roman" w:cs="Times New Roman"/>
          <w:b/>
          <w:sz w:val="36"/>
        </w:rPr>
        <w:t>Антитеррористическая    комиссия    Курганской области</w:t>
      </w:r>
    </w:p>
    <w:p w:rsidR="00960B08" w:rsidRDefault="00960B08">
      <w:pPr>
        <w:jc w:val="center"/>
      </w:pPr>
    </w:p>
    <w:p w:rsidR="00960B08" w:rsidRDefault="00C30E36">
      <w:pPr>
        <w:jc w:val="center"/>
      </w:pPr>
      <w:r>
        <w:rPr>
          <w:rFonts w:ascii="Times New Roman" w:eastAsia="Times New Roman" w:hAnsi="Times New Roman" w:cs="Times New Roman"/>
          <w:b/>
          <w:caps/>
          <w:sz w:val="32"/>
        </w:rPr>
        <w:t>Памятка</w:t>
      </w:r>
    </w:p>
    <w:p w:rsidR="00960B08" w:rsidRDefault="00C30E36">
      <w:pPr>
        <w:jc w:val="center"/>
      </w:pPr>
      <w:r>
        <w:rPr>
          <w:rFonts w:ascii="Times New Roman" w:eastAsia="Times New Roman" w:hAnsi="Times New Roman" w:cs="Times New Roman"/>
          <w:b/>
          <w:sz w:val="32"/>
        </w:rPr>
        <w:t>о мерах личной безопасности гражданина при угрозе и осуществлении террористических актов</w:t>
      </w:r>
    </w:p>
    <w:p w:rsidR="00960B08" w:rsidRDefault="00960B08">
      <w:pPr>
        <w:jc w:val="both"/>
      </w:pPr>
    </w:p>
    <w:p w:rsidR="00960B08" w:rsidRDefault="00C30E36">
      <w:pPr>
        <w:spacing w:before="60"/>
        <w:jc w:val="center"/>
      </w:pPr>
      <w:r>
        <w:rPr>
          <w:rFonts w:ascii="Times New Roman" w:eastAsia="Times New Roman" w:hAnsi="Times New Roman" w:cs="Times New Roman"/>
          <w:b/>
          <w:caps/>
          <w:sz w:val="28"/>
        </w:rPr>
        <w:t xml:space="preserve">ПомниТЕ, в местах ВАШЕГО постоянного пребывания может быть заложено </w:t>
      </w:r>
      <w:r>
        <w:rPr>
          <w:rFonts w:ascii="Times New Roman" w:eastAsia="Times New Roman" w:hAnsi="Times New Roman" w:cs="Times New Roman"/>
          <w:b/>
          <w:caps/>
          <w:sz w:val="28"/>
        </w:rPr>
        <w:t>взрывное устройство!</w:t>
      </w:r>
    </w:p>
    <w:p w:rsidR="00960B08" w:rsidRDefault="00960B08">
      <w:pPr>
        <w:spacing w:before="60"/>
        <w:jc w:val="center"/>
      </w:pPr>
    </w:p>
    <w:p w:rsidR="00960B08" w:rsidRDefault="00C30E36">
      <w:pPr>
        <w:ind w:firstLine="284"/>
        <w:jc w:val="both"/>
      </w:pPr>
      <w:r>
        <w:rPr>
          <w:rFonts w:ascii="Times New Roman" w:eastAsia="Times New Roman" w:hAnsi="Times New Roman" w:cs="Times New Roman"/>
          <w:sz w:val="28"/>
        </w:rPr>
        <w:t>Об опасности взрыва можно судить по следующим признакам:</w:t>
      </w:r>
    </w:p>
    <w:p w:rsidR="00960B08" w:rsidRDefault="00C30E36">
      <w:pPr>
        <w:numPr>
          <w:ilvl w:val="0"/>
          <w:numId w:val="1"/>
        </w:numPr>
        <w:tabs>
          <w:tab w:val="left" w:pos="76"/>
          <w:tab w:val="left" w:pos="-28393"/>
        </w:tabs>
        <w:ind w:left="-644" w:firstLine="644"/>
        <w:jc w:val="both"/>
      </w:pPr>
      <w:r>
        <w:rPr>
          <w:rFonts w:ascii="Times New Roman" w:eastAsia="Times New Roman" w:hAnsi="Times New Roman" w:cs="Times New Roman"/>
          <w:sz w:val="28"/>
        </w:rPr>
        <w:t>наличие неизвестного свертка или какой-либо детали в машине, на лестнице, в квартире и т. д.;</w:t>
      </w:r>
    </w:p>
    <w:p w:rsidR="00960B08" w:rsidRDefault="00C30E36">
      <w:pPr>
        <w:numPr>
          <w:ilvl w:val="0"/>
          <w:numId w:val="1"/>
        </w:numPr>
        <w:tabs>
          <w:tab w:val="left" w:pos="76"/>
          <w:tab w:val="left" w:pos="-28393"/>
        </w:tabs>
        <w:ind w:left="-644" w:firstLine="644"/>
        <w:jc w:val="both"/>
      </w:pPr>
      <w:r>
        <w:rPr>
          <w:rFonts w:ascii="Times New Roman" w:eastAsia="Times New Roman" w:hAnsi="Times New Roman" w:cs="Times New Roman"/>
          <w:sz w:val="28"/>
        </w:rPr>
        <w:t>натянутая проволока, шнур;</w:t>
      </w:r>
    </w:p>
    <w:p w:rsidR="00960B08" w:rsidRDefault="00C30E36">
      <w:pPr>
        <w:numPr>
          <w:ilvl w:val="0"/>
          <w:numId w:val="1"/>
        </w:numPr>
        <w:tabs>
          <w:tab w:val="left" w:pos="76"/>
          <w:tab w:val="left" w:pos="-28393"/>
        </w:tabs>
        <w:ind w:left="-644" w:firstLine="644"/>
        <w:jc w:val="both"/>
      </w:pPr>
      <w:r>
        <w:rPr>
          <w:rFonts w:ascii="Times New Roman" w:eastAsia="Times New Roman" w:hAnsi="Times New Roman" w:cs="Times New Roman"/>
          <w:sz w:val="28"/>
        </w:rPr>
        <w:t>провода или изолирующая лента, свисающая из-под машины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960B08" w:rsidRDefault="00C30E36">
      <w:pPr>
        <w:numPr>
          <w:ilvl w:val="0"/>
          <w:numId w:val="1"/>
        </w:numPr>
        <w:tabs>
          <w:tab w:val="left" w:pos="76"/>
          <w:tab w:val="left" w:pos="-28393"/>
        </w:tabs>
        <w:ind w:left="-644" w:firstLine="644"/>
        <w:jc w:val="both"/>
      </w:pPr>
      <w:r>
        <w:rPr>
          <w:rFonts w:ascii="Times New Roman" w:eastAsia="Times New Roman" w:hAnsi="Times New Roman" w:cs="Times New Roman"/>
          <w:sz w:val="28"/>
        </w:rPr>
        <w:t>чужая сумка, портфель, коробка, какой-либо предмет, обнаруженный в машине, у дверей квартиры, в подъезде.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Заметив подозрительный или опасный предмет (самодельное взрывное устройство, гранату, снаряд, бомбу и т.п.), не подходите близко к нему, немедленно</w:t>
      </w:r>
      <w:r>
        <w:rPr>
          <w:rFonts w:ascii="Times New Roman" w:eastAsia="Times New Roman" w:hAnsi="Times New Roman" w:cs="Times New Roman"/>
          <w:sz w:val="28"/>
        </w:rPr>
        <w:t xml:space="preserve"> сообщите о находке в милицию, не позволяйте случайным людям прикасаться к опасному предмету и обезвреживать его.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Совершая поездки в общественном транспорте обращайте внимание на оставленные сумки, портфели, свертки и другие бесхозные предметы, в которых м</w:t>
      </w:r>
      <w:r>
        <w:rPr>
          <w:rFonts w:ascii="Times New Roman" w:eastAsia="Times New Roman" w:hAnsi="Times New Roman" w:cs="Times New Roman"/>
          <w:sz w:val="28"/>
        </w:rPr>
        <w:t>огут находиться самодельные взрывные устройства. Немедленно сообщите об этом водителю, машинисту поезда, любому работнику милиции. Не открывайте их, не трогайте руками, предупредите стоящих рядом людей о возможной опасности.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Заходя в общественный транспорт</w:t>
      </w:r>
      <w:r>
        <w:rPr>
          <w:rFonts w:ascii="Times New Roman" w:eastAsia="Times New Roman" w:hAnsi="Times New Roman" w:cs="Times New Roman"/>
          <w:sz w:val="28"/>
        </w:rPr>
        <w:t>, обращайте внимание на посторонних людей и незнакомые предметы.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Заходя в подъезд дома, обращайте внимание на посторонних людей и незнакомые предметы. Как правило, взрывное устройство в здании закладывается в подвалах, первых этажах, около мусоропроводов, </w:t>
      </w:r>
      <w:r>
        <w:rPr>
          <w:rFonts w:ascii="Times New Roman" w:eastAsia="Times New Roman" w:hAnsi="Times New Roman" w:cs="Times New Roman"/>
          <w:sz w:val="28"/>
        </w:rPr>
        <w:t>под лестницами.</w:t>
      </w:r>
    </w:p>
    <w:p w:rsidR="00960B08" w:rsidRDefault="00960B08">
      <w:pPr>
        <w:ind w:firstLine="709"/>
        <w:jc w:val="both"/>
      </w:pPr>
    </w:p>
    <w:p w:rsidR="00960B08" w:rsidRDefault="00C30E36">
      <w:pPr>
        <w:ind w:firstLine="70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В СЛУЧАЕ ЗАХВАТА В КАЧЕСТВЕ ЗАЛОЖНИКОВ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Будьте уверены, что полиция и другие спецслужбы уже предпринимают профессиональные меры для Вашего освобождения.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Не пытайтесь бежать, если нет полной уверенности в успехе побега.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Запомните как можно б</w:t>
      </w:r>
      <w:r>
        <w:rPr>
          <w:rFonts w:ascii="Times New Roman" w:eastAsia="Times New Roman" w:hAnsi="Times New Roman" w:cs="Times New Roman"/>
          <w:sz w:val="28"/>
        </w:rPr>
        <w:t xml:space="preserve">ольше информации о террористах. Целесообразно установить их количество, степень вооруженности, составить </w:t>
      </w:r>
      <w:r>
        <w:rPr>
          <w:rFonts w:ascii="Times New Roman" w:eastAsia="Times New Roman" w:hAnsi="Times New Roman" w:cs="Times New Roman"/>
          <w:sz w:val="28"/>
        </w:rPr>
        <w:lastRenderedPageBreak/>
        <w:t>максимально полный словесный портрет, обратив внимание на характерные особенности внешности, телосложения, акцента и тематики разговоров, темперамента,</w:t>
      </w:r>
      <w:r>
        <w:rPr>
          <w:rFonts w:ascii="Times New Roman" w:eastAsia="Times New Roman" w:hAnsi="Times New Roman" w:cs="Times New Roman"/>
          <w:sz w:val="28"/>
        </w:rPr>
        <w:t xml:space="preserve"> манер поведения и др. Подробная информация поможет, впоследствии правоохранительным органам в установлении личностей террористов.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По различным признакам постарайтесь определить место своего нахождения (заточения).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По возможности расположитесь подальше от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окон, дверей и самих похитителей, т. е. местах большей безопасности в случае, если спецподразделения предпримут активные меры (штурм помещения, огонь снайперов на поражение преступников и др.). В случае штурма здания рекомендуется лечь на пол лицом вниз, с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ложив руки на затылке.</w:t>
      </w:r>
    </w:p>
    <w:p w:rsidR="00960B08" w:rsidRDefault="00C30E36">
      <w:pPr>
        <w:ind w:left="4" w:right="14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оказывайте агрессивного сопротивления, не делайте резких и угрожающих движений, не провоцируйте террористов на необдуманные действия.</w:t>
      </w:r>
    </w:p>
    <w:p w:rsidR="00960B08" w:rsidRDefault="00C30E36">
      <w:pPr>
        <w:ind w:right="14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возможности избегайте прямого зрительного контакта с похитителями.</w:t>
      </w:r>
    </w:p>
    <w:p w:rsidR="00960B08" w:rsidRDefault="00C30E36">
      <w:pPr>
        <w:ind w:right="14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 самого начала (особенно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первые полчаса) выполняйте все приказы и распоряжения похитителей.</w:t>
      </w:r>
    </w:p>
    <w:p w:rsidR="00960B08" w:rsidRDefault="00C30E36">
      <w:pPr>
        <w:ind w:left="4" w:right="14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Займите позицию пассивного сотрудничества. Разговаривайте спокойным голосом. Избегайте выражений презрения, вызывающего враждебного тона и поведения, которые могут вызвать гнев захватчиков.</w:t>
      </w:r>
    </w:p>
    <w:p w:rsidR="00960B08" w:rsidRDefault="00C30E36">
      <w:pPr>
        <w:ind w:left="4" w:right="14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Ведите себя спокойно, сохраняйте при этом чувство собственного достоинства. Не высказывайте категоричных отказов, но не бойтесь обращаться со спокойными просьбами о том, в чем остро нуждаетесь.</w:t>
      </w:r>
    </w:p>
    <w:p w:rsidR="00960B08" w:rsidRDefault="00C30E36">
      <w:pPr>
        <w:tabs>
          <w:tab w:val="left" w:pos="2466"/>
        </w:tabs>
        <w:ind w:left="6" w:right="11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 наличии у Вас проблем со здоровьем, которые в данной ситу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ации сильного стрессового состояния могут проявиться, заявите об этом в спокойной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форме захватившим Вас людям. Постепенно, с учетом складывающейся обстановки, можно повышать уровень просьб, связанных с улучшением вашего комфорта.</w:t>
      </w:r>
    </w:p>
    <w:p w:rsidR="00960B08" w:rsidRDefault="00960B08">
      <w:pPr>
        <w:ind w:left="4" w:right="14" w:firstLine="709"/>
        <w:jc w:val="both"/>
      </w:pPr>
    </w:p>
    <w:p w:rsidR="00960B08" w:rsidRDefault="00C30E36">
      <w:pPr>
        <w:ind w:left="4" w:right="14" w:firstLine="709"/>
        <w:jc w:val="center"/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  <w:t>В случае захвата в заложн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  <w:t>ики Ваших родных и близких</w:t>
      </w:r>
    </w:p>
    <w:p w:rsidR="00960B08" w:rsidRDefault="00C30E36">
      <w:pPr>
        <w:ind w:left="4" w:right="14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пытаетесь освободить их самостоятельно. Не приближайтесь к месту, где блокированы террористы, чем Вы можете создать затруднения в работе специальных служб по их освобождению.</w:t>
      </w:r>
    </w:p>
    <w:p w:rsidR="00960B08" w:rsidRDefault="00C30E36">
      <w:pPr>
        <w:tabs>
          <w:tab w:val="left" w:pos="2070"/>
        </w:tabs>
        <w:ind w:right="25" w:firstLine="709"/>
        <w:jc w:val="both"/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</w:p>
    <w:p w:rsidR="00960B08" w:rsidRDefault="00C30E36">
      <w:pPr>
        <w:ind w:firstLine="70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ЕСЛИ ВЗРЫВ ПРОИЗОШЕЛ РЯДОМ С ВАШИМ ДОМОМ!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1. Пос</w:t>
      </w:r>
      <w:r>
        <w:rPr>
          <w:rFonts w:ascii="Times New Roman" w:eastAsia="Times New Roman" w:hAnsi="Times New Roman" w:cs="Times New Roman"/>
          <w:sz w:val="28"/>
        </w:rPr>
        <w:t>тарайтесь быстро успокоиться и уточните сложившуюся обстановку.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2. В случае эвакуации возьмите необходимые документы, деньги, вещи, электрический фонарик.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Отключите электричество, воду, газ. Окажите помощь пожилым и тяжело больным людям.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Обязательно закрой</w:t>
      </w:r>
      <w:r>
        <w:rPr>
          <w:rFonts w:ascii="Times New Roman" w:eastAsia="Times New Roman" w:hAnsi="Times New Roman" w:cs="Times New Roman"/>
          <w:sz w:val="28"/>
        </w:rPr>
        <w:t>те входную дверь на замок - это защитит квартиру от возможного проникновения мародеров.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3. Продвигайтесь осторожно, не трогайте поврежденные конструкции, оголенные провода.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4. В разрушенном или поврежденном помещении из-за опасности взрыва скопившегося </w:t>
      </w:r>
      <w:r>
        <w:rPr>
          <w:rFonts w:ascii="Times New Roman" w:eastAsia="Times New Roman" w:hAnsi="Times New Roman" w:cs="Times New Roman"/>
          <w:sz w:val="28"/>
        </w:rPr>
        <w:t>газа нельзя пользоваться открытым пламенем (спичками, свечами, факелами и т.п.)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5. При задымлении защитите органы дыхания смоченным носовым платком (полотенцем).</w:t>
      </w:r>
    </w:p>
    <w:p w:rsidR="00960B08" w:rsidRDefault="00C30E36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6. Если в результате теракта на промышленном предприятии, железной дороге произошел сильный вы</w:t>
      </w:r>
      <w:r>
        <w:rPr>
          <w:rFonts w:ascii="Times New Roman" w:eastAsia="Times New Roman" w:hAnsi="Times New Roman" w:cs="Times New Roman"/>
          <w:sz w:val="28"/>
        </w:rPr>
        <w:t>брос аммиака, хлора и т.д., по сигналу оповещения гражданской обороны «Внимание всем!» (завывание сирены, прерывистые гудки предприятий) включите радиоприемник, телевизор, прослушайте сообщение управления гражданской защиты города о случившемся и действуйт</w:t>
      </w:r>
      <w:r>
        <w:rPr>
          <w:rFonts w:ascii="Times New Roman" w:eastAsia="Times New Roman" w:hAnsi="Times New Roman" w:cs="Times New Roman"/>
          <w:sz w:val="28"/>
        </w:rPr>
        <w:t>е в соответствии с полученными указаниями.</w:t>
      </w:r>
    </w:p>
    <w:p w:rsidR="00960B08" w:rsidRDefault="00960B08">
      <w:pPr>
        <w:ind w:left="6" w:right="11" w:firstLine="709"/>
        <w:jc w:val="both"/>
      </w:pPr>
    </w:p>
    <w:sectPr w:rsidR="00960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C7014"/>
    <w:multiLevelType w:val="multilevel"/>
    <w:tmpl w:val="05084CB8"/>
    <w:lvl w:ilvl="0">
      <w:numFmt w:val="bullet"/>
      <w:lvlText w:val="•"/>
      <w:lvlJc w:val="left"/>
      <w:pPr>
        <w:ind w:left="644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5"/>
  </w:compat>
  <w:rsids>
    <w:rsidRoot w:val="00960B08"/>
    <w:rsid w:val="00960B08"/>
    <w:rsid w:val="00C3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728DB2-543F-46AB-ADB6-73B35067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theme="minorBidi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2024-08-01T05:03:00Z</dcterms:created>
  <dcterms:modified xsi:type="dcterms:W3CDTF">2024-08-01T05:03:00Z</dcterms:modified>
</cp:coreProperties>
</file>