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D5" w:rsidRDefault="00EA1AD5" w:rsidP="00EA1AD5">
      <w:pPr>
        <w:pStyle w:val="2"/>
        <w:jc w:val="both"/>
      </w:pPr>
      <w:r>
        <w:rPr>
          <w:rStyle w:val="pseudolink"/>
        </w:rPr>
        <w:t>Статья 13. Права полиции (Федеральный закон от 07.02.2011 N 3-ФЗ "О полиции")</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Статья 13. Права полиции</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1. Полиции для выполнения возложенных на нее обязанностей предоставляются следующие права:</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1) требовать от граждан и должностных лиц прекращения противоправных действий, а равно действий, препятствующих законной деятельности государственных и муниципальных органов, депутатов законодательных (представительных) органов государственной власти, депутатов представительных органов муниципальных образований, членов избирательных комиссий, комиссий референдума, а также деятельности общественных объединений;</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2) проверять 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а </w:t>
      </w:r>
      <w:proofErr w:type="gramStart"/>
      <w:r w:rsidRPr="00EA1AD5">
        <w:rPr>
          <w:sz w:val="28"/>
          <w:szCs w:val="28"/>
        </w:rPr>
        <w:t>равно</w:t>
      </w:r>
      <w:proofErr w:type="gramEnd"/>
      <w:r w:rsidRPr="00EA1AD5">
        <w:rPr>
          <w:sz w:val="28"/>
          <w:szCs w:val="28"/>
        </w:rPr>
        <w:t xml:space="preserve"> если имеются основания для их задержания в случаях, предусмотренных федеральным законом; проверять у граждан, должностных лиц, общественных объединений и организаций разрешения (лицензии) и иные документы на совершение определенных действий или на осуществление определенного вида деятельности, контроль (надзор) за которыми возложен на полицию в соответствии с законодательством Российской Федерации;</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3) вызывать в полицию граждан и должностных лиц по расследуемым уголовным делам и находящимся в производстве делам об административных правонарушениях, а также в связи с проверкой зарегистрированных в установленном порядке заявлений и сообщений о преступлениях, об административных правонарушениях, о происшествиях, разрешение которых отнесено к компетенции полиции; получать по таким делам, материалам, заявлениям и сообщениям, в том числе по поручениям следователя и дознавателя, необходимые объяснения, справки, документы (их копии); подвергать приводу в полицию в случаях и порядке, предусмотренных федеральным законом, граждан и должностных лиц, уклоняющихся без уважительных причин от явки по вызову;</w:t>
      </w:r>
    </w:p>
    <w:p w:rsidR="00EA1AD5" w:rsidRPr="00EA1AD5" w:rsidRDefault="00EA1AD5" w:rsidP="00EA1AD5">
      <w:pPr>
        <w:pStyle w:val="consplusnormal"/>
        <w:spacing w:before="0" w:beforeAutospacing="0" w:after="0" w:afterAutospacing="0"/>
        <w:ind w:firstLine="851"/>
        <w:jc w:val="both"/>
        <w:rPr>
          <w:sz w:val="28"/>
          <w:szCs w:val="28"/>
        </w:rPr>
      </w:pPr>
      <w:proofErr w:type="gramStart"/>
      <w:r w:rsidRPr="00EA1AD5">
        <w:rPr>
          <w:sz w:val="28"/>
          <w:szCs w:val="28"/>
        </w:rPr>
        <w:t>4) в связи с расследуемыми уголовными делами и находящимися в производстве делами об административных правонарушениях, а также в связи с проверкой зарегистрированных в установленном порядке заявлений и сообщений о преступлениях, об административных правонарушениях, о происшествиях, разрешение которых отнесено к компетенции полиции, запрашивать и получать на безвозмездной основе по мотивированному запросу уполномоченных должностных лиц полиции от государственных и муниципальных органов, общественных</w:t>
      </w:r>
      <w:proofErr w:type="gramEnd"/>
      <w:r w:rsidRPr="00EA1AD5">
        <w:rPr>
          <w:sz w:val="28"/>
          <w:szCs w:val="28"/>
        </w:rPr>
        <w:t xml:space="preserve"> </w:t>
      </w:r>
      <w:proofErr w:type="gramStart"/>
      <w:r w:rsidRPr="00EA1AD5">
        <w:rPr>
          <w:sz w:val="28"/>
          <w:szCs w:val="28"/>
        </w:rPr>
        <w:t xml:space="preserve">объединений, организаций, должностных лиц и граждан сведения, справки, документы (их копии), иную </w:t>
      </w:r>
      <w:r w:rsidRPr="00EA1AD5">
        <w:rPr>
          <w:sz w:val="28"/>
          <w:szCs w:val="28"/>
        </w:rPr>
        <w:lastRenderedPageBreak/>
        <w:t>необходимую информацию, в том числе персональные данные граждан, за исключением случаев, когда федеральным законом установлен специальный порядок получения информации, в порядке, определяемом федеральным органом исполнительной власти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запрашивать</w:t>
      </w:r>
      <w:proofErr w:type="gramEnd"/>
      <w:r w:rsidRPr="00EA1AD5">
        <w:rPr>
          <w:sz w:val="28"/>
          <w:szCs w:val="28"/>
        </w:rPr>
        <w:t xml:space="preserve"> </w:t>
      </w:r>
      <w:proofErr w:type="gramStart"/>
      <w:r w:rsidRPr="00EA1AD5">
        <w:rPr>
          <w:sz w:val="28"/>
          <w:szCs w:val="28"/>
        </w:rPr>
        <w:t xml:space="preserve">и получать от медицинских организаций сведения о гражданах, поступивших с ранениями и телесными повреждениями насильственного характера либо с ранениями и телесными повреждениями, полученными в результате дорожно-транспортных происшествий, о гражданах, имеющих медицинские противопоказания или ограничения к водительской деятельности, а также о лицах, признанных больными наркоманией либо потребляющих наркотические средства или психотропные вещества без назначения врача либо новые потенциально опасные </w:t>
      </w:r>
      <w:proofErr w:type="spellStart"/>
      <w:r w:rsidRPr="00EA1AD5">
        <w:rPr>
          <w:sz w:val="28"/>
          <w:szCs w:val="28"/>
        </w:rPr>
        <w:t>психоактивные</w:t>
      </w:r>
      <w:proofErr w:type="spellEnd"/>
      <w:r w:rsidRPr="00EA1AD5">
        <w:rPr>
          <w:sz w:val="28"/>
          <w:szCs w:val="28"/>
        </w:rPr>
        <w:t xml:space="preserve"> вещества</w:t>
      </w:r>
      <w:proofErr w:type="gramEnd"/>
      <w:r w:rsidRPr="00EA1AD5">
        <w:rPr>
          <w:sz w:val="28"/>
          <w:szCs w:val="28"/>
        </w:rPr>
        <w:t xml:space="preserve">, </w:t>
      </w:r>
      <w:proofErr w:type="gramStart"/>
      <w:r w:rsidRPr="00EA1AD5">
        <w:rPr>
          <w:sz w:val="28"/>
          <w:szCs w:val="28"/>
        </w:rPr>
        <w:t xml:space="preserve">на которых судьей при назначении административного наказания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rsidRPr="00EA1AD5">
        <w:rPr>
          <w:sz w:val="28"/>
          <w:szCs w:val="28"/>
        </w:rPr>
        <w:t>психоактивных</w:t>
      </w:r>
      <w:proofErr w:type="spellEnd"/>
      <w:r w:rsidRPr="00EA1AD5">
        <w:rPr>
          <w:sz w:val="28"/>
          <w:szCs w:val="28"/>
        </w:rPr>
        <w:t xml:space="preserve"> веществ;</w:t>
      </w:r>
      <w:proofErr w:type="gramEnd"/>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(в ред. Федеральных законов от 28.06.2013 N 134-ФЗ, от 03.07.2016 N 305-ФЗ)</w:t>
      </w:r>
    </w:p>
    <w:p w:rsidR="00EA1AD5" w:rsidRPr="00EA1AD5" w:rsidRDefault="00EA1AD5" w:rsidP="00EA1AD5">
      <w:pPr>
        <w:pStyle w:val="consplusnormal"/>
        <w:spacing w:before="0" w:beforeAutospacing="0" w:after="0" w:afterAutospacing="0"/>
        <w:ind w:firstLine="851"/>
        <w:jc w:val="both"/>
        <w:rPr>
          <w:sz w:val="28"/>
          <w:szCs w:val="28"/>
        </w:rPr>
      </w:pPr>
      <w:proofErr w:type="gramStart"/>
      <w:r w:rsidRPr="00EA1AD5">
        <w:rPr>
          <w:sz w:val="28"/>
          <w:szCs w:val="28"/>
        </w:rPr>
        <w:t>5) беспрепятственно по предъявлении служебного удостоверения посещать в связи с расследуемыми уголовными делами и находящимися в производстве делами об административных правонарушениях, а также в связи с проверкой зарегистрированных в установленном порядке заявлений и сообщений о преступлениях, об административных правонарушениях, о происшествиях, разрешение которых отнесено к компетенции полиции, государственные и муниципальные органы, общественные объединения и организации, знакомиться с необходимыми документами и</w:t>
      </w:r>
      <w:proofErr w:type="gramEnd"/>
      <w:r w:rsidRPr="00EA1AD5">
        <w:rPr>
          <w:sz w:val="28"/>
          <w:szCs w:val="28"/>
        </w:rPr>
        <w:t xml:space="preserve"> материалами, в том числе с персональными данными граждан, имеющими отношение к расследованию уголовных дел, производству по делам об административных правонарушениях, проверке заявлений и сообщений о преступлениях, об административных правонарушениях, о происшествиях;</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6) патрулировать населенные пункты и общественные места, оборудовать при необходимости контрольные и контрольно-пропускные пункты, выставлять посты, в том числе стационарные, и заслоны, использовать другие формы охраны общественного порядка;</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7) требовать от граждан (групп граждан) покинуть место совершения преступления, административного правонарушения, место происшествия, если это необходимо для проведения следственных действий, </w:t>
      </w:r>
      <w:proofErr w:type="spellStart"/>
      <w:r w:rsidRPr="00EA1AD5">
        <w:rPr>
          <w:sz w:val="28"/>
          <w:szCs w:val="28"/>
        </w:rPr>
        <w:t>оперативно-разыскных</w:t>
      </w:r>
      <w:proofErr w:type="spellEnd"/>
      <w:r w:rsidRPr="00EA1AD5">
        <w:rPr>
          <w:sz w:val="28"/>
          <w:szCs w:val="28"/>
        </w:rPr>
        <w:t xml:space="preserve"> мероприятий, документирования обстоятельств совершения преступления, административного правонарушения, обстоятель</w:t>
      </w:r>
      <w:proofErr w:type="gramStart"/>
      <w:r w:rsidRPr="00EA1AD5">
        <w:rPr>
          <w:sz w:val="28"/>
          <w:szCs w:val="28"/>
        </w:rPr>
        <w:t>ств пр</w:t>
      </w:r>
      <w:proofErr w:type="gramEnd"/>
      <w:r w:rsidRPr="00EA1AD5">
        <w:rPr>
          <w:sz w:val="28"/>
          <w:szCs w:val="28"/>
        </w:rPr>
        <w:t xml:space="preserve">оисшествия, для сохранения следов преступления, административного правонарушения, происшествия, для обеспечения безопасности граждан; в </w:t>
      </w:r>
      <w:r w:rsidRPr="00EA1AD5">
        <w:rPr>
          <w:sz w:val="28"/>
          <w:szCs w:val="28"/>
        </w:rPr>
        <w:lastRenderedPageBreak/>
        <w:t xml:space="preserve">целях защиты жизни, здоровья и имущества граждан не допускать их на отдельные участки местности и объекты либо обязывать оставаться на соответствующих участках местности и объектах или покинуть их; </w:t>
      </w:r>
      <w:proofErr w:type="gramStart"/>
      <w:r w:rsidRPr="00EA1AD5">
        <w:rPr>
          <w:sz w:val="28"/>
          <w:szCs w:val="28"/>
        </w:rPr>
        <w:t>обращаться к группам граждан, нахождение которых в общественных местах не связано с проводимыми на законных основаниях публичными и массовыми мероприятиями, с требованием разойтись или перейти в другое место, если возникшее скопление граждан создает угрозу их жизни и здоровью, жизни и здоровью других граждан, объектам собственности, нарушает работу организаций, препятствует движению транспорта и пешеходов;</w:t>
      </w:r>
      <w:proofErr w:type="gramEnd"/>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8)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9) производить в случаях и порядке, предусмотренных уголовно-процессуальным законодательством Российской Федерации, следственные и иные процессуальные действия;</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10) проводить </w:t>
      </w:r>
      <w:proofErr w:type="spellStart"/>
      <w:r w:rsidRPr="00EA1AD5">
        <w:rPr>
          <w:sz w:val="28"/>
          <w:szCs w:val="28"/>
        </w:rPr>
        <w:t>оперативно-разыскные</w:t>
      </w:r>
      <w:proofErr w:type="spellEnd"/>
      <w:r w:rsidRPr="00EA1AD5">
        <w:rPr>
          <w:sz w:val="28"/>
          <w:szCs w:val="28"/>
        </w:rPr>
        <w:t xml:space="preserve"> мероприятия; производить при осуществлении </w:t>
      </w:r>
      <w:proofErr w:type="spellStart"/>
      <w:r w:rsidRPr="00EA1AD5">
        <w:rPr>
          <w:sz w:val="28"/>
          <w:szCs w:val="28"/>
        </w:rPr>
        <w:t>оперативно-разыскной</w:t>
      </w:r>
      <w:proofErr w:type="spellEnd"/>
      <w:r w:rsidRPr="00EA1AD5">
        <w:rPr>
          <w:sz w:val="28"/>
          <w:szCs w:val="28"/>
        </w:rPr>
        <w:t xml:space="preserve"> деятельности изъятие документов, предметов, материалов и сообщений и иные предусмотренные федеральным законом действия; объявлять розыск и принимать меры по розыску лиц, совершивших преступления или подозреваемых и обвиняемых в их совершении, лиц, пропавших без вести, иных лиц, розыск которых возложен на полицию настоящим Федеральным законом, а также объявлять розыск и принимать меры по розыску похищенных или угнанных транспортных средств, похищенного имущества, имущества, подлежащего конфискации;</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11) применять в процессе контроля (надзора), осуществляемого в соответствии с </w:t>
      </w:r>
      <w:hyperlink w:anchor="P187" w:history="1">
        <w:r w:rsidRPr="00EA1AD5">
          <w:rPr>
            <w:rStyle w:val="a3"/>
            <w:sz w:val="28"/>
            <w:szCs w:val="28"/>
          </w:rPr>
          <w:t>пунктом 26 части 1 статьи 12</w:t>
        </w:r>
      </w:hyperlink>
      <w:r w:rsidRPr="00EA1AD5">
        <w:rPr>
          <w:sz w:val="28"/>
          <w:szCs w:val="28"/>
        </w:rPr>
        <w:t xml:space="preserve"> настоящего Федерального закона, предусмотренные федеральным законом меры наблюдения за ходом социальной реабилитации лиц, освобожденных из мест лишения свободы;</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12) вносить в соответствии с федеральным законом руководителям и должностным лицам организаций обязательные для исполнения представления об устранении причин и условий, способствующих реализации угроз безопасности граждан и общественной безопасности, совершению преступлений и административных правонарушений;</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Примечание.</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О выявлении конституционно-правового смысла пункта 13 части 1 статьи 13 см. Постановление Конституционного Суда РФ от 17.03.2017 N 8-П.</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13) доставлять граждан, то есть осуществлять их принудительное препровождение, в служебное помещение территориального органа или подразделения полиции, в помещение муниципального органа, в иное служебное помещение в целях решения вопроса о задержании гражданина (при невозможности решения данного вопроса на месте); установления </w:t>
      </w:r>
      <w:r w:rsidRPr="00EA1AD5">
        <w:rPr>
          <w:sz w:val="28"/>
          <w:szCs w:val="28"/>
        </w:rPr>
        <w:lastRenderedPageBreak/>
        <w:t xml:space="preserve">личности гражданина, если имеются основания полагать, что он находится в розыске как скрывшийся от органов дознания, следствия или суда, либо как уклоняющийся от исполнения уголовного наказания, либо как пропавший без вести; защиты гражданина от непосредственной угрозы его жизни и здоровью в случае, если он не способен позаботиться о себе либо если опасности невозможно избежать иным способом, а также в других случаях, предусмотренных федеральным законом, - с составлением протокола в порядке, установленном </w:t>
      </w:r>
      <w:hyperlink w:anchor="P308" w:history="1">
        <w:r w:rsidRPr="00EA1AD5">
          <w:rPr>
            <w:rStyle w:val="a3"/>
            <w:sz w:val="28"/>
            <w:szCs w:val="28"/>
          </w:rPr>
          <w:t>частями 14</w:t>
        </w:r>
      </w:hyperlink>
      <w:r w:rsidRPr="00EA1AD5">
        <w:rPr>
          <w:sz w:val="28"/>
          <w:szCs w:val="28"/>
        </w:rPr>
        <w:t xml:space="preserve"> и </w:t>
      </w:r>
      <w:hyperlink w:anchor="P309" w:history="1">
        <w:r w:rsidRPr="00EA1AD5">
          <w:rPr>
            <w:rStyle w:val="a3"/>
            <w:sz w:val="28"/>
            <w:szCs w:val="28"/>
          </w:rPr>
          <w:t>15 статьи 14</w:t>
        </w:r>
      </w:hyperlink>
      <w:r w:rsidRPr="00EA1AD5">
        <w:rPr>
          <w:sz w:val="28"/>
          <w:szCs w:val="28"/>
        </w:rPr>
        <w:t xml:space="preserve"> настоящего Федерального закона;</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14) доставлять граждан, находящихся в общественных местах в состоянии алкогольного, наркотического или иного токсического опьянения и утративших способность самостоятельно передвигаться или ориентироваться в окружающей обстановке, в медицинские организации; доставлять по письменному заявлению граждан в медицинские организации либо в служебное помещение территориального органа или подразделения полиции находящихся совместно с ними в жилище граждан в состоянии алкогольного, наркотического или иного токсического опьянения, если есть основания полагать, что они могут причинить вред жизни и здоровью граждан, нанести ущерб имуществу; </w:t>
      </w:r>
      <w:proofErr w:type="gramStart"/>
      <w:r w:rsidRPr="00EA1AD5">
        <w:rPr>
          <w:sz w:val="28"/>
          <w:szCs w:val="28"/>
        </w:rPr>
        <w:t>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w:t>
      </w:r>
      <w:proofErr w:type="gramEnd"/>
      <w:r w:rsidRPr="00EA1AD5">
        <w:rPr>
          <w:sz w:val="28"/>
          <w:szCs w:val="28"/>
        </w:rPr>
        <w:t xml:space="preserve"> Российской Федерации;</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15) доставлять несовершеннолетних, совершивших правонарушения или антиобщественные действия, а также безнадзорных и беспризорных в центры временного содержания для несовершеннолетних правонарушителей органов внутренних дел, в специализированные учреждения для несовершеннолетних, нуждающихся в социальной реабилитации, либо в служебное помещение территориального органа или подразделения полиции по основаниям и в порядке, которые предусмотрены федеральным законом;</w:t>
      </w:r>
    </w:p>
    <w:p w:rsidR="00EA1AD5" w:rsidRPr="00EA1AD5" w:rsidRDefault="00EA1AD5" w:rsidP="00EA1AD5">
      <w:pPr>
        <w:pStyle w:val="consplusnormal"/>
        <w:spacing w:before="0" w:beforeAutospacing="0" w:after="0" w:afterAutospacing="0"/>
        <w:ind w:firstLine="851"/>
        <w:jc w:val="both"/>
        <w:rPr>
          <w:sz w:val="28"/>
          <w:szCs w:val="28"/>
        </w:rPr>
      </w:pPr>
      <w:proofErr w:type="gramStart"/>
      <w:r w:rsidRPr="00EA1AD5">
        <w:rPr>
          <w:sz w:val="28"/>
          <w:szCs w:val="28"/>
        </w:rPr>
        <w:t xml:space="preserve">16) осуществлять в порядке, установленном законодательством об административных правонарушениях, личный досмотр граждан, досмотр находящихся при них вещей, а также досмотр их транспортных средств при наличии данных о том, что эти граждане имеют при себе оружие, боеприпасы, патроны к оружию, взрывчатые вещества, взрывные устройства, наркотические средства, психотропные вещества или их </w:t>
      </w:r>
      <w:proofErr w:type="spellStart"/>
      <w:r w:rsidRPr="00EA1AD5">
        <w:rPr>
          <w:sz w:val="28"/>
          <w:szCs w:val="28"/>
        </w:rPr>
        <w:t>прекурсоры</w:t>
      </w:r>
      <w:proofErr w:type="spellEnd"/>
      <w:r w:rsidRPr="00EA1AD5">
        <w:rPr>
          <w:sz w:val="28"/>
          <w:szCs w:val="28"/>
        </w:rPr>
        <w:t xml:space="preserve"> либо ядовитые или радиоактивные вещества, изымать указанные предметы, средства и</w:t>
      </w:r>
      <w:proofErr w:type="gramEnd"/>
      <w:r w:rsidRPr="00EA1AD5">
        <w:rPr>
          <w:sz w:val="28"/>
          <w:szCs w:val="28"/>
        </w:rPr>
        <w:t xml:space="preserve"> вещества при отсутствии законных оснований для их ношения или хранения; принимать участие в досмотре пассажиров, их ручной клади и багажа на железнодорожном, водном или воздушном транспорте, </w:t>
      </w:r>
      <w:r w:rsidRPr="00EA1AD5">
        <w:rPr>
          <w:sz w:val="28"/>
          <w:szCs w:val="28"/>
        </w:rPr>
        <w:lastRenderedPageBreak/>
        <w:t>метрополитене либо осуществлять такой досмотр самостоятельно в целях изъятия вещей и предметов, запрещенных для перевозки транспортными средствами;</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17) истребовать для проведения экспертиз по письменному запросу уполномоченных должностных лиц полиции от организаций независимо от форм собственности предоставление образцов и каталогов своей продукции, техническую и технологическую документацию и другие информационные материалы, необходимые для производства экспертиз; проводить исследования предметов и документов при наличии признаков подготавливаемого, совершаемого или совершенного противоправного деяния; </w:t>
      </w:r>
      <w:proofErr w:type="gramStart"/>
      <w:r w:rsidRPr="00EA1AD5">
        <w:rPr>
          <w:sz w:val="28"/>
          <w:szCs w:val="28"/>
        </w:rPr>
        <w:t xml:space="preserve">проводить экспертизу (исследование) изъятых у граждан и должностных лиц документов, имеющих признаки подделки, а также вещей, изъятых из гражданского оборота или ограниченно </w:t>
      </w:r>
      <w:proofErr w:type="spellStart"/>
      <w:r w:rsidRPr="00EA1AD5">
        <w:rPr>
          <w:sz w:val="28"/>
          <w:szCs w:val="28"/>
        </w:rPr>
        <w:t>оборотоспособных</w:t>
      </w:r>
      <w:proofErr w:type="spellEnd"/>
      <w:r w:rsidRPr="00EA1AD5">
        <w:rPr>
          <w:sz w:val="28"/>
          <w:szCs w:val="28"/>
        </w:rPr>
        <w:t>, находящихся у них без специального разрешения, и по результатам такой экспертизы (исследования) возвращать эти документы и вещи владельцам, либо приобщать их в качестве доказательств по делу, либо уничтожать в порядке, установленном Правительством Российской Федерации, либо передавать по</w:t>
      </w:r>
      <w:proofErr w:type="gramEnd"/>
      <w:r w:rsidRPr="00EA1AD5">
        <w:rPr>
          <w:sz w:val="28"/>
          <w:szCs w:val="28"/>
        </w:rPr>
        <w:t xml:space="preserve"> назначению в установленном порядке;</w:t>
      </w:r>
    </w:p>
    <w:p w:rsidR="00EA1AD5" w:rsidRPr="00EA1AD5" w:rsidRDefault="00EA1AD5" w:rsidP="00EA1AD5">
      <w:pPr>
        <w:pStyle w:val="consplusnormal"/>
        <w:spacing w:before="0" w:beforeAutospacing="0" w:after="0" w:afterAutospacing="0"/>
        <w:ind w:firstLine="851"/>
        <w:jc w:val="both"/>
        <w:rPr>
          <w:sz w:val="28"/>
          <w:szCs w:val="28"/>
        </w:rPr>
      </w:pPr>
      <w:proofErr w:type="gramStart"/>
      <w:r w:rsidRPr="00EA1AD5">
        <w:rPr>
          <w:sz w:val="28"/>
          <w:szCs w:val="28"/>
        </w:rPr>
        <w:t>18) осуществлять в целях обеспечения безопасности граждан и общественного порядка совместно с организаторами публичных и массовых мероприятий личный осмотр граждан, находящихся при них вещей при проходе на территории сооружений, на участки местности либо в общественные места, где проводятся такие мероприятия, с применением в случае необходимости технических средств, а при отказе гражданина подвергнуться личному осмотру не допускать его на такие территории</w:t>
      </w:r>
      <w:proofErr w:type="gramEnd"/>
      <w:r w:rsidRPr="00EA1AD5">
        <w:rPr>
          <w:sz w:val="28"/>
          <w:szCs w:val="28"/>
        </w:rPr>
        <w:t>, участки местности и в такие общественные места;</w:t>
      </w:r>
    </w:p>
    <w:p w:rsidR="00EA1AD5" w:rsidRPr="00EA1AD5" w:rsidRDefault="00EA1AD5" w:rsidP="00EA1AD5">
      <w:pPr>
        <w:pStyle w:val="consplusnormal"/>
        <w:spacing w:before="0" w:beforeAutospacing="0" w:after="0" w:afterAutospacing="0"/>
        <w:ind w:firstLine="851"/>
        <w:jc w:val="both"/>
        <w:rPr>
          <w:sz w:val="28"/>
          <w:szCs w:val="28"/>
        </w:rPr>
      </w:pPr>
      <w:proofErr w:type="gramStart"/>
      <w:r w:rsidRPr="00EA1AD5">
        <w:rPr>
          <w:sz w:val="28"/>
          <w:szCs w:val="28"/>
        </w:rPr>
        <w:t xml:space="preserve">19) производить регистрацию, фотографирование, аудио-, кино- и видеосъемку, </w:t>
      </w:r>
      <w:proofErr w:type="spellStart"/>
      <w:r w:rsidRPr="00EA1AD5">
        <w:rPr>
          <w:sz w:val="28"/>
          <w:szCs w:val="28"/>
        </w:rPr>
        <w:t>дактилоскопирование</w:t>
      </w:r>
      <w:proofErr w:type="spellEnd"/>
      <w:r w:rsidRPr="00EA1AD5">
        <w:rPr>
          <w:sz w:val="28"/>
          <w:szCs w:val="28"/>
        </w:rPr>
        <w:t xml:space="preserve"> лиц, задержанных по подозрению в совершении преступления, заключенных под стражу, обвиняемых в совершении преступления, подвергнутых административному наказанию в виде административного ареста, иных задержанных лиц, если в течение установленного срока задержания достоверно установить их личность не представилось возможным, а также других лиц в соответствии с федеральным законом;</w:t>
      </w:r>
      <w:proofErr w:type="gramEnd"/>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20)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w:t>
      </w:r>
      <w:proofErr w:type="gramStart"/>
      <w:r w:rsidRPr="00EA1AD5">
        <w:rPr>
          <w:sz w:val="28"/>
          <w:szCs w:val="28"/>
        </w:rPr>
        <w:t>полиса обязательного страхования гражданской ответственности владельца транспортного средства</w:t>
      </w:r>
      <w:proofErr w:type="gramEnd"/>
      <w:r w:rsidRPr="00EA1AD5">
        <w:rPr>
          <w:sz w:val="28"/>
          <w:szCs w:val="28"/>
        </w:rPr>
        <w:t xml:space="preserve">;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w:t>
      </w:r>
      <w:r w:rsidRPr="00EA1AD5">
        <w:rPr>
          <w:sz w:val="28"/>
          <w:szCs w:val="28"/>
        </w:rPr>
        <w:lastRenderedPageBreak/>
        <w:t>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w:t>
      </w:r>
      <w:proofErr w:type="gramStart"/>
      <w:r w:rsidRPr="00EA1AD5">
        <w:rPr>
          <w:sz w:val="28"/>
          <w:szCs w:val="28"/>
        </w:rPr>
        <w:t>ств дл</w:t>
      </w:r>
      <w:proofErr w:type="gramEnd"/>
      <w:r w:rsidRPr="00EA1AD5">
        <w:rPr>
          <w:sz w:val="28"/>
          <w:szCs w:val="28"/>
        </w:rPr>
        <w:t>я подачи специальных световых и звуковых сигналов, условных опознавательных знаков (сигналов);</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21) требовать от государственных и муниципальных органов, общественных объединений и организаций проведения мероприятий, предусмотренных законодательством о безопасности дорожного движения; ограничивать или запрещать проведение на дорогах ремонтно-строительных и других работ, осуществляемых с нарушением требований нормативных правовых актов в области обеспечения безопасности дорожного движения;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w:t>
      </w:r>
      <w:proofErr w:type="gramStart"/>
      <w:r w:rsidRPr="00EA1AD5">
        <w:rPr>
          <w:sz w:val="28"/>
          <w:szCs w:val="28"/>
        </w:rPr>
        <w:t>запрещать эксплуатацию автомототранспортных средств и прицепов к ним, тракторов и других самоходных машин при наличии технических неисправностей, создающих угрозу безопасности дорожного движения, транспортных средств, владельцами которых не выполнена установленная федеральным законом обязанность по страхованию гражданской ответственности, а также транспортных средств, имеющих скрытые, поддельные, измененные номера узлов и агрегатов либо поддельные, измененные государственные регистрационные знаки, а равно имеющих маркировку, не соответствующую</w:t>
      </w:r>
      <w:proofErr w:type="gramEnd"/>
      <w:r w:rsidRPr="00EA1AD5">
        <w:rPr>
          <w:sz w:val="28"/>
          <w:szCs w:val="28"/>
        </w:rPr>
        <w:t xml:space="preserve"> </w:t>
      </w:r>
      <w:proofErr w:type="gramStart"/>
      <w:r w:rsidRPr="00EA1AD5">
        <w:rPr>
          <w:sz w:val="28"/>
          <w:szCs w:val="28"/>
        </w:rPr>
        <w:t>данным, указанным в регистрационных документах; при осуществлении государственного контроля (надзора) в области обеспечения безопасности дорожного движения проводить проверки деятельности организаций и индивидуальных предпринимателей, выдавать должностным лицам этих организаций и индивидуальным предпринимателям предписания об устранении выявленных нарушений, в том числе нарушений требований нормативных правовых актов в области обеспечения безопасности дорожного движения при строительстве, ремонте, реконструкции и содержании дорог;</w:t>
      </w:r>
      <w:proofErr w:type="gramEnd"/>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(в ред. Федеральных законов от 01.07.2011 N 170-ФЗ, от 14.10.2014 N 307-ФЗ)</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22) проверять места хранения, торговли, коллекционирования и экспонирования оружия, основных частей огнестрельного оружия, если имеются данные, дающие основания подозревать граждан в совершении преступления, либо имеется повод к возбуждению дела об административном правонарушении; проверять у граждан документы, подтверждающие законность владения (использования) ими гражданским или служебным оружием;</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lastRenderedPageBreak/>
        <w:t>(п. 22 в ред. Федерального закона от 03.07.2016 N 227-ФЗ)</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23) устанавливать достоверность сведений, содержащихся в документах, представленных для принятия решения о выдаче лицензий, предусмотренных </w:t>
      </w:r>
      <w:hyperlink w:anchor="P181" w:history="1">
        <w:r w:rsidRPr="00EA1AD5">
          <w:rPr>
            <w:rStyle w:val="a3"/>
            <w:sz w:val="28"/>
            <w:szCs w:val="28"/>
          </w:rPr>
          <w:t>пунктом 23 части 1 статьи 12</w:t>
        </w:r>
      </w:hyperlink>
      <w:r w:rsidRPr="00EA1AD5">
        <w:rPr>
          <w:sz w:val="28"/>
          <w:szCs w:val="28"/>
        </w:rPr>
        <w:t xml:space="preserve"> настоящего Федерального закона, в том числе путем проведения собеседования с соискателем лицензии, а также путем направления запросов в соответствующие правоохранительные, лицензирующие, контролирующие, надзорные и иные государственные органы; продлевать и переоформлять выданные лицензии, отказывать в выдаче лицензий при наличии оснований, предусмотренных федеральным законом; при выявлении нарушений принимать меры по приостановлению действия лицензий, их аннулированию, а также иные меры, предусмотренные федеральным законом;</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(п. 23 в ред. Федерального закона от 03.07.2016 N 227-ФЗ)</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24) входить беспрепятственно по предъявлении служебного удостоверения в помещения, занимаемые частными детективами, а также в помещения организаций, осуществляющих образовательную деятельность по программам профессионального обучения частных детективов, в целях выполнения возложенных на полицию обязанностей по </w:t>
      </w:r>
      <w:proofErr w:type="gramStart"/>
      <w:r w:rsidRPr="00EA1AD5">
        <w:rPr>
          <w:sz w:val="28"/>
          <w:szCs w:val="28"/>
        </w:rPr>
        <w:t>контролю за</w:t>
      </w:r>
      <w:proofErr w:type="gramEnd"/>
      <w:r w:rsidRPr="00EA1AD5">
        <w:rPr>
          <w:sz w:val="28"/>
          <w:szCs w:val="28"/>
        </w:rPr>
        <w:t xml:space="preserve"> соблюдением законодательства Российской Федерации в области частной детективной (сыскной) деятельности; получать письменную и устную информацию о частных детективах и об организациях, осуществляющих образовательную деятельность по программам профессионального обучения частных детективов; выдавать обязательные для исполнения предписания об устранении выявленных нарушений правил частной детективной (сыскной) деятельности;</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(п. 24 в ред. Федерального закона от 03.07.2016 N 227-ФЗ)</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25) обеспечивать безопасность и антитеррористическую защищенность, в том числе с применением технических средств, зданий, сооружений, помещений и иных объектов федерального органа исполнительной власти в сфере внутренних дел, его территориальных органов, организаций и подразделений; требовать от граждан соблюдения пропускного и </w:t>
      </w:r>
      <w:proofErr w:type="spellStart"/>
      <w:r w:rsidRPr="00EA1AD5">
        <w:rPr>
          <w:sz w:val="28"/>
          <w:szCs w:val="28"/>
        </w:rPr>
        <w:t>внутриобъектового</w:t>
      </w:r>
      <w:proofErr w:type="spellEnd"/>
      <w:r w:rsidRPr="00EA1AD5">
        <w:rPr>
          <w:sz w:val="28"/>
          <w:szCs w:val="28"/>
        </w:rPr>
        <w:t xml:space="preserve"> режимов на охраняемых полицией объектах; осуществлять досмотр и (или) осмотр граждан, осмотр находящихся при них вещей, досмотр и (или) осмотр транспортных сре</w:t>
      </w:r>
      <w:proofErr w:type="gramStart"/>
      <w:r w:rsidRPr="00EA1AD5">
        <w:rPr>
          <w:sz w:val="28"/>
          <w:szCs w:val="28"/>
        </w:rPr>
        <w:t>дств пр</w:t>
      </w:r>
      <w:proofErr w:type="gramEnd"/>
      <w:r w:rsidRPr="00EA1AD5">
        <w:rPr>
          <w:sz w:val="28"/>
          <w:szCs w:val="28"/>
        </w:rPr>
        <w:t>и въезде на охраняемые объекты и выезде с охраняемых объектов; при выявлении нарушений, создающих на охраняемых объектах угрозу безопасности граждан, в том числе проходящих службу (работающих) в органах внутренних дел, а также условий, способствующих хищениям имущества, принимать меры по пресечению указанных нарушений и ликвидации указанных условий; использовать для обнаружения и изъятия незаконно вносимых (выносимых), ввозимых (вывозимых) имущества, вещей, предметов и для фиксирования противоправных действий технические средства, не причиняющие вреда жизни и здоровью граждан, а также окружающей среде;</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(п. 25 в ред. Федерального закона от 03.07.2016 N 227-ФЗ)</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lastRenderedPageBreak/>
        <w:t>26) утратил силу. - Федеральный закон от 03.07.2016 N 227-ФЗ;</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27) участвовать в проверках, проводимых уполномоченными федеральными органами исполнительной власти государственного контроля (надзора) в области транспортной безопасности;</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(п. 27 в ред. Федерального закона от 03.02.2014 N 15-ФЗ)</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28) участвовать в налоговых проверках по запросам налоговых органов Российской Федерации;</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29) получать в целях предупреждения, выявления и раскрытия преступлений в соответствии с законодательством Российской Федерации сведения, составляющие налоговую тайну;</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30) применять на условиях и в порядке, предусмотренных федеральным законом, меры государственной защиты потерпевших, свидетелей и иных участников уголовного судопроизводства, судей, прокуроров, следователей, должностных лиц правоохранительных и контролирующих органов, а также других защищаемых лиц;</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31) применять в период действия военного положения или чрезвычайного положения, в период проведения </w:t>
      </w:r>
      <w:proofErr w:type="spellStart"/>
      <w:r w:rsidRPr="00EA1AD5">
        <w:rPr>
          <w:sz w:val="28"/>
          <w:szCs w:val="28"/>
        </w:rPr>
        <w:t>контртеррористической</w:t>
      </w:r>
      <w:proofErr w:type="spellEnd"/>
      <w:r w:rsidRPr="00EA1AD5">
        <w:rPr>
          <w:sz w:val="28"/>
          <w:szCs w:val="28"/>
        </w:rPr>
        <w:t xml:space="preserve"> операции меры и временные ограничения, установленные федеральными конституционными законами и федеральными законами;</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32) получать, учитывать, хранить, классифицировать, использовать, выдавать и уничтожать в соответствии с законодательством Российской Федерации дактилоскопическую информацию и геномную информацию;</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33) использовать в деятельности информационные системы, видео- и аудиотехнику, кино- и фотоаппаратуру, а также другие технические и специальные средства, не причиняющие вреда жизни и здоровью граждан, а также окружающей среде; вести </w:t>
      </w:r>
      <w:proofErr w:type="spellStart"/>
      <w:r w:rsidRPr="00EA1AD5">
        <w:rPr>
          <w:sz w:val="28"/>
          <w:szCs w:val="28"/>
        </w:rPr>
        <w:t>видеобанки</w:t>
      </w:r>
      <w:proofErr w:type="spellEnd"/>
      <w:r w:rsidRPr="00EA1AD5">
        <w:rPr>
          <w:sz w:val="28"/>
          <w:szCs w:val="28"/>
        </w:rPr>
        <w:t xml:space="preserve"> и видеотеки лиц, проходивших (проходящих) по делам и материалам проверок полиции; формировать, вести и использовать банки данных оперативно-справочной, криминалистической, экспертно-криминалистической, </w:t>
      </w:r>
      <w:proofErr w:type="spellStart"/>
      <w:r w:rsidRPr="00EA1AD5">
        <w:rPr>
          <w:sz w:val="28"/>
          <w:szCs w:val="28"/>
        </w:rPr>
        <w:t>разыскной</w:t>
      </w:r>
      <w:proofErr w:type="spellEnd"/>
      <w:r w:rsidRPr="00EA1AD5">
        <w:rPr>
          <w:sz w:val="28"/>
          <w:szCs w:val="28"/>
        </w:rPr>
        <w:t xml:space="preserve"> и иной информации о лицах, предметах и фактах; использовать банки данных других государственных органов и организаций, в том числе персональные данные граждан, если федеральным законом не установлено иное;</w:t>
      </w:r>
    </w:p>
    <w:p w:rsidR="00EA1AD5" w:rsidRPr="00EA1AD5" w:rsidRDefault="00EA1AD5" w:rsidP="00EA1AD5">
      <w:pPr>
        <w:pStyle w:val="consplusnormal"/>
        <w:spacing w:before="0" w:beforeAutospacing="0" w:after="0" w:afterAutospacing="0"/>
        <w:ind w:firstLine="851"/>
        <w:jc w:val="both"/>
        <w:rPr>
          <w:sz w:val="28"/>
          <w:szCs w:val="28"/>
        </w:rPr>
      </w:pPr>
      <w:proofErr w:type="gramStart"/>
      <w:r w:rsidRPr="00EA1AD5">
        <w:rPr>
          <w:sz w:val="28"/>
          <w:szCs w:val="28"/>
        </w:rPr>
        <w:t>34) привлекать граждан с их согласия к внештатному сотрудничеству; устанавливать негласное сотрудничество с гражданами, изъявившими желание конфиденциально оказывать содействие полиции на безвозмездной или возмездной основе; объявлять о назначении вознаграждения за помощь в раскрытии преступлений и задержании лиц, их совершивших, и выплачивать его гражданам; поощрять граждан, оказавших помощь полиции в выполнении иных возложенных на нее обязанностей;</w:t>
      </w:r>
      <w:proofErr w:type="gramEnd"/>
      <w:r w:rsidRPr="00EA1AD5">
        <w:rPr>
          <w:sz w:val="28"/>
          <w:szCs w:val="28"/>
        </w:rPr>
        <w:t xml:space="preserve"> привлекать для консультаций в установленном порядке специалистов государственных и муниципальных органов, организаций с сохранением за ними заработной платы (денежного содержания) по основному месту работы (службы);</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35) использовать на безвозмездной основе возможности средств массовой информации и информационно-телекоммуникационной сети Интернет для размещения информации в целях установления обстоятельств </w:t>
      </w:r>
      <w:r w:rsidRPr="00EA1AD5">
        <w:rPr>
          <w:sz w:val="28"/>
          <w:szCs w:val="28"/>
        </w:rPr>
        <w:lastRenderedPageBreak/>
        <w:t>совершения преступлений, лиц, их совершивших, а также для розыска лиц, скрывшихся от органов дознания, предварительного следствия или суда, и лиц, пропавших без вести;</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36) беспрепятственно пользоваться в служебных целях средствами связи, принадлежащими государственным предприятиям, учреждениям и организациям, а в случаях, не терпящих отлагательства, - средствами связи, принадлежащими негосударственным предприятиям, учреждениям и организациям, а также общественным объединениям и гражданам;</w:t>
      </w:r>
    </w:p>
    <w:p w:rsidR="00EA1AD5" w:rsidRPr="00EA1AD5" w:rsidRDefault="00EA1AD5" w:rsidP="00EA1AD5">
      <w:pPr>
        <w:pStyle w:val="consplusnormal"/>
        <w:spacing w:before="0" w:beforeAutospacing="0" w:after="0" w:afterAutospacing="0"/>
        <w:ind w:firstLine="851"/>
        <w:jc w:val="both"/>
        <w:rPr>
          <w:sz w:val="28"/>
          <w:szCs w:val="28"/>
        </w:rPr>
      </w:pPr>
      <w:proofErr w:type="gramStart"/>
      <w:r w:rsidRPr="00EA1AD5">
        <w:rPr>
          <w:sz w:val="28"/>
          <w:szCs w:val="28"/>
        </w:rPr>
        <w:t>37) использовать в случаях, не терпящих отлагательства, транспортные средства, принадлежащие государственным и муниципальным органам, общественным объединениям и организациям (за исключением транспортных средств, принадлежащих дипломатическим представительствам и консульским учреждениям иностранных государств, представительствам международных организаций), а в исключительных случаях - транспортные средства, принадлежащие гражданам, для пресечения преступлений, преследования лиц, совершивших преступления или подозреваемых в их совершении, для доставления в медицинские организации граждан, нуждающихся</w:t>
      </w:r>
      <w:proofErr w:type="gramEnd"/>
      <w:r w:rsidRPr="00EA1AD5">
        <w:rPr>
          <w:sz w:val="28"/>
          <w:szCs w:val="28"/>
        </w:rPr>
        <w:t xml:space="preserve"> </w:t>
      </w:r>
      <w:proofErr w:type="gramStart"/>
      <w:r w:rsidRPr="00EA1AD5">
        <w:rPr>
          <w:sz w:val="28"/>
          <w:szCs w:val="28"/>
        </w:rPr>
        <w:t>в срочной медицинской помощи, для отбуксировки с места дорожно-транспортного происшествия поврежденных транспортных средств, для проезда к месту совершения преступления, административного правонарушения, к месту происшествия, отстраняя при необходимости водителей от управления этими транспортными средствами, с возмещением в установленном федеральным законом порядке по требованию владельцев транспортных средств понесенных ими расходов либо причиненного им материального ущерба;</w:t>
      </w:r>
      <w:proofErr w:type="gramEnd"/>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38) проводить в соответствии с законодательством Российской Федерации проверки юридических лиц и индивидуальных предпринимателей, осуществляющих деятельность, связанную с оборотом наркотических средств, психотропных веществ и их </w:t>
      </w:r>
      <w:proofErr w:type="spellStart"/>
      <w:r w:rsidRPr="00EA1AD5">
        <w:rPr>
          <w:sz w:val="28"/>
          <w:szCs w:val="28"/>
        </w:rPr>
        <w:t>прекурсоров</w:t>
      </w:r>
      <w:proofErr w:type="spellEnd"/>
      <w:r w:rsidRPr="00EA1AD5">
        <w:rPr>
          <w:sz w:val="28"/>
          <w:szCs w:val="28"/>
        </w:rPr>
        <w:t>;</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(п. 38 </w:t>
      </w:r>
      <w:proofErr w:type="gramStart"/>
      <w:r w:rsidRPr="00EA1AD5">
        <w:rPr>
          <w:sz w:val="28"/>
          <w:szCs w:val="28"/>
        </w:rPr>
        <w:t>введен</w:t>
      </w:r>
      <w:proofErr w:type="gramEnd"/>
      <w:r w:rsidRPr="00EA1AD5">
        <w:rPr>
          <w:sz w:val="28"/>
          <w:szCs w:val="28"/>
        </w:rPr>
        <w:t xml:space="preserve"> Федеральным законом от 03.07.2016 N 305-ФЗ)</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39) выдавать в установленном порядке предусмотренные законодательством Российской Федерации о наркотических средствах, психотропных веществах и об их </w:t>
      </w:r>
      <w:proofErr w:type="spellStart"/>
      <w:r w:rsidRPr="00EA1AD5">
        <w:rPr>
          <w:sz w:val="28"/>
          <w:szCs w:val="28"/>
        </w:rPr>
        <w:t>прекурсорах</w:t>
      </w:r>
      <w:proofErr w:type="spellEnd"/>
      <w:r w:rsidRPr="00EA1AD5">
        <w:rPr>
          <w:sz w:val="28"/>
          <w:szCs w:val="28"/>
        </w:rPr>
        <w:t xml:space="preserve"> предписания и заключения.</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(п. 39 </w:t>
      </w:r>
      <w:proofErr w:type="gramStart"/>
      <w:r w:rsidRPr="00EA1AD5">
        <w:rPr>
          <w:sz w:val="28"/>
          <w:szCs w:val="28"/>
        </w:rPr>
        <w:t>введен</w:t>
      </w:r>
      <w:proofErr w:type="gramEnd"/>
      <w:r w:rsidRPr="00EA1AD5">
        <w:rPr>
          <w:sz w:val="28"/>
          <w:szCs w:val="28"/>
        </w:rPr>
        <w:t xml:space="preserve"> Федеральным законом от 03.07.2016 N 305-ФЗ)</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2. Право осуществлять действия, предусмотренные </w:t>
      </w:r>
      <w:hyperlink w:anchor="P243" w:history="1">
        <w:r w:rsidRPr="00EA1AD5">
          <w:rPr>
            <w:rStyle w:val="a3"/>
            <w:sz w:val="28"/>
            <w:szCs w:val="28"/>
          </w:rPr>
          <w:t>пунктами 20</w:t>
        </w:r>
      </w:hyperlink>
      <w:r w:rsidRPr="00EA1AD5">
        <w:rPr>
          <w:sz w:val="28"/>
          <w:szCs w:val="28"/>
        </w:rPr>
        <w:t xml:space="preserve"> и </w:t>
      </w:r>
      <w:hyperlink w:anchor="P244" w:history="1">
        <w:r w:rsidRPr="00EA1AD5">
          <w:rPr>
            <w:rStyle w:val="a3"/>
            <w:sz w:val="28"/>
            <w:szCs w:val="28"/>
          </w:rPr>
          <w:t>21 части 1</w:t>
        </w:r>
      </w:hyperlink>
      <w:r w:rsidRPr="00EA1AD5">
        <w:rPr>
          <w:sz w:val="28"/>
          <w:szCs w:val="28"/>
        </w:rPr>
        <w:t xml:space="preserve"> настоящей статьи, предоставляется специально уполномоченным сотрудникам полиции.</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3. Порядок реализации прав, предоставленных полиции, если он не является предметом регулирования федеральных законов, нормативных правовых актов Президента Российской Федерации или нормативных правовых актов Правительства Российской Федерации, определяется федеральным органом исполнительной власти в сфере внутренних дел.</w:t>
      </w:r>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 xml:space="preserve">4. </w:t>
      </w:r>
      <w:proofErr w:type="gramStart"/>
      <w:r w:rsidRPr="00EA1AD5">
        <w:rPr>
          <w:sz w:val="28"/>
          <w:szCs w:val="28"/>
        </w:rPr>
        <w:t xml:space="preserve">Требования (запросы, представления, предписания) уполномоченных должностных лиц полиции, предусмотренные </w:t>
      </w:r>
      <w:hyperlink w:anchor="P222" w:history="1">
        <w:r w:rsidRPr="00EA1AD5">
          <w:rPr>
            <w:rStyle w:val="a3"/>
            <w:sz w:val="28"/>
            <w:szCs w:val="28"/>
          </w:rPr>
          <w:t>пунктами 4</w:t>
        </w:r>
      </w:hyperlink>
      <w:r w:rsidRPr="00EA1AD5">
        <w:rPr>
          <w:sz w:val="28"/>
          <w:szCs w:val="28"/>
        </w:rPr>
        <w:t xml:space="preserve">, </w:t>
      </w:r>
      <w:hyperlink w:anchor="P231" w:history="1">
        <w:r w:rsidRPr="00EA1AD5">
          <w:rPr>
            <w:rStyle w:val="a3"/>
            <w:sz w:val="28"/>
            <w:szCs w:val="28"/>
          </w:rPr>
          <w:t>12</w:t>
        </w:r>
      </w:hyperlink>
      <w:r w:rsidRPr="00EA1AD5">
        <w:rPr>
          <w:sz w:val="28"/>
          <w:szCs w:val="28"/>
        </w:rPr>
        <w:t xml:space="preserve">, </w:t>
      </w:r>
      <w:hyperlink w:anchor="P240" w:history="1">
        <w:r w:rsidRPr="00EA1AD5">
          <w:rPr>
            <w:rStyle w:val="a3"/>
            <w:sz w:val="28"/>
            <w:szCs w:val="28"/>
          </w:rPr>
          <w:t>17</w:t>
        </w:r>
      </w:hyperlink>
      <w:r w:rsidRPr="00EA1AD5">
        <w:rPr>
          <w:sz w:val="28"/>
          <w:szCs w:val="28"/>
        </w:rPr>
        <w:t xml:space="preserve">, </w:t>
      </w:r>
      <w:hyperlink w:anchor="P244" w:history="1">
        <w:r w:rsidRPr="00EA1AD5">
          <w:rPr>
            <w:rStyle w:val="a3"/>
            <w:sz w:val="28"/>
            <w:szCs w:val="28"/>
          </w:rPr>
          <w:t>21</w:t>
        </w:r>
      </w:hyperlink>
      <w:r w:rsidRPr="00EA1AD5">
        <w:rPr>
          <w:sz w:val="28"/>
          <w:szCs w:val="28"/>
        </w:rPr>
        <w:t xml:space="preserve">, </w:t>
      </w:r>
      <w:hyperlink w:anchor="P246" w:history="1">
        <w:r w:rsidRPr="00EA1AD5">
          <w:rPr>
            <w:rStyle w:val="a3"/>
            <w:sz w:val="28"/>
            <w:szCs w:val="28"/>
          </w:rPr>
          <w:t>22</w:t>
        </w:r>
      </w:hyperlink>
      <w:r w:rsidRPr="00EA1AD5">
        <w:rPr>
          <w:sz w:val="28"/>
          <w:szCs w:val="28"/>
        </w:rPr>
        <w:t xml:space="preserve">, </w:t>
      </w:r>
      <w:hyperlink w:anchor="P248" w:history="1">
        <w:r w:rsidRPr="00EA1AD5">
          <w:rPr>
            <w:rStyle w:val="a3"/>
            <w:sz w:val="28"/>
            <w:szCs w:val="28"/>
          </w:rPr>
          <w:t>23</w:t>
        </w:r>
      </w:hyperlink>
      <w:r w:rsidRPr="00EA1AD5">
        <w:rPr>
          <w:sz w:val="28"/>
          <w:szCs w:val="28"/>
        </w:rPr>
        <w:t xml:space="preserve">, </w:t>
      </w:r>
      <w:hyperlink w:anchor="P250" w:history="1">
        <w:r w:rsidRPr="00EA1AD5">
          <w:rPr>
            <w:rStyle w:val="a3"/>
            <w:sz w:val="28"/>
            <w:szCs w:val="28"/>
          </w:rPr>
          <w:t>24</w:t>
        </w:r>
      </w:hyperlink>
      <w:r w:rsidRPr="00EA1AD5">
        <w:rPr>
          <w:sz w:val="28"/>
          <w:szCs w:val="28"/>
        </w:rPr>
        <w:t xml:space="preserve">, </w:t>
      </w:r>
      <w:hyperlink w:anchor="P255" w:history="1">
        <w:r w:rsidRPr="00EA1AD5">
          <w:rPr>
            <w:rStyle w:val="a3"/>
            <w:sz w:val="28"/>
            <w:szCs w:val="28"/>
          </w:rPr>
          <w:t>27 части 1</w:t>
        </w:r>
      </w:hyperlink>
      <w:r w:rsidRPr="00EA1AD5">
        <w:rPr>
          <w:sz w:val="28"/>
          <w:szCs w:val="28"/>
        </w:rPr>
        <w:t xml:space="preserve"> настоящей статьи, обязательны для </w:t>
      </w:r>
      <w:r w:rsidRPr="00EA1AD5">
        <w:rPr>
          <w:sz w:val="28"/>
          <w:szCs w:val="28"/>
        </w:rPr>
        <w:lastRenderedPageBreak/>
        <w:t>исполнения всеми государственными и муниципальными органами, организациями, должностными лицами и иными лицами в сроки, установленные в требовании (запросе, представлении, предписании), но не позднее одного месяца с момента вручения требования (запроса, представления, предписания).</w:t>
      </w:r>
      <w:proofErr w:type="gramEnd"/>
    </w:p>
    <w:p w:rsidR="00EA1AD5" w:rsidRPr="00EA1AD5" w:rsidRDefault="00EA1AD5" w:rsidP="00EA1AD5">
      <w:pPr>
        <w:pStyle w:val="consplusnormal"/>
        <w:spacing w:before="0" w:beforeAutospacing="0" w:after="0" w:afterAutospacing="0"/>
        <w:ind w:firstLine="851"/>
        <w:jc w:val="both"/>
        <w:rPr>
          <w:sz w:val="28"/>
          <w:szCs w:val="28"/>
        </w:rPr>
      </w:pPr>
      <w:r w:rsidRPr="00EA1AD5">
        <w:rPr>
          <w:sz w:val="28"/>
          <w:szCs w:val="28"/>
        </w:rPr>
        <w:t>(</w:t>
      </w:r>
      <w:proofErr w:type="gramStart"/>
      <w:r w:rsidRPr="00EA1AD5">
        <w:rPr>
          <w:sz w:val="28"/>
          <w:szCs w:val="28"/>
        </w:rPr>
        <w:t>ч</w:t>
      </w:r>
      <w:proofErr w:type="gramEnd"/>
      <w:r w:rsidRPr="00EA1AD5">
        <w:rPr>
          <w:sz w:val="28"/>
          <w:szCs w:val="28"/>
        </w:rPr>
        <w:t>асть 4 в ред. Федерального закона от 03.07.2016 N 227-ФЗ)</w:t>
      </w:r>
    </w:p>
    <w:p w:rsidR="00EA1AD5" w:rsidRDefault="00EA1AD5" w:rsidP="00EA1AD5"/>
    <w:p w:rsidR="00F652E4" w:rsidRDefault="00F652E4"/>
    <w:sectPr w:rsidR="00F652E4" w:rsidSect="00F652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1AD5"/>
    <w:rsid w:val="009632DC"/>
    <w:rsid w:val="00EA1AD5"/>
    <w:rsid w:val="00F65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AD5"/>
  </w:style>
  <w:style w:type="paragraph" w:styleId="2">
    <w:name w:val="heading 2"/>
    <w:basedOn w:val="a"/>
    <w:link w:val="20"/>
    <w:uiPriority w:val="9"/>
    <w:qFormat/>
    <w:rsid w:val="00EA1A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1AD5"/>
    <w:rPr>
      <w:rFonts w:ascii="Times New Roman" w:eastAsia="Times New Roman" w:hAnsi="Times New Roman" w:cs="Times New Roman"/>
      <w:b/>
      <w:bCs/>
      <w:sz w:val="36"/>
      <w:szCs w:val="36"/>
      <w:lang w:eastAsia="ru-RU"/>
    </w:rPr>
  </w:style>
  <w:style w:type="character" w:customStyle="1" w:styleId="pseudolink">
    <w:name w:val="pseudo_link"/>
    <w:basedOn w:val="a0"/>
    <w:rsid w:val="00EA1AD5"/>
  </w:style>
  <w:style w:type="paragraph" w:customStyle="1" w:styleId="consplusnormal">
    <w:name w:val="consplusnormal"/>
    <w:basedOn w:val="a"/>
    <w:rsid w:val="00EA1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A1AD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3851</Words>
  <Characters>21957</Characters>
  <Application>Microsoft Office Word</Application>
  <DocSecurity>0</DocSecurity>
  <Lines>182</Lines>
  <Paragraphs>51</Paragraphs>
  <ScaleCrop>false</ScaleCrop>
  <Company/>
  <LinksUpToDate>false</LinksUpToDate>
  <CharactersWithSpaces>25757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2017-07-26T12:03:00Z</dcterms:created>
  <dcterms:modified xsi:type="dcterms:W3CDTF">2017-07-26T12:04:00Z</dcterms:modified>
</cp:coreProperties>
</file>