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A5" w:rsidRPr="007C43A5" w:rsidRDefault="007C43A5" w:rsidP="007C43A5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</w:t>
      </w:r>
      <w:r w:rsidRPr="007C43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нформ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ация для</w:t>
      </w:r>
      <w:r w:rsidRPr="007C43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иностранных граждан о правовых последствиях и административной ответственности в случае неуплаты штрафов</w:t>
      </w:r>
    </w:p>
    <w:p w:rsidR="007C43A5" w:rsidRPr="007C43A5" w:rsidRDefault="007C43A5" w:rsidP="007C43A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7C4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 </w:t>
      </w:r>
      <w:r w:rsidRPr="007C43A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7C4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либо со дня истечения срока отсрочки или срока рассрочки.</w:t>
      </w:r>
    </w:p>
    <w:p w:rsidR="007C43A5" w:rsidRPr="007C43A5" w:rsidRDefault="007C43A5" w:rsidP="007C43A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Административный штраф, назначенный иностранному гражданину или лицу без гражданства одновременно с административным выдворением за пределы Российской Федерации, должен быть уплачен </w:t>
      </w:r>
      <w:r w:rsidRPr="007C43A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не позднее следующего дня после дня вступления в законную силу соответствующего постановления по делу об административном правонарушении</w:t>
      </w:r>
      <w:r w:rsidRPr="007C4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C43A5" w:rsidRPr="007C43A5" w:rsidRDefault="007C43A5" w:rsidP="007C43A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орган, вынесший постановление о назначении наказания, направляет административные материалы судебному приставу-исполнителю для принудительного взыскания штрафа в порядке, предусмотренном федеральным законодательством.</w:t>
      </w:r>
    </w:p>
    <w:p w:rsidR="007C43A5" w:rsidRPr="007C43A5" w:rsidRDefault="007C43A5" w:rsidP="007C43A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Неуплата административного штрафа в установленный срок влечет наложение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C43A5" w:rsidRPr="007C43A5" w:rsidRDefault="007C43A5" w:rsidP="007C43A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 </w:t>
      </w:r>
      <w:r w:rsidRPr="007C43A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въезд в Российскую Федерацию иностранному гражданину не разрешается</w:t>
      </w:r>
      <w:r w:rsidRPr="007C4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случае, если иностранный гражданин или лицо без гражданства в период своего предыдущего пребывания в Российской Федерации уклонились от уплаты налога или административного штрафа либо не возместили расходы, связанные с административным выдворением за пределы Российской Федерации либо депортацией.</w:t>
      </w:r>
    </w:p>
    <w:p w:rsidR="007C43A5" w:rsidRPr="00B92852" w:rsidRDefault="007C43A5" w:rsidP="007C43A5">
      <w:pPr>
        <w:spacing w:after="0" w:line="240" w:lineRule="auto"/>
        <w:jc w:val="both"/>
        <w:rPr>
          <w:sz w:val="28"/>
          <w:szCs w:val="28"/>
        </w:rPr>
      </w:pPr>
      <w:r w:rsidRPr="00B92852">
        <w:rPr>
          <w:sz w:val="28"/>
          <w:szCs w:val="28"/>
        </w:rPr>
        <w:t xml:space="preserve">Старший юрисконсульт </w:t>
      </w:r>
    </w:p>
    <w:p w:rsidR="007C43A5" w:rsidRPr="00B92852" w:rsidRDefault="007C43A5" w:rsidP="007C43A5">
      <w:pPr>
        <w:spacing w:after="0" w:line="240" w:lineRule="auto"/>
        <w:jc w:val="both"/>
        <w:rPr>
          <w:sz w:val="28"/>
          <w:szCs w:val="28"/>
        </w:rPr>
      </w:pPr>
      <w:r w:rsidRPr="00B92852">
        <w:rPr>
          <w:sz w:val="28"/>
          <w:szCs w:val="28"/>
        </w:rPr>
        <w:t>МО МВД России «Шумихинский»</w:t>
      </w:r>
    </w:p>
    <w:p w:rsidR="007C43A5" w:rsidRPr="00B92852" w:rsidRDefault="007C43A5" w:rsidP="007C43A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майор внутренней службы </w:t>
      </w:r>
      <w:r w:rsidRPr="00B92852">
        <w:rPr>
          <w:sz w:val="28"/>
          <w:szCs w:val="28"/>
        </w:rPr>
        <w:t xml:space="preserve">                                                    М.Л. Митрофанова</w:t>
      </w:r>
    </w:p>
    <w:p w:rsidR="007C43A5" w:rsidRDefault="007C43A5" w:rsidP="007C43A5">
      <w:pPr>
        <w:jc w:val="both"/>
      </w:pPr>
    </w:p>
    <w:p w:rsidR="003D7718" w:rsidRDefault="003D7718"/>
    <w:sectPr w:rsidR="003D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00"/>
    <w:rsid w:val="003D7718"/>
    <w:rsid w:val="007C43A5"/>
    <w:rsid w:val="00D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CD52C-066F-49F2-A1D7-AD5CE0B9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87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2023-01-12T04:42:00Z</dcterms:created>
  <dcterms:modified xsi:type="dcterms:W3CDTF">2023-01-12T04:44:00Z</dcterms:modified>
</cp:coreProperties>
</file>