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B3" w:rsidRPr="00AA13B3" w:rsidRDefault="00AA13B3" w:rsidP="00AA13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  <w:t>Административная, уголовная ответственность за нарушение требований пожарной безопасности.</w:t>
      </w:r>
    </w:p>
    <w:p w:rsidR="00AA13B3" w:rsidRPr="00AA13B3" w:rsidRDefault="00AA13B3" w:rsidP="00AA13B3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4 июня 2024</w:t>
      </w:r>
    </w:p>
    <w:p w:rsidR="00AA13B3" w:rsidRPr="00AA13B3" w:rsidRDefault="00AA13B3" w:rsidP="00AA1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Постановлением Правительства Курганской области от 26 апреля 2024 г. № 116, в соответствии со статьей 30 Федерального закона от 21 декабря 1994 г. № 69-ФЗ «О пожарной безопасности», статьей 15 Закона Курганской области от 31 декабря 2004 г. № 17 «О пожарной безопасности Курганской области» в связи с повышением пожарной опасности на территории Курганской области, введен особый противопожарный режим с 27 апреля 2024 года. На период действия особого противопожарного режима на территории Курганской области: запрещено сжигание мусора, сухой травянистой растительности, стерни, соломы и пожнивных остатков, разведение костров, проведение пожароопасных работ на землях всех категорий, в том числе использование открытого огня и разведение костров для приготовления пищи на землях сельскохозяйственного назначения, землях запасах и землях населенных пунктов; введен на период устойчивой сухой, жаркой и ветреной погоды, при объявлении штормового предупреждения запрет на топку печей и котельных установок, не имеющих искрогасителей или других подобных устройств.</w:t>
      </w:r>
    </w:p>
    <w:p w:rsidR="00AA13B3" w:rsidRPr="00AA13B3" w:rsidRDefault="00AA13B3" w:rsidP="00AA1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период действия особого противопожарного режима ужесточаются меры административного воздействия, применяемые к нарушителям.</w:t>
      </w:r>
    </w:p>
    <w:p w:rsidR="00AA13B3" w:rsidRPr="00AA13B3" w:rsidRDefault="00AA13B3" w:rsidP="00AA1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Административный штраф за нарушение требований пожарной безопасности в период действия особого противопожарного режима в соответствии с частью 2 статьи 20.4 Кодекса Российской Федерации об административных правонарушениях составляет: на граждан в размере от 10 000 руб. до 20 000 руб.; на должностных лиц - от 30 000 руб. до 60 000 руб.; на лиц, осуществляющих предпринимательскую деятельность без образования юридического лица, - от 60 000 руб. до 80 000 руб.; на юридических лиц - от 400 000 руб. до 800 000 рублей.</w:t>
      </w:r>
    </w:p>
    <w:p w:rsidR="00AA13B3" w:rsidRPr="00AA13B3" w:rsidRDefault="00AA13B3" w:rsidP="00AA1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случае нарушения требований пожарной безопасности в лесах в условиях особого противопожарного режима, режима чрезвычайной ситуации в лесах, возникшей вследствие лесных пожаров, частью 3 статьи 8.32 Кодекса Российской Федерации об административных правонарушениях предусмотрены следующие размеры административных штрафов: на граждан – от 40 000 руб. до 50 000 руб.; на должностных лиц - от 60 000 руб. до 90 000 руб.; на юридических лиц - от 600 000 руб. до одного миллиона рублей.</w:t>
      </w:r>
    </w:p>
    <w:p w:rsidR="00AA13B3" w:rsidRPr="00AA13B3" w:rsidRDefault="00AA13B3" w:rsidP="00AA1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зависимости от тяжести последствий пожара виновный может понести и уголовную ответственность, установленную статьями 168 (уничтожение или повреждение имущества по неосторожности), 219 (нарушение </w:t>
      </w:r>
      <w:hyperlink r:id="rId4" w:history="1">
        <w:r w:rsidRPr="00AA13B3">
          <w:rPr>
            <w:rFonts w:ascii="Times New Roman" w:eastAsia="Times New Roman" w:hAnsi="Times New Roman" w:cs="Times New Roman"/>
            <w:color w:val="2082C7"/>
            <w:sz w:val="24"/>
            <w:szCs w:val="24"/>
            <w:u w:val="single"/>
            <w:lang w:eastAsia="ru-RU"/>
          </w:rPr>
          <w:t>требований</w:t>
        </w:r>
      </w:hyperlink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пожарной безопасности), 261 (уничтожение или повреждение лесных насаждений) Уголовного кодекса Российской Федерации. За совершение указанных преступлений предусмотрены наказания в виде штрафа, обязательных работ, исправительных работ, принудительных работ, ограничения свободы, лишения свободы.</w:t>
      </w:r>
    </w:p>
    <w:p w:rsidR="00AA13B3" w:rsidRPr="00AA13B3" w:rsidRDefault="00AA13B3" w:rsidP="00AA1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AA13B3" w:rsidRPr="00AA13B3" w:rsidRDefault="00AA13B3" w:rsidP="00AA1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Помощник судьи Шумихинского районного суда Измайлова А.И.</w:t>
      </w:r>
    </w:p>
    <w:p w:rsidR="00AA13B3" w:rsidRPr="00AA13B3" w:rsidRDefault="00AA13B3" w:rsidP="00AA13B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AA13B3" w:rsidRPr="00AA13B3" w:rsidRDefault="00AA13B3" w:rsidP="00AA13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AA13B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04-06-2024</w:t>
      </w:r>
      <w:bookmarkStart w:id="0" w:name="_GoBack"/>
      <w:bookmarkEnd w:id="0"/>
    </w:p>
    <w:sectPr w:rsidR="00AA13B3" w:rsidRPr="00AA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1"/>
    <w:rsid w:val="002E6D7D"/>
    <w:rsid w:val="004363AF"/>
    <w:rsid w:val="00601FAA"/>
    <w:rsid w:val="006203D4"/>
    <w:rsid w:val="007D6A86"/>
    <w:rsid w:val="009C32D0"/>
    <w:rsid w:val="00A96DF8"/>
    <w:rsid w:val="00AA13B3"/>
    <w:rsid w:val="00AA4301"/>
    <w:rsid w:val="00D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4286"/>
  <w15:chartTrackingRefBased/>
  <w15:docId w15:val="{0DCC5BA6-94B6-4CCA-8EE6-67169DE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50D3F4E3409AFCC30C4DC50B860A1C4AE6CED369F0E758DADF13EB239632841C0A7941E6BE02F67C078642BD6g4h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2493</Characters>
  <Application>Microsoft Office Word</Application>
  <DocSecurity>0</DocSecurity>
  <Lines>44</Lines>
  <Paragraphs>9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2024-07-31T08:02:00Z</dcterms:created>
  <dcterms:modified xsi:type="dcterms:W3CDTF">2024-07-31T08:16:00Z</dcterms:modified>
</cp:coreProperties>
</file>