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76"/>
        <w:tblW w:w="10348" w:type="dxa"/>
        <w:tblLayout w:type="fixed"/>
        <w:tblCellMar>
          <w:left w:w="38" w:type="dxa"/>
          <w:right w:w="38" w:type="dxa"/>
        </w:tblCellMar>
        <w:tblLook w:val="0000"/>
      </w:tblPr>
      <w:tblGrid>
        <w:gridCol w:w="4282"/>
        <w:gridCol w:w="1077"/>
        <w:gridCol w:w="4989"/>
      </w:tblGrid>
      <w:tr w:rsidR="0075333C" w:rsidRPr="008C6554" w:rsidTr="0075333C">
        <w:trPr>
          <w:cantSplit/>
          <w:trHeight w:hRule="exact" w:val="1021"/>
        </w:trPr>
        <w:tc>
          <w:tcPr>
            <w:tcW w:w="4282" w:type="dxa"/>
          </w:tcPr>
          <w:p w:rsidR="0075333C" w:rsidRPr="008C6554" w:rsidRDefault="0075333C" w:rsidP="0075333C">
            <w:pPr>
              <w:jc w:val="both"/>
              <w:rPr>
                <w:b/>
                <w:sz w:val="20"/>
              </w:rPr>
            </w:pPr>
          </w:p>
        </w:tc>
        <w:tc>
          <w:tcPr>
            <w:tcW w:w="1077" w:type="dxa"/>
            <w:vMerge/>
          </w:tcPr>
          <w:p w:rsidR="0075333C" w:rsidRPr="008C6554" w:rsidRDefault="0075333C" w:rsidP="0075333C">
            <w:pPr>
              <w:rPr>
                <w:sz w:val="12"/>
              </w:rPr>
            </w:pPr>
          </w:p>
        </w:tc>
        <w:tc>
          <w:tcPr>
            <w:tcW w:w="4989" w:type="dxa"/>
            <w:vMerge/>
          </w:tcPr>
          <w:p w:rsidR="0075333C" w:rsidRPr="008C6554" w:rsidRDefault="0075333C" w:rsidP="0075333C">
            <w:pPr>
              <w:rPr>
                <w:sz w:val="12"/>
              </w:rPr>
            </w:pPr>
          </w:p>
        </w:tc>
      </w:tr>
    </w:tbl>
    <w:p w:rsidR="0075333C" w:rsidRPr="0075333C" w:rsidRDefault="0075333C" w:rsidP="007533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5333C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Pr="0075333C">
        <w:rPr>
          <w:rFonts w:ascii="Times New Roman" w:hAnsi="Times New Roman" w:cs="Times New Roman"/>
          <w:b/>
          <w:sz w:val="28"/>
          <w:szCs w:val="28"/>
        </w:rPr>
        <w:t xml:space="preserve"> имущественных налоговых вычетов в упрощенном порядке</w:t>
      </w:r>
    </w:p>
    <w:p w:rsidR="0075333C" w:rsidRPr="0075333C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33C" w:rsidRPr="008951E4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 6 </w:t>
      </w:r>
      <w:r w:rsidRPr="004874A9">
        <w:rPr>
          <w:rFonts w:ascii="Times New Roman" w:hAnsi="Times New Roman" w:cs="Times New Roman"/>
          <w:sz w:val="28"/>
          <w:szCs w:val="28"/>
        </w:rPr>
        <w:t>по Курганской области</w:t>
      </w:r>
      <w:r w:rsidRPr="00110A40">
        <w:rPr>
          <w:rFonts w:ascii="Times New Roman" w:hAnsi="Times New Roman" w:cs="Times New Roman"/>
          <w:sz w:val="28"/>
          <w:szCs w:val="28"/>
        </w:rPr>
        <w:t xml:space="preserve"> </w:t>
      </w:r>
      <w:r w:rsidRPr="004874A9">
        <w:rPr>
          <w:rFonts w:ascii="Times New Roman" w:hAnsi="Times New Roman" w:cs="Times New Roman"/>
          <w:sz w:val="28"/>
          <w:szCs w:val="28"/>
        </w:rPr>
        <w:t xml:space="preserve"> </w:t>
      </w:r>
      <w:r w:rsidRPr="008951E4">
        <w:rPr>
          <w:rFonts w:ascii="Times New Roman" w:hAnsi="Times New Roman" w:cs="Times New Roman"/>
          <w:sz w:val="28"/>
          <w:szCs w:val="28"/>
        </w:rPr>
        <w:t>информирует, что Федеральным законом от 20.04.2021 № 100-ФЗ в статью 220 Налогового кодекса Российской Федерации (далее - Кодекс) внесены изменения, согласно которым неиспользованный остаток имущественных налоговых вычетов по расходам на приобретение жилья и (или) уплату процентов можно получить в упрощённом порядке.</w:t>
      </w:r>
    </w:p>
    <w:p w:rsidR="0075333C" w:rsidRPr="008951E4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E4">
        <w:rPr>
          <w:rFonts w:ascii="Times New Roman" w:hAnsi="Times New Roman" w:cs="Times New Roman"/>
          <w:sz w:val="28"/>
          <w:szCs w:val="28"/>
        </w:rPr>
        <w:t xml:space="preserve">Так, по итогам года в отношении всех лиц, у которых имеется неиспользованный остаток имущественного налогового вычета,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автоматизированная система </w:t>
      </w:r>
      <w:r w:rsidRPr="008951E4">
        <w:rPr>
          <w:rFonts w:ascii="Times New Roman" w:hAnsi="Times New Roman" w:cs="Times New Roman"/>
          <w:sz w:val="28"/>
          <w:szCs w:val="28"/>
        </w:rPr>
        <w:t xml:space="preserve">ФНС России автоматически проведет проверку всех условий и при наличии возможности получения вычета сформирует в сервисе «Личный кабинет налогоплательщика для физических лиц» </w:t>
      </w:r>
      <w:proofErr w:type="spellStart"/>
      <w:r w:rsidRPr="008951E4">
        <w:rPr>
          <w:rFonts w:ascii="Times New Roman" w:hAnsi="Times New Roman" w:cs="Times New Roman"/>
          <w:sz w:val="28"/>
          <w:szCs w:val="28"/>
        </w:rPr>
        <w:t>предзаполненное</w:t>
      </w:r>
      <w:proofErr w:type="spellEnd"/>
      <w:r w:rsidRPr="008951E4">
        <w:rPr>
          <w:rFonts w:ascii="Times New Roman" w:hAnsi="Times New Roman" w:cs="Times New Roman"/>
          <w:sz w:val="28"/>
          <w:szCs w:val="28"/>
        </w:rPr>
        <w:t xml:space="preserve"> заявление для подписания.</w:t>
      </w:r>
    </w:p>
    <w:p w:rsidR="0075333C" w:rsidRPr="008951E4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E4">
        <w:rPr>
          <w:rFonts w:ascii="Times New Roman" w:hAnsi="Times New Roman" w:cs="Times New Roman"/>
          <w:sz w:val="28"/>
          <w:szCs w:val="28"/>
        </w:rPr>
        <w:t>Представление дополнительно декларации 3-НДФЛ и каких-либо подтверждающих документов в таком случае не требуется.</w:t>
      </w:r>
    </w:p>
    <w:p w:rsidR="0075333C" w:rsidRPr="008951E4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E4">
        <w:rPr>
          <w:rFonts w:ascii="Times New Roman" w:hAnsi="Times New Roman" w:cs="Times New Roman"/>
          <w:sz w:val="28"/>
          <w:szCs w:val="28"/>
        </w:rPr>
        <w:t xml:space="preserve">Данные порядок с учетом пункта 3 Федерального закона № 100-ФЗ будет применяться с 2022 </w:t>
      </w:r>
      <w:proofErr w:type="gramStart"/>
      <w:r w:rsidRPr="008951E4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8951E4">
        <w:rPr>
          <w:rFonts w:ascii="Times New Roman" w:hAnsi="Times New Roman" w:cs="Times New Roman"/>
          <w:sz w:val="28"/>
          <w:szCs w:val="28"/>
        </w:rPr>
        <w:t xml:space="preserve"> и распространяться на вычеты, право на получение которых возникло с 2020 года, полученные частично в 2021 году. </w:t>
      </w:r>
    </w:p>
    <w:p w:rsidR="0075333C" w:rsidRPr="008951E4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E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8951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51E4">
        <w:rPr>
          <w:rFonts w:ascii="Times New Roman" w:hAnsi="Times New Roman" w:cs="Times New Roman"/>
          <w:sz w:val="28"/>
          <w:szCs w:val="28"/>
        </w:rPr>
        <w:t xml:space="preserve"> для проведения полноценных автоматизированных проверок права на вычет информационные ресурсы налоговых органов должны располагать сведениями о доходах физических лиц за соответствующий год.</w:t>
      </w:r>
    </w:p>
    <w:p w:rsidR="0075333C" w:rsidRPr="008951E4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E4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Российской Федерации о </w:t>
      </w:r>
      <w:proofErr w:type="gramStart"/>
      <w:r w:rsidRPr="008951E4">
        <w:rPr>
          <w:rFonts w:ascii="Times New Roman" w:hAnsi="Times New Roman" w:cs="Times New Roman"/>
          <w:sz w:val="28"/>
          <w:szCs w:val="28"/>
        </w:rPr>
        <w:t>налогах и сборах срок представления налоговыми агентами сведений о доходах физических лиц (в составе расчета сумм налога на доходы физических лиц, исчисленных и удержанных налоговым агентом (форма 6-НДФЛ) за 2021 год - 01.03.2022.</w:t>
      </w:r>
      <w:proofErr w:type="gramEnd"/>
    </w:p>
    <w:p w:rsidR="0075333C" w:rsidRPr="008951E4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E4">
        <w:rPr>
          <w:rFonts w:ascii="Times New Roman" w:hAnsi="Times New Roman" w:cs="Times New Roman"/>
          <w:sz w:val="28"/>
          <w:szCs w:val="28"/>
        </w:rPr>
        <w:t xml:space="preserve">Таким образом, формирование </w:t>
      </w:r>
      <w:proofErr w:type="spellStart"/>
      <w:r w:rsidRPr="008951E4">
        <w:rPr>
          <w:rFonts w:ascii="Times New Roman" w:hAnsi="Times New Roman" w:cs="Times New Roman"/>
          <w:sz w:val="28"/>
          <w:szCs w:val="28"/>
        </w:rPr>
        <w:t>предзаполненных</w:t>
      </w:r>
      <w:proofErr w:type="spellEnd"/>
      <w:r w:rsidRPr="008951E4">
        <w:rPr>
          <w:rFonts w:ascii="Times New Roman" w:hAnsi="Times New Roman" w:cs="Times New Roman"/>
          <w:sz w:val="28"/>
          <w:szCs w:val="28"/>
        </w:rPr>
        <w:t xml:space="preserve"> заявлений на получение остатка имущественных налоговых вычетов согласно изменениям будет осуществляться не ранее указанной даты.</w:t>
      </w:r>
    </w:p>
    <w:p w:rsidR="0075333C" w:rsidRPr="008951E4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1E4">
        <w:rPr>
          <w:rFonts w:ascii="Times New Roman" w:hAnsi="Times New Roman" w:cs="Times New Roman"/>
          <w:sz w:val="28"/>
          <w:szCs w:val="28"/>
        </w:rPr>
        <w:t>Кроме того, в связи с поступающими обращениями налогоплательщиков в отношении возможности получения налоговых вычетов по НДФЛ в упрощенном порядке в начале года сообщается, что согласно положениям статьи 221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51E4">
        <w:rPr>
          <w:rFonts w:ascii="Times New Roman" w:hAnsi="Times New Roman" w:cs="Times New Roman"/>
          <w:sz w:val="28"/>
          <w:szCs w:val="28"/>
        </w:rPr>
        <w:t>1 Кодекса налоговый орган размещает в личном кабинете налогоплательщика данные для заполнения заявления или направляет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1E4">
        <w:rPr>
          <w:rFonts w:ascii="Times New Roman" w:hAnsi="Times New Roman" w:cs="Times New Roman"/>
          <w:sz w:val="28"/>
          <w:szCs w:val="28"/>
        </w:rPr>
        <w:t>личный кабинет налогоплательщика сообщение о невозможности получения налогового вычета в упрощенном порядке с указанием соответствующих причин в</w:t>
      </w:r>
      <w:proofErr w:type="gramEnd"/>
      <w:r w:rsidRPr="008951E4">
        <w:rPr>
          <w:rFonts w:ascii="Times New Roman" w:hAnsi="Times New Roman" w:cs="Times New Roman"/>
          <w:sz w:val="28"/>
          <w:szCs w:val="28"/>
        </w:rPr>
        <w:t xml:space="preserve"> срок - не позднее 20 марта года, следующего за истекшим налоговым периодом, - в отношении сведений, представленных налоговым агентом или банком до 1 марта года, следующего за истекшим налоговым периодом.</w:t>
      </w:r>
    </w:p>
    <w:p w:rsidR="0075333C" w:rsidRPr="008951E4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E4">
        <w:rPr>
          <w:rFonts w:ascii="Times New Roman" w:hAnsi="Times New Roman" w:cs="Times New Roman"/>
          <w:sz w:val="28"/>
          <w:szCs w:val="28"/>
        </w:rPr>
        <w:lastRenderedPageBreak/>
        <w:t>Указанное ограничение также связано с необходимостью получения налоговыми органами сведений о доходах физических лиц для предварительного подтверждения права налогоплательщика на вычет.</w:t>
      </w:r>
    </w:p>
    <w:p w:rsidR="0075333C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E4">
        <w:rPr>
          <w:rFonts w:ascii="Times New Roman" w:hAnsi="Times New Roman" w:cs="Times New Roman"/>
          <w:sz w:val="28"/>
          <w:szCs w:val="28"/>
        </w:rPr>
        <w:t xml:space="preserve">Таким образом, формирование </w:t>
      </w:r>
      <w:proofErr w:type="spellStart"/>
      <w:r w:rsidRPr="008951E4">
        <w:rPr>
          <w:rFonts w:ascii="Times New Roman" w:hAnsi="Times New Roman" w:cs="Times New Roman"/>
          <w:sz w:val="28"/>
          <w:szCs w:val="28"/>
        </w:rPr>
        <w:t>предзаполненных</w:t>
      </w:r>
      <w:proofErr w:type="spellEnd"/>
      <w:r w:rsidRPr="008951E4">
        <w:rPr>
          <w:rFonts w:ascii="Times New Roman" w:hAnsi="Times New Roman" w:cs="Times New Roman"/>
          <w:sz w:val="28"/>
          <w:szCs w:val="28"/>
        </w:rPr>
        <w:t xml:space="preserve"> заявлений на получение налоговых вычетов в упрощенном порядке до указанной даты также осуществляться не будет.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33C" w:rsidRDefault="0075333C" w:rsidP="0075333C">
      <w:pPr>
        <w:shd w:val="clear" w:color="auto" w:fill="FFFFFF"/>
        <w:ind w:firstLine="708"/>
        <w:jc w:val="right"/>
        <w:rPr>
          <w:i/>
        </w:rPr>
      </w:pPr>
    </w:p>
    <w:p w:rsidR="0075333C" w:rsidRDefault="0075333C" w:rsidP="0075333C">
      <w:pPr>
        <w:shd w:val="clear" w:color="auto" w:fill="FFFFFF"/>
        <w:ind w:firstLine="708"/>
        <w:jc w:val="right"/>
        <w:rPr>
          <w:i/>
        </w:rPr>
      </w:pPr>
    </w:p>
    <w:p w:rsidR="0075333C" w:rsidRDefault="0075333C" w:rsidP="0075333C">
      <w:pPr>
        <w:shd w:val="clear" w:color="auto" w:fill="FFFFFF"/>
        <w:ind w:firstLine="708"/>
        <w:jc w:val="right"/>
        <w:rPr>
          <w:i/>
        </w:rPr>
      </w:pPr>
      <w:r w:rsidRPr="001910E3">
        <w:rPr>
          <w:i/>
        </w:rPr>
        <w:t>Отдел учета и работы с налогоплательщиками</w:t>
      </w:r>
    </w:p>
    <w:p w:rsidR="0075333C" w:rsidRPr="001910E3" w:rsidRDefault="0075333C" w:rsidP="0075333C">
      <w:pPr>
        <w:shd w:val="clear" w:color="auto" w:fill="FFFFFF"/>
        <w:ind w:firstLine="708"/>
        <w:jc w:val="right"/>
        <w:rPr>
          <w:i/>
        </w:rPr>
      </w:pPr>
      <w:r w:rsidRPr="001910E3">
        <w:rPr>
          <w:i/>
        </w:rPr>
        <w:t xml:space="preserve"> Межрайонной ИФНС России № 6 по Курганской области</w:t>
      </w:r>
    </w:p>
    <w:p w:rsidR="0075333C" w:rsidRPr="001910E3" w:rsidRDefault="0075333C" w:rsidP="0075333C">
      <w:pPr>
        <w:jc w:val="right"/>
        <w:rPr>
          <w:i/>
        </w:rPr>
      </w:pPr>
    </w:p>
    <w:p w:rsidR="0075333C" w:rsidRPr="008951E4" w:rsidRDefault="0075333C" w:rsidP="0075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33C" w:rsidRDefault="0075333C" w:rsidP="0075333C">
      <w:pPr>
        <w:shd w:val="clear" w:color="auto" w:fill="FFFFFF"/>
        <w:rPr>
          <w:color w:val="000000"/>
          <w:sz w:val="28"/>
          <w:szCs w:val="28"/>
        </w:rPr>
      </w:pPr>
    </w:p>
    <w:p w:rsidR="0075333C" w:rsidRDefault="0075333C" w:rsidP="0075333C">
      <w:pPr>
        <w:shd w:val="clear" w:color="auto" w:fill="FFFFFF"/>
        <w:rPr>
          <w:color w:val="000000"/>
          <w:sz w:val="28"/>
          <w:szCs w:val="28"/>
        </w:rPr>
      </w:pPr>
    </w:p>
    <w:p w:rsidR="0075333C" w:rsidRDefault="0075333C" w:rsidP="0075333C">
      <w:pPr>
        <w:shd w:val="clear" w:color="auto" w:fill="FFFFFF"/>
        <w:rPr>
          <w:sz w:val="28"/>
          <w:szCs w:val="28"/>
        </w:rPr>
      </w:pPr>
    </w:p>
    <w:p w:rsidR="00F051FB" w:rsidRDefault="00F051FB"/>
    <w:sectPr w:rsidR="00F051FB" w:rsidSect="0079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33C"/>
    <w:rsid w:val="004D2EAE"/>
    <w:rsid w:val="0075333C"/>
    <w:rsid w:val="00793333"/>
    <w:rsid w:val="00F0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User</cp:lastModifiedBy>
  <cp:revision>2</cp:revision>
  <dcterms:created xsi:type="dcterms:W3CDTF">2022-02-15T04:20:00Z</dcterms:created>
  <dcterms:modified xsi:type="dcterms:W3CDTF">2022-02-15T04:20:00Z</dcterms:modified>
</cp:coreProperties>
</file>