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9" w:rsidRPr="00D32B19" w:rsidRDefault="00D32B19" w:rsidP="00D32B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B19">
        <w:rPr>
          <w:rFonts w:ascii="Times New Roman" w:hAnsi="Times New Roman"/>
          <w:b/>
          <w:sz w:val="28"/>
          <w:szCs w:val="28"/>
        </w:rPr>
        <w:t>О страховых взносах индивидуальных предпринимателей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Межрайонная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ФНС России № 6 по Курганской области напоминает, что в</w:t>
      </w:r>
      <w:r w:rsidRPr="00D32B19">
        <w:rPr>
          <w:rFonts w:ascii="Times New Roman" w:hAnsi="Times New Roman"/>
          <w:sz w:val="28"/>
          <w:szCs w:val="28"/>
        </w:rPr>
        <w:t xml:space="preserve"> соответствии с законодательством Российской Федерации гражданин обязан уплачивать страховые взносы с момента приобретения им статуса индивидуального предпринимателя, то есть с момента внесения в ЕГРИП записи о государственной регистрации физического лица в качестве индивидуального предпринимателя, и до момента государственной регистрации при прекращении физическим лицом деятельности в качестве индивидуального предпринимателя.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>Суммы страховых взносов за расчетный период уплачиваются плательщиками не позднее 31 декабря текущего календарного года.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 xml:space="preserve"> В случае прекращения физическим лицом деятельности индивидуального предпринимателя, уплата страховых взносов такими плательщиками осуществляется не позднее 15 календарных дней с даты снятия с учета в налоговом органе.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>Оплатить страховые взносы, узнать актуальную информацию о задолженности можно в «Личном кабинете ИП». Чтобы оплатить взносы, достаточно ввести реквизиты банковской карты или воспользоваться онлайн-сервисом одного из банков-партнёров ФНС России. Взносы также можно заплатить с помощью группы сервисов «Уплата налогов и пошлин», разделы «Индивидуальные предприниматели», «Физические лица».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>Периоды предпринимательской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D32B19" w:rsidRPr="00D32B19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 xml:space="preserve"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 </w:t>
      </w:r>
    </w:p>
    <w:p w:rsidR="00D32B19" w:rsidRPr="002E7B1E" w:rsidRDefault="00D32B19" w:rsidP="00D3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19">
        <w:rPr>
          <w:rFonts w:ascii="Times New Roman" w:hAnsi="Times New Roman"/>
          <w:sz w:val="28"/>
          <w:szCs w:val="28"/>
        </w:rPr>
        <w:t xml:space="preserve">В случае отсутствия ведения финансово-хозяйственной деятельности в целях снятия налоговой нагрузки </w:t>
      </w:r>
      <w:r>
        <w:rPr>
          <w:rFonts w:ascii="Times New Roman" w:hAnsi="Times New Roman"/>
          <w:sz w:val="28"/>
          <w:szCs w:val="28"/>
        </w:rPr>
        <w:t>налоговый орган рекомендует</w:t>
      </w:r>
      <w:r w:rsidRPr="00D32B19">
        <w:rPr>
          <w:rFonts w:ascii="Times New Roman" w:hAnsi="Times New Roman"/>
          <w:sz w:val="28"/>
          <w:szCs w:val="28"/>
        </w:rPr>
        <w:t xml:space="preserve"> прекратить </w:t>
      </w:r>
      <w:r w:rsidRPr="002E7B1E">
        <w:rPr>
          <w:rFonts w:ascii="Times New Roman" w:hAnsi="Times New Roman"/>
          <w:sz w:val="28"/>
          <w:szCs w:val="28"/>
        </w:rPr>
        <w:t>деятельность в качестве индивидуального предпринимателя в порядке, установленном законодательством о государственной регистрации.</w:t>
      </w:r>
    </w:p>
    <w:p w:rsidR="00D32B19" w:rsidRDefault="00D32B19" w:rsidP="00D32B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B1E">
        <w:rPr>
          <w:rFonts w:ascii="Times New Roman" w:hAnsi="Times New Roman"/>
          <w:sz w:val="28"/>
          <w:szCs w:val="28"/>
        </w:rPr>
        <w:t>По вопросам наличия задолженности по страховым взносам индивидуальным предпринимателям необходимо обратиться в</w:t>
      </w:r>
      <w:r w:rsidR="00BD16BB">
        <w:rPr>
          <w:rFonts w:ascii="Times New Roman" w:hAnsi="Times New Roman"/>
          <w:sz w:val="28"/>
          <w:szCs w:val="28"/>
        </w:rPr>
        <w:t xml:space="preserve"> отдел урегулирования задолженности</w:t>
      </w:r>
      <w:r w:rsidRPr="002E7B1E">
        <w:rPr>
          <w:rFonts w:ascii="Times New Roman" w:hAnsi="Times New Roman"/>
          <w:sz w:val="28"/>
          <w:szCs w:val="28"/>
        </w:rPr>
        <w:t xml:space="preserve"> Межрайонн</w:t>
      </w:r>
      <w:r w:rsidR="00BD16BB">
        <w:rPr>
          <w:rFonts w:ascii="Times New Roman" w:hAnsi="Times New Roman"/>
          <w:sz w:val="28"/>
          <w:szCs w:val="28"/>
        </w:rPr>
        <w:t>ой</w:t>
      </w:r>
      <w:r w:rsidRPr="002E7B1E">
        <w:rPr>
          <w:rFonts w:ascii="Times New Roman" w:hAnsi="Times New Roman"/>
          <w:sz w:val="28"/>
          <w:szCs w:val="28"/>
        </w:rPr>
        <w:t xml:space="preserve"> ИФНС России № 6 по Курганской области по адресу г. Шумиха, ул. Советская, д. 52,  тел.(835</w:t>
      </w:r>
      <w:r w:rsidR="002E7B1E" w:rsidRPr="002E7B1E">
        <w:rPr>
          <w:rFonts w:ascii="Times New Roman" w:hAnsi="Times New Roman"/>
          <w:sz w:val="28"/>
          <w:szCs w:val="28"/>
        </w:rPr>
        <w:t>245</w:t>
      </w:r>
      <w:r w:rsidRPr="002E7B1E">
        <w:rPr>
          <w:rFonts w:ascii="Times New Roman" w:hAnsi="Times New Roman"/>
          <w:sz w:val="28"/>
          <w:szCs w:val="28"/>
        </w:rPr>
        <w:t>) 2-</w:t>
      </w:r>
      <w:r w:rsidR="002E7B1E" w:rsidRPr="002E7B1E">
        <w:rPr>
          <w:rFonts w:ascii="Times New Roman" w:hAnsi="Times New Roman"/>
          <w:sz w:val="28"/>
          <w:szCs w:val="28"/>
        </w:rPr>
        <w:t>47-74, (835245) 2-47-</w:t>
      </w:r>
      <w:r w:rsidR="00BD16BB">
        <w:rPr>
          <w:rFonts w:ascii="Times New Roman" w:hAnsi="Times New Roman"/>
          <w:sz w:val="28"/>
          <w:szCs w:val="28"/>
        </w:rPr>
        <w:t>76</w:t>
      </w:r>
      <w:r w:rsidR="002E7B1E" w:rsidRPr="002E7B1E">
        <w:rPr>
          <w:rFonts w:ascii="Times New Roman" w:hAnsi="Times New Roman"/>
          <w:sz w:val="28"/>
          <w:szCs w:val="28"/>
        </w:rPr>
        <w:t>.</w:t>
      </w:r>
    </w:p>
    <w:p w:rsidR="00422975" w:rsidRPr="00BD16BB" w:rsidRDefault="002E7B1E" w:rsidP="00BD16BB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BD16BB">
        <w:rPr>
          <w:rFonts w:ascii="Times New Roman" w:hAnsi="Times New Roman"/>
          <w:i/>
          <w:sz w:val="28"/>
          <w:szCs w:val="28"/>
        </w:rPr>
        <w:t>Отдел учета и работы с налогопл</w:t>
      </w:r>
      <w:r w:rsidR="00BD16BB" w:rsidRPr="00BD16BB">
        <w:rPr>
          <w:rFonts w:ascii="Times New Roman" w:hAnsi="Times New Roman"/>
          <w:i/>
          <w:sz w:val="28"/>
          <w:szCs w:val="28"/>
        </w:rPr>
        <w:t>ательщиками</w:t>
      </w:r>
    </w:p>
    <w:sectPr w:rsidR="00422975" w:rsidRPr="00BD16BB" w:rsidSect="00DA2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19"/>
    <w:rsid w:val="002E7B1E"/>
    <w:rsid w:val="003D6390"/>
    <w:rsid w:val="00422975"/>
    <w:rsid w:val="00B41FDE"/>
    <w:rsid w:val="00BD16BB"/>
    <w:rsid w:val="00CB64B2"/>
    <w:rsid w:val="00D32B19"/>
    <w:rsid w:val="00DA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dcterms:created xsi:type="dcterms:W3CDTF">2019-10-08T06:54:00Z</dcterms:created>
  <dcterms:modified xsi:type="dcterms:W3CDTF">2019-10-08T06:54:00Z</dcterms:modified>
</cp:coreProperties>
</file>