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D1" w:rsidRDefault="007809D1" w:rsidP="00D44C6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09D1" w:rsidRPr="007809D1" w:rsidRDefault="007809D1" w:rsidP="00D44C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D1">
        <w:rPr>
          <w:rFonts w:ascii="Times New Roman" w:hAnsi="Times New Roman" w:cs="Times New Roman"/>
          <w:b/>
          <w:sz w:val="28"/>
          <w:szCs w:val="28"/>
        </w:rPr>
        <w:t xml:space="preserve">Топ-5 часто задаваемых вопросов по единому пособию, поступивших от </w:t>
      </w:r>
      <w:proofErr w:type="spellStart"/>
      <w:r w:rsidRPr="007809D1">
        <w:rPr>
          <w:rFonts w:ascii="Times New Roman" w:hAnsi="Times New Roman" w:cs="Times New Roman"/>
          <w:b/>
          <w:sz w:val="28"/>
          <w:szCs w:val="28"/>
        </w:rPr>
        <w:t>зауральце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7809D1">
        <w:rPr>
          <w:rFonts w:ascii="Times New Roman" w:hAnsi="Times New Roman" w:cs="Times New Roman"/>
          <w:b/>
          <w:sz w:val="28"/>
          <w:szCs w:val="28"/>
        </w:rPr>
        <w:t>.</w:t>
      </w:r>
    </w:p>
    <w:p w:rsidR="007809D1" w:rsidRPr="007809D1" w:rsidRDefault="007809D1" w:rsidP="00D44C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9D1">
        <w:rPr>
          <w:rFonts w:ascii="Times New Roman" w:hAnsi="Times New Roman" w:cs="Times New Roman"/>
          <w:b/>
          <w:i/>
          <w:sz w:val="28"/>
          <w:szCs w:val="28"/>
        </w:rPr>
        <w:t xml:space="preserve">Кто может оформить новое единое пособие? </w:t>
      </w:r>
    </w:p>
    <w:p w:rsidR="007809D1" w:rsidRDefault="007809D1" w:rsidP="00D44C64">
      <w:pPr>
        <w:jc w:val="both"/>
        <w:rPr>
          <w:rFonts w:ascii="Times New Roman" w:hAnsi="Times New Roman" w:cs="Times New Roman"/>
          <w:sz w:val="28"/>
          <w:szCs w:val="28"/>
        </w:rPr>
      </w:pPr>
      <w:r w:rsidRPr="007809D1">
        <w:rPr>
          <w:rFonts w:ascii="Times New Roman" w:hAnsi="Times New Roman" w:cs="Times New Roman"/>
          <w:sz w:val="28"/>
          <w:szCs w:val="28"/>
        </w:rPr>
        <w:t xml:space="preserve">Выплаты назначаются по таким же правилам, как и </w:t>
      </w:r>
      <w:proofErr w:type="gramStart"/>
      <w:r w:rsidRPr="007809D1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7809D1">
        <w:rPr>
          <w:rFonts w:ascii="Times New Roman" w:hAnsi="Times New Roman" w:cs="Times New Roman"/>
          <w:sz w:val="28"/>
          <w:szCs w:val="28"/>
        </w:rPr>
        <w:t xml:space="preserve"> выплачивались пособия для семей с детьми до 3 лет,  ежемесячные выплаты на детей от 3 до 8 лет и от 8 до 17 лет. На единое пособие могут претендовать семьи со среднедушевым доходом менее одного прожиточного минимума на человека. В Курганской области прожиточный минимум на душу населения – 13 513 рублей. Также выплаты могут оформить беременные женщины, вставшие на учет в ранние сроки.</w:t>
      </w:r>
    </w:p>
    <w:p w:rsidR="00252BAA" w:rsidRPr="00252BAA" w:rsidRDefault="00252BAA" w:rsidP="00D44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</w:t>
      </w:r>
      <w:r w:rsidRPr="007809D1">
        <w:rPr>
          <w:rFonts w:ascii="Times New Roman" w:hAnsi="Times New Roman" w:cs="Times New Roman"/>
          <w:sz w:val="28"/>
          <w:szCs w:val="28"/>
        </w:rPr>
        <w:t xml:space="preserve">специалисты ОСФР по Курганской области обработали более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809D1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09D1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Pr="00780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52BAA">
        <w:rPr>
          <w:rFonts w:ascii="Times New Roman" w:hAnsi="Times New Roman" w:cs="Times New Roman"/>
          <w:sz w:val="28"/>
          <w:szCs w:val="28"/>
        </w:rPr>
        <w:t>на единое пособие</w:t>
      </w:r>
      <w:r w:rsidR="00022BC8">
        <w:rPr>
          <w:rFonts w:ascii="Times New Roman" w:hAnsi="Times New Roman" w:cs="Times New Roman"/>
          <w:sz w:val="28"/>
          <w:szCs w:val="28"/>
        </w:rPr>
        <w:t>,</w:t>
      </w:r>
      <w:r w:rsidRPr="00252BAA">
        <w:rPr>
          <w:rFonts w:ascii="Times New Roman" w:hAnsi="Times New Roman" w:cs="Times New Roman"/>
          <w:sz w:val="28"/>
          <w:szCs w:val="28"/>
        </w:rPr>
        <w:t xml:space="preserve"> </w:t>
      </w:r>
      <w:r w:rsidRPr="007809D1">
        <w:rPr>
          <w:rFonts w:ascii="Times New Roman" w:hAnsi="Times New Roman" w:cs="Times New Roman"/>
          <w:sz w:val="28"/>
          <w:szCs w:val="28"/>
        </w:rPr>
        <w:t xml:space="preserve">из которых </w:t>
      </w:r>
      <w:r>
        <w:rPr>
          <w:rFonts w:ascii="Times New Roman" w:hAnsi="Times New Roman" w:cs="Times New Roman"/>
          <w:sz w:val="28"/>
          <w:szCs w:val="28"/>
        </w:rPr>
        <w:t>около 13</w:t>
      </w:r>
      <w:r w:rsidRPr="007809D1">
        <w:rPr>
          <w:rFonts w:ascii="Times New Roman" w:hAnsi="Times New Roman" w:cs="Times New Roman"/>
          <w:sz w:val="28"/>
          <w:szCs w:val="28"/>
        </w:rPr>
        <w:t xml:space="preserve"> тысяч одобрено.</w:t>
      </w:r>
    </w:p>
    <w:p w:rsidR="007809D1" w:rsidRPr="007809D1" w:rsidRDefault="007809D1" w:rsidP="00D44C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9D1">
        <w:rPr>
          <w:rFonts w:ascii="Times New Roman" w:hAnsi="Times New Roman" w:cs="Times New Roman"/>
          <w:b/>
          <w:i/>
          <w:sz w:val="28"/>
          <w:szCs w:val="28"/>
        </w:rPr>
        <w:t>От чего зависит размер нового единого пособия?</w:t>
      </w:r>
    </w:p>
    <w:p w:rsidR="007809D1" w:rsidRPr="007809D1" w:rsidRDefault="007809D1" w:rsidP="00D44C64">
      <w:pPr>
        <w:jc w:val="both"/>
        <w:rPr>
          <w:rFonts w:ascii="Times New Roman" w:hAnsi="Times New Roman" w:cs="Times New Roman"/>
          <w:sz w:val="28"/>
          <w:szCs w:val="28"/>
        </w:rPr>
      </w:pPr>
      <w:r w:rsidRPr="007809D1">
        <w:rPr>
          <w:rFonts w:ascii="Times New Roman" w:hAnsi="Times New Roman" w:cs="Times New Roman"/>
          <w:sz w:val="28"/>
          <w:szCs w:val="28"/>
        </w:rPr>
        <w:t>Размер пособия составит 50,75 или 100%.</w:t>
      </w:r>
    </w:p>
    <w:p w:rsidR="007809D1" w:rsidRPr="007809D1" w:rsidRDefault="007809D1" w:rsidP="00D44C64">
      <w:pPr>
        <w:jc w:val="both"/>
        <w:rPr>
          <w:rFonts w:ascii="Times New Roman" w:hAnsi="Times New Roman" w:cs="Times New Roman"/>
          <w:sz w:val="28"/>
          <w:szCs w:val="28"/>
        </w:rPr>
      </w:pPr>
      <w:r w:rsidRPr="007809D1">
        <w:rPr>
          <w:rFonts w:ascii="Times New Roman" w:hAnsi="Times New Roman" w:cs="Times New Roman"/>
          <w:sz w:val="28"/>
          <w:szCs w:val="28"/>
        </w:rPr>
        <w:t xml:space="preserve">50% - базовый размер выплаты. В Курганской области она составляет 6 937 рублей. </w:t>
      </w:r>
      <w:r w:rsidR="00E53E9D">
        <w:rPr>
          <w:rFonts w:ascii="Times New Roman" w:hAnsi="Times New Roman" w:cs="Times New Roman"/>
          <w:sz w:val="28"/>
          <w:szCs w:val="28"/>
        </w:rPr>
        <w:t xml:space="preserve">На 27 января, </w:t>
      </w:r>
      <w:r w:rsidR="00380216">
        <w:rPr>
          <w:rFonts w:ascii="Times New Roman" w:hAnsi="Times New Roman" w:cs="Times New Roman"/>
          <w:sz w:val="28"/>
          <w:szCs w:val="28"/>
        </w:rPr>
        <w:t xml:space="preserve">4616 </w:t>
      </w:r>
      <w:r w:rsidR="00E53E9D">
        <w:rPr>
          <w:rFonts w:ascii="Times New Roman" w:hAnsi="Times New Roman" w:cs="Times New Roman"/>
          <w:sz w:val="28"/>
          <w:szCs w:val="28"/>
        </w:rPr>
        <w:t xml:space="preserve">детям одобрена выплата в данном размере. </w:t>
      </w:r>
    </w:p>
    <w:p w:rsidR="007809D1" w:rsidRPr="007809D1" w:rsidRDefault="007809D1" w:rsidP="00D44C64">
      <w:pPr>
        <w:jc w:val="both"/>
        <w:rPr>
          <w:rFonts w:ascii="Times New Roman" w:hAnsi="Times New Roman" w:cs="Times New Roman"/>
          <w:sz w:val="28"/>
          <w:szCs w:val="28"/>
        </w:rPr>
      </w:pPr>
      <w:r w:rsidRPr="007809D1">
        <w:rPr>
          <w:rFonts w:ascii="Times New Roman" w:hAnsi="Times New Roman" w:cs="Times New Roman"/>
          <w:sz w:val="28"/>
          <w:szCs w:val="28"/>
        </w:rPr>
        <w:t>75% - выплата назначается в том случае, если при назначении базового размера среднедушевой доход семьи меньше прожиточного минимума. Сумма для жит</w:t>
      </w:r>
      <w:r w:rsidR="00380216">
        <w:rPr>
          <w:rFonts w:ascii="Times New Roman" w:hAnsi="Times New Roman" w:cs="Times New Roman"/>
          <w:sz w:val="28"/>
          <w:szCs w:val="28"/>
        </w:rPr>
        <w:t>елей Зауралья - 10 405 рублей. 2910</w:t>
      </w:r>
      <w:r w:rsidR="00E53E9D">
        <w:rPr>
          <w:rFonts w:ascii="Times New Roman" w:hAnsi="Times New Roman" w:cs="Times New Roman"/>
          <w:sz w:val="28"/>
          <w:szCs w:val="28"/>
        </w:rPr>
        <w:t xml:space="preserve"> детей получают выплату в этом размере.</w:t>
      </w:r>
    </w:p>
    <w:p w:rsidR="007809D1" w:rsidRPr="007809D1" w:rsidRDefault="007809D1" w:rsidP="00D44C64">
      <w:pPr>
        <w:jc w:val="both"/>
        <w:rPr>
          <w:rFonts w:ascii="Times New Roman" w:hAnsi="Times New Roman" w:cs="Times New Roman"/>
          <w:sz w:val="28"/>
          <w:szCs w:val="28"/>
        </w:rPr>
      </w:pPr>
      <w:r w:rsidRPr="007809D1">
        <w:rPr>
          <w:rFonts w:ascii="Times New Roman" w:hAnsi="Times New Roman" w:cs="Times New Roman"/>
          <w:sz w:val="28"/>
          <w:szCs w:val="28"/>
        </w:rPr>
        <w:t xml:space="preserve">100% - если при назначении пособия в размере 75% регионального прожиточного минимума на ребенка уровень среднедушевого дохода семьи меньше прожиточного минимума. Для населения Курганской области выплата составит 13 874 рублей. </w:t>
      </w:r>
      <w:r w:rsidR="00E53E9D">
        <w:rPr>
          <w:rFonts w:ascii="Times New Roman" w:hAnsi="Times New Roman" w:cs="Times New Roman"/>
          <w:sz w:val="28"/>
          <w:szCs w:val="28"/>
        </w:rPr>
        <w:t xml:space="preserve">Максимальное пособие получают </w:t>
      </w:r>
      <w:r w:rsidR="00380216">
        <w:rPr>
          <w:rFonts w:ascii="Times New Roman" w:hAnsi="Times New Roman" w:cs="Times New Roman"/>
          <w:sz w:val="28"/>
          <w:szCs w:val="28"/>
        </w:rPr>
        <w:t>14166</w:t>
      </w:r>
      <w:r w:rsidR="00E53E9D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7809D1" w:rsidRPr="007809D1" w:rsidRDefault="007809D1" w:rsidP="00D44C64">
      <w:pPr>
        <w:jc w:val="both"/>
        <w:rPr>
          <w:rFonts w:ascii="Times New Roman" w:hAnsi="Times New Roman" w:cs="Times New Roman"/>
          <w:sz w:val="28"/>
          <w:szCs w:val="28"/>
        </w:rPr>
      </w:pPr>
      <w:r w:rsidRPr="007809D1">
        <w:rPr>
          <w:rFonts w:ascii="Times New Roman" w:hAnsi="Times New Roman" w:cs="Times New Roman"/>
          <w:sz w:val="28"/>
          <w:szCs w:val="28"/>
        </w:rPr>
        <w:t xml:space="preserve">Если выплата назначается женщине, в ставшей на учет по беременности  в ранние сроки, то пособие рассчитывается </w:t>
      </w:r>
      <w:proofErr w:type="gramStart"/>
      <w:r w:rsidRPr="007809D1">
        <w:rPr>
          <w:rFonts w:ascii="Times New Roman" w:hAnsi="Times New Roman" w:cs="Times New Roman"/>
          <w:sz w:val="28"/>
          <w:szCs w:val="28"/>
        </w:rPr>
        <w:t>исходя из регионального прожиточного минимума трудоспособного гражданина и также составляет</w:t>
      </w:r>
      <w:proofErr w:type="gramEnd"/>
      <w:r w:rsidRPr="007809D1">
        <w:rPr>
          <w:rFonts w:ascii="Times New Roman" w:hAnsi="Times New Roman" w:cs="Times New Roman"/>
          <w:sz w:val="28"/>
          <w:szCs w:val="28"/>
        </w:rPr>
        <w:t xml:space="preserve"> 50, 75 или 100% этой величины. В Курганской области прожиточный минимум трудоспособного гражданина – 14 729 руб.</w:t>
      </w:r>
    </w:p>
    <w:p w:rsidR="007809D1" w:rsidRPr="007809D1" w:rsidRDefault="007809D1" w:rsidP="00D44C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9D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Какие документы необходимо предоставить для получения нового единого пособия? </w:t>
      </w:r>
    </w:p>
    <w:p w:rsidR="007809D1" w:rsidRPr="007809D1" w:rsidRDefault="007809D1" w:rsidP="00D44C64">
      <w:pPr>
        <w:jc w:val="both"/>
        <w:rPr>
          <w:rFonts w:ascii="Times New Roman" w:hAnsi="Times New Roman" w:cs="Times New Roman"/>
          <w:sz w:val="28"/>
          <w:szCs w:val="28"/>
        </w:rPr>
      </w:pPr>
      <w:r w:rsidRPr="007809D1">
        <w:rPr>
          <w:rFonts w:ascii="Times New Roman" w:hAnsi="Times New Roman" w:cs="Times New Roman"/>
          <w:sz w:val="28"/>
          <w:szCs w:val="28"/>
        </w:rPr>
        <w:t xml:space="preserve">Для получения пособия нужно подать электронное заявление через портал </w:t>
      </w:r>
      <w:proofErr w:type="spellStart"/>
      <w:r w:rsidRPr="007809D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809D1">
        <w:rPr>
          <w:rFonts w:ascii="Times New Roman" w:hAnsi="Times New Roman" w:cs="Times New Roman"/>
          <w:sz w:val="28"/>
          <w:szCs w:val="28"/>
        </w:rPr>
        <w:t xml:space="preserve"> либо обратиться в клиентскую службу Социального фонда России по Курганской области по месту жительства, также заявление можно подать через МФЦ.</w:t>
      </w:r>
    </w:p>
    <w:p w:rsidR="007809D1" w:rsidRPr="007809D1" w:rsidRDefault="007809D1" w:rsidP="00D44C64">
      <w:pPr>
        <w:jc w:val="both"/>
        <w:rPr>
          <w:rFonts w:ascii="Times New Roman" w:hAnsi="Times New Roman" w:cs="Times New Roman"/>
          <w:sz w:val="28"/>
          <w:szCs w:val="28"/>
        </w:rPr>
      </w:pPr>
      <w:r w:rsidRPr="007809D1">
        <w:rPr>
          <w:rFonts w:ascii="Times New Roman" w:hAnsi="Times New Roman" w:cs="Times New Roman"/>
          <w:sz w:val="28"/>
          <w:szCs w:val="28"/>
        </w:rPr>
        <w:t xml:space="preserve">Сведения о доходах, необходимые для расчета среднедушевого дохода семьи, органы СФР запрашивают самостоятельно в рамках межведомственного электронного взаимодействия. Дополнительные сведения о доходах заявителю необходимо предоставлять только в том случае, если члены семьи студенты или сотрудники «силовых» ведомств. </w:t>
      </w:r>
    </w:p>
    <w:p w:rsidR="007809D1" w:rsidRPr="007809D1" w:rsidRDefault="007809D1" w:rsidP="00D44C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9D1">
        <w:rPr>
          <w:rFonts w:ascii="Times New Roman" w:hAnsi="Times New Roman" w:cs="Times New Roman"/>
          <w:b/>
          <w:i/>
          <w:sz w:val="28"/>
          <w:szCs w:val="28"/>
        </w:rPr>
        <w:t xml:space="preserve">За какой период рассчитывается доход семьи при назначении единого пособия? </w:t>
      </w:r>
    </w:p>
    <w:p w:rsidR="007809D1" w:rsidRPr="007809D1" w:rsidRDefault="007809D1" w:rsidP="00D44C64">
      <w:pPr>
        <w:jc w:val="both"/>
        <w:rPr>
          <w:rFonts w:ascii="Times New Roman" w:hAnsi="Times New Roman" w:cs="Times New Roman"/>
          <w:sz w:val="28"/>
          <w:szCs w:val="28"/>
        </w:rPr>
      </w:pPr>
      <w:r w:rsidRPr="007809D1">
        <w:rPr>
          <w:rFonts w:ascii="Times New Roman" w:hAnsi="Times New Roman" w:cs="Times New Roman"/>
          <w:sz w:val="28"/>
          <w:szCs w:val="28"/>
        </w:rPr>
        <w:t>Для единого пособия расчетным периодом являются 12 месяцев, предшествующие 1 месяцу перед месяцем подачи заявления. Это значит, что если обратиться за выплатой в январе 2023 года, то будут учитываться доходы с декабря 2021 года по ноябрь 2022 года, а если в марте 2023 года – с февраля 2022 года по январь 2023 года.</w:t>
      </w:r>
    </w:p>
    <w:p w:rsidR="007809D1" w:rsidRPr="007809D1" w:rsidRDefault="007809D1" w:rsidP="00D44C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9D1">
        <w:rPr>
          <w:rFonts w:ascii="Times New Roman" w:hAnsi="Times New Roman" w:cs="Times New Roman"/>
          <w:b/>
          <w:i/>
          <w:sz w:val="28"/>
          <w:szCs w:val="28"/>
        </w:rPr>
        <w:t xml:space="preserve">В какие сроки будет производиться выплата нового единого пособия? </w:t>
      </w:r>
    </w:p>
    <w:p w:rsidR="007809D1" w:rsidRPr="007809D1" w:rsidRDefault="007809D1" w:rsidP="00D44C64">
      <w:pPr>
        <w:jc w:val="both"/>
        <w:rPr>
          <w:rFonts w:ascii="Times New Roman" w:hAnsi="Times New Roman" w:cs="Times New Roman"/>
          <w:sz w:val="28"/>
          <w:szCs w:val="28"/>
        </w:rPr>
      </w:pPr>
      <w:r w:rsidRPr="007809D1">
        <w:rPr>
          <w:rFonts w:ascii="Times New Roman" w:hAnsi="Times New Roman" w:cs="Times New Roman"/>
          <w:sz w:val="28"/>
          <w:szCs w:val="28"/>
        </w:rPr>
        <w:t xml:space="preserve">СФР производит выплаты за предыдущий месяц. Соответственно, в январе была выплата произведена досрочно, в феврале пособия не будет. В дальнейшем, начиная с марта, выплаты будут осуществляться третьего числа каждого нового месяца. </w:t>
      </w:r>
    </w:p>
    <w:p w:rsidR="001F5F22" w:rsidRPr="007809D1" w:rsidRDefault="00022BC8" w:rsidP="00D44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27 января,</w:t>
      </w:r>
      <w:r w:rsidR="007809D1" w:rsidRPr="007809D1">
        <w:rPr>
          <w:rFonts w:ascii="Times New Roman" w:hAnsi="Times New Roman" w:cs="Times New Roman"/>
          <w:sz w:val="28"/>
          <w:szCs w:val="28"/>
        </w:rPr>
        <w:t xml:space="preserve"> </w:t>
      </w:r>
      <w:r w:rsidR="00252BA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066B9">
        <w:rPr>
          <w:rFonts w:ascii="Times New Roman" w:hAnsi="Times New Roman" w:cs="Times New Roman"/>
          <w:sz w:val="28"/>
          <w:szCs w:val="28"/>
        </w:rPr>
        <w:t xml:space="preserve">18,5 тысяч детей уже получили выплату по </w:t>
      </w:r>
      <w:r w:rsidR="00E53E9D">
        <w:rPr>
          <w:rFonts w:ascii="Times New Roman" w:hAnsi="Times New Roman" w:cs="Times New Roman"/>
          <w:sz w:val="28"/>
          <w:szCs w:val="28"/>
        </w:rPr>
        <w:t xml:space="preserve">единому </w:t>
      </w:r>
      <w:r w:rsidR="00D066B9">
        <w:rPr>
          <w:rFonts w:ascii="Times New Roman" w:hAnsi="Times New Roman" w:cs="Times New Roman"/>
          <w:sz w:val="28"/>
          <w:szCs w:val="28"/>
        </w:rPr>
        <w:t xml:space="preserve">пособию. </w:t>
      </w:r>
      <w:r w:rsidR="00252BA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5F22" w:rsidRPr="0078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BA"/>
    <w:rsid w:val="00022BC8"/>
    <w:rsid w:val="00126B21"/>
    <w:rsid w:val="00252BAA"/>
    <w:rsid w:val="002E13CB"/>
    <w:rsid w:val="00380216"/>
    <w:rsid w:val="003B17BA"/>
    <w:rsid w:val="007809D1"/>
    <w:rsid w:val="00A26247"/>
    <w:rsid w:val="00D066B9"/>
    <w:rsid w:val="00D44C64"/>
    <w:rsid w:val="00E103CF"/>
    <w:rsid w:val="00E10B7D"/>
    <w:rsid w:val="00E5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Наталья Петровна</dc:creator>
  <cp:keywords/>
  <dc:description/>
  <cp:lastModifiedBy>Фокин Олег Михайлович</cp:lastModifiedBy>
  <cp:revision>12</cp:revision>
  <dcterms:created xsi:type="dcterms:W3CDTF">2023-01-27T06:05:00Z</dcterms:created>
  <dcterms:modified xsi:type="dcterms:W3CDTF">2023-01-30T12:02:00Z</dcterms:modified>
</cp:coreProperties>
</file>