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F4" w:rsidRDefault="00E429F4" w:rsidP="00E429F4">
      <w:pPr>
        <w:pStyle w:val="a3"/>
      </w:pPr>
      <w:r>
        <w:rPr>
          <w:rStyle w:val="a4"/>
        </w:rPr>
        <w:t>При обнаружении присасывания клеща пациентам необходимо обратиться:</w:t>
      </w:r>
    </w:p>
    <w:p w:rsidR="00E429F4" w:rsidRDefault="00E429F4" w:rsidP="00E429F4">
      <w:pPr>
        <w:pStyle w:val="a3"/>
        <w:jc w:val="both"/>
      </w:pPr>
      <w:r>
        <w:t> </w:t>
      </w:r>
      <w:r>
        <w:rPr>
          <w:rStyle w:val="a4"/>
        </w:rPr>
        <w:t>В районах области</w:t>
      </w:r>
      <w:r>
        <w:t>- в приемное отделение центральной районной больницы (круглосуточно) или хирургический кабинет амбулаторно-поликлинического отделения, фельдшерско-акушерский пункт (в часы работы).</w:t>
      </w:r>
    </w:p>
    <w:p w:rsidR="00E429F4" w:rsidRDefault="00E429F4" w:rsidP="00E429F4">
      <w:pPr>
        <w:pStyle w:val="a3"/>
        <w:jc w:val="both"/>
      </w:pPr>
      <w:r>
        <w:t> </w:t>
      </w:r>
      <w:r>
        <w:rPr>
          <w:rStyle w:val="a4"/>
        </w:rPr>
        <w:t>В городе Кургане:</w:t>
      </w:r>
    </w:p>
    <w:p w:rsidR="00E429F4" w:rsidRDefault="00E429F4" w:rsidP="00E429F4">
      <w:pPr>
        <w:pStyle w:val="a3"/>
        <w:jc w:val="both"/>
      </w:pPr>
      <w:r>
        <w:t xml:space="preserve">- </w:t>
      </w:r>
      <w:proofErr w:type="spellStart"/>
      <w:r>
        <w:t>Вдетский</w:t>
      </w:r>
      <w:proofErr w:type="spellEnd"/>
      <w:r>
        <w:t xml:space="preserve"> травматологический пункт Государственного бюджетного учреждения (далее - ГБУ) «Курганская детская поликлиника» (г. Курган, улица К. </w:t>
      </w:r>
      <w:proofErr w:type="spellStart"/>
      <w:r>
        <w:t>Мяготина</w:t>
      </w:r>
      <w:proofErr w:type="spellEnd"/>
      <w:r>
        <w:t>, 114) - ежедневно с 8.00 до 21.00 часов.</w:t>
      </w:r>
    </w:p>
    <w:p w:rsidR="00E429F4" w:rsidRDefault="00E429F4" w:rsidP="00E429F4">
      <w:pPr>
        <w:pStyle w:val="a3"/>
        <w:jc w:val="both"/>
      </w:pPr>
      <w:r>
        <w:t>- ГБУ «Курганская больница скорой медицинской помощи» (г. Курган, ул. Кирова, 65) - круглосуточно;</w:t>
      </w:r>
    </w:p>
    <w:p w:rsidR="00E429F4" w:rsidRDefault="00E429F4" w:rsidP="00E429F4">
      <w:pPr>
        <w:pStyle w:val="a3"/>
        <w:jc w:val="both"/>
      </w:pPr>
      <w:r>
        <w:t>- В хирургический кабинет амбулаторно-поликлинического отделения ГБУ «Курганская поликлиника №1», ГБУ «Курганская поликлиника №2» (в часы работы).</w:t>
      </w:r>
    </w:p>
    <w:p w:rsidR="00E429F4" w:rsidRDefault="00E429F4" w:rsidP="00E429F4">
      <w:pPr>
        <w:pStyle w:val="a3"/>
        <w:jc w:val="both"/>
      </w:pPr>
      <w:r>
        <w:t>- ГБУ «Курганская больница №2» по адресу: г. Курган, ул. Дзержинского, 41Б (в часы работы).</w:t>
      </w:r>
    </w:p>
    <w:p w:rsidR="00E429F4" w:rsidRDefault="00E429F4" w:rsidP="00E429F4">
      <w:pPr>
        <w:pStyle w:val="a3"/>
        <w:jc w:val="both"/>
      </w:pPr>
      <w:r>
        <w:t> </w:t>
      </w:r>
      <w:r>
        <w:rPr>
          <w:rStyle w:val="a4"/>
        </w:rPr>
        <w:t xml:space="preserve">В городе Шадринске: </w:t>
      </w:r>
    </w:p>
    <w:p w:rsidR="00E429F4" w:rsidRDefault="00E429F4" w:rsidP="00E429F4">
      <w:pPr>
        <w:pStyle w:val="a3"/>
        <w:jc w:val="both"/>
      </w:pPr>
      <w:r>
        <w:t>- ГБУ «Шадринская детская больница» (г. Шадринск, ул. Ефремова, 17) - в рабочие дни с 8.00 до 19.00 часов, суббота с 8.00 до 16.00 часов;</w:t>
      </w:r>
    </w:p>
    <w:p w:rsidR="00E429F4" w:rsidRDefault="00E429F4" w:rsidP="00E429F4">
      <w:pPr>
        <w:pStyle w:val="a3"/>
        <w:jc w:val="both"/>
      </w:pPr>
      <w:r>
        <w:t>- Травматологический пункт ГБУ «Шадринская поликлиника» (г. Шадринск, ул. Михайловская, 64) - круглосуточно.</w:t>
      </w:r>
    </w:p>
    <w:p w:rsidR="00E429F4" w:rsidRDefault="00E429F4" w:rsidP="00E429F4">
      <w:pPr>
        <w:pStyle w:val="a3"/>
        <w:jc w:val="both"/>
      </w:pPr>
      <w:r>
        <w:rPr>
          <w:rStyle w:val="a4"/>
        </w:rPr>
        <w:t>С целью определения необходимости введения противоклещевого иммуноглобулина клеща необходимо исследовать.</w:t>
      </w:r>
    </w:p>
    <w:p w:rsidR="00E429F4" w:rsidRDefault="00E429F4" w:rsidP="00E429F4">
      <w:pPr>
        <w:pStyle w:val="a3"/>
        <w:jc w:val="both"/>
      </w:pPr>
      <w:r>
        <w:t>Для сохранения жизнеспособности снятого клеща необходимо поместить его в плотно закрывающуюся емкость, куда положить небольшой тампон (вата, бинт), смоченный водой, или травинку.</w:t>
      </w:r>
    </w:p>
    <w:p w:rsidR="00E429F4" w:rsidRDefault="00E429F4" w:rsidP="00E429F4">
      <w:pPr>
        <w:pStyle w:val="a3"/>
        <w:jc w:val="both"/>
      </w:pPr>
      <w:r>
        <w:t>Исследование клеща на зараженность вирусом клещевого энцефалита, клещевым боррелиозом, эрлихиозом, анаплазмозом проводится в вирусологической лаборатории ФБУЗ «Центр гигиены и эпидемиологии в Курганской области».  </w:t>
      </w:r>
    </w:p>
    <w:p w:rsidR="00E429F4" w:rsidRDefault="00E429F4" w:rsidP="00E429F4">
      <w:pPr>
        <w:pStyle w:val="a3"/>
        <w:jc w:val="both"/>
      </w:pPr>
      <w:r>
        <w:t>По вопросам исследования клещей следует обращаться в ФБУЗ «Центр гигиены и эпидемиологии в Курганской области» по адресу: М. Горького, 170, с понедельника по четверг с 8-30 до 17-00 обед с 12-00 до 12-45, в пятницу с 8-30 до 12-00. Вы можете также обратиться в другие аккредитованные на данную деятельность лаборатории.</w:t>
      </w:r>
    </w:p>
    <w:p w:rsidR="008C5B3A" w:rsidRDefault="008C5B3A" w:rsidP="00E429F4">
      <w:pPr>
        <w:jc w:val="both"/>
      </w:pPr>
      <w:bookmarkStart w:id="0" w:name="_GoBack"/>
      <w:bookmarkEnd w:id="0"/>
    </w:p>
    <w:sectPr w:rsidR="008C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F4"/>
    <w:rsid w:val="008C5B3A"/>
    <w:rsid w:val="00E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20BC-76EA-429A-A496-AAE1815C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2021-05-13T05:59:00Z</dcterms:created>
  <dcterms:modified xsi:type="dcterms:W3CDTF">2021-05-13T06:06:00Z</dcterms:modified>
</cp:coreProperties>
</file>