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E" w:rsidRPr="00201DAE" w:rsidRDefault="00201DAE" w:rsidP="00CD5AE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AE">
        <w:rPr>
          <w:rFonts w:ascii="Times New Roman" w:hAnsi="Times New Roman" w:cs="Times New Roman"/>
          <w:b/>
          <w:sz w:val="28"/>
          <w:szCs w:val="28"/>
        </w:rPr>
        <w:t>Кад</w:t>
      </w:r>
      <w:r w:rsidR="00645407">
        <w:rPr>
          <w:rFonts w:ascii="Times New Roman" w:hAnsi="Times New Roman" w:cs="Times New Roman"/>
          <w:b/>
          <w:sz w:val="28"/>
          <w:szCs w:val="28"/>
        </w:rPr>
        <w:t>астровая палата рассказала, как</w:t>
      </w:r>
      <w:r w:rsidR="00CD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DAE">
        <w:rPr>
          <w:rFonts w:ascii="Times New Roman" w:hAnsi="Times New Roman" w:cs="Times New Roman"/>
          <w:b/>
          <w:sz w:val="28"/>
          <w:szCs w:val="28"/>
        </w:rPr>
        <w:t>самостоятельно защи</w:t>
      </w:r>
      <w:r w:rsidR="001A4F58">
        <w:rPr>
          <w:rFonts w:ascii="Times New Roman" w:hAnsi="Times New Roman" w:cs="Times New Roman"/>
          <w:b/>
          <w:sz w:val="28"/>
          <w:szCs w:val="28"/>
        </w:rPr>
        <w:t>ти</w:t>
      </w:r>
      <w:r w:rsidRPr="00201DAE">
        <w:rPr>
          <w:rFonts w:ascii="Times New Roman" w:hAnsi="Times New Roman" w:cs="Times New Roman"/>
          <w:b/>
          <w:sz w:val="28"/>
          <w:szCs w:val="28"/>
        </w:rPr>
        <w:t>ть свою недвижимость</w:t>
      </w:r>
    </w:p>
    <w:p w:rsidR="00201DAE" w:rsidRPr="00201DAE" w:rsidRDefault="00201DAE" w:rsidP="008D7C6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6E6" w:rsidRPr="00201DAE" w:rsidRDefault="008D7292" w:rsidP="00F3313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DAE">
        <w:rPr>
          <w:rFonts w:ascii="Times New Roman" w:hAnsi="Times New Roman" w:cs="Times New Roman"/>
          <w:b/>
          <w:sz w:val="28"/>
          <w:szCs w:val="28"/>
        </w:rPr>
        <w:t>По итогам горячей линии, проведенной в Кадастровой</w:t>
      </w:r>
      <w:r w:rsidR="006F26E6" w:rsidRPr="00201DAE">
        <w:rPr>
          <w:rFonts w:ascii="Times New Roman" w:hAnsi="Times New Roman" w:cs="Times New Roman"/>
          <w:b/>
          <w:sz w:val="28"/>
          <w:szCs w:val="28"/>
        </w:rPr>
        <w:t xml:space="preserve"> палате по Курганской области</w:t>
      </w:r>
      <w:r w:rsidR="00A94516" w:rsidRPr="00201DAE">
        <w:rPr>
          <w:rFonts w:ascii="Times New Roman" w:hAnsi="Times New Roman" w:cs="Times New Roman"/>
          <w:b/>
          <w:sz w:val="28"/>
          <w:szCs w:val="28"/>
        </w:rPr>
        <w:t>,</w:t>
      </w:r>
      <w:r w:rsidR="006F26E6" w:rsidRPr="00201DAE">
        <w:rPr>
          <w:rFonts w:ascii="Times New Roman" w:hAnsi="Times New Roman" w:cs="Times New Roman"/>
          <w:b/>
          <w:sz w:val="28"/>
          <w:szCs w:val="28"/>
        </w:rPr>
        <w:t xml:space="preserve"> самым а</w:t>
      </w:r>
      <w:r w:rsidRPr="00201DAE">
        <w:rPr>
          <w:rFonts w:ascii="Times New Roman" w:hAnsi="Times New Roman" w:cs="Times New Roman"/>
          <w:b/>
          <w:sz w:val="28"/>
          <w:szCs w:val="28"/>
        </w:rPr>
        <w:t xml:space="preserve">ктуальным стал вопрос о том, </w:t>
      </w:r>
      <w:r w:rsidR="00F3313E" w:rsidRPr="00201DAE">
        <w:rPr>
          <w:rFonts w:ascii="Times New Roman" w:hAnsi="Times New Roman" w:cs="Times New Roman"/>
          <w:b/>
          <w:sz w:val="28"/>
          <w:szCs w:val="28"/>
        </w:rPr>
        <w:t>как подавать</w:t>
      </w:r>
      <w:r w:rsidRPr="00201DAE">
        <w:rPr>
          <w:rFonts w:ascii="Times New Roman" w:hAnsi="Times New Roman" w:cs="Times New Roman"/>
          <w:b/>
          <w:sz w:val="28"/>
          <w:szCs w:val="28"/>
        </w:rPr>
        <w:t xml:space="preserve"> заявление о запрете </w:t>
      </w:r>
      <w:r w:rsidR="00393D50" w:rsidRPr="00201DAE">
        <w:rPr>
          <w:rFonts w:ascii="Times New Roman" w:hAnsi="Times New Roman" w:cs="Times New Roman"/>
          <w:b/>
          <w:sz w:val="28"/>
          <w:szCs w:val="28"/>
        </w:rPr>
        <w:t>проведения сделок с</w:t>
      </w:r>
      <w:r w:rsidRPr="00201DAE">
        <w:rPr>
          <w:rFonts w:ascii="Times New Roman" w:hAnsi="Times New Roman" w:cs="Times New Roman"/>
          <w:b/>
          <w:sz w:val="28"/>
          <w:szCs w:val="28"/>
        </w:rPr>
        <w:t xml:space="preserve"> недвиж</w:t>
      </w:r>
      <w:bookmarkStart w:id="0" w:name="_GoBack"/>
      <w:bookmarkEnd w:id="0"/>
      <w:r w:rsidRPr="00201DAE">
        <w:rPr>
          <w:rFonts w:ascii="Times New Roman" w:hAnsi="Times New Roman" w:cs="Times New Roman"/>
          <w:b/>
          <w:sz w:val="28"/>
          <w:szCs w:val="28"/>
        </w:rPr>
        <w:t>имост</w:t>
      </w:r>
      <w:r w:rsidR="00393D50" w:rsidRPr="00201DAE">
        <w:rPr>
          <w:rFonts w:ascii="Times New Roman" w:hAnsi="Times New Roman" w:cs="Times New Roman"/>
          <w:b/>
          <w:sz w:val="28"/>
          <w:szCs w:val="28"/>
        </w:rPr>
        <w:t>ью</w:t>
      </w:r>
      <w:r w:rsidRPr="00201DAE">
        <w:rPr>
          <w:rFonts w:ascii="Times New Roman" w:hAnsi="Times New Roman" w:cs="Times New Roman"/>
          <w:b/>
          <w:sz w:val="28"/>
          <w:szCs w:val="28"/>
        </w:rPr>
        <w:t xml:space="preserve"> бе</w:t>
      </w:r>
      <w:r w:rsidR="00F3313E" w:rsidRPr="00201DAE">
        <w:rPr>
          <w:rFonts w:ascii="Times New Roman" w:hAnsi="Times New Roman" w:cs="Times New Roman"/>
          <w:b/>
          <w:sz w:val="28"/>
          <w:szCs w:val="28"/>
        </w:rPr>
        <w:t xml:space="preserve">з личного участия собственника. </w:t>
      </w:r>
      <w:r w:rsidR="006F26E6" w:rsidRPr="00201DAE">
        <w:rPr>
          <w:rFonts w:ascii="Times New Roman" w:hAnsi="Times New Roman" w:cs="Times New Roman"/>
          <w:b/>
          <w:sz w:val="28"/>
          <w:szCs w:val="28"/>
        </w:rPr>
        <w:t>На вопросы зауральцев ответила специалист филиала Светлана Ходонович.</w:t>
      </w:r>
    </w:p>
    <w:p w:rsidR="008D7292" w:rsidRPr="00201DAE" w:rsidRDefault="008D7292" w:rsidP="006F26E6">
      <w:pPr>
        <w:spacing w:after="0" w:line="360" w:lineRule="auto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 w:rsidRPr="00201DAE">
        <w:rPr>
          <w:rFonts w:ascii="Times New Roman" w:hAnsi="Times New Roman" w:cs="Times New Roman"/>
          <w:sz w:val="28"/>
          <w:szCs w:val="28"/>
        </w:rPr>
        <w:t>Как рассказала Светлана</w:t>
      </w:r>
      <w:r w:rsidR="00F3313E" w:rsidRPr="00201DAE">
        <w:rPr>
          <w:rFonts w:ascii="Times New Roman" w:hAnsi="Times New Roman" w:cs="Times New Roman"/>
          <w:sz w:val="28"/>
          <w:szCs w:val="28"/>
        </w:rPr>
        <w:t xml:space="preserve"> Ходонович</w:t>
      </w:r>
      <w:r w:rsidRPr="00201DAE">
        <w:rPr>
          <w:rFonts w:ascii="Times New Roman" w:hAnsi="Times New Roman" w:cs="Times New Roman"/>
          <w:sz w:val="28"/>
          <w:szCs w:val="28"/>
        </w:rPr>
        <w:t xml:space="preserve">, собственник недвижимости может обратиться с заявлением о запрете </w:t>
      </w:r>
      <w:r w:rsidR="00393D50" w:rsidRPr="00201DAE">
        <w:rPr>
          <w:rFonts w:ascii="Times New Roman" w:hAnsi="Times New Roman" w:cs="Times New Roman"/>
          <w:sz w:val="28"/>
          <w:szCs w:val="28"/>
        </w:rPr>
        <w:t>проведения сделок</w:t>
      </w:r>
      <w:r w:rsidRPr="00201DAE">
        <w:rPr>
          <w:rFonts w:ascii="Times New Roman" w:hAnsi="Times New Roman" w:cs="Times New Roman"/>
          <w:sz w:val="28"/>
          <w:szCs w:val="28"/>
        </w:rPr>
        <w:t xml:space="preserve"> с недвижимостью без личного участия собственника. Такую возможность владельцам недвижимости предоставляет ст. 36 Федерального закона № 218-ФЗ «О государственной регистрации недвижимости». Эта мера актуальна в случаях, если вы опасаетесь мошеннических действий с недвижимостью: например, потеряли документы, переживаете, что распорядиться вашей собственностью могут по доверенности, хотите защитит</w:t>
      </w:r>
      <w:r w:rsidR="00393D50" w:rsidRPr="00201DAE">
        <w:rPr>
          <w:rFonts w:ascii="Times New Roman" w:hAnsi="Times New Roman" w:cs="Times New Roman"/>
          <w:sz w:val="28"/>
          <w:szCs w:val="28"/>
        </w:rPr>
        <w:t>ь права пожилых родителей и др.</w:t>
      </w:r>
    </w:p>
    <w:p w:rsidR="008D7292" w:rsidRPr="00201DAE" w:rsidRDefault="008D7292" w:rsidP="006F2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AE">
        <w:rPr>
          <w:rFonts w:ascii="Times New Roman" w:hAnsi="Times New Roman" w:cs="Times New Roman"/>
          <w:sz w:val="28"/>
          <w:szCs w:val="28"/>
        </w:rPr>
        <w:t>Ограничить сделки со свои</w:t>
      </w:r>
      <w:r w:rsidR="00393D50" w:rsidRPr="00201DAE">
        <w:rPr>
          <w:rFonts w:ascii="Times New Roman" w:hAnsi="Times New Roman" w:cs="Times New Roman"/>
          <w:sz w:val="28"/>
          <w:szCs w:val="28"/>
        </w:rPr>
        <w:t>м имуществом достаточно просто:</w:t>
      </w:r>
      <w:r w:rsidRPr="00201DAE">
        <w:rPr>
          <w:rFonts w:ascii="Times New Roman" w:hAnsi="Times New Roman" w:cs="Times New Roman"/>
          <w:sz w:val="28"/>
          <w:szCs w:val="28"/>
        </w:rPr>
        <w:t xml:space="preserve"> необходимо подать соответствующее заявление в Росреестр посредством обращения через МФЦ. После поступления </w:t>
      </w:r>
      <w:r w:rsidR="00393D50" w:rsidRPr="00201DAE">
        <w:rPr>
          <w:rFonts w:ascii="Times New Roman" w:hAnsi="Times New Roman" w:cs="Times New Roman"/>
          <w:sz w:val="28"/>
          <w:szCs w:val="28"/>
        </w:rPr>
        <w:t xml:space="preserve">оформленных </w:t>
      </w:r>
      <w:r w:rsidRPr="00201DAE">
        <w:rPr>
          <w:rFonts w:ascii="Times New Roman" w:hAnsi="Times New Roman" w:cs="Times New Roman"/>
          <w:sz w:val="28"/>
          <w:szCs w:val="28"/>
        </w:rPr>
        <w:t>надлежащим образом заявлений в орган регистрации прав в Единый государственный реестр недвижимости (ЕГРН) в срок не более пяти рабочих дней будут внесены соответствующие сведения. Государственная пошлина за эти действия не взимается. Если квартира находится в общей долевой собственности, согласно закону, кажды</w:t>
      </w:r>
      <w:r w:rsidR="00393D50" w:rsidRPr="00201DAE">
        <w:rPr>
          <w:rFonts w:ascii="Times New Roman" w:hAnsi="Times New Roman" w:cs="Times New Roman"/>
          <w:sz w:val="28"/>
          <w:szCs w:val="28"/>
        </w:rPr>
        <w:t>й</w:t>
      </w:r>
      <w:r w:rsidRPr="00201DAE">
        <w:rPr>
          <w:rFonts w:ascii="Times New Roman" w:hAnsi="Times New Roman" w:cs="Times New Roman"/>
          <w:sz w:val="28"/>
          <w:szCs w:val="28"/>
        </w:rPr>
        <w:t xml:space="preserve"> из сособственников </w:t>
      </w:r>
      <w:r w:rsidR="00393D50" w:rsidRPr="00201DAE">
        <w:rPr>
          <w:rFonts w:ascii="Times New Roman" w:hAnsi="Times New Roman" w:cs="Times New Roman"/>
          <w:sz w:val="28"/>
          <w:szCs w:val="28"/>
        </w:rPr>
        <w:t>должен</w:t>
      </w:r>
      <w:r w:rsidRPr="00201DAE">
        <w:rPr>
          <w:rFonts w:ascii="Times New Roman" w:hAnsi="Times New Roman" w:cs="Times New Roman"/>
          <w:sz w:val="28"/>
          <w:szCs w:val="28"/>
        </w:rPr>
        <w:t xml:space="preserve"> </w:t>
      </w:r>
      <w:r w:rsidR="00393D50" w:rsidRPr="00201DAE">
        <w:rPr>
          <w:rFonts w:ascii="Times New Roman" w:hAnsi="Times New Roman" w:cs="Times New Roman"/>
          <w:sz w:val="28"/>
          <w:szCs w:val="28"/>
        </w:rPr>
        <w:t>подать</w:t>
      </w:r>
      <w:r w:rsidRPr="00201DAE">
        <w:rPr>
          <w:rFonts w:ascii="Times New Roman" w:hAnsi="Times New Roman" w:cs="Times New Roman"/>
          <w:sz w:val="28"/>
          <w:szCs w:val="28"/>
        </w:rPr>
        <w:t xml:space="preserve"> отдельное заявление в отношении принадлежащей ему доли в праве общей долевой собственности. </w:t>
      </w:r>
      <w:r w:rsidR="00393D50" w:rsidRPr="00201DAE">
        <w:rPr>
          <w:rFonts w:ascii="Times New Roman" w:hAnsi="Times New Roman" w:cs="Times New Roman"/>
          <w:sz w:val="28"/>
          <w:szCs w:val="28"/>
        </w:rPr>
        <w:t>Если третьи лица обратятся за совершением сделки с вашей недвижимостью п</w:t>
      </w:r>
      <w:r w:rsidRPr="00201DAE">
        <w:rPr>
          <w:rFonts w:ascii="Times New Roman" w:hAnsi="Times New Roman" w:cs="Times New Roman"/>
          <w:sz w:val="28"/>
          <w:szCs w:val="28"/>
        </w:rPr>
        <w:t>осле внесения соответствующих сведений в Единый госуд</w:t>
      </w:r>
      <w:r w:rsidR="00393D50" w:rsidRPr="00201DAE">
        <w:rPr>
          <w:rFonts w:ascii="Times New Roman" w:hAnsi="Times New Roman" w:cs="Times New Roman"/>
          <w:sz w:val="28"/>
          <w:szCs w:val="28"/>
        </w:rPr>
        <w:t>арственный реестр недвижимости</w:t>
      </w:r>
      <w:r w:rsidRPr="00201DAE">
        <w:rPr>
          <w:rFonts w:ascii="Times New Roman" w:hAnsi="Times New Roman" w:cs="Times New Roman"/>
          <w:sz w:val="28"/>
          <w:szCs w:val="28"/>
        </w:rPr>
        <w:t>, даже при наличии у них доверенности государственный орган возвратит документ о переходе права собственности без рассмотрения, поскольку имеется запись о проведении регистрации лично собственником.</w:t>
      </w:r>
    </w:p>
    <w:p w:rsidR="00786ABB" w:rsidRPr="00201DAE" w:rsidRDefault="00786ABB" w:rsidP="00786ABB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AE">
        <w:rPr>
          <w:rFonts w:ascii="Times New Roman" w:hAnsi="Times New Roman" w:cs="Times New Roman"/>
          <w:sz w:val="28"/>
          <w:szCs w:val="28"/>
        </w:rPr>
        <w:lastRenderedPageBreak/>
        <w:t>За время проведения горячей линии поступил</w:t>
      </w:r>
      <w:r w:rsidR="002451D9">
        <w:rPr>
          <w:rFonts w:ascii="Times New Roman" w:hAnsi="Times New Roman" w:cs="Times New Roman"/>
          <w:sz w:val="28"/>
          <w:szCs w:val="28"/>
        </w:rPr>
        <w:t>и</w:t>
      </w:r>
      <w:r w:rsidRPr="00201DAE">
        <w:rPr>
          <w:rFonts w:ascii="Times New Roman" w:hAnsi="Times New Roman" w:cs="Times New Roman"/>
          <w:sz w:val="28"/>
          <w:szCs w:val="28"/>
        </w:rPr>
        <w:t xml:space="preserve"> </w:t>
      </w:r>
      <w:r w:rsidR="002451D9">
        <w:rPr>
          <w:rFonts w:ascii="Times New Roman" w:hAnsi="Times New Roman" w:cs="Times New Roman"/>
          <w:sz w:val="28"/>
          <w:szCs w:val="28"/>
        </w:rPr>
        <w:t>десятки</w:t>
      </w:r>
      <w:r w:rsidRPr="00201DAE">
        <w:rPr>
          <w:rFonts w:ascii="Times New Roman" w:hAnsi="Times New Roman" w:cs="Times New Roman"/>
          <w:sz w:val="28"/>
          <w:szCs w:val="28"/>
        </w:rPr>
        <w:t xml:space="preserve"> телефонных звонков.</w:t>
      </w:r>
    </w:p>
    <w:p w:rsidR="00C50CAF" w:rsidRPr="00201DAE" w:rsidRDefault="00786ABB" w:rsidP="00786ABB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AE">
        <w:rPr>
          <w:rFonts w:ascii="Times New Roman" w:hAnsi="Times New Roman" w:cs="Times New Roman"/>
          <w:sz w:val="28"/>
          <w:szCs w:val="28"/>
        </w:rPr>
        <w:t>Жителей</w:t>
      </w:r>
      <w:r w:rsidR="00B625FD" w:rsidRPr="00201DAE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5622B2" w:rsidRPr="00201DAE">
        <w:rPr>
          <w:rFonts w:ascii="Times New Roman" w:hAnsi="Times New Roman" w:cs="Times New Roman"/>
          <w:sz w:val="28"/>
          <w:szCs w:val="28"/>
        </w:rPr>
        <w:t xml:space="preserve"> </w:t>
      </w:r>
      <w:r w:rsidR="00393D50" w:rsidRPr="00201DAE">
        <w:rPr>
          <w:rFonts w:ascii="Times New Roman" w:hAnsi="Times New Roman" w:cs="Times New Roman"/>
          <w:sz w:val="28"/>
          <w:szCs w:val="28"/>
        </w:rPr>
        <w:t>так</w:t>
      </w:r>
      <w:r w:rsidRPr="00201DAE">
        <w:rPr>
          <w:rFonts w:ascii="Times New Roman" w:hAnsi="Times New Roman" w:cs="Times New Roman"/>
          <w:sz w:val="28"/>
          <w:szCs w:val="28"/>
        </w:rPr>
        <w:t>же интересовал</w:t>
      </w:r>
      <w:r w:rsidR="00393D50" w:rsidRPr="00201DAE">
        <w:rPr>
          <w:rFonts w:ascii="Times New Roman" w:hAnsi="Times New Roman" w:cs="Times New Roman"/>
          <w:sz w:val="28"/>
          <w:szCs w:val="28"/>
        </w:rPr>
        <w:t xml:space="preserve">о, </w:t>
      </w:r>
      <w:r w:rsidR="00C50CAF" w:rsidRPr="00201DAE">
        <w:rPr>
          <w:rFonts w:ascii="Times New Roman" w:hAnsi="Times New Roman" w:cs="Times New Roman"/>
          <w:sz w:val="28"/>
          <w:szCs w:val="28"/>
        </w:rPr>
        <w:t>к</w:t>
      </w:r>
      <w:r w:rsidR="005622B2" w:rsidRPr="00201DAE">
        <w:rPr>
          <w:rFonts w:ascii="Times New Roman" w:hAnsi="Times New Roman" w:cs="Times New Roman"/>
          <w:sz w:val="28"/>
          <w:szCs w:val="28"/>
        </w:rPr>
        <w:t>ак зарегистрировать право собственности на квартиры в двухквартирном доме, если на данный момент оформлено пра</w:t>
      </w:r>
      <w:r w:rsidR="003C782A" w:rsidRPr="00201DAE">
        <w:rPr>
          <w:rFonts w:ascii="Times New Roman" w:hAnsi="Times New Roman" w:cs="Times New Roman"/>
          <w:sz w:val="28"/>
          <w:szCs w:val="28"/>
        </w:rPr>
        <w:t>во долевой собственности на дом,</w:t>
      </w:r>
      <w:r w:rsidR="005622B2" w:rsidRPr="00201DAE">
        <w:rPr>
          <w:rFonts w:ascii="Times New Roman" w:hAnsi="Times New Roman" w:cs="Times New Roman"/>
          <w:sz w:val="28"/>
          <w:szCs w:val="28"/>
        </w:rPr>
        <w:t xml:space="preserve"> </w:t>
      </w:r>
      <w:r w:rsidR="003C782A" w:rsidRPr="00201DAE">
        <w:rPr>
          <w:rFonts w:ascii="Times New Roman" w:hAnsi="Times New Roman" w:cs="Times New Roman"/>
          <w:sz w:val="28"/>
          <w:szCs w:val="28"/>
        </w:rPr>
        <w:t>к</w:t>
      </w:r>
      <w:r w:rsidR="005622B2" w:rsidRPr="00201DAE">
        <w:rPr>
          <w:rFonts w:ascii="Times New Roman" w:hAnsi="Times New Roman" w:cs="Times New Roman"/>
          <w:sz w:val="28"/>
          <w:szCs w:val="28"/>
        </w:rPr>
        <w:t>ак можно выделить доли для несовершеннолетних детей</w:t>
      </w:r>
      <w:r w:rsidR="003C782A" w:rsidRPr="00201DAE">
        <w:rPr>
          <w:rFonts w:ascii="Times New Roman" w:hAnsi="Times New Roman" w:cs="Times New Roman"/>
          <w:sz w:val="28"/>
          <w:szCs w:val="28"/>
        </w:rPr>
        <w:t>, если дом куплен на средства материнского (семейного) капитала, к</w:t>
      </w:r>
      <w:r w:rsidR="005622B2" w:rsidRPr="00201DAE">
        <w:rPr>
          <w:rFonts w:ascii="Times New Roman" w:hAnsi="Times New Roman" w:cs="Times New Roman"/>
          <w:sz w:val="28"/>
          <w:szCs w:val="28"/>
        </w:rPr>
        <w:t>акую выписку из ЕГРН необходимо запросить, чтобы в ней были сведения о документе-основании регистрации права собственности</w:t>
      </w:r>
      <w:r w:rsidR="003C782A" w:rsidRPr="00201DAE">
        <w:rPr>
          <w:rFonts w:ascii="Times New Roman" w:hAnsi="Times New Roman" w:cs="Times New Roman"/>
          <w:sz w:val="28"/>
          <w:szCs w:val="28"/>
        </w:rPr>
        <w:t>, к</w:t>
      </w:r>
      <w:r w:rsidR="005622B2" w:rsidRPr="00201DAE">
        <w:rPr>
          <w:rFonts w:ascii="Times New Roman" w:hAnsi="Times New Roman" w:cs="Times New Roman"/>
          <w:sz w:val="28"/>
          <w:szCs w:val="28"/>
        </w:rPr>
        <w:t xml:space="preserve">ак оформить земельный участок, находящийся в садоводстве, если имеется </w:t>
      </w:r>
      <w:r w:rsidR="003C782A" w:rsidRPr="00201DAE">
        <w:rPr>
          <w:rFonts w:ascii="Times New Roman" w:hAnsi="Times New Roman" w:cs="Times New Roman"/>
          <w:sz w:val="28"/>
          <w:szCs w:val="28"/>
        </w:rPr>
        <w:t>только членская книжка садовода.</w:t>
      </w:r>
    </w:p>
    <w:p w:rsidR="00FF0931" w:rsidRPr="00201DAE" w:rsidRDefault="005622B2" w:rsidP="00F56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AE">
        <w:rPr>
          <w:rFonts w:ascii="Times New Roman" w:hAnsi="Times New Roman" w:cs="Times New Roman"/>
          <w:sz w:val="28"/>
          <w:szCs w:val="28"/>
        </w:rPr>
        <w:t xml:space="preserve">Стоит отметить, что тематические </w:t>
      </w:r>
      <w:r w:rsidR="008D7292" w:rsidRPr="00201DAE">
        <w:rPr>
          <w:rFonts w:ascii="Times New Roman" w:hAnsi="Times New Roman" w:cs="Times New Roman"/>
          <w:sz w:val="28"/>
          <w:szCs w:val="28"/>
        </w:rPr>
        <w:t>горячие линии</w:t>
      </w:r>
      <w:r w:rsidRPr="00201DAE">
        <w:rPr>
          <w:rFonts w:ascii="Times New Roman" w:hAnsi="Times New Roman" w:cs="Times New Roman"/>
          <w:sz w:val="28"/>
          <w:szCs w:val="28"/>
        </w:rPr>
        <w:t xml:space="preserve"> являются традиционными в Кадастровой палате и проводятся в целях повышения качества и доступности государственных услуг Росреестра, обеспечения информацио</w:t>
      </w:r>
      <w:r w:rsidR="00F56832" w:rsidRPr="00201DAE">
        <w:rPr>
          <w:rFonts w:ascii="Times New Roman" w:hAnsi="Times New Roman" w:cs="Times New Roman"/>
          <w:sz w:val="28"/>
          <w:szCs w:val="28"/>
        </w:rPr>
        <w:t xml:space="preserve">нной открытости и оперативного </w:t>
      </w:r>
      <w:r w:rsidRPr="00201DAE">
        <w:rPr>
          <w:rFonts w:ascii="Times New Roman" w:hAnsi="Times New Roman" w:cs="Times New Roman"/>
          <w:sz w:val="28"/>
          <w:szCs w:val="28"/>
        </w:rPr>
        <w:t xml:space="preserve">разрешения вопросов. </w:t>
      </w:r>
    </w:p>
    <w:p w:rsidR="003F0DF7" w:rsidRPr="00E55750" w:rsidRDefault="00FF0931" w:rsidP="00E557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AE">
        <w:rPr>
          <w:rFonts w:ascii="Times New Roman" w:eastAsia="Times New Roman" w:hAnsi="Times New Roman" w:cs="Times New Roman"/>
          <w:bCs/>
          <w:sz w:val="28"/>
          <w:szCs w:val="28"/>
        </w:rPr>
        <w:t>Напоминаем, что задать интересующий вопрос вы можете по номеру: 42-70-02 или получить индивидуальную консультацию в Кадастровой палате по адресу: г.</w:t>
      </w:r>
      <w:r w:rsidR="00393D50" w:rsidRPr="00201DA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01DAE">
        <w:rPr>
          <w:rFonts w:ascii="Times New Roman" w:eastAsia="Times New Roman" w:hAnsi="Times New Roman" w:cs="Times New Roman"/>
          <w:bCs/>
          <w:sz w:val="28"/>
          <w:szCs w:val="28"/>
        </w:rPr>
        <w:t>Курган, ул. Автозаводская, д. 5, каб. 109.</w:t>
      </w:r>
    </w:p>
    <w:sectPr w:rsidR="003F0DF7" w:rsidRPr="00E55750" w:rsidSect="005622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1F5"/>
    <w:rsid w:val="000B71F5"/>
    <w:rsid w:val="001A4F58"/>
    <w:rsid w:val="00201DAE"/>
    <w:rsid w:val="002451D9"/>
    <w:rsid w:val="003253F0"/>
    <w:rsid w:val="00387FE5"/>
    <w:rsid w:val="00393D50"/>
    <w:rsid w:val="003C782A"/>
    <w:rsid w:val="003D4D0A"/>
    <w:rsid w:val="003E4A85"/>
    <w:rsid w:val="003F0DF7"/>
    <w:rsid w:val="005622B2"/>
    <w:rsid w:val="006108BC"/>
    <w:rsid w:val="00645407"/>
    <w:rsid w:val="006F26E6"/>
    <w:rsid w:val="00786ABB"/>
    <w:rsid w:val="00883C37"/>
    <w:rsid w:val="008D7292"/>
    <w:rsid w:val="008D7C61"/>
    <w:rsid w:val="009330B0"/>
    <w:rsid w:val="00A94516"/>
    <w:rsid w:val="00B347CF"/>
    <w:rsid w:val="00B50544"/>
    <w:rsid w:val="00B625FD"/>
    <w:rsid w:val="00C35833"/>
    <w:rsid w:val="00C50CAF"/>
    <w:rsid w:val="00CB688E"/>
    <w:rsid w:val="00CD5AEE"/>
    <w:rsid w:val="00D56645"/>
    <w:rsid w:val="00DD28EE"/>
    <w:rsid w:val="00E168EA"/>
    <w:rsid w:val="00E338DC"/>
    <w:rsid w:val="00E55750"/>
    <w:rsid w:val="00F3313E"/>
    <w:rsid w:val="00F56832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1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1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1F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F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22B2"/>
    <w:rPr>
      <w:color w:val="0000FF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E338DC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338DC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BondarT</dc:creator>
  <cp:keywords/>
  <dc:description/>
  <cp:lastModifiedBy>Admin</cp:lastModifiedBy>
  <cp:revision>2</cp:revision>
  <cp:lastPrinted>2019-10-16T04:36:00Z</cp:lastPrinted>
  <dcterms:created xsi:type="dcterms:W3CDTF">2019-10-31T04:42:00Z</dcterms:created>
  <dcterms:modified xsi:type="dcterms:W3CDTF">2019-10-31T04:42:00Z</dcterms:modified>
</cp:coreProperties>
</file>