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6F" w:rsidRDefault="0016146F" w:rsidP="00161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информирует:</w:t>
      </w:r>
      <w:bookmarkStart w:id="0" w:name="_GoBack"/>
      <w:bookmarkEnd w:id="0"/>
    </w:p>
    <w:p w:rsidR="0016146F" w:rsidRDefault="0016146F" w:rsidP="00875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4E79" w:rsidRDefault="008758FE" w:rsidP="00875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8FE">
        <w:rPr>
          <w:rFonts w:ascii="Times New Roman" w:hAnsi="Times New Roman" w:cs="Times New Roman"/>
          <w:b/>
          <w:color w:val="000000"/>
          <w:sz w:val="28"/>
          <w:szCs w:val="28"/>
        </w:rPr>
        <w:t>Задолженность по заработной плате под контролем</w:t>
      </w:r>
    </w:p>
    <w:p w:rsidR="008758FE" w:rsidRPr="008758FE" w:rsidRDefault="008758FE" w:rsidP="00875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4E79" w:rsidRDefault="00EC4E79" w:rsidP="00EC4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4E79" w:rsidRDefault="008758FE" w:rsidP="00EC4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4E79">
        <w:rPr>
          <w:rFonts w:ascii="Times New Roman" w:hAnsi="Times New Roman" w:cs="Times New Roman"/>
          <w:sz w:val="28"/>
          <w:szCs w:val="28"/>
        </w:rPr>
        <w:t>редприяти</w:t>
      </w:r>
      <w:r>
        <w:rPr>
          <w:rFonts w:ascii="Times New Roman" w:hAnsi="Times New Roman" w:cs="Times New Roman"/>
          <w:sz w:val="28"/>
          <w:szCs w:val="28"/>
        </w:rPr>
        <w:t>я-</w:t>
      </w:r>
      <w:r w:rsidR="00EC4E79">
        <w:rPr>
          <w:rFonts w:ascii="Times New Roman" w:hAnsi="Times New Roman" w:cs="Times New Roman"/>
          <w:sz w:val="28"/>
          <w:szCs w:val="28"/>
        </w:rPr>
        <w:t>банкрот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EC4E79">
        <w:rPr>
          <w:rFonts w:ascii="Times New Roman" w:hAnsi="Times New Roman" w:cs="Times New Roman"/>
          <w:sz w:val="28"/>
          <w:szCs w:val="28"/>
        </w:rPr>
        <w:t xml:space="preserve">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C4E79">
        <w:rPr>
          <w:rFonts w:ascii="Times New Roman" w:hAnsi="Times New Roman" w:cs="Times New Roman"/>
          <w:sz w:val="28"/>
          <w:szCs w:val="28"/>
        </w:rPr>
        <w:t xml:space="preserve"> значительную за</w:t>
      </w:r>
      <w:r>
        <w:rPr>
          <w:rFonts w:ascii="Times New Roman" w:hAnsi="Times New Roman" w:cs="Times New Roman"/>
          <w:sz w:val="28"/>
          <w:szCs w:val="28"/>
        </w:rPr>
        <w:t xml:space="preserve">долженность по заработной плате и расположенные на территории Курганской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EC4E79">
        <w:rPr>
          <w:rFonts w:ascii="Times New Roman" w:hAnsi="Times New Roman" w:cs="Times New Roman"/>
          <w:sz w:val="28"/>
          <w:szCs w:val="28"/>
        </w:rPr>
        <w:t xml:space="preserve"> находятся</w:t>
      </w:r>
      <w:proofErr w:type="gramEnd"/>
      <w:r w:rsidR="00EC4E79">
        <w:rPr>
          <w:rFonts w:ascii="Times New Roman" w:hAnsi="Times New Roman" w:cs="Times New Roman"/>
          <w:sz w:val="28"/>
          <w:szCs w:val="28"/>
        </w:rPr>
        <w:t xml:space="preserve"> на постоянном контроле у  </w:t>
      </w:r>
      <w:r w:rsidR="00EC4E79" w:rsidRPr="00B7524D">
        <w:rPr>
          <w:rFonts w:ascii="Times New Roman" w:hAnsi="Times New Roman" w:cs="Times New Roman"/>
          <w:sz w:val="28"/>
          <w:szCs w:val="28"/>
        </w:rPr>
        <w:t>Управлени</w:t>
      </w:r>
      <w:r w:rsidR="00EC4E79">
        <w:rPr>
          <w:rFonts w:ascii="Times New Roman" w:hAnsi="Times New Roman" w:cs="Times New Roman"/>
          <w:sz w:val="28"/>
          <w:szCs w:val="28"/>
        </w:rPr>
        <w:t>я</w:t>
      </w:r>
      <w:r w:rsidR="00EC4E79" w:rsidRPr="00B75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E79" w:rsidRPr="00B752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C4E79" w:rsidRPr="00B7524D"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="00EC4E79">
        <w:rPr>
          <w:rFonts w:ascii="Times New Roman" w:hAnsi="Times New Roman" w:cs="Times New Roman"/>
          <w:sz w:val="28"/>
          <w:szCs w:val="28"/>
        </w:rPr>
        <w:t xml:space="preserve">. С определенной периодичностью арбитражные управляющие представляют в Управление </w:t>
      </w:r>
      <w:proofErr w:type="spellStart"/>
      <w:r w:rsidR="00EC4E7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C4E79">
        <w:rPr>
          <w:rFonts w:ascii="Times New Roman" w:hAnsi="Times New Roman" w:cs="Times New Roman"/>
          <w:sz w:val="28"/>
          <w:szCs w:val="28"/>
        </w:rPr>
        <w:t xml:space="preserve"> сведения о проведении процедуры банкротства: сумм</w:t>
      </w:r>
      <w:r w:rsidR="00107AE8">
        <w:rPr>
          <w:rFonts w:ascii="Times New Roman" w:hAnsi="Times New Roman" w:cs="Times New Roman"/>
          <w:sz w:val="28"/>
          <w:szCs w:val="28"/>
        </w:rPr>
        <w:t xml:space="preserve">а </w:t>
      </w:r>
      <w:r w:rsidR="00EC4E79">
        <w:rPr>
          <w:rFonts w:ascii="Times New Roman" w:hAnsi="Times New Roman" w:cs="Times New Roman"/>
          <w:sz w:val="28"/>
          <w:szCs w:val="28"/>
        </w:rPr>
        <w:t>задолженности по заработной плате, количество работников должника, мероприятия по реализации имущества, мероприятия по привлечению к субсидиарной ответственности контролирующих должника лиц, деятельность по взысканию дебиторской задолженности и другие.</w:t>
      </w:r>
    </w:p>
    <w:p w:rsidR="008758FE" w:rsidRPr="008758FE" w:rsidRDefault="008758FE" w:rsidP="00875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8758FE">
        <w:rPr>
          <w:rFonts w:ascii="Times New Roman" w:hAnsi="Times New Roman" w:cs="Times New Roman"/>
          <w:color w:val="000000"/>
          <w:sz w:val="28"/>
          <w:szCs w:val="28"/>
        </w:rPr>
        <w:t>В течение 2021 года</w:t>
      </w:r>
      <w:r w:rsidRPr="008758FE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на предприятиях-банкротах Курганской области удалось погасить задолженность по </w:t>
      </w:r>
      <w:proofErr w:type="gramStart"/>
      <w:r w:rsidRPr="008758FE">
        <w:rPr>
          <w:rFonts w:ascii="Times New Roman" w:hAnsi="Times New Roman" w:cs="Times New Roman"/>
          <w:color w:val="000000"/>
          <w:sz w:val="28"/>
          <w:szCs w:val="28"/>
          <w:lang w:val="x-none"/>
        </w:rPr>
        <w:t>зарплате  перед</w:t>
      </w:r>
      <w:proofErr w:type="gramEnd"/>
      <w:r w:rsidRPr="008758FE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8758FE">
        <w:rPr>
          <w:rFonts w:ascii="Times New Roman" w:hAnsi="Times New Roman" w:cs="Times New Roman"/>
          <w:color w:val="000000"/>
          <w:sz w:val="28"/>
          <w:szCs w:val="28"/>
        </w:rPr>
        <w:t>388</w:t>
      </w:r>
      <w:r w:rsidRPr="008758FE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работниками  на общую сумму более </w:t>
      </w:r>
      <w:r w:rsidRPr="008758F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8758FE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миллионов рублей.</w:t>
      </w:r>
    </w:p>
    <w:p w:rsidR="00EC4E79" w:rsidRPr="00B7524D" w:rsidRDefault="00EC4E79" w:rsidP="00EC4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арбитражных управляющих указанных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  должностными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лицами </w:t>
      </w:r>
      <w:r w:rsidRPr="00B7524D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5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24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7524D"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требований законодательства о банкротстве составлено </w:t>
      </w:r>
      <w:r w:rsidR="008758FE">
        <w:rPr>
          <w:rFonts w:ascii="Times New Roman" w:hAnsi="Times New Roman" w:cs="Times New Roman"/>
          <w:sz w:val="28"/>
          <w:szCs w:val="28"/>
        </w:rPr>
        <w:t>2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арбитражные управляющие привлечены к административной ответственности.</w:t>
      </w:r>
    </w:p>
    <w:p w:rsidR="00240412" w:rsidRPr="00EC4E79" w:rsidRDefault="00240412" w:rsidP="00EC4E79"/>
    <w:sectPr w:rsidR="00240412" w:rsidRPr="00EC4E79" w:rsidSect="00107A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79"/>
    <w:rsid w:val="00107AE8"/>
    <w:rsid w:val="0016146F"/>
    <w:rsid w:val="00240412"/>
    <w:rsid w:val="008758FE"/>
    <w:rsid w:val="00BA7D20"/>
    <w:rsid w:val="00EC4E79"/>
    <w:rsid w:val="00F3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E62"/>
  <w15:docId w15:val="{404566FC-D88D-458C-AD62-FF6CCA05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 Елена Валерьевна</dc:creator>
  <cp:lastModifiedBy>Корниенко Екатерина Николаевна</cp:lastModifiedBy>
  <cp:revision>3</cp:revision>
  <dcterms:created xsi:type="dcterms:W3CDTF">2021-11-01T05:10:00Z</dcterms:created>
  <dcterms:modified xsi:type="dcterms:W3CDTF">2021-11-01T05:55:00Z</dcterms:modified>
</cp:coreProperties>
</file>