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4F" w:rsidRPr="0028324F" w:rsidRDefault="0028324F" w:rsidP="0028324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информирует:</w:t>
      </w:r>
    </w:p>
    <w:p w:rsidR="006A74F9" w:rsidRDefault="006A74F9" w:rsidP="005833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Оплатил ипотеку, погаси регистрационную запись</w:t>
      </w:r>
    </w:p>
    <w:p w:rsidR="007E37D6" w:rsidRDefault="006A74F9" w:rsidP="007E37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ab/>
      </w:r>
      <w:r w:rsidRPr="005833CB">
        <w:rPr>
          <w:rFonts w:ascii="Times New Roman" w:hAnsi="Times New Roman" w:cs="Times New Roman"/>
          <w:b/>
          <w:bCs/>
          <w:kern w:val="36"/>
          <w:sz w:val="28"/>
          <w:szCs w:val="28"/>
        </w:rPr>
        <w:t>Три года назад рассчитался за ипотеку, все документы об этом в банке вроде бы получил, но сейчас, когда решил расширяться и задумался о продаже квартиры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,</w:t>
      </w:r>
      <w:r w:rsidRPr="005833C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обнаружил, что на неё остается наложенным обременение в виде ипотеки. Почему?</w:t>
      </w:r>
    </w:p>
    <w:p w:rsidR="006A74F9" w:rsidRPr="005833CB" w:rsidRDefault="007E37D6" w:rsidP="007E37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</w:t>
      </w:r>
      <w:r w:rsidR="0028324F">
        <w:rPr>
          <w:rFonts w:ascii="Times New Roman" w:hAnsi="Times New Roman" w:cs="Times New Roman"/>
          <w:b/>
          <w:bCs/>
          <w:kern w:val="36"/>
          <w:sz w:val="28"/>
          <w:szCs w:val="28"/>
        </w:rPr>
        <w:t>Житель Шумихинского района.</w:t>
      </w:r>
    </w:p>
    <w:p w:rsidR="0028324F" w:rsidRPr="0028324F" w:rsidRDefault="0028324F" w:rsidP="007E3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вопрос отвечает </w:t>
      </w:r>
      <w:r w:rsidR="00C750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начальник</w:t>
      </w:r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межмуниципального отдела по Шумихинскому и </w:t>
      </w:r>
      <w:proofErr w:type="spellStart"/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Альменевскому</w:t>
      </w:r>
      <w:proofErr w:type="spellEnd"/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районам Управления </w:t>
      </w:r>
      <w:proofErr w:type="spellStart"/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Росреестра</w:t>
      </w:r>
      <w:proofErr w:type="spellEnd"/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Курганской области </w:t>
      </w:r>
      <w:proofErr w:type="spellStart"/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Ю.В.Жихарева</w:t>
      </w:r>
      <w:proofErr w:type="spellEnd"/>
      <w:r w:rsidRPr="002832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6A74F9" w:rsidRPr="00FB06D7" w:rsidRDefault="006A74F9" w:rsidP="007E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6D7">
        <w:rPr>
          <w:rFonts w:ascii="Times New Roman" w:hAnsi="Times New Roman" w:cs="Times New Roman"/>
          <w:sz w:val="26"/>
          <w:szCs w:val="26"/>
        </w:rPr>
        <w:t xml:space="preserve">Исполнив обязательства по оплате ипотеки перед кредитной организацией, необходимо также в обязательном порядке погасить соответствующую запись в Едином государственном реестре недвижимости (ЕГРН). </w:t>
      </w:r>
    </w:p>
    <w:p w:rsidR="006A74F9" w:rsidRPr="00FB06D7" w:rsidRDefault="006A74F9" w:rsidP="00896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6D7">
        <w:rPr>
          <w:rFonts w:ascii="Times New Roman" w:hAnsi="Times New Roman" w:cs="Times New Roman"/>
          <w:sz w:val="26"/>
          <w:szCs w:val="26"/>
        </w:rPr>
        <w:t xml:space="preserve">Если запись об ипотеке в ЕГРН не погашена, квартира или индивидуальный жилой дом продолжают оставаться в залоге, а наличие обременения значительно ограничивает возможности собственников по дальнейшему распоряжению имуществом. </w:t>
      </w:r>
    </w:p>
    <w:p w:rsidR="007E37D6" w:rsidRPr="00FB06D7" w:rsidRDefault="006A74F9" w:rsidP="006C7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6D7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bookmarkStart w:id="0" w:name="_GoBack"/>
      <w:bookmarkEnd w:id="0"/>
      <w:r w:rsidRPr="00FB06D7">
        <w:rPr>
          <w:rFonts w:ascii="Times New Roman" w:hAnsi="Times New Roman" w:cs="Times New Roman"/>
          <w:sz w:val="26"/>
          <w:szCs w:val="26"/>
        </w:rPr>
        <w:t xml:space="preserve">федерального закона №102-ФЗ «Об ипотеке (залоге недвижимости)» установлено, что регистрационная запись об ипотеке погашается в течение трех рабочих дней с момента поступления в орган регистрации прав: </w:t>
      </w:r>
    </w:p>
    <w:p w:rsidR="007E37D6" w:rsidRPr="00FB06D7" w:rsidRDefault="007E37D6" w:rsidP="007E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FB06D7">
        <w:rPr>
          <w:rFonts w:ascii="Times New Roman" w:hAnsi="Times New Roman" w:cs="Times New Roman"/>
          <w:sz w:val="26"/>
          <w:szCs w:val="26"/>
        </w:rPr>
        <w:t>1)</w:t>
      </w:r>
      <w:r w:rsidRPr="00FB06D7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в случае, если выдана закладная:</w:t>
      </w:r>
    </w:p>
    <w:p w:rsidR="007E37D6" w:rsidRPr="00FB06D7" w:rsidRDefault="007E37D6" w:rsidP="007E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FB0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B06D7">
        <w:rPr>
          <w:rFonts w:ascii="Times New Roman" w:hAnsi="Times New Roman" w:cs="Times New Roman"/>
          <w:color w:val="000000"/>
          <w:sz w:val="26"/>
          <w:szCs w:val="26"/>
          <w:lang w:val="x-none"/>
        </w:rPr>
        <w:t>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7E37D6" w:rsidRPr="00FB06D7" w:rsidRDefault="007E37D6" w:rsidP="007E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FB0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B06D7">
        <w:rPr>
          <w:rFonts w:ascii="Times New Roman" w:hAnsi="Times New Roman" w:cs="Times New Roman"/>
          <w:color w:val="000000"/>
          <w:sz w:val="26"/>
          <w:szCs w:val="26"/>
          <w:lang w:val="x-none"/>
        </w:rPr>
        <w:t>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7E37D6" w:rsidRPr="00FB06D7" w:rsidRDefault="007E37D6" w:rsidP="007E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x-none"/>
        </w:rPr>
      </w:pPr>
      <w:r w:rsidRPr="00FB06D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B06D7">
        <w:rPr>
          <w:rFonts w:ascii="Times New Roman" w:hAnsi="Times New Roman" w:cs="Times New Roman"/>
          <w:color w:val="000000"/>
          <w:sz w:val="26"/>
          <w:szCs w:val="26"/>
          <w:lang w:val="x-none"/>
        </w:rPr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</w:t>
      </w:r>
    </w:p>
    <w:p w:rsidR="006A74F9" w:rsidRPr="00FB06D7" w:rsidRDefault="007E37D6" w:rsidP="007E3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6D7">
        <w:rPr>
          <w:rFonts w:ascii="Times New Roman" w:hAnsi="Times New Roman" w:cs="Times New Roman"/>
          <w:sz w:val="26"/>
          <w:szCs w:val="26"/>
        </w:rPr>
        <w:t>2)</w:t>
      </w:r>
      <w:bookmarkStart w:id="1" w:name="dst540"/>
      <w:bookmarkEnd w:id="1"/>
      <w:r w:rsidR="006A74F9" w:rsidRPr="00FB06D7">
        <w:rPr>
          <w:rFonts w:ascii="Times New Roman" w:hAnsi="Times New Roman" w:cs="Times New Roman"/>
          <w:sz w:val="26"/>
          <w:szCs w:val="26"/>
        </w:rPr>
        <w:t>в случае, если не выдана закладная:</w:t>
      </w:r>
    </w:p>
    <w:p w:rsidR="006A74F9" w:rsidRPr="00FB06D7" w:rsidRDefault="007E37D6" w:rsidP="006C7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541"/>
      <w:bookmarkEnd w:id="2"/>
      <w:r w:rsidRPr="00FB06D7">
        <w:rPr>
          <w:rFonts w:ascii="Times New Roman" w:hAnsi="Times New Roman" w:cs="Times New Roman"/>
          <w:sz w:val="26"/>
          <w:szCs w:val="26"/>
        </w:rPr>
        <w:t xml:space="preserve">- </w:t>
      </w:r>
      <w:r w:rsidR="006A74F9" w:rsidRPr="00FB06D7">
        <w:rPr>
          <w:rFonts w:ascii="Times New Roman" w:hAnsi="Times New Roman" w:cs="Times New Roman"/>
          <w:sz w:val="26"/>
          <w:szCs w:val="26"/>
        </w:rPr>
        <w:t>совместного заявления залогодателя и залогодержателя;</w:t>
      </w:r>
    </w:p>
    <w:p w:rsidR="006A74F9" w:rsidRPr="00FB06D7" w:rsidRDefault="007E37D6" w:rsidP="006C7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542"/>
      <w:bookmarkEnd w:id="3"/>
      <w:r w:rsidRPr="00FB06D7">
        <w:rPr>
          <w:rFonts w:ascii="Times New Roman" w:hAnsi="Times New Roman" w:cs="Times New Roman"/>
          <w:sz w:val="26"/>
          <w:szCs w:val="26"/>
        </w:rPr>
        <w:t xml:space="preserve">- </w:t>
      </w:r>
      <w:r w:rsidR="006A74F9" w:rsidRPr="00FB06D7">
        <w:rPr>
          <w:rFonts w:ascii="Times New Roman" w:hAnsi="Times New Roman" w:cs="Times New Roman"/>
          <w:sz w:val="26"/>
          <w:szCs w:val="26"/>
        </w:rPr>
        <w:t>заявления залогодержателя;</w:t>
      </w:r>
    </w:p>
    <w:p w:rsidR="006A74F9" w:rsidRPr="00FB06D7" w:rsidRDefault="006A74F9" w:rsidP="006C7E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6D7">
        <w:rPr>
          <w:rFonts w:ascii="Times New Roman" w:hAnsi="Times New Roman" w:cs="Times New Roman"/>
          <w:sz w:val="26"/>
          <w:szCs w:val="26"/>
        </w:rPr>
        <w:t xml:space="preserve">       Р</w:t>
      </w:r>
      <w:r w:rsidRPr="00FB06D7">
        <w:rPr>
          <w:rStyle w:val="blk"/>
          <w:rFonts w:ascii="Times New Roman" w:hAnsi="Times New Roman" w:cs="Times New Roman"/>
          <w:sz w:val="26"/>
          <w:szCs w:val="26"/>
        </w:rPr>
        <w:t xml:space="preserve">егистрационная запись об ипотеке погашается также </w:t>
      </w:r>
      <w:r w:rsidRPr="00FB06D7">
        <w:rPr>
          <w:rFonts w:ascii="Times New Roman" w:hAnsi="Times New Roman" w:cs="Times New Roman"/>
          <w:sz w:val="26"/>
          <w:szCs w:val="26"/>
        </w:rPr>
        <w:t xml:space="preserve">по решению суда, арбитражного суда о прекращении ипотеки. </w:t>
      </w:r>
    </w:p>
    <w:p w:rsidR="006A74F9" w:rsidRPr="00FB06D7" w:rsidRDefault="006A74F9" w:rsidP="006C7E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6D7">
        <w:rPr>
          <w:rFonts w:ascii="Times New Roman" w:hAnsi="Times New Roman" w:cs="Times New Roman"/>
          <w:sz w:val="26"/>
          <w:szCs w:val="26"/>
        </w:rPr>
        <w:t xml:space="preserve">      Для погашения в ЕГРН регистрационной записи об ипотеке необходимо обратиться в офисы Многофункционального центра предоставления государственных и муниципальных услуг по Курганской области. Кроме того, можно подать заявление о погашении регистрационной записи об ипотеке в электронном виде, используя "Личный кабинет" на </w:t>
      </w:r>
      <w:proofErr w:type="gramStart"/>
      <w:r w:rsidRPr="00FB06D7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gramEnd"/>
      <w:r w:rsidRPr="00FB0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06D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B06D7">
        <w:rPr>
          <w:rFonts w:ascii="Times New Roman" w:hAnsi="Times New Roman" w:cs="Times New Roman"/>
          <w:sz w:val="26"/>
          <w:szCs w:val="26"/>
        </w:rPr>
        <w:t xml:space="preserve"> (www.rosreestr.ru). Государственная пошлина за погашение записи об ипотеке не уплачивается. </w:t>
      </w:r>
    </w:p>
    <w:sectPr w:rsidR="006A74F9" w:rsidRPr="00FB06D7" w:rsidSect="007C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16C"/>
    <w:rsid w:val="0002770D"/>
    <w:rsid w:val="001267E1"/>
    <w:rsid w:val="001A316C"/>
    <w:rsid w:val="001B43BF"/>
    <w:rsid w:val="0028324F"/>
    <w:rsid w:val="00573AF1"/>
    <w:rsid w:val="005833CB"/>
    <w:rsid w:val="006A74F9"/>
    <w:rsid w:val="006C7E5F"/>
    <w:rsid w:val="007C0EF0"/>
    <w:rsid w:val="007E37D6"/>
    <w:rsid w:val="00896BC6"/>
    <w:rsid w:val="008F1877"/>
    <w:rsid w:val="00A61CE8"/>
    <w:rsid w:val="00C75054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F0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1A316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16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uiPriority w:val="99"/>
    <w:rsid w:val="006C7E5F"/>
  </w:style>
  <w:style w:type="paragraph" w:styleId="a3">
    <w:name w:val="Balloon Text"/>
    <w:basedOn w:val="a"/>
    <w:link w:val="a4"/>
    <w:uiPriority w:val="99"/>
    <w:semiHidden/>
    <w:rsid w:val="00A61C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9DB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PineginaEA</dc:creator>
  <cp:keywords/>
  <dc:description/>
  <cp:lastModifiedBy>Корниенко Екатерина Николаевна</cp:lastModifiedBy>
  <cp:revision>11</cp:revision>
  <cp:lastPrinted>2019-08-30T03:17:00Z</cp:lastPrinted>
  <dcterms:created xsi:type="dcterms:W3CDTF">2018-01-11T09:23:00Z</dcterms:created>
  <dcterms:modified xsi:type="dcterms:W3CDTF">2021-02-19T06:10:00Z</dcterms:modified>
</cp:coreProperties>
</file>