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39" w:rsidRPr="009D71CC" w:rsidRDefault="00ED5039" w:rsidP="00ED5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D7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 w:rsidRPr="009D7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информирует: </w:t>
      </w:r>
    </w:p>
    <w:p w:rsidR="00ED5039" w:rsidRPr="009D71CC" w:rsidRDefault="00ED5039" w:rsidP="00ED5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039" w:rsidRPr="009D71CC" w:rsidRDefault="00ED5039" w:rsidP="00ED5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5039" w:rsidRPr="009D71CC" w:rsidRDefault="00ED5039" w:rsidP="00ED5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6B" w:rsidRPr="007B43CC" w:rsidRDefault="007B43CC" w:rsidP="007B43C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B43CC">
        <w:rPr>
          <w:rFonts w:ascii="Times New Roman" w:hAnsi="Times New Roman" w:cs="Times New Roman"/>
          <w:b/>
          <w:bCs/>
          <w:sz w:val="28"/>
          <w:szCs w:val="28"/>
        </w:rPr>
        <w:t>Национальная система пространственных данных</w:t>
      </w:r>
      <w:bookmarkEnd w:id="0"/>
      <w:r w:rsidRPr="007B43CC">
        <w:rPr>
          <w:rFonts w:ascii="Times New Roman" w:hAnsi="Times New Roman" w:cs="Times New Roman"/>
          <w:b/>
          <w:bCs/>
          <w:sz w:val="28"/>
          <w:szCs w:val="28"/>
        </w:rPr>
        <w:t xml:space="preserve"> повысит эффективность развития территории страны</w:t>
      </w:r>
      <w:r w:rsidRPr="007B43CC">
        <w:rPr>
          <w:rFonts w:ascii="Times New Roman" w:hAnsi="Times New Roman" w:cs="Times New Roman"/>
          <w:sz w:val="28"/>
          <w:szCs w:val="28"/>
        </w:rPr>
        <w:br/>
      </w:r>
      <w:r w:rsidRPr="007B43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43CC">
        <w:rPr>
          <w:rFonts w:ascii="Times New Roman" w:hAnsi="Times New Roman" w:cs="Times New Roman"/>
          <w:sz w:val="28"/>
          <w:szCs w:val="28"/>
        </w:rPr>
        <w:t>Работа по учету земельных участков и недвижимости ведется давно. Кадастр недвижимости является основой территориального планирования и развития регионов.</w:t>
      </w:r>
      <w:r w:rsidRPr="007B43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43CC">
        <w:rPr>
          <w:rFonts w:ascii="Times New Roman" w:hAnsi="Times New Roman" w:cs="Times New Roman"/>
          <w:sz w:val="28"/>
          <w:szCs w:val="28"/>
        </w:rPr>
        <w:t xml:space="preserve">С 2020 года было принято 66 федеральных законов о земле и недвижимости. В 2021 году утверждена государственная программа «Национальная система пространственных данных». </w:t>
      </w:r>
      <w:r w:rsidRPr="007B43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43CC">
        <w:rPr>
          <w:rFonts w:ascii="Times New Roman" w:hAnsi="Times New Roman" w:cs="Times New Roman"/>
          <w:sz w:val="28"/>
          <w:szCs w:val="28"/>
        </w:rPr>
        <w:t xml:space="preserve">Все это позволило </w:t>
      </w:r>
      <w:proofErr w:type="spellStart"/>
      <w:r w:rsidRPr="007B43CC">
        <w:rPr>
          <w:rFonts w:ascii="Times New Roman" w:hAnsi="Times New Roman" w:cs="Times New Roman"/>
          <w:sz w:val="28"/>
          <w:szCs w:val="28"/>
        </w:rPr>
        <w:t>Росреестру</w:t>
      </w:r>
      <w:proofErr w:type="spellEnd"/>
      <w:r w:rsidRPr="007B43CC">
        <w:rPr>
          <w:rFonts w:ascii="Times New Roman" w:hAnsi="Times New Roman" w:cs="Times New Roman"/>
          <w:sz w:val="28"/>
          <w:szCs w:val="28"/>
        </w:rPr>
        <w:t xml:space="preserve"> создать эффективную единую цифровую платформу НСПД для работы с пространственными данными. Она сделана в сжатые сроки на основе отечественных решений и введена в промышленную эксплуатацию. Платформа состоит из 11 сервисов, которые упрощают поиск, подбор и регистрацию земельного участка, а также дают информацию об объекте и ограничениях. </w:t>
      </w:r>
      <w:r w:rsidRPr="007B43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43CC">
        <w:rPr>
          <w:rFonts w:ascii="Times New Roman" w:hAnsi="Times New Roman" w:cs="Times New Roman"/>
          <w:sz w:val="28"/>
          <w:szCs w:val="28"/>
        </w:rPr>
        <w:t>Сейчас ведется работа по подключению к системе 52 российских регионов. К 2030 году должны подключиться все регионы.</w:t>
      </w:r>
      <w:r w:rsidRPr="007B43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43CC">
        <w:rPr>
          <w:rFonts w:ascii="Times New Roman" w:hAnsi="Times New Roman" w:cs="Times New Roman"/>
          <w:i/>
          <w:iCs/>
          <w:sz w:val="28"/>
          <w:szCs w:val="28"/>
        </w:rPr>
        <w:t>«Сегодня эта гигантская, колоссальная работа проводится эффективно»</w:t>
      </w:r>
      <w:r w:rsidRPr="007B43CC">
        <w:rPr>
          <w:rFonts w:ascii="Times New Roman" w:hAnsi="Times New Roman" w:cs="Times New Roman"/>
          <w:sz w:val="28"/>
          <w:szCs w:val="28"/>
        </w:rPr>
        <w:t xml:space="preserve">, – отметил Михаил </w:t>
      </w:r>
      <w:proofErr w:type="spellStart"/>
      <w:r w:rsidRPr="007B43CC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Pr="007B43CC">
        <w:rPr>
          <w:rFonts w:ascii="Times New Roman" w:hAnsi="Times New Roman" w:cs="Times New Roman"/>
          <w:sz w:val="28"/>
          <w:szCs w:val="28"/>
        </w:rPr>
        <w:t>.</w:t>
      </w:r>
    </w:p>
    <w:sectPr w:rsidR="0018076B" w:rsidRPr="007B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02"/>
    <w:rsid w:val="0018076B"/>
    <w:rsid w:val="007B43CC"/>
    <w:rsid w:val="009D71CC"/>
    <w:rsid w:val="00A76702"/>
    <w:rsid w:val="00ED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B3E8"/>
  <w15:chartTrackingRefBased/>
  <w15:docId w15:val="{ABAE0A60-37FE-47CD-8B37-B7CAB1BF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0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2024-04-15T06:06:00Z</dcterms:created>
  <dcterms:modified xsi:type="dcterms:W3CDTF">2024-04-15T06:06:00Z</dcterms:modified>
</cp:coreProperties>
</file>