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DA" w:rsidRDefault="00BD2BDA" w:rsidP="00BD2B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информирует:</w:t>
      </w:r>
    </w:p>
    <w:p w:rsidR="00BD2BDA" w:rsidRDefault="00BD2BDA" w:rsidP="00A519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5194F" w:rsidRPr="00DC0C5D" w:rsidRDefault="00927A79" w:rsidP="00A519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согласия</w:t>
      </w:r>
      <w:r w:rsidR="00DC0C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соседа</w:t>
      </w:r>
      <w:r w:rsidR="00BD2BD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3E167C" w:rsidRDefault="003E167C" w:rsidP="00DC0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3E1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Поправки в Жилищный кодекс РФ, усложняющие перевод жилых помещений в нежилые, вступили в силу 9 июня</w:t>
      </w:r>
      <w:r w:rsidR="006B7A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6B7AE6" w:rsidRDefault="003E167C" w:rsidP="00DC0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C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этого теперь </w:t>
      </w:r>
      <w:r w:rsidR="0049211F" w:rsidRPr="004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получить согласие соседей. Решение должно быть принято большинством голосов жильцами на общем собрании. </w:t>
      </w:r>
      <w:r w:rsidRPr="003E167C">
        <w:rPr>
          <w:rFonts w:ascii="Times New Roman" w:hAnsi="Times New Roman" w:cs="Times New Roman"/>
          <w:sz w:val="28"/>
          <w:szCs w:val="28"/>
        </w:rPr>
        <w:t xml:space="preserve">«За» должны высказаться 2/3 собственников помещений в подъезде, а если он в здании всего один, соответственно, всего дома. </w:t>
      </w:r>
      <w:r w:rsidR="0049211F" w:rsidRPr="004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от тех, чьи квартиры непосредственно примыкают к помещению, необходимо будет получить письменное согласие. Обязательным условием для перевода также является наличие отдельного входа нежилого помещения.</w:t>
      </w:r>
    </w:p>
    <w:p w:rsidR="0049211F" w:rsidRPr="0049211F" w:rsidRDefault="00DC0C5D" w:rsidP="00DC0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9211F" w:rsidRPr="004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онтролировать соблюдение обязательных требований при переводе жилого помещения в нежилое будут органы государственного жилищного надзора субъектов федерации.</w:t>
      </w:r>
      <w:proofErr w:type="gramEnd"/>
    </w:p>
    <w:p w:rsidR="00DC0C5D" w:rsidRDefault="0049211F" w:rsidP="00DC0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означает данный закон для жителей? Шансы получить нежеланное соседство в виде гостиницы, магазина, салона красоты или </w:t>
      </w:r>
      <w:r w:rsidR="00DC0C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кабинета резко снизились.</w:t>
      </w:r>
    </w:p>
    <w:p w:rsidR="0049211F" w:rsidRPr="0049211F" w:rsidRDefault="0049211F" w:rsidP="00DC0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правила </w:t>
      </w:r>
      <w:r w:rsidR="00DC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приобрели </w:t>
      </w:r>
      <w:r w:rsidRPr="004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актуальность в связи с принятым в этом году законом о хостелах – их можно будет размещать только в нежилых помещениях при соблюдении ряда</w:t>
      </w:r>
      <w:bookmarkStart w:id="0" w:name="_GoBack"/>
      <w:bookmarkEnd w:id="0"/>
      <w:r w:rsidRPr="004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- наличие звукоизоляции, противопожарных систем, сигнализации. </w:t>
      </w:r>
      <w:r w:rsidR="00A5194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 вступает в силу с 1 октября 2019 года.</w:t>
      </w:r>
    </w:p>
    <w:p w:rsidR="00516115" w:rsidRDefault="00516115" w:rsidP="00DC0C5D">
      <w:pPr>
        <w:spacing w:after="0"/>
      </w:pPr>
    </w:p>
    <w:sectPr w:rsidR="0051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68"/>
    <w:rsid w:val="003C2F68"/>
    <w:rsid w:val="003E167C"/>
    <w:rsid w:val="0049211F"/>
    <w:rsid w:val="00516115"/>
    <w:rsid w:val="006B7AE6"/>
    <w:rsid w:val="00927A79"/>
    <w:rsid w:val="00A5194F"/>
    <w:rsid w:val="00BD2BDA"/>
    <w:rsid w:val="00D46A2A"/>
    <w:rsid w:val="00DC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2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1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-show">
    <w:name w:val="date-show"/>
    <w:basedOn w:val="a"/>
    <w:rsid w:val="0049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49211F"/>
  </w:style>
  <w:style w:type="paragraph" w:styleId="a3">
    <w:name w:val="Normal (Web)"/>
    <w:basedOn w:val="a"/>
    <w:uiPriority w:val="99"/>
    <w:semiHidden/>
    <w:unhideWhenUsed/>
    <w:rsid w:val="0049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2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2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1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-show">
    <w:name w:val="date-show"/>
    <w:basedOn w:val="a"/>
    <w:rsid w:val="0049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49211F"/>
  </w:style>
  <w:style w:type="paragraph" w:styleId="a3">
    <w:name w:val="Normal (Web)"/>
    <w:basedOn w:val="a"/>
    <w:uiPriority w:val="99"/>
    <w:semiHidden/>
    <w:unhideWhenUsed/>
    <w:rsid w:val="0049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2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8</cp:revision>
  <cp:lastPrinted>2019-09-27T05:36:00Z</cp:lastPrinted>
  <dcterms:created xsi:type="dcterms:W3CDTF">2019-06-05T05:20:00Z</dcterms:created>
  <dcterms:modified xsi:type="dcterms:W3CDTF">2019-09-27T05:36:00Z</dcterms:modified>
</cp:coreProperties>
</file>