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135BE4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5BE4">
        <w:rPr>
          <w:rFonts w:cs="Calibri"/>
          <w:noProof/>
          <w:lang w:eastAsia="ru-RU"/>
        </w:rPr>
        <w:pict>
          <v:rect id="Прямоугольник 2" o:spid="_x0000_s1026" style="position:absolute;margin-left:243.1pt;margin-top:65.9pt;width:167.15pt;height:26.3pt;z-index:251659264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<v:textbox>
              <w:txbxContent>
                <w:p w:rsidR="00EC5067" w:rsidRPr="009F1404" w:rsidRDefault="00EC5067" w:rsidP="00EC5067">
                  <w:pPr>
                    <w:jc w:val="right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EC5067" w:rsidRPr="00C521B3">
        <w:rPr>
          <w:rFonts w:cs="Calibri"/>
          <w:noProof/>
          <w:lang w:eastAsia="ru-RU"/>
        </w:rPr>
        <w:drawing>
          <wp:inline distT="0" distB="0" distL="0" distR="0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7F3" w:rsidRPr="00026BB9" w:rsidRDefault="00331A3E" w:rsidP="005A440C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Курганской области продолжается работа по развитию сервиса «Земля для стройки»</w:t>
      </w:r>
    </w:p>
    <w:p w:rsidR="008417F3" w:rsidRPr="00026BB9" w:rsidRDefault="007240BD" w:rsidP="005A440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BB9">
        <w:rPr>
          <w:rFonts w:ascii="Times New Roman" w:hAnsi="Times New Roman" w:cs="Times New Roman"/>
          <w:i/>
          <w:iCs/>
          <w:sz w:val="28"/>
          <w:szCs w:val="28"/>
        </w:rPr>
        <w:t xml:space="preserve">Кадастровая палата по </w:t>
      </w:r>
      <w:r w:rsidR="008417F3" w:rsidRPr="00026BB9">
        <w:rPr>
          <w:rFonts w:ascii="Times New Roman" w:hAnsi="Times New Roman" w:cs="Times New Roman"/>
          <w:i/>
          <w:iCs/>
          <w:sz w:val="28"/>
          <w:szCs w:val="28"/>
        </w:rPr>
        <w:t>Курганской области</w:t>
      </w:r>
      <w:r w:rsidRPr="00026BB9">
        <w:rPr>
          <w:rFonts w:ascii="Times New Roman" w:hAnsi="Times New Roman" w:cs="Times New Roman"/>
          <w:i/>
          <w:iCs/>
          <w:sz w:val="28"/>
          <w:szCs w:val="28"/>
        </w:rPr>
        <w:t xml:space="preserve"> рассказала о работе электронного сервиса по поиску земельных участков под жилую застройку</w:t>
      </w:r>
    </w:p>
    <w:p w:rsidR="00331A3E" w:rsidRDefault="00331A3E" w:rsidP="008D4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3E">
        <w:rPr>
          <w:rFonts w:ascii="Times New Roman" w:hAnsi="Times New Roman" w:cs="Times New Roman"/>
          <w:bCs/>
          <w:sz w:val="28"/>
          <w:szCs w:val="28"/>
        </w:rPr>
        <w:t xml:space="preserve">Сервис «Земля для стройки» является информационным ресурсом по поиску земельных участков, имеющих потенциал использования для жилищного строительства. Сервис позволит инвесторам планировать свою деятельность и в удобной форме выбрать наиболее выгодные территории для строительства жилья. Сервис «Земля для стройки» работает на базе Публичной кадастровой карты и предлагает для жилой застройки земельные участки по всей стране. </w:t>
      </w:r>
    </w:p>
    <w:p w:rsidR="007E63BB" w:rsidRPr="00026BB9" w:rsidRDefault="00346BA8" w:rsidP="008D4B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BB9">
        <w:rPr>
          <w:rFonts w:ascii="Times New Roman" w:hAnsi="Times New Roman" w:cs="Times New Roman"/>
          <w:bCs/>
          <w:sz w:val="28"/>
          <w:szCs w:val="28"/>
        </w:rPr>
        <w:t xml:space="preserve">Процедура подбора участка для строительства достаточно проста. Для этого нужно зайти на сайт </w:t>
      </w:r>
      <w:hyperlink r:id="rId8" w:history="1">
        <w:r w:rsidRPr="00331A3E">
          <w:rPr>
            <w:rStyle w:val="a3"/>
            <w:rFonts w:ascii="Times New Roman" w:hAnsi="Times New Roman" w:cs="Times New Roman"/>
            <w:bCs/>
            <w:sz w:val="28"/>
            <w:szCs w:val="28"/>
          </w:rPr>
          <w:t>Росреестра</w:t>
        </w:r>
      </w:hyperlink>
      <w:r w:rsidRPr="00026BB9">
        <w:rPr>
          <w:rFonts w:ascii="Times New Roman" w:hAnsi="Times New Roman" w:cs="Times New Roman"/>
          <w:bCs/>
          <w:sz w:val="28"/>
          <w:szCs w:val="28"/>
        </w:rPr>
        <w:t xml:space="preserve"> в раздел «Публичная кадастровая карта», затем выбрать в критериях поиска «Жилищное строительство». В поисковую строку ввести следующую комбинацию знаков: номер региона, затем двоеточие и звездочку (для </w:t>
      </w:r>
      <w:r w:rsidR="007E63BB" w:rsidRPr="00026BB9">
        <w:rPr>
          <w:rFonts w:ascii="Times New Roman" w:hAnsi="Times New Roman" w:cs="Times New Roman"/>
          <w:bCs/>
          <w:sz w:val="28"/>
          <w:szCs w:val="28"/>
        </w:rPr>
        <w:t>Курганской области – 45</w:t>
      </w:r>
      <w:r w:rsidR="005A440C">
        <w:rPr>
          <w:rFonts w:ascii="Times New Roman" w:hAnsi="Times New Roman" w:cs="Times New Roman"/>
          <w:bCs/>
          <w:sz w:val="28"/>
          <w:szCs w:val="28"/>
        </w:rPr>
        <w:t>:*</w:t>
      </w:r>
      <w:r w:rsidRPr="00026BB9">
        <w:rPr>
          <w:rFonts w:ascii="Times New Roman" w:hAnsi="Times New Roman" w:cs="Times New Roman"/>
          <w:bCs/>
          <w:sz w:val="28"/>
          <w:szCs w:val="28"/>
        </w:rPr>
        <w:t xml:space="preserve">), далее начать поиск. Система отобразит имеющиеся в регионе свободные земельные участки, подходящие для строительства, а также сведения о них: площадь, адрес объекта, категорию земель. </w:t>
      </w:r>
    </w:p>
    <w:p w:rsidR="00346BA8" w:rsidRPr="00026BB9" w:rsidRDefault="00346BA8" w:rsidP="008D4B2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BB9">
        <w:rPr>
          <w:rFonts w:ascii="Times New Roman" w:hAnsi="Times New Roman" w:cs="Times New Roman"/>
          <w:bCs/>
          <w:sz w:val="28"/>
          <w:szCs w:val="28"/>
        </w:rPr>
        <w:t>Для подачи заявки необходимо заполнить специальную форму, выбрав опцию «Подать обращение». Сервис сам направит его в уполномоченный орган местной власти, в собственности которого находится участок.</w:t>
      </w:r>
    </w:p>
    <w:p w:rsidR="00E1010F" w:rsidRDefault="00263655" w:rsidP="008D4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BB9">
        <w:rPr>
          <w:rFonts w:ascii="Times New Roman" w:hAnsi="Times New Roman" w:cs="Times New Roman"/>
          <w:i/>
          <w:sz w:val="28"/>
          <w:szCs w:val="28"/>
        </w:rPr>
        <w:t>«</w:t>
      </w:r>
      <w:r w:rsidR="005A440C">
        <w:rPr>
          <w:rFonts w:ascii="Times New Roman" w:hAnsi="Times New Roman" w:cs="Times New Roman"/>
          <w:i/>
          <w:sz w:val="28"/>
          <w:szCs w:val="28"/>
        </w:rPr>
        <w:t xml:space="preserve">Преимущества сервиса </w:t>
      </w:r>
      <w:r w:rsidR="005A440C" w:rsidRPr="005A440C">
        <w:rPr>
          <w:rFonts w:ascii="Times New Roman" w:hAnsi="Times New Roman" w:cs="Times New Roman"/>
          <w:i/>
          <w:sz w:val="28"/>
          <w:szCs w:val="28"/>
        </w:rPr>
        <w:t>“</w:t>
      </w:r>
      <w:r w:rsidR="005A440C">
        <w:rPr>
          <w:rFonts w:ascii="Times New Roman" w:hAnsi="Times New Roman" w:cs="Times New Roman"/>
          <w:i/>
          <w:sz w:val="28"/>
          <w:szCs w:val="28"/>
        </w:rPr>
        <w:t>Земля для стройки</w:t>
      </w:r>
      <w:r w:rsidR="005A440C" w:rsidRPr="005A440C">
        <w:rPr>
          <w:rFonts w:ascii="Times New Roman" w:hAnsi="Times New Roman" w:cs="Times New Roman"/>
          <w:i/>
          <w:sz w:val="28"/>
          <w:szCs w:val="28"/>
        </w:rPr>
        <w:t>”</w:t>
      </w:r>
      <w:r w:rsidR="005A440C">
        <w:rPr>
          <w:rFonts w:ascii="Times New Roman" w:hAnsi="Times New Roman" w:cs="Times New Roman"/>
          <w:i/>
          <w:sz w:val="28"/>
          <w:szCs w:val="28"/>
        </w:rPr>
        <w:t xml:space="preserve"> заключаются в простоте использования и</w:t>
      </w:r>
      <w:r w:rsidR="002F3EAD" w:rsidRPr="002F3EAD">
        <w:rPr>
          <w:rFonts w:ascii="Times New Roman" w:hAnsi="Times New Roman" w:cs="Times New Roman"/>
          <w:i/>
          <w:sz w:val="28"/>
          <w:szCs w:val="28"/>
        </w:rPr>
        <w:t xml:space="preserve"> доступности для всех граждан проверенных земельных </w:t>
      </w:r>
      <w:r w:rsidR="002F3EAD" w:rsidRPr="002F3EAD">
        <w:rPr>
          <w:rFonts w:ascii="Times New Roman" w:hAnsi="Times New Roman" w:cs="Times New Roman"/>
          <w:i/>
          <w:sz w:val="28"/>
          <w:szCs w:val="28"/>
        </w:rPr>
        <w:lastRenderedPageBreak/>
        <w:t>участков, что значительно уменьшает риски при реализации строительного проекта</w:t>
      </w:r>
      <w:r w:rsidR="00D20F47" w:rsidRPr="00026BB9">
        <w:rPr>
          <w:rFonts w:ascii="Times New Roman" w:hAnsi="Times New Roman" w:cs="Times New Roman"/>
          <w:i/>
          <w:sz w:val="28"/>
          <w:szCs w:val="28"/>
        </w:rPr>
        <w:t>»,</w:t>
      </w:r>
      <w:r w:rsidR="00D20F47" w:rsidRPr="00026BB9">
        <w:rPr>
          <w:rFonts w:ascii="Times New Roman" w:hAnsi="Times New Roman" w:cs="Times New Roman"/>
          <w:sz w:val="28"/>
          <w:szCs w:val="28"/>
        </w:rPr>
        <w:t xml:space="preserve"> –</w:t>
      </w:r>
      <w:r w:rsidRPr="00026BB9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="00FB6712" w:rsidRPr="00026BB9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026BB9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по Курганской области </w:t>
      </w:r>
      <w:r w:rsidR="00FB6712" w:rsidRPr="00026BB9">
        <w:rPr>
          <w:rFonts w:ascii="Times New Roman" w:hAnsi="Times New Roman" w:cs="Times New Roman"/>
          <w:b/>
          <w:sz w:val="28"/>
          <w:szCs w:val="28"/>
        </w:rPr>
        <w:t>Анатолий Давыденко</w:t>
      </w:r>
      <w:r w:rsidRPr="00026BB9">
        <w:rPr>
          <w:rFonts w:ascii="Times New Roman" w:hAnsi="Times New Roman" w:cs="Times New Roman"/>
          <w:b/>
          <w:sz w:val="28"/>
          <w:szCs w:val="28"/>
        </w:rPr>
        <w:t>.</w:t>
      </w:r>
    </w:p>
    <w:p w:rsidR="00EB287E" w:rsidRDefault="00EB287E" w:rsidP="008D4B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3EAD" w:rsidRDefault="002F3EAD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3EAD" w:rsidRDefault="002F3EAD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3EAD" w:rsidRDefault="002F3EAD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3EAD" w:rsidRDefault="002F3EAD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3EAD" w:rsidRDefault="002F3EAD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3EAD" w:rsidRDefault="002F3EAD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3EAD" w:rsidRDefault="002F3EAD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F3EAD" w:rsidRDefault="002F3EAD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3EAD" w:rsidRDefault="002F3EAD" w:rsidP="00D217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BB9" w:rsidRDefault="00026BB9" w:rsidP="00D2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A761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395F45" w:rsidRPr="00395F45" w:rsidRDefault="00395F45" w:rsidP="00395F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395F45" w:rsidRPr="00395F45" w:rsidRDefault="00C23BEA" w:rsidP="00395F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8(3522) 42-70-01 доб. 2068</w:t>
      </w:r>
    </w:p>
    <w:p w:rsidR="00281885" w:rsidRPr="00707E08" w:rsidRDefault="00395F45" w:rsidP="00707E0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 w:rsidR="00707E08"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707E08" w:rsidSect="000D26CA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361" w:rsidRDefault="00D90361" w:rsidP="00EC5067">
      <w:pPr>
        <w:spacing w:after="0" w:line="240" w:lineRule="auto"/>
      </w:pPr>
      <w:r>
        <w:separator/>
      </w:r>
    </w:p>
  </w:endnote>
  <w:endnote w:type="continuationSeparator" w:id="1">
    <w:p w:rsidR="00D90361" w:rsidRDefault="00D90361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361" w:rsidRDefault="00D90361" w:rsidP="00EC5067">
      <w:pPr>
        <w:spacing w:after="0" w:line="240" w:lineRule="auto"/>
      </w:pPr>
      <w:r>
        <w:separator/>
      </w:r>
    </w:p>
  </w:footnote>
  <w:footnote w:type="continuationSeparator" w:id="1">
    <w:p w:rsidR="00D90361" w:rsidRDefault="00D90361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52FA"/>
    <w:rsid w:val="00011DBE"/>
    <w:rsid w:val="00026BB9"/>
    <w:rsid w:val="000530A1"/>
    <w:rsid w:val="00066F9C"/>
    <w:rsid w:val="000D26CA"/>
    <w:rsid w:val="00135BE4"/>
    <w:rsid w:val="001403B1"/>
    <w:rsid w:val="0016658B"/>
    <w:rsid w:val="00176804"/>
    <w:rsid w:val="001854FC"/>
    <w:rsid w:val="00197BBA"/>
    <w:rsid w:val="001C00C8"/>
    <w:rsid w:val="0023221B"/>
    <w:rsid w:val="00263655"/>
    <w:rsid w:val="00281885"/>
    <w:rsid w:val="00282FB5"/>
    <w:rsid w:val="002F1BCC"/>
    <w:rsid w:val="002F3EAD"/>
    <w:rsid w:val="00303969"/>
    <w:rsid w:val="003058DC"/>
    <w:rsid w:val="00331A3E"/>
    <w:rsid w:val="00346BA8"/>
    <w:rsid w:val="00395F45"/>
    <w:rsid w:val="003A4DDF"/>
    <w:rsid w:val="00497274"/>
    <w:rsid w:val="004D0258"/>
    <w:rsid w:val="004F1854"/>
    <w:rsid w:val="00505A31"/>
    <w:rsid w:val="005A440C"/>
    <w:rsid w:val="005C10DD"/>
    <w:rsid w:val="005C70E6"/>
    <w:rsid w:val="005F446A"/>
    <w:rsid w:val="006A52CA"/>
    <w:rsid w:val="00707E08"/>
    <w:rsid w:val="007240BD"/>
    <w:rsid w:val="00742632"/>
    <w:rsid w:val="007771F8"/>
    <w:rsid w:val="007B252F"/>
    <w:rsid w:val="007B52FA"/>
    <w:rsid w:val="007B6E22"/>
    <w:rsid w:val="007C3232"/>
    <w:rsid w:val="007E63BB"/>
    <w:rsid w:val="00831FE5"/>
    <w:rsid w:val="008417F3"/>
    <w:rsid w:val="00891778"/>
    <w:rsid w:val="008A4B33"/>
    <w:rsid w:val="008D4B28"/>
    <w:rsid w:val="00967C75"/>
    <w:rsid w:val="009953AC"/>
    <w:rsid w:val="00996971"/>
    <w:rsid w:val="009F325E"/>
    <w:rsid w:val="00A12A08"/>
    <w:rsid w:val="00A16B8D"/>
    <w:rsid w:val="00A74016"/>
    <w:rsid w:val="00A76146"/>
    <w:rsid w:val="00A92271"/>
    <w:rsid w:val="00AA514E"/>
    <w:rsid w:val="00AE36BE"/>
    <w:rsid w:val="00BB62A2"/>
    <w:rsid w:val="00C0285E"/>
    <w:rsid w:val="00C23BEA"/>
    <w:rsid w:val="00C358CA"/>
    <w:rsid w:val="00C56E23"/>
    <w:rsid w:val="00CA5431"/>
    <w:rsid w:val="00CB5CBF"/>
    <w:rsid w:val="00D20F47"/>
    <w:rsid w:val="00D217B2"/>
    <w:rsid w:val="00D51D7C"/>
    <w:rsid w:val="00D75DDC"/>
    <w:rsid w:val="00D90361"/>
    <w:rsid w:val="00D92F93"/>
    <w:rsid w:val="00DA5BD1"/>
    <w:rsid w:val="00E1010F"/>
    <w:rsid w:val="00E2691C"/>
    <w:rsid w:val="00E41D09"/>
    <w:rsid w:val="00E438B4"/>
    <w:rsid w:val="00E733D5"/>
    <w:rsid w:val="00EA4755"/>
    <w:rsid w:val="00EB1AD7"/>
    <w:rsid w:val="00EB287E"/>
    <w:rsid w:val="00EC5067"/>
    <w:rsid w:val="00ED5A7B"/>
    <w:rsid w:val="00F02C40"/>
    <w:rsid w:val="00F20056"/>
    <w:rsid w:val="00F236DD"/>
    <w:rsid w:val="00F246C6"/>
    <w:rsid w:val="00F26260"/>
    <w:rsid w:val="00F45567"/>
    <w:rsid w:val="00F50CD0"/>
    <w:rsid w:val="00F62A24"/>
    <w:rsid w:val="00F633F7"/>
    <w:rsid w:val="00F72E74"/>
    <w:rsid w:val="00F8278D"/>
    <w:rsid w:val="00F839F7"/>
    <w:rsid w:val="00F90277"/>
    <w:rsid w:val="00FB6712"/>
    <w:rsid w:val="00FD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AE3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AE3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80AE-BE87-4B62-878A-C6692A58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SolokhaO</cp:lastModifiedBy>
  <cp:revision>2</cp:revision>
  <cp:lastPrinted>2021-11-24T09:53:00Z</cp:lastPrinted>
  <dcterms:created xsi:type="dcterms:W3CDTF">2022-04-05T11:09:00Z</dcterms:created>
  <dcterms:modified xsi:type="dcterms:W3CDTF">2022-04-05T11:09:00Z</dcterms:modified>
</cp:coreProperties>
</file>