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D0" w:rsidRPr="00CE49DF" w:rsidRDefault="00CE49D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49D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CE49DF" w:rsidRPr="00CE49DF" w:rsidRDefault="00CE49DF" w:rsidP="00CE49D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9DF">
        <w:rPr>
          <w:rFonts w:ascii="Times New Roman" w:hAnsi="Times New Roman" w:cs="Times New Roman"/>
          <w:sz w:val="28"/>
          <w:szCs w:val="28"/>
        </w:rPr>
        <w:t>Об информационной безопасности.</w:t>
      </w:r>
    </w:p>
    <w:p w:rsidR="00CE49DF" w:rsidRPr="00CE49DF" w:rsidRDefault="00CE49DF" w:rsidP="00CE49DF">
      <w:pPr>
        <w:jc w:val="both"/>
        <w:rPr>
          <w:rFonts w:ascii="Times New Roman" w:hAnsi="Times New Roman" w:cs="Times New Roman"/>
          <w:sz w:val="28"/>
          <w:szCs w:val="28"/>
        </w:rPr>
      </w:pPr>
      <w:r w:rsidRPr="00CE49DF">
        <w:rPr>
          <w:rFonts w:ascii="Times New Roman" w:hAnsi="Times New Roman" w:cs="Times New Roman"/>
          <w:sz w:val="28"/>
          <w:szCs w:val="28"/>
        </w:rPr>
        <w:t xml:space="preserve">В ходе совместной работы </w:t>
      </w:r>
      <w:proofErr w:type="spellStart"/>
      <w:r w:rsidRPr="00CE49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 xml:space="preserve"> и органов прокуратуры Москвы в судебном порядке заблокированы 25 сообществ в социальной сети «</w:t>
      </w:r>
      <w:proofErr w:type="spellStart"/>
      <w:r w:rsidRPr="00CE49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>», на которых размещалась информация о дистанционной продаже выписок из Единого государственного реестра недвижимости (ЕГРН).</w:t>
      </w:r>
      <w:r w:rsidRPr="00CE49DF">
        <w:rPr>
          <w:rFonts w:ascii="Times New Roman" w:hAnsi="Times New Roman" w:cs="Times New Roman"/>
          <w:sz w:val="28"/>
          <w:szCs w:val="28"/>
        </w:rPr>
        <w:br/>
      </w:r>
      <w:r>
        <w:rPr>
          <w:rFonts w:cs="Segoe UI Symbol"/>
          <w:sz w:val="28"/>
          <w:szCs w:val="28"/>
        </w:rPr>
        <w:t xml:space="preserve">     </w:t>
      </w:r>
      <w:r w:rsidRPr="00CE49DF">
        <w:rPr>
          <w:rFonts w:ascii="Segoe UI Symbol" w:hAnsi="Segoe UI Symbol" w:cs="Segoe UI Symbol"/>
          <w:sz w:val="28"/>
          <w:szCs w:val="28"/>
        </w:rPr>
        <w:t>🗣</w:t>
      </w:r>
      <w:r w:rsidRPr="00CE49DF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CE49DF">
        <w:rPr>
          <w:rFonts w:ascii="Times New Roman" w:hAnsi="Times New Roman" w:cs="Times New Roman"/>
          <w:i/>
          <w:iCs/>
          <w:sz w:val="28"/>
          <w:szCs w:val="28"/>
        </w:rPr>
        <w:t>Росреестр</w:t>
      </w:r>
      <w:proofErr w:type="spellEnd"/>
      <w:r w:rsidRPr="00CE49DF">
        <w:rPr>
          <w:rFonts w:ascii="Times New Roman" w:hAnsi="Times New Roman" w:cs="Times New Roman"/>
          <w:i/>
          <w:iCs/>
          <w:sz w:val="28"/>
          <w:szCs w:val="28"/>
        </w:rPr>
        <w:t xml:space="preserve"> на постоянной основе проводит в интернете мониторинг на предмет выявления незаконного оборота сведений, содержащихся в ЕГРН, и совместно с представителями контрольно-надзорных, судебных органов и владельцами различных </w:t>
      </w:r>
      <w:proofErr w:type="spellStart"/>
      <w:r w:rsidRPr="00CE49DF">
        <w:rPr>
          <w:rFonts w:ascii="Times New Roman" w:hAnsi="Times New Roman" w:cs="Times New Roman"/>
          <w:i/>
          <w:iCs/>
          <w:sz w:val="28"/>
          <w:szCs w:val="28"/>
        </w:rPr>
        <w:t>интернет-ресурсов</w:t>
      </w:r>
      <w:proofErr w:type="spellEnd"/>
      <w:r w:rsidRPr="00CE49DF">
        <w:rPr>
          <w:rFonts w:ascii="Times New Roman" w:hAnsi="Times New Roman" w:cs="Times New Roman"/>
          <w:i/>
          <w:iCs/>
          <w:sz w:val="28"/>
          <w:szCs w:val="28"/>
        </w:rPr>
        <w:t xml:space="preserve"> организует мероприятия по сокращению теневого рынка продажи выписок из ЕГРН. Предоставление таких услуг сторонними лицами противоречит законодательству, создает предпосылки к мошенничеству и нарушает права собственников объектов недвижимости»,</w:t>
      </w:r>
      <w:r w:rsidRPr="00CE49DF">
        <w:rPr>
          <w:rFonts w:ascii="Times New Roman" w:hAnsi="Times New Roman" w:cs="Times New Roman"/>
          <w:sz w:val="28"/>
          <w:szCs w:val="28"/>
        </w:rPr>
        <w:t xml:space="preserve"> - сказал заместитель руководителя </w:t>
      </w:r>
      <w:proofErr w:type="spellStart"/>
      <w:r w:rsidRPr="00CE49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 xml:space="preserve"> </w:t>
      </w:r>
      <w:r w:rsidRPr="00CE49DF">
        <w:rPr>
          <w:rFonts w:ascii="Times New Roman" w:hAnsi="Times New Roman" w:cs="Times New Roman"/>
          <w:b/>
          <w:bCs/>
          <w:sz w:val="28"/>
          <w:szCs w:val="28"/>
        </w:rPr>
        <w:t>Максим Смирнов</w:t>
      </w:r>
      <w:r w:rsidRPr="00CE49DF">
        <w:rPr>
          <w:rFonts w:ascii="Times New Roman" w:hAnsi="Times New Roman" w:cs="Times New Roman"/>
          <w:sz w:val="28"/>
          <w:szCs w:val="28"/>
        </w:rPr>
        <w:t xml:space="preserve">, добавив, что в 2023 году в </w:t>
      </w:r>
      <w:proofErr w:type="spellStart"/>
      <w:r w:rsidRPr="00CE49D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 xml:space="preserve"> неоднократно поступали жалобы граждан на продажу выписок из ЕГРН посредством сообществ в социальной сети «</w:t>
      </w:r>
      <w:proofErr w:type="spellStart"/>
      <w:r w:rsidRPr="00CE49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>».</w:t>
      </w:r>
      <w:r w:rsidRPr="00CE49DF">
        <w:rPr>
          <w:rFonts w:ascii="Times New Roman" w:hAnsi="Times New Roman" w:cs="Times New Roman"/>
          <w:sz w:val="28"/>
          <w:szCs w:val="28"/>
        </w:rPr>
        <w:br/>
      </w:r>
      <w:r>
        <w:rPr>
          <w:rFonts w:cs="Segoe UI Symbol"/>
          <w:sz w:val="28"/>
          <w:szCs w:val="28"/>
        </w:rPr>
        <w:t xml:space="preserve">    </w:t>
      </w:r>
      <w:bookmarkStart w:id="0" w:name="_GoBack"/>
      <w:bookmarkEnd w:id="0"/>
      <w:r w:rsidRPr="00CE49DF">
        <w:rPr>
          <w:rFonts w:ascii="Segoe UI Symbol" w:hAnsi="Segoe UI Symbol" w:cs="Segoe UI Symbol"/>
          <w:sz w:val="28"/>
          <w:szCs w:val="28"/>
        </w:rPr>
        <w:t>🛡</w:t>
      </w:r>
      <w:r w:rsidRPr="00CE49DF">
        <w:rPr>
          <w:rFonts w:ascii="Times New Roman" w:hAnsi="Times New Roman" w:cs="Times New Roman"/>
          <w:sz w:val="28"/>
          <w:szCs w:val="28"/>
        </w:rPr>
        <w:t xml:space="preserve">В целом, начиная с 2020 года, мы выявили и прекратили деятельность 400 сайтов-двойников </w:t>
      </w:r>
      <w:proofErr w:type="spellStart"/>
      <w:r w:rsidRPr="00CE49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E49DF">
        <w:rPr>
          <w:rFonts w:ascii="Times New Roman" w:hAnsi="Times New Roman" w:cs="Times New Roman"/>
          <w:sz w:val="28"/>
          <w:szCs w:val="28"/>
        </w:rPr>
        <w:t>, а также удалили более тысячи объявлений о перепродаже реестровых сведений.</w:t>
      </w:r>
    </w:p>
    <w:sectPr w:rsidR="00CE49DF" w:rsidRPr="00CE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6"/>
    <w:rsid w:val="009311C6"/>
    <w:rsid w:val="00C33ED0"/>
    <w:rsid w:val="00C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FA6D"/>
  <w15:chartTrackingRefBased/>
  <w15:docId w15:val="{14AA661D-B3A5-462F-B0A3-5CFEE06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2023-12-29T04:42:00Z</dcterms:created>
  <dcterms:modified xsi:type="dcterms:W3CDTF">2023-12-29T04:43:00Z</dcterms:modified>
</cp:coreProperties>
</file>