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8C" w:rsidRDefault="0084718C" w:rsidP="00847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  <w:bookmarkStart w:id="0" w:name="_GoBack"/>
      <w:bookmarkEnd w:id="0"/>
    </w:p>
    <w:p w:rsidR="0084718C" w:rsidRDefault="0084718C" w:rsidP="00F8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538A" w:rsidRPr="00F840CB" w:rsidRDefault="00AA3FFD" w:rsidP="00F8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0CB">
        <w:rPr>
          <w:rFonts w:ascii="Times New Roman" w:hAnsi="Times New Roman" w:cs="Times New Roman"/>
          <w:sz w:val="28"/>
          <w:szCs w:val="28"/>
        </w:rPr>
        <w:t>Кто так</w:t>
      </w:r>
      <w:r w:rsidR="008951F7">
        <w:rPr>
          <w:rFonts w:ascii="Times New Roman" w:hAnsi="Times New Roman" w:cs="Times New Roman"/>
          <w:sz w:val="28"/>
          <w:szCs w:val="28"/>
        </w:rPr>
        <w:t>ой</w:t>
      </w:r>
      <w:r w:rsidRPr="00F840CB">
        <w:rPr>
          <w:rFonts w:ascii="Times New Roman" w:hAnsi="Times New Roman" w:cs="Times New Roman"/>
          <w:sz w:val="28"/>
          <w:szCs w:val="28"/>
        </w:rPr>
        <w:t xml:space="preserve"> к</w:t>
      </w:r>
      <w:r w:rsidR="0006538A" w:rsidRPr="00F840CB">
        <w:rPr>
          <w:rFonts w:ascii="Times New Roman" w:hAnsi="Times New Roman" w:cs="Times New Roman"/>
          <w:sz w:val="28"/>
          <w:szCs w:val="28"/>
        </w:rPr>
        <w:t>адастров</w:t>
      </w:r>
      <w:r w:rsidRPr="00F840CB">
        <w:rPr>
          <w:rFonts w:ascii="Times New Roman" w:hAnsi="Times New Roman" w:cs="Times New Roman"/>
          <w:sz w:val="28"/>
          <w:szCs w:val="28"/>
        </w:rPr>
        <w:t>ы</w:t>
      </w:r>
      <w:r w:rsidR="008951F7">
        <w:rPr>
          <w:rFonts w:ascii="Times New Roman" w:hAnsi="Times New Roman" w:cs="Times New Roman"/>
          <w:sz w:val="28"/>
          <w:szCs w:val="28"/>
        </w:rPr>
        <w:t>й</w:t>
      </w:r>
      <w:r w:rsidR="0006538A" w:rsidRPr="00F840CB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8951F7">
        <w:rPr>
          <w:rFonts w:ascii="Times New Roman" w:hAnsi="Times New Roman" w:cs="Times New Roman"/>
          <w:sz w:val="28"/>
          <w:szCs w:val="28"/>
        </w:rPr>
        <w:t xml:space="preserve"> и </w:t>
      </w:r>
      <w:r w:rsidRPr="00F840CB">
        <w:rPr>
          <w:rFonts w:ascii="Times New Roman" w:hAnsi="Times New Roman" w:cs="Times New Roman"/>
          <w:sz w:val="28"/>
          <w:szCs w:val="28"/>
        </w:rPr>
        <w:t xml:space="preserve">как </w:t>
      </w:r>
      <w:r w:rsidR="008951F7">
        <w:rPr>
          <w:rFonts w:ascii="Times New Roman" w:hAnsi="Times New Roman" w:cs="Times New Roman"/>
          <w:sz w:val="28"/>
          <w:szCs w:val="28"/>
        </w:rPr>
        <w:t>его</w:t>
      </w:r>
      <w:r w:rsidRPr="00F840CB">
        <w:rPr>
          <w:rFonts w:ascii="Times New Roman" w:hAnsi="Times New Roman" w:cs="Times New Roman"/>
          <w:sz w:val="28"/>
          <w:szCs w:val="28"/>
        </w:rPr>
        <w:t xml:space="preserve"> </w:t>
      </w:r>
      <w:r w:rsidR="0054730F">
        <w:rPr>
          <w:rFonts w:ascii="Times New Roman" w:hAnsi="Times New Roman" w:cs="Times New Roman"/>
          <w:sz w:val="28"/>
          <w:szCs w:val="28"/>
        </w:rPr>
        <w:t>выбрать?</w:t>
      </w:r>
    </w:p>
    <w:p w:rsidR="0006538A" w:rsidRPr="0024769A" w:rsidRDefault="0006538A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1F7" w:rsidRDefault="008951F7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1F7" w:rsidRDefault="008951F7" w:rsidP="00895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F7">
        <w:rPr>
          <w:rFonts w:ascii="Times New Roman" w:hAnsi="Times New Roman" w:cs="Times New Roman"/>
          <w:sz w:val="28"/>
          <w:szCs w:val="28"/>
        </w:rPr>
        <w:t>Профессия «кадастровый инженер» появилась у нас в стране сравнительно недавно</w:t>
      </w:r>
      <w:r>
        <w:rPr>
          <w:rFonts w:ascii="Times New Roman" w:hAnsi="Times New Roman" w:cs="Times New Roman"/>
          <w:sz w:val="28"/>
          <w:szCs w:val="28"/>
        </w:rPr>
        <w:t xml:space="preserve"> и перечень задач, входящих в компетенцию этого специалиста, знает далеко не каждый.</w:t>
      </w:r>
    </w:p>
    <w:p w:rsidR="008951F7" w:rsidRDefault="008951F7" w:rsidP="00895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70B" w:rsidRDefault="008951F7" w:rsidP="00895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F7">
        <w:rPr>
          <w:rFonts w:ascii="Times New Roman" w:hAnsi="Times New Roman" w:cs="Times New Roman"/>
          <w:sz w:val="28"/>
          <w:szCs w:val="28"/>
        </w:rPr>
        <w:t>Итак, кадастровый инженер – это специалист, который занимается определением границ и координат земельных участков на местности, проще говоря, проводит процедуру межевания, а также составляет документацию для объектов капитального строительства.</w:t>
      </w:r>
    </w:p>
    <w:p w:rsidR="0076570B" w:rsidRPr="0024769A" w:rsidRDefault="0076570B" w:rsidP="0076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кадастровые инженеры выполняют р</w:t>
      </w:r>
      <w:r w:rsidRPr="0024769A">
        <w:rPr>
          <w:rFonts w:ascii="Times New Roman" w:hAnsi="Times New Roman" w:cs="Times New Roman"/>
          <w:sz w:val="28"/>
          <w:szCs w:val="28"/>
        </w:rPr>
        <w:t>аботы по подготовке межевого плана, технического плана, акта обследования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1F7" w:rsidRPr="008951F7" w:rsidRDefault="0076570B" w:rsidP="00895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51F7" w:rsidRPr="008951F7">
        <w:rPr>
          <w:rFonts w:ascii="Times New Roman" w:hAnsi="Times New Roman" w:cs="Times New Roman"/>
          <w:sz w:val="28"/>
          <w:szCs w:val="28"/>
        </w:rPr>
        <w:t>На основании документов</w:t>
      </w:r>
      <w:r>
        <w:rPr>
          <w:rFonts w:ascii="Times New Roman" w:hAnsi="Times New Roman" w:cs="Times New Roman"/>
          <w:sz w:val="28"/>
          <w:szCs w:val="28"/>
        </w:rPr>
        <w:t>,  подготовленных кадастровым инженером,</w:t>
      </w:r>
      <w:r w:rsidR="008951F7" w:rsidRPr="008951F7">
        <w:rPr>
          <w:rFonts w:ascii="Times New Roman" w:hAnsi="Times New Roman" w:cs="Times New Roman"/>
          <w:sz w:val="28"/>
          <w:szCs w:val="28"/>
        </w:rPr>
        <w:t xml:space="preserve"> сведения об объектах недвижимости: земельных участках, зданиях, сооружениях, объектах незавершенного строительства затем вносятся в Единый государственный реестр недвижимости (ЕГРН). Некачественная работа кадастрового инженера может быть чревата для правообладателя приостановкой или даже отказом, например, в постановке объекта на кадастровый учет, поэтому стоит отнестись к выбору специалиста внимательно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рассказала Наталия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 отдела землеустройства, мониторинга земель и кадастровой оценки недвижимости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="008951F7" w:rsidRPr="008951F7">
        <w:rPr>
          <w:rFonts w:ascii="Times New Roman" w:hAnsi="Times New Roman" w:cs="Times New Roman"/>
          <w:sz w:val="28"/>
          <w:szCs w:val="28"/>
        </w:rPr>
        <w:t>.</w:t>
      </w:r>
    </w:p>
    <w:p w:rsidR="00AA3FFD" w:rsidRPr="0024769A" w:rsidRDefault="00AA3FFD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476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</w:t>
        </w:r>
        <w:r w:rsidR="0031113B" w:rsidRPr="002476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 от 24.07.2007 №</w:t>
        </w:r>
        <w:r w:rsidRPr="002476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221-ФЗ «О кадастровой деятельности</w:t>
        </w:r>
      </w:hyperlink>
      <w:bookmarkStart w:id="1" w:name="dst573"/>
      <w:bookmarkStart w:id="2" w:name="dst100287"/>
      <w:bookmarkStart w:id="3" w:name="dst100285"/>
      <w:bookmarkStart w:id="4" w:name="dst100284"/>
      <w:bookmarkStart w:id="5" w:name="dst24"/>
      <w:bookmarkStart w:id="6" w:name="dst100283"/>
      <w:bookmarkStart w:id="7" w:name="dst280"/>
      <w:bookmarkStart w:id="8" w:name="dst100512"/>
      <w:bookmarkStart w:id="9" w:name="dst100282"/>
      <w:bookmarkStart w:id="10" w:name="dst100468"/>
      <w:bookmarkStart w:id="11" w:name="dst100281"/>
      <w:bookmarkStart w:id="12" w:name="dst100291"/>
      <w:bookmarkStart w:id="13" w:name="dst100279"/>
      <w:bookmarkStart w:id="14" w:name="dst100278"/>
      <w:bookmarkStart w:id="15" w:name="dst145"/>
      <w:bookmarkStart w:id="16" w:name="dst100277"/>
      <w:bookmarkStart w:id="17" w:name="dst100469"/>
      <w:bookmarkStart w:id="18" w:name="dst100288"/>
      <w:bookmarkStart w:id="19" w:name="dst281"/>
      <w:bookmarkStart w:id="20" w:name="dst100289"/>
      <w:bookmarkStart w:id="21" w:name="dst100290"/>
      <w:bookmarkStart w:id="22" w:name="dst100274"/>
      <w:bookmarkStart w:id="23" w:name="dst100286"/>
      <w:bookmarkStart w:id="24" w:name="dst282"/>
      <w:bookmarkStart w:id="25" w:name="dst100292"/>
      <w:bookmarkStart w:id="26" w:name="dst100293"/>
      <w:bookmarkStart w:id="27" w:name="dst100294"/>
      <w:bookmarkStart w:id="28" w:name="dst100295"/>
      <w:bookmarkStart w:id="29" w:name="dst100275"/>
      <w:bookmarkStart w:id="30" w:name="dst100276"/>
      <w:bookmarkStart w:id="31" w:name="dst10028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24769A">
        <w:rPr>
          <w:rFonts w:ascii="Times New Roman" w:hAnsi="Times New Roman" w:cs="Times New Roman"/>
          <w:sz w:val="28"/>
          <w:szCs w:val="28"/>
        </w:rPr>
        <w:t>»</w:t>
      </w:r>
      <w:bookmarkStart w:id="32" w:name="dst574"/>
      <w:bookmarkEnd w:id="32"/>
      <w:r w:rsidRPr="0024769A">
        <w:rPr>
          <w:rFonts w:ascii="Times New Roman" w:hAnsi="Times New Roman" w:cs="Times New Roman"/>
          <w:sz w:val="28"/>
          <w:szCs w:val="28"/>
        </w:rPr>
        <w:t xml:space="preserve"> кадастровым инженером признается физическое лицо, являющееся членом саморегулируемой организации кадастровых инженеров. </w:t>
      </w:r>
    </w:p>
    <w:p w:rsidR="00AA3FFD" w:rsidRPr="0024769A" w:rsidRDefault="00AA3FFD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9A">
        <w:rPr>
          <w:rFonts w:ascii="Times New Roman" w:hAnsi="Times New Roman" w:cs="Times New Roman"/>
          <w:sz w:val="28"/>
          <w:szCs w:val="28"/>
        </w:rPr>
        <w:t>Кроме того</w:t>
      </w:r>
      <w:r w:rsidR="0031113B" w:rsidRPr="0024769A">
        <w:rPr>
          <w:rFonts w:ascii="Times New Roman" w:hAnsi="Times New Roman" w:cs="Times New Roman"/>
          <w:sz w:val="28"/>
          <w:szCs w:val="28"/>
        </w:rPr>
        <w:t>,</w:t>
      </w:r>
      <w:r w:rsidRPr="0024769A">
        <w:rPr>
          <w:rFonts w:ascii="Times New Roman" w:hAnsi="Times New Roman" w:cs="Times New Roman"/>
          <w:sz w:val="28"/>
          <w:szCs w:val="28"/>
        </w:rPr>
        <w:t xml:space="preserve"> к кадастровому инженеру предъявляется ряд требований: </w:t>
      </w:r>
    </w:p>
    <w:p w:rsidR="00AA3FFD" w:rsidRPr="0024769A" w:rsidRDefault="00AA3FFD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9A">
        <w:rPr>
          <w:rFonts w:ascii="Times New Roman" w:hAnsi="Times New Roman" w:cs="Times New Roman"/>
          <w:sz w:val="28"/>
          <w:szCs w:val="28"/>
        </w:rPr>
        <w:t>1. Он должен быть гражданином Российской Федерации</w:t>
      </w:r>
      <w:bookmarkStart w:id="33" w:name="dst577"/>
      <w:bookmarkEnd w:id="33"/>
      <w:r w:rsidR="0031113B" w:rsidRPr="0024769A">
        <w:rPr>
          <w:rFonts w:ascii="Times New Roman" w:hAnsi="Times New Roman" w:cs="Times New Roman"/>
          <w:sz w:val="28"/>
          <w:szCs w:val="28"/>
        </w:rPr>
        <w:t>.</w:t>
      </w:r>
    </w:p>
    <w:p w:rsidR="00AA3FFD" w:rsidRPr="0024769A" w:rsidRDefault="00AA3FFD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9A">
        <w:rPr>
          <w:rFonts w:ascii="Times New Roman" w:hAnsi="Times New Roman" w:cs="Times New Roman"/>
          <w:sz w:val="28"/>
          <w:szCs w:val="28"/>
        </w:rPr>
        <w:t>2. Иметь высшее образование по специальности или направлению подготовки,</w:t>
      </w:r>
      <w:r w:rsidR="008951F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dst100012" w:history="1">
        <w:r w:rsidRPr="002476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8951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4769A">
        <w:rPr>
          <w:rFonts w:ascii="Times New Roman" w:hAnsi="Times New Roman" w:cs="Times New Roman"/>
          <w:sz w:val="28"/>
          <w:szCs w:val="28"/>
        </w:rPr>
        <w:t>которых утверждается органом нормативно-правового регулирования в сфере кадастровых отношений, или иметь высшее образования по специальности или направлению подготовки, не вошедших в указанный перечень, и дополнительное профессиональное образование по программе профессиональной переподготовки в области кадастровых отношений</w:t>
      </w:r>
      <w:r w:rsidR="0031113B" w:rsidRPr="0024769A">
        <w:rPr>
          <w:rFonts w:ascii="Times New Roman" w:hAnsi="Times New Roman" w:cs="Times New Roman"/>
          <w:sz w:val="28"/>
          <w:szCs w:val="28"/>
        </w:rPr>
        <w:t>.</w:t>
      </w:r>
      <w:r w:rsidRPr="0024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FD" w:rsidRPr="0024769A" w:rsidRDefault="00AA3FFD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9A">
        <w:rPr>
          <w:rFonts w:ascii="Times New Roman" w:hAnsi="Times New Roman" w:cs="Times New Roman"/>
          <w:sz w:val="28"/>
          <w:szCs w:val="28"/>
        </w:rPr>
        <w:t>3. Иметь</w:t>
      </w:r>
      <w:bookmarkStart w:id="34" w:name="dst578"/>
      <w:bookmarkEnd w:id="34"/>
      <w:r w:rsidRPr="0024769A">
        <w:rPr>
          <w:rFonts w:ascii="Times New Roman" w:hAnsi="Times New Roman" w:cs="Times New Roman"/>
          <w:sz w:val="28"/>
          <w:szCs w:val="28"/>
        </w:rPr>
        <w:t xml:space="preserve"> опыт работы в качестве помощника кадастрового инженера не менее двух лет, в течение которых он под руководством кадастрового инженера принимал участие в подготовке и выполнении кадастровых работ</w:t>
      </w:r>
      <w:bookmarkStart w:id="35" w:name="dst579"/>
      <w:bookmarkEnd w:id="35"/>
      <w:r w:rsidR="0031113B" w:rsidRPr="0024769A">
        <w:rPr>
          <w:rFonts w:ascii="Times New Roman" w:hAnsi="Times New Roman" w:cs="Times New Roman"/>
          <w:sz w:val="28"/>
          <w:szCs w:val="28"/>
        </w:rPr>
        <w:t>.</w:t>
      </w:r>
    </w:p>
    <w:p w:rsidR="00AA3FFD" w:rsidRPr="0024769A" w:rsidRDefault="00AA3FFD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9A">
        <w:rPr>
          <w:rFonts w:ascii="Times New Roman" w:hAnsi="Times New Roman" w:cs="Times New Roman"/>
          <w:sz w:val="28"/>
          <w:szCs w:val="28"/>
        </w:rPr>
        <w:t xml:space="preserve">4. </w:t>
      </w:r>
      <w:r w:rsidR="0031113B" w:rsidRPr="0024769A">
        <w:rPr>
          <w:rFonts w:ascii="Times New Roman" w:hAnsi="Times New Roman" w:cs="Times New Roman"/>
          <w:sz w:val="28"/>
          <w:szCs w:val="28"/>
        </w:rPr>
        <w:t>Должен сдать</w:t>
      </w:r>
      <w:r w:rsidRPr="0024769A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31113B" w:rsidRPr="0024769A">
        <w:rPr>
          <w:rFonts w:ascii="Times New Roman" w:hAnsi="Times New Roman" w:cs="Times New Roman"/>
          <w:sz w:val="28"/>
          <w:szCs w:val="28"/>
        </w:rPr>
        <w:t>ий</w:t>
      </w:r>
      <w:r w:rsidRPr="0024769A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31113B" w:rsidRPr="0024769A">
        <w:rPr>
          <w:rFonts w:ascii="Times New Roman" w:hAnsi="Times New Roman" w:cs="Times New Roman"/>
          <w:sz w:val="28"/>
          <w:szCs w:val="28"/>
        </w:rPr>
        <w:t>, подтверждающий</w:t>
      </w:r>
      <w:r w:rsidRPr="0024769A">
        <w:rPr>
          <w:rFonts w:ascii="Times New Roman" w:hAnsi="Times New Roman" w:cs="Times New Roman"/>
          <w:sz w:val="28"/>
          <w:szCs w:val="28"/>
        </w:rPr>
        <w:t xml:space="preserve"> наличие профессиональных знаний, необходимых для осуществления кадастровой деятельности</w:t>
      </w:r>
      <w:r w:rsidR="0031113B" w:rsidRPr="0024769A">
        <w:rPr>
          <w:rFonts w:ascii="Times New Roman" w:hAnsi="Times New Roman" w:cs="Times New Roman"/>
          <w:sz w:val="28"/>
          <w:szCs w:val="28"/>
        </w:rPr>
        <w:t>.</w:t>
      </w:r>
    </w:p>
    <w:p w:rsidR="00AA3FFD" w:rsidRPr="0024769A" w:rsidRDefault="0031113B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dst580"/>
      <w:bookmarkEnd w:id="36"/>
      <w:r w:rsidRPr="0024769A">
        <w:rPr>
          <w:rFonts w:ascii="Times New Roman" w:hAnsi="Times New Roman" w:cs="Times New Roman"/>
          <w:sz w:val="28"/>
          <w:szCs w:val="28"/>
        </w:rPr>
        <w:lastRenderedPageBreak/>
        <w:t>5. Не должен иметь</w:t>
      </w:r>
      <w:r w:rsidR="00AA3FFD" w:rsidRPr="0024769A">
        <w:rPr>
          <w:rFonts w:ascii="Times New Roman" w:hAnsi="Times New Roman" w:cs="Times New Roman"/>
          <w:sz w:val="28"/>
          <w:szCs w:val="28"/>
        </w:rPr>
        <w:t xml:space="preserve">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</w:t>
      </w:r>
      <w:r w:rsidRPr="0024769A">
        <w:rPr>
          <w:rFonts w:ascii="Times New Roman" w:hAnsi="Times New Roman" w:cs="Times New Roman"/>
          <w:sz w:val="28"/>
          <w:szCs w:val="28"/>
        </w:rPr>
        <w:t xml:space="preserve"> </w:t>
      </w:r>
      <w:r w:rsidR="00837520"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hyperlink r:id="rId6" w:anchor="dst6617" w:history="1">
        <w:r w:rsidR="00AA3FFD" w:rsidRPr="002476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837520">
        <w:rPr>
          <w:rFonts w:ascii="Times New Roman" w:hAnsi="Times New Roman" w:cs="Times New Roman"/>
          <w:sz w:val="28"/>
          <w:szCs w:val="28"/>
        </w:rPr>
        <w:t xml:space="preserve"> </w:t>
      </w:r>
      <w:r w:rsidR="00AA3FFD" w:rsidRPr="0024769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в соответствии с вступившим в законную силу решением суда</w:t>
      </w:r>
      <w:r w:rsidRPr="0024769A">
        <w:rPr>
          <w:rFonts w:ascii="Times New Roman" w:hAnsi="Times New Roman" w:cs="Times New Roman"/>
          <w:sz w:val="28"/>
          <w:szCs w:val="28"/>
        </w:rPr>
        <w:t>.</w:t>
      </w:r>
    </w:p>
    <w:p w:rsidR="00AA3FFD" w:rsidRPr="0024769A" w:rsidRDefault="0031113B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dst581"/>
      <w:bookmarkEnd w:id="37"/>
      <w:r w:rsidRPr="0024769A">
        <w:rPr>
          <w:rFonts w:ascii="Times New Roman" w:hAnsi="Times New Roman" w:cs="Times New Roman"/>
          <w:sz w:val="28"/>
          <w:szCs w:val="28"/>
        </w:rPr>
        <w:t>6.</w:t>
      </w:r>
      <w:r w:rsidR="00AA3FFD" w:rsidRPr="0024769A">
        <w:rPr>
          <w:rFonts w:ascii="Times New Roman" w:hAnsi="Times New Roman" w:cs="Times New Roman"/>
          <w:sz w:val="28"/>
          <w:szCs w:val="28"/>
        </w:rPr>
        <w:t xml:space="preserve"> </w:t>
      </w:r>
      <w:r w:rsidRPr="0024769A">
        <w:rPr>
          <w:rFonts w:ascii="Times New Roman" w:hAnsi="Times New Roman" w:cs="Times New Roman"/>
          <w:sz w:val="28"/>
          <w:szCs w:val="28"/>
        </w:rPr>
        <w:t xml:space="preserve">У него не должно быть </w:t>
      </w:r>
      <w:r w:rsidR="00AA3FFD" w:rsidRPr="0024769A">
        <w:rPr>
          <w:rFonts w:ascii="Times New Roman" w:hAnsi="Times New Roman" w:cs="Times New Roman"/>
          <w:sz w:val="28"/>
          <w:szCs w:val="28"/>
        </w:rPr>
        <w:t>непогашенной или неснятой судимости за совершение умышленного преступления</w:t>
      </w:r>
      <w:r w:rsidRPr="0024769A">
        <w:rPr>
          <w:rFonts w:ascii="Times New Roman" w:hAnsi="Times New Roman" w:cs="Times New Roman"/>
          <w:sz w:val="28"/>
          <w:szCs w:val="28"/>
        </w:rPr>
        <w:t>.</w:t>
      </w:r>
    </w:p>
    <w:p w:rsidR="00AA3FFD" w:rsidRPr="0024769A" w:rsidRDefault="0031113B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dst582"/>
      <w:bookmarkEnd w:id="38"/>
      <w:r w:rsidRPr="0024769A">
        <w:rPr>
          <w:rFonts w:ascii="Times New Roman" w:hAnsi="Times New Roman" w:cs="Times New Roman"/>
          <w:sz w:val="28"/>
          <w:szCs w:val="28"/>
        </w:rPr>
        <w:t>7. Должен быть застрахован</w:t>
      </w:r>
      <w:r w:rsidR="00AA3FFD" w:rsidRPr="0024769A">
        <w:rPr>
          <w:rFonts w:ascii="Times New Roman" w:hAnsi="Times New Roman" w:cs="Times New Roman"/>
          <w:sz w:val="28"/>
          <w:szCs w:val="28"/>
        </w:rPr>
        <w:t xml:space="preserve"> </w:t>
      </w:r>
      <w:r w:rsidRPr="0024769A">
        <w:rPr>
          <w:rFonts w:ascii="Times New Roman" w:hAnsi="Times New Roman" w:cs="Times New Roman"/>
          <w:sz w:val="28"/>
          <w:szCs w:val="28"/>
        </w:rPr>
        <w:t>по договору</w:t>
      </w:r>
      <w:r w:rsidR="00AA3FFD" w:rsidRPr="0024769A">
        <w:rPr>
          <w:rFonts w:ascii="Times New Roman" w:hAnsi="Times New Roman" w:cs="Times New Roman"/>
          <w:sz w:val="28"/>
          <w:szCs w:val="28"/>
        </w:rPr>
        <w:t xml:space="preserve"> обязательного страхования гражданской ответс</w:t>
      </w:r>
      <w:r w:rsidRPr="0024769A">
        <w:rPr>
          <w:rFonts w:ascii="Times New Roman" w:hAnsi="Times New Roman" w:cs="Times New Roman"/>
          <w:sz w:val="28"/>
          <w:szCs w:val="28"/>
        </w:rPr>
        <w:t>твенности кадастрового инженера.</w:t>
      </w:r>
    </w:p>
    <w:p w:rsidR="0024769A" w:rsidRDefault="0031113B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9A">
        <w:rPr>
          <w:rFonts w:ascii="Times New Roman" w:hAnsi="Times New Roman" w:cs="Times New Roman"/>
          <w:sz w:val="28"/>
          <w:szCs w:val="28"/>
        </w:rPr>
        <w:t xml:space="preserve">Что бы найти кадастрового инженера иногда </w:t>
      </w:r>
      <w:bookmarkStart w:id="39" w:name="dst583"/>
      <w:bookmarkEnd w:id="39"/>
      <w:r w:rsidR="0006538A" w:rsidRPr="0024769A">
        <w:rPr>
          <w:rFonts w:ascii="Times New Roman" w:hAnsi="Times New Roman" w:cs="Times New Roman"/>
          <w:sz w:val="28"/>
          <w:szCs w:val="28"/>
        </w:rPr>
        <w:t>достаточно просто</w:t>
      </w:r>
      <w:r w:rsidR="0024769A" w:rsidRPr="0024769A">
        <w:rPr>
          <w:rFonts w:ascii="Times New Roman" w:hAnsi="Times New Roman" w:cs="Times New Roman"/>
          <w:sz w:val="28"/>
          <w:szCs w:val="28"/>
        </w:rPr>
        <w:t xml:space="preserve">го выхода в Интернет, </w:t>
      </w:r>
      <w:r w:rsidR="0024769A">
        <w:rPr>
          <w:rFonts w:ascii="Times New Roman" w:hAnsi="Times New Roman" w:cs="Times New Roman"/>
          <w:sz w:val="28"/>
          <w:szCs w:val="28"/>
        </w:rPr>
        <w:t xml:space="preserve">или совета соседа, знакомых, </w:t>
      </w:r>
      <w:r w:rsidR="00837520">
        <w:rPr>
          <w:rFonts w:ascii="Times New Roman" w:hAnsi="Times New Roman" w:cs="Times New Roman"/>
          <w:sz w:val="28"/>
          <w:szCs w:val="28"/>
        </w:rPr>
        <w:t xml:space="preserve">близких, </w:t>
      </w:r>
      <w:r w:rsidR="0024769A">
        <w:rPr>
          <w:rFonts w:ascii="Times New Roman" w:hAnsi="Times New Roman" w:cs="Times New Roman"/>
          <w:sz w:val="28"/>
          <w:szCs w:val="28"/>
        </w:rPr>
        <w:t>которые уже заказывали кадастровые работы.</w:t>
      </w:r>
    </w:p>
    <w:p w:rsidR="0024769A" w:rsidRPr="0024769A" w:rsidRDefault="0024769A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Зайдя в интернет</w:t>
      </w:r>
      <w:r w:rsidR="008375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69A">
        <w:rPr>
          <w:rFonts w:ascii="Times New Roman" w:hAnsi="Times New Roman" w:cs="Times New Roman"/>
          <w:sz w:val="28"/>
          <w:szCs w:val="28"/>
        </w:rPr>
        <w:t xml:space="preserve">мы можем найти </w:t>
      </w:r>
      <w:r w:rsidR="0006538A" w:rsidRPr="0024769A">
        <w:rPr>
          <w:rFonts w:ascii="Times New Roman" w:hAnsi="Times New Roman" w:cs="Times New Roman"/>
          <w:sz w:val="28"/>
          <w:szCs w:val="28"/>
        </w:rPr>
        <w:t>много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кадастровом инженере</w:t>
      </w:r>
      <w:r w:rsidR="0006538A" w:rsidRPr="0024769A">
        <w:rPr>
          <w:rFonts w:ascii="Times New Roman" w:hAnsi="Times New Roman" w:cs="Times New Roman"/>
          <w:sz w:val="28"/>
          <w:szCs w:val="28"/>
        </w:rPr>
        <w:t xml:space="preserve">, включая: </w:t>
      </w:r>
      <w:r w:rsidRPr="0024769A">
        <w:rPr>
          <w:rFonts w:ascii="Times New Roman" w:hAnsi="Times New Roman" w:cs="Times New Roman"/>
          <w:sz w:val="28"/>
          <w:szCs w:val="28"/>
        </w:rPr>
        <w:t>фамилию, имя, отчество, номер и дату</w:t>
      </w:r>
      <w:r w:rsidR="0006538A" w:rsidRPr="0024769A">
        <w:rPr>
          <w:rFonts w:ascii="Times New Roman" w:hAnsi="Times New Roman" w:cs="Times New Roman"/>
          <w:sz w:val="28"/>
          <w:szCs w:val="28"/>
        </w:rPr>
        <w:t xml:space="preserve"> выд</w:t>
      </w:r>
      <w:r w:rsidRPr="0024769A">
        <w:rPr>
          <w:rFonts w:ascii="Times New Roman" w:hAnsi="Times New Roman" w:cs="Times New Roman"/>
          <w:sz w:val="28"/>
          <w:szCs w:val="28"/>
        </w:rPr>
        <w:t>ачи квалификационного аттестата, р</w:t>
      </w:r>
      <w:r w:rsidR="0006538A" w:rsidRPr="0024769A">
        <w:rPr>
          <w:rFonts w:ascii="Times New Roman" w:hAnsi="Times New Roman" w:cs="Times New Roman"/>
          <w:sz w:val="28"/>
          <w:szCs w:val="28"/>
        </w:rPr>
        <w:t>еестровый номер в реестре кадас</w:t>
      </w:r>
      <w:r w:rsidRPr="0024769A">
        <w:rPr>
          <w:rFonts w:ascii="Times New Roman" w:hAnsi="Times New Roman" w:cs="Times New Roman"/>
          <w:sz w:val="28"/>
          <w:szCs w:val="28"/>
        </w:rPr>
        <w:t xml:space="preserve">тровых инженеров, членом какой саморегулируемой организации он является, место работы, контактные данные </w:t>
      </w:r>
      <w:r w:rsidR="0006538A" w:rsidRPr="0024769A">
        <w:rPr>
          <w:rFonts w:ascii="Times New Roman" w:hAnsi="Times New Roman" w:cs="Times New Roman"/>
          <w:sz w:val="28"/>
          <w:szCs w:val="28"/>
        </w:rPr>
        <w:t xml:space="preserve">для связи. </w:t>
      </w:r>
    </w:p>
    <w:p w:rsidR="0024769A" w:rsidRPr="0024769A" w:rsidRDefault="00F840CB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что</w:t>
      </w:r>
      <w:r w:rsidR="0024769A" w:rsidRPr="0024769A">
        <w:rPr>
          <w:rFonts w:ascii="Times New Roman" w:hAnsi="Times New Roman" w:cs="Times New Roman"/>
          <w:sz w:val="28"/>
          <w:szCs w:val="28"/>
        </w:rPr>
        <w:t xml:space="preserve">бы не ошибиться в выборе кадастрового инженера </w:t>
      </w:r>
      <w:r w:rsidR="0006538A" w:rsidRPr="0024769A">
        <w:rPr>
          <w:rFonts w:ascii="Times New Roman" w:hAnsi="Times New Roman" w:cs="Times New Roman"/>
          <w:sz w:val="28"/>
          <w:szCs w:val="28"/>
        </w:rPr>
        <w:t>рекоменду</w:t>
      </w:r>
      <w:r w:rsidR="0024769A" w:rsidRPr="0024769A">
        <w:rPr>
          <w:rFonts w:ascii="Times New Roman" w:hAnsi="Times New Roman" w:cs="Times New Roman"/>
          <w:sz w:val="28"/>
          <w:szCs w:val="28"/>
        </w:rPr>
        <w:t>ем</w:t>
      </w:r>
      <w:r w:rsidR="0006538A" w:rsidRPr="0024769A">
        <w:rPr>
          <w:rFonts w:ascii="Times New Roman" w:hAnsi="Times New Roman" w:cs="Times New Roman"/>
          <w:sz w:val="28"/>
          <w:szCs w:val="28"/>
        </w:rPr>
        <w:t xml:space="preserve"> проверять сведения о кадастровом инженере перед заключением договора на выполнение работ. </w:t>
      </w:r>
    </w:p>
    <w:p w:rsidR="0006538A" w:rsidRPr="0024769A" w:rsidRDefault="00D71993" w:rsidP="0024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Достоверные с</w:t>
      </w:r>
      <w:r w:rsidR="0006538A" w:rsidRPr="0024769A">
        <w:rPr>
          <w:rFonts w:ascii="Times New Roman" w:hAnsi="Times New Roman" w:cs="Times New Roman"/>
          <w:sz w:val="28"/>
          <w:szCs w:val="28"/>
        </w:rPr>
        <w:t>ведения о кадастровых инженерах содержатся в реестрах членов саморегулируемых организаций кадастровых инженеров, публикуемых на их официальных сайтах в сети «Интернет», а также в </w:t>
      </w:r>
      <w:hyperlink r:id="rId7" w:history="1">
        <w:r w:rsidR="0006538A" w:rsidRPr="002476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государственном реестре кадастровых инженеро</w:t>
        </w:r>
      </w:hyperlink>
      <w:r w:rsidR="0006538A" w:rsidRPr="0024769A">
        <w:rPr>
          <w:rFonts w:ascii="Times New Roman" w:hAnsi="Times New Roman" w:cs="Times New Roman"/>
          <w:sz w:val="28"/>
          <w:szCs w:val="28"/>
        </w:rPr>
        <w:t xml:space="preserve">в, размещенном на официальном сайте </w:t>
      </w:r>
      <w:proofErr w:type="spellStart"/>
      <w:r w:rsidR="0006538A" w:rsidRPr="002476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6538A" w:rsidRPr="0024769A">
        <w:rPr>
          <w:rFonts w:ascii="Times New Roman" w:hAnsi="Times New Roman" w:cs="Times New Roman"/>
          <w:sz w:val="28"/>
          <w:szCs w:val="28"/>
        </w:rPr>
        <w:t>. </w:t>
      </w:r>
    </w:p>
    <w:p w:rsidR="0006538A" w:rsidRPr="0024769A" w:rsidRDefault="0006538A" w:rsidP="0024769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8A" w:rsidRPr="0024769A" w:rsidRDefault="0006538A" w:rsidP="0024769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8A" w:rsidRPr="0006538A" w:rsidRDefault="0006538A" w:rsidP="0006538A">
      <w:pPr>
        <w:tabs>
          <w:tab w:val="left" w:pos="140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538A" w:rsidRPr="0006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1D"/>
    <w:rsid w:val="0006538A"/>
    <w:rsid w:val="0024769A"/>
    <w:rsid w:val="0031113B"/>
    <w:rsid w:val="003E2223"/>
    <w:rsid w:val="0054730F"/>
    <w:rsid w:val="0076570B"/>
    <w:rsid w:val="007C1FE7"/>
    <w:rsid w:val="00837520"/>
    <w:rsid w:val="0084718C"/>
    <w:rsid w:val="008951F7"/>
    <w:rsid w:val="00AA3FFD"/>
    <w:rsid w:val="00D71993"/>
    <w:rsid w:val="00D9051D"/>
    <w:rsid w:val="00E16685"/>
    <w:rsid w:val="00F8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532D"/>
  <w15:docId w15:val="{31C1C059-848B-454C-B670-23809E98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3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3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AA3FFD"/>
  </w:style>
  <w:style w:type="character" w:customStyle="1" w:styleId="nobr">
    <w:name w:val="nobr"/>
    <w:basedOn w:val="a0"/>
    <w:rsid w:val="00AA3FFD"/>
  </w:style>
  <w:style w:type="paragraph" w:styleId="a4">
    <w:name w:val="List Paragraph"/>
    <w:basedOn w:val="a"/>
    <w:uiPriority w:val="34"/>
    <w:qFormat/>
    <w:rsid w:val="00AA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5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625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56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1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4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6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33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49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0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96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1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64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ais_r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c78924d4a83d6dd9d971783719a914a8b6371eb5/" TargetMode="External"/><Relationship Id="rId5" Type="http://schemas.openxmlformats.org/officeDocument/2006/relationships/hyperlink" Target="http://www.consultant.ru/document/cons_doc_LAW_299046/d4477138fb51aa94e234c4cb4ce6cda770d1cadf/" TargetMode="External"/><Relationship Id="rId4" Type="http://schemas.openxmlformats.org/officeDocument/2006/relationships/hyperlink" Target="http://www.consultant.ru/document/cons_doc_LAW_7008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Корниенко Екатерина Николаевна</cp:lastModifiedBy>
  <cp:revision>3</cp:revision>
  <dcterms:created xsi:type="dcterms:W3CDTF">2021-11-01T05:11:00Z</dcterms:created>
  <dcterms:modified xsi:type="dcterms:W3CDTF">2021-11-01T05:57:00Z</dcterms:modified>
</cp:coreProperties>
</file>