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4518F1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18F1">
        <w:rPr>
          <w:rFonts w:cs="Calibri"/>
          <w:noProof/>
          <w:lang w:eastAsia="ru-RU"/>
        </w:rPr>
        <w:pict>
          <v:rect id="Прямоугольник 2" o:spid="_x0000_s1026" style="position:absolute;margin-left:243.1pt;margin-top:65.9pt;width:167.15pt;height:26.3pt;z-index:25165926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<v:textbox>
              <w:txbxContent>
                <w:p w:rsidR="00EC5067" w:rsidRPr="009F1404" w:rsidRDefault="00EC5067" w:rsidP="00EC5067">
                  <w:pPr>
                    <w:jc w:val="righ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EC5067" w:rsidRPr="00C521B3">
        <w:rPr>
          <w:rFonts w:cs="Calibri"/>
          <w:noProof/>
          <w:lang w:eastAsia="ru-RU"/>
        </w:rPr>
        <w:drawing>
          <wp:inline distT="0" distB="0" distL="0" distR="0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BE" w:rsidRDefault="00AE36BE" w:rsidP="00AE3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 Кадастровой палаты</w:t>
      </w:r>
      <w:r w:rsidR="00791A2C" w:rsidRPr="00791A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помогли разобраться с процедурой </w:t>
      </w:r>
      <w:r w:rsidR="00791A2C" w:rsidRPr="001734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оформления гаражей в упрощенном порядке</w:t>
      </w:r>
    </w:p>
    <w:p w:rsidR="0017346C" w:rsidRPr="0017346C" w:rsidRDefault="0017346C" w:rsidP="00AE3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0108" w:rsidRPr="0017346C" w:rsidRDefault="00791A2C" w:rsidP="009F503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28 сентября 2021 года в Кадастровой палате по Курганской области прошла горячая телефонная линия, посвященная закону о «гаражной амнистии» и упрощенному порядку кадастрового учета гаражей и земельных участков под ними. </w:t>
      </w:r>
      <w:r w:rsidR="00870108" w:rsidRPr="0017346C">
        <w:rPr>
          <w:rFonts w:ascii="Times New Roman" w:eastAsia="Calibri" w:hAnsi="Times New Roman" w:cs="Times New Roman"/>
          <w:sz w:val="28"/>
          <w:szCs w:val="28"/>
        </w:rPr>
        <w:t>За время проведения горячей линии поступили десятки телефонных звонков.</w:t>
      </w:r>
    </w:p>
    <w:p w:rsidR="00870108" w:rsidRPr="0017346C" w:rsidRDefault="00BE4643" w:rsidP="009F503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C">
        <w:rPr>
          <w:rFonts w:ascii="Times New Roman" w:eastAsia="Calibri" w:hAnsi="Times New Roman" w:cs="Times New Roman"/>
          <w:sz w:val="28"/>
          <w:szCs w:val="28"/>
        </w:rPr>
        <w:t>Зауральцев интересовало</w:t>
      </w:r>
      <w:r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чем заключается суть «гаражной амнистии», с чего начать оформление гаража</w:t>
      </w:r>
      <w:r w:rsidR="006C7B05"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и </w:t>
      </w:r>
      <w:r w:rsidR="006F591F"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какие документы необходимы</w:t>
      </w:r>
      <w:r w:rsidR="006C7B05"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для оформления</w:t>
      </w:r>
      <w:r w:rsidR="006F591F"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17346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кто должен обратиться с заявлением о кадастровом учете и регистрации прав гаража</w:t>
      </w:r>
      <w:r w:rsidR="0054197E" w:rsidRPr="0017346C">
        <w:rPr>
          <w:rFonts w:ascii="Times New Roman" w:eastAsia="Calibri" w:hAnsi="Times New Roman" w:cs="Times New Roman"/>
          <w:sz w:val="28"/>
          <w:szCs w:val="28"/>
        </w:rPr>
        <w:t>и многое друго</w:t>
      </w:r>
      <w:r w:rsidR="00870108" w:rsidRPr="0017346C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003869" w:rsidRPr="0017346C" w:rsidRDefault="00870108" w:rsidP="009F503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C">
        <w:rPr>
          <w:rFonts w:ascii="Times New Roman" w:eastAsia="Calibri" w:hAnsi="Times New Roman" w:cs="Times New Roman"/>
          <w:sz w:val="28"/>
          <w:szCs w:val="28"/>
        </w:rPr>
        <w:t>Самым</w:t>
      </w:r>
      <w:r w:rsidR="00003869" w:rsidRPr="0017346C">
        <w:rPr>
          <w:rFonts w:ascii="Times New Roman" w:eastAsia="Calibri" w:hAnsi="Times New Roman" w:cs="Times New Roman"/>
          <w:sz w:val="28"/>
          <w:szCs w:val="28"/>
        </w:rPr>
        <w:t>и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 актуальным</w:t>
      </w:r>
      <w:r w:rsidR="00003869" w:rsidRPr="0017346C">
        <w:rPr>
          <w:rFonts w:ascii="Times New Roman" w:eastAsia="Calibri" w:hAnsi="Times New Roman" w:cs="Times New Roman"/>
          <w:sz w:val="28"/>
          <w:szCs w:val="28"/>
        </w:rPr>
        <w:t>и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 w:rsidR="00003869" w:rsidRPr="0017346C">
        <w:rPr>
          <w:rFonts w:ascii="Times New Roman" w:eastAsia="Calibri" w:hAnsi="Times New Roman" w:cs="Times New Roman"/>
          <w:sz w:val="28"/>
          <w:szCs w:val="28"/>
        </w:rPr>
        <w:t>и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003869" w:rsidRPr="0017346C">
        <w:rPr>
          <w:rFonts w:ascii="Times New Roman" w:eastAsia="Calibri" w:hAnsi="Times New Roman" w:cs="Times New Roman"/>
          <w:sz w:val="28"/>
          <w:szCs w:val="28"/>
        </w:rPr>
        <w:t>ы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 о том, </w:t>
      </w:r>
      <w:r w:rsidR="00791A2C" w:rsidRPr="0017346C">
        <w:rPr>
          <w:rFonts w:ascii="Times New Roman" w:eastAsia="Calibri" w:hAnsi="Times New Roman" w:cs="Times New Roman"/>
          <w:sz w:val="28"/>
          <w:szCs w:val="28"/>
        </w:rPr>
        <w:t>какие объекты попадают под «гаражную амнистию»</w:t>
      </w:r>
      <w:r w:rsidR="00BE4643" w:rsidRPr="0017346C">
        <w:rPr>
          <w:rFonts w:ascii="Times New Roman" w:eastAsia="Calibri" w:hAnsi="Times New Roman" w:cs="Times New Roman"/>
          <w:sz w:val="28"/>
          <w:szCs w:val="28"/>
        </w:rPr>
        <w:t xml:space="preserve"> и как их оформить</w:t>
      </w:r>
      <w:r w:rsidR="00AE59BA" w:rsidRPr="00173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9BA" w:rsidRDefault="00AE59BA" w:rsidP="009F503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6C">
        <w:rPr>
          <w:rFonts w:ascii="Times New Roman" w:eastAsia="Calibri" w:hAnsi="Times New Roman" w:cs="Times New Roman"/>
          <w:sz w:val="28"/>
          <w:szCs w:val="28"/>
        </w:rPr>
        <w:t>«</w:t>
      </w:r>
      <w:r w:rsidR="00BE4643" w:rsidRPr="0017346C">
        <w:rPr>
          <w:rFonts w:ascii="Times New Roman" w:eastAsia="Calibri" w:hAnsi="Times New Roman" w:cs="Times New Roman"/>
          <w:i/>
          <w:sz w:val="28"/>
          <w:szCs w:val="28"/>
        </w:rPr>
        <w:t xml:space="preserve">Гаражная амнистия» распространяется на объекты, возведенные до введения в действие Градостроительного кодекса РФ (30 декабря 2004 года). </w:t>
      </w:r>
      <w:r w:rsidR="00DC3037" w:rsidRPr="00DC3037">
        <w:rPr>
          <w:rFonts w:ascii="Times New Roman" w:eastAsia="Calibri" w:hAnsi="Times New Roman" w:cs="Times New Roman"/>
          <w:i/>
          <w:sz w:val="28"/>
          <w:szCs w:val="28"/>
        </w:rPr>
        <w:t>Новый закон позволит гражданам в т</w:t>
      </w:r>
      <w:r w:rsidR="00DC3037">
        <w:rPr>
          <w:rFonts w:ascii="Times New Roman" w:eastAsia="Calibri" w:hAnsi="Times New Roman" w:cs="Times New Roman"/>
          <w:i/>
          <w:sz w:val="28"/>
          <w:szCs w:val="28"/>
        </w:rPr>
        <w:t>ечение пяти лет до 1 сентября 2026 года</w:t>
      </w:r>
      <w:r w:rsidR="00DC3037" w:rsidRPr="00DC3037">
        <w:rPr>
          <w:rFonts w:ascii="Times New Roman" w:eastAsia="Calibri" w:hAnsi="Times New Roman" w:cs="Times New Roman"/>
          <w:i/>
          <w:sz w:val="28"/>
          <w:szCs w:val="28"/>
        </w:rPr>
        <w:t xml:space="preserve"> бесплатно получить в собственность государственные и муниципальные земельные участки,</w:t>
      </w:r>
      <w:r w:rsidR="00E258DC">
        <w:rPr>
          <w:rFonts w:ascii="Times New Roman" w:eastAsia="Calibri" w:hAnsi="Times New Roman" w:cs="Times New Roman"/>
          <w:i/>
          <w:sz w:val="28"/>
          <w:szCs w:val="28"/>
        </w:rPr>
        <w:t xml:space="preserve"> на которых находятся их гаражи</w:t>
      </w:r>
      <w:r w:rsidR="006F464B">
        <w:rPr>
          <w:rFonts w:ascii="Times New Roman" w:eastAsia="Calibri" w:hAnsi="Times New Roman" w:cs="Times New Roman"/>
          <w:i/>
          <w:sz w:val="28"/>
          <w:szCs w:val="28"/>
        </w:rPr>
        <w:t>, являющиеся объекта</w:t>
      </w:r>
      <w:r w:rsidR="006F464B" w:rsidRPr="006F464B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6F464B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6F464B" w:rsidRPr="006F464B">
        <w:rPr>
          <w:rFonts w:ascii="Times New Roman" w:eastAsia="Calibri" w:hAnsi="Times New Roman" w:cs="Times New Roman"/>
          <w:i/>
          <w:sz w:val="28"/>
          <w:szCs w:val="28"/>
        </w:rPr>
        <w:t xml:space="preserve"> капитального строительства</w:t>
      </w:r>
      <w:r w:rsidR="00BE4643" w:rsidRPr="0017346C">
        <w:rPr>
          <w:rFonts w:ascii="Times New Roman" w:eastAsia="Calibri" w:hAnsi="Times New Roman" w:cs="Times New Roman"/>
          <w:i/>
          <w:sz w:val="28"/>
          <w:szCs w:val="28"/>
        </w:rPr>
        <w:t>. Не попадают под «гаражную амнистию»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17346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7346C">
        <w:rPr>
          <w:rFonts w:ascii="Times New Roman" w:eastAsia="Calibri" w:hAnsi="Times New Roman" w:cs="Times New Roman"/>
          <w:sz w:val="28"/>
          <w:szCs w:val="28"/>
        </w:rPr>
        <w:t xml:space="preserve">пояснила </w:t>
      </w:r>
      <w:r w:rsidR="00BE4643" w:rsidRPr="0017346C">
        <w:rPr>
          <w:rFonts w:ascii="Times New Roman" w:eastAsia="Calibri" w:hAnsi="Times New Roman" w:cs="Times New Roman"/>
          <w:b/>
          <w:sz w:val="28"/>
          <w:szCs w:val="28"/>
        </w:rPr>
        <w:t>эксперт</w:t>
      </w:r>
      <w:r w:rsidRPr="0017346C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Курганской области </w:t>
      </w:r>
      <w:r w:rsidR="00BE4643" w:rsidRPr="0017346C">
        <w:rPr>
          <w:rFonts w:ascii="Times New Roman" w:eastAsia="Calibri" w:hAnsi="Times New Roman" w:cs="Times New Roman"/>
          <w:b/>
          <w:sz w:val="28"/>
          <w:szCs w:val="28"/>
        </w:rPr>
        <w:t>Ирина Воронина</w:t>
      </w:r>
      <w:r w:rsidRPr="001734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030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оформления</w:t>
      </w:r>
      <w:r w:rsidR="006C7B05" w:rsidRPr="006C7B05">
        <w:rPr>
          <w:rFonts w:ascii="Times New Roman" w:eastAsia="Calibri" w:hAnsi="Times New Roman" w:cs="Times New Roman"/>
          <w:sz w:val="28"/>
          <w:szCs w:val="28"/>
        </w:rPr>
        <w:t xml:space="preserve"> гараж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C7B05" w:rsidRPr="006C7B05">
        <w:rPr>
          <w:rFonts w:ascii="Times New Roman" w:eastAsia="Calibri" w:hAnsi="Times New Roman" w:cs="Times New Roman"/>
          <w:sz w:val="28"/>
          <w:szCs w:val="28"/>
        </w:rPr>
        <w:t xml:space="preserve"> в собственность, гражданину или ГСК необходимо обратиться в органы местного самоупра</w:t>
      </w:r>
      <w:r w:rsidR="006C7B05">
        <w:rPr>
          <w:rFonts w:ascii="Times New Roman" w:eastAsia="Calibri" w:hAnsi="Times New Roman" w:cs="Times New Roman"/>
          <w:sz w:val="28"/>
          <w:szCs w:val="28"/>
        </w:rPr>
        <w:t xml:space="preserve">вления (в том числе через МФЦ) </w:t>
      </w:r>
      <w:r w:rsidR="006C7B05" w:rsidRPr="006C7B05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участка под существующим гаражом с </w:t>
      </w:r>
      <w:r>
        <w:rPr>
          <w:rFonts w:ascii="Times New Roman" w:eastAsia="Calibri" w:hAnsi="Times New Roman" w:cs="Times New Roman"/>
          <w:sz w:val="28"/>
          <w:szCs w:val="28"/>
        </w:rPr>
        <w:t>приложением ряда документов:</w:t>
      </w:r>
    </w:p>
    <w:p w:rsidR="00273030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6C7B05" w:rsidRPr="006C7B05">
        <w:rPr>
          <w:rFonts w:ascii="Times New Roman" w:eastAsia="Calibri" w:hAnsi="Times New Roman" w:cs="Times New Roman"/>
          <w:sz w:val="28"/>
          <w:szCs w:val="28"/>
        </w:rPr>
        <w:t>решение органа власти (в том числе советского периода) о предоставлен</w:t>
      </w:r>
      <w:r>
        <w:rPr>
          <w:rFonts w:ascii="Times New Roman" w:eastAsia="Calibri" w:hAnsi="Times New Roman" w:cs="Times New Roman"/>
          <w:sz w:val="28"/>
          <w:szCs w:val="28"/>
        </w:rPr>
        <w:t>ии земельного участка под гараж;</w:t>
      </w:r>
    </w:p>
    <w:p w:rsidR="00273030" w:rsidRDefault="000A3043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справка или иной документ подтверждающий выплату</w:t>
      </w:r>
      <w:r w:rsidR="00273030">
        <w:rPr>
          <w:rFonts w:ascii="Times New Roman" w:eastAsia="Calibri" w:hAnsi="Times New Roman" w:cs="Times New Roman"/>
          <w:sz w:val="28"/>
          <w:szCs w:val="28"/>
        </w:rPr>
        <w:t xml:space="preserve"> пая;</w:t>
      </w:r>
    </w:p>
    <w:p w:rsidR="009F5037" w:rsidRDefault="009F5037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документы о подключении гаража к электрическим сетям или иным сетям инженерного обеспечения;</w:t>
      </w:r>
    </w:p>
    <w:p w:rsidR="00273030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626F6">
        <w:rPr>
          <w:rFonts w:ascii="Times New Roman" w:eastAsia="Calibri" w:hAnsi="Times New Roman" w:cs="Times New Roman"/>
          <w:sz w:val="28"/>
          <w:szCs w:val="28"/>
        </w:rPr>
        <w:t xml:space="preserve"> документы о наследстве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26F6" w:rsidRDefault="00A626F6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договор купли-продажи;</w:t>
      </w:r>
    </w:p>
    <w:p w:rsidR="001F2391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7B05" w:rsidRPr="006C7B05">
        <w:rPr>
          <w:rFonts w:ascii="Times New Roman" w:eastAsia="Calibri" w:hAnsi="Times New Roman" w:cs="Times New Roman"/>
          <w:sz w:val="28"/>
          <w:szCs w:val="28"/>
        </w:rPr>
        <w:t>документы, подтверждающие техучет объекта недвижимого имущества. Также подтвердить право собственности помогут квитанции об оплате содержания и ремонта гаража в кооперативе.</w:t>
      </w:r>
    </w:p>
    <w:p w:rsidR="000A3043" w:rsidRPr="009F5037" w:rsidRDefault="000A3043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037">
        <w:rPr>
          <w:rFonts w:ascii="Times New Roman" w:eastAsia="Calibri" w:hAnsi="Times New Roman" w:cs="Times New Roman"/>
          <w:sz w:val="28"/>
          <w:szCs w:val="28"/>
        </w:rPr>
        <w:t>Закон предусматривает для каждой конкретной ситуации свой перечень документов, которые гражданин должен приложить к своему заявлению о предоставления земельного участка.</w:t>
      </w:r>
    </w:p>
    <w:p w:rsidR="000A3043" w:rsidRDefault="000A3043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037">
        <w:rPr>
          <w:rFonts w:ascii="Times New Roman" w:eastAsia="Calibri" w:hAnsi="Times New Roman" w:cs="Times New Roman"/>
          <w:sz w:val="28"/>
          <w:szCs w:val="28"/>
        </w:rPr>
        <w:t>При этом список дополнительных документов, необходимых для приобретения земли под гаражом, устанавливают региональные власти.</w:t>
      </w:r>
    </w:p>
    <w:p w:rsidR="00273030" w:rsidRPr="0054197E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030">
        <w:rPr>
          <w:rFonts w:ascii="Times New Roman" w:eastAsia="Calibri" w:hAnsi="Times New Roman" w:cs="Times New Roman"/>
          <w:sz w:val="28"/>
          <w:szCs w:val="28"/>
        </w:rPr>
        <w:t xml:space="preserve">Кратко суть этого закона: при соблюдении ряда условий </w:t>
      </w:r>
      <w:r w:rsidR="0017346C">
        <w:rPr>
          <w:rFonts w:ascii="Times New Roman" w:eastAsia="Calibri" w:hAnsi="Times New Roman" w:cs="Times New Roman"/>
          <w:sz w:val="28"/>
          <w:szCs w:val="28"/>
        </w:rPr>
        <w:t>зауральцы</w:t>
      </w:r>
      <w:r w:rsidRPr="00273030">
        <w:rPr>
          <w:rFonts w:ascii="Times New Roman" w:eastAsia="Calibri" w:hAnsi="Times New Roman" w:cs="Times New Roman"/>
          <w:sz w:val="28"/>
          <w:szCs w:val="28"/>
        </w:rPr>
        <w:t xml:space="preserve"> могут бесплатно получить в собственность земельный участок под гаражом из земель государственной или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46C" w:rsidRDefault="00273030" w:rsidP="009F503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Заказать</w:t>
      </w:r>
      <w:r w:rsidRPr="00273030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DF42C3">
        <w:rPr>
          <w:rFonts w:ascii="Times New Roman" w:eastAsia="Calibri" w:hAnsi="Times New Roman" w:cs="Times New Roman"/>
          <w:sz w:val="28"/>
          <w:szCs w:val="28"/>
        </w:rPr>
        <w:t xml:space="preserve">необходимые документы, получить </w:t>
      </w:r>
      <w:r w:rsidRPr="00273030">
        <w:rPr>
          <w:rFonts w:ascii="Times New Roman" w:eastAsia="Calibri" w:hAnsi="Times New Roman" w:cs="Times New Roman"/>
          <w:sz w:val="28"/>
          <w:szCs w:val="28"/>
        </w:rPr>
        <w:t>сведения и провести полное оформление любой сделки можно, не выходя из дома или офиса, воспользовавшись нашей услугой по выездному приему.</w:t>
      </w:r>
    </w:p>
    <w:p w:rsidR="00A15163" w:rsidRPr="0017346C" w:rsidRDefault="0017346C" w:rsidP="009F503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46C">
        <w:rPr>
          <w:rFonts w:ascii="Times New Roman" w:hAnsi="Times New Roman" w:cs="Times New Roman"/>
          <w:sz w:val="28"/>
          <w:szCs w:val="28"/>
        </w:rPr>
        <w:t>Узнать более</w:t>
      </w:r>
      <w:r>
        <w:rPr>
          <w:rFonts w:ascii="Times New Roman" w:hAnsi="Times New Roman" w:cs="Times New Roman"/>
          <w:sz w:val="28"/>
          <w:szCs w:val="28"/>
        </w:rPr>
        <w:t xml:space="preserve"> подробную информацию</w:t>
      </w:r>
      <w:r w:rsidRPr="0017346C">
        <w:rPr>
          <w:rFonts w:ascii="Times New Roman" w:hAnsi="Times New Roman" w:cs="Times New Roman"/>
          <w:sz w:val="28"/>
          <w:szCs w:val="28"/>
        </w:rPr>
        <w:t>, а также направить заявку возможно по телефону: 8 (3522) 42-70-02, адресу электронной почты: filial@45.kadastr.ru, почтовому адресу: 640002, Курганская область, г. Курган, ул. Ленина, д. 40, а также на нашем сайте kadastr.ru в разделе выездное обслуживание.</w:t>
      </w: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46C" w:rsidRDefault="0017346C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46C" w:rsidRDefault="0017346C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163" w:rsidRDefault="00A15163" w:rsidP="0054197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0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37" w:rsidRDefault="009F5037" w:rsidP="00E20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037" w:rsidRDefault="009F5037" w:rsidP="00E208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791A2C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791A2C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707E08" w:rsidSect="0054197E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19" w:rsidRDefault="00963119" w:rsidP="00EC5067">
      <w:pPr>
        <w:spacing w:after="0" w:line="240" w:lineRule="auto"/>
      </w:pPr>
      <w:r>
        <w:separator/>
      </w:r>
    </w:p>
  </w:endnote>
  <w:endnote w:type="continuationSeparator" w:id="1">
    <w:p w:rsidR="00963119" w:rsidRDefault="00963119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19" w:rsidRDefault="00963119" w:rsidP="00EC5067">
      <w:pPr>
        <w:spacing w:after="0" w:line="240" w:lineRule="auto"/>
      </w:pPr>
      <w:r>
        <w:separator/>
      </w:r>
    </w:p>
  </w:footnote>
  <w:footnote w:type="continuationSeparator" w:id="1">
    <w:p w:rsidR="00963119" w:rsidRDefault="00963119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03869"/>
    <w:rsid w:val="00011DBE"/>
    <w:rsid w:val="000530A1"/>
    <w:rsid w:val="00066F9C"/>
    <w:rsid w:val="000A3043"/>
    <w:rsid w:val="000D26CA"/>
    <w:rsid w:val="001403B1"/>
    <w:rsid w:val="0016658B"/>
    <w:rsid w:val="0017346C"/>
    <w:rsid w:val="00176804"/>
    <w:rsid w:val="001854FC"/>
    <w:rsid w:val="001F2391"/>
    <w:rsid w:val="0023221B"/>
    <w:rsid w:val="00234CA0"/>
    <w:rsid w:val="00273030"/>
    <w:rsid w:val="00281885"/>
    <w:rsid w:val="002D0E39"/>
    <w:rsid w:val="002F1BCC"/>
    <w:rsid w:val="003004E9"/>
    <w:rsid w:val="00303969"/>
    <w:rsid w:val="00395F45"/>
    <w:rsid w:val="004518F1"/>
    <w:rsid w:val="004D0258"/>
    <w:rsid w:val="004F1854"/>
    <w:rsid w:val="005254EA"/>
    <w:rsid w:val="0054197E"/>
    <w:rsid w:val="005C10DD"/>
    <w:rsid w:val="005C70E6"/>
    <w:rsid w:val="006C7B05"/>
    <w:rsid w:val="006F464B"/>
    <w:rsid w:val="006F591F"/>
    <w:rsid w:val="00707E08"/>
    <w:rsid w:val="00791A2C"/>
    <w:rsid w:val="007B252F"/>
    <w:rsid w:val="007B52FA"/>
    <w:rsid w:val="007B6E22"/>
    <w:rsid w:val="007C6E9F"/>
    <w:rsid w:val="007E469D"/>
    <w:rsid w:val="00831FE5"/>
    <w:rsid w:val="00870108"/>
    <w:rsid w:val="0088677D"/>
    <w:rsid w:val="00891778"/>
    <w:rsid w:val="00961CF0"/>
    <w:rsid w:val="00963119"/>
    <w:rsid w:val="009F325E"/>
    <w:rsid w:val="009F5037"/>
    <w:rsid w:val="00A12A08"/>
    <w:rsid w:val="00A15163"/>
    <w:rsid w:val="00A348EE"/>
    <w:rsid w:val="00A626F6"/>
    <w:rsid w:val="00A74016"/>
    <w:rsid w:val="00AA514E"/>
    <w:rsid w:val="00AE36BE"/>
    <w:rsid w:val="00AE5710"/>
    <w:rsid w:val="00AE59BA"/>
    <w:rsid w:val="00B63A6B"/>
    <w:rsid w:val="00B87032"/>
    <w:rsid w:val="00BE4643"/>
    <w:rsid w:val="00C23BEA"/>
    <w:rsid w:val="00C56E23"/>
    <w:rsid w:val="00CA5431"/>
    <w:rsid w:val="00CB5CBF"/>
    <w:rsid w:val="00D7229D"/>
    <w:rsid w:val="00D92F93"/>
    <w:rsid w:val="00DB09B7"/>
    <w:rsid w:val="00DC3037"/>
    <w:rsid w:val="00DF42C3"/>
    <w:rsid w:val="00E208AB"/>
    <w:rsid w:val="00E258DC"/>
    <w:rsid w:val="00E2691C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  <w:rsid w:val="00FD7E72"/>
    <w:rsid w:val="00FF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6B7E-7F55-4415-ACE5-24910478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SolokhaO</cp:lastModifiedBy>
  <cp:revision>2</cp:revision>
  <cp:lastPrinted>2021-05-28T05:22:00Z</cp:lastPrinted>
  <dcterms:created xsi:type="dcterms:W3CDTF">2021-10-12T08:51:00Z</dcterms:created>
  <dcterms:modified xsi:type="dcterms:W3CDTF">2021-10-12T08:51:00Z</dcterms:modified>
</cp:coreProperties>
</file>