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A2" w:rsidRDefault="00A13EA2" w:rsidP="00A13E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Росреестр информирует:</w:t>
      </w:r>
    </w:p>
    <w:p w:rsidR="00A13EA2" w:rsidRDefault="00A13EA2" w:rsidP="00FB24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1A0" w:rsidRPr="00D411A0" w:rsidRDefault="00FB2472" w:rsidP="00FB24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Используй, как разрешено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Нередко у владельцев земельных участков возникает </w:t>
      </w:r>
      <w:r w:rsidR="00FB2472">
        <w:rPr>
          <w:rFonts w:ascii="Times New Roman" w:hAnsi="Times New Roman"/>
          <w:color w:val="000000"/>
          <w:sz w:val="28"/>
          <w:szCs w:val="28"/>
        </w:rPr>
        <w:t>вопрос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, к какому виду разрешенного использования относится их участок, какую деятельность на нём можно осуществлять, а какую нет, и в каких случаях </w:t>
      </w:r>
      <w:r w:rsidR="00FB2472">
        <w:rPr>
          <w:rFonts w:ascii="Times New Roman" w:hAnsi="Times New Roman"/>
          <w:color w:val="000000"/>
          <w:sz w:val="28"/>
          <w:szCs w:val="28"/>
        </w:rPr>
        <w:t>вид разрешенного использования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 следует менять. Вопросы крайне серьезные, так как </w:t>
      </w:r>
      <w:r w:rsidR="00FB2472">
        <w:rPr>
          <w:rFonts w:ascii="Times New Roman" w:hAnsi="Times New Roman"/>
          <w:color w:val="000000"/>
          <w:sz w:val="28"/>
          <w:szCs w:val="28"/>
        </w:rPr>
        <w:t>эта характеристика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 является главным фактором при определении кадастровой стоимости земельного участка. Кроме того, за использование земельного участка не по целевому назначению полагается административное наказание в виде штрафа.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Разрешенное использование земельного участка – это характеристика, отвечающая на вопрос как именно можно использовать земельный участок, в частности, что на нем можно построить. Использовать участок, даже если он находится в собственности, можно только в соответствии с его принадлежностью к определенной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категории земель и виду разрешенного использования.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Местные власти определяют виды разрешенного использования для каждой территориальной зоны исходя из исторически сложившихся условий использования территории, а также исходя из результатов публичных слушани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. Документы градостроительного зонирования регламентируют, какие </w:t>
      </w:r>
      <w:r w:rsidR="00FB2472">
        <w:rPr>
          <w:rFonts w:ascii="Times New Roman" w:hAnsi="Times New Roman"/>
          <w:color w:val="000000"/>
          <w:sz w:val="28"/>
          <w:szCs w:val="28"/>
        </w:rPr>
        <w:t>виды разрешенного использования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 могут быть выбраны правообладателями земельных участков самостоятельно, какие - после получения разрешения, а для каких видов деятельности участки не могут быть использованы. Данные разграничения устанавливаются для обеспечения защиты населения и обеспечения комфортных условий проживания.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Существует Классификатор видов разрешенного использования, утвержденный приказом Росреестра от 10 ноября 2020 года П/0412. На основании этого классификатора муниципалитеты устанавливают для каждой территориальной зоны основные виды разрешенного использования, вспомогательные и условно разрешенные.</w:t>
      </w:r>
    </w:p>
    <w:p w:rsidR="00D411A0" w:rsidRPr="008A43E3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Основные виды разрешенного использования характеризуют основной вид деятельности, для целей ведения которой приобретается и используется земельный участок (например, жилая застройка или сельскохозяйственное использование)</w:t>
      </w:r>
      <w:r w:rsidR="008A43E3">
        <w:rPr>
          <w:rFonts w:ascii="Times New Roman" w:hAnsi="Times New Roman"/>
          <w:color w:val="000000"/>
          <w:sz w:val="28"/>
          <w:szCs w:val="28"/>
        </w:rPr>
        <w:t>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Условно разрешенные виды использования земельных участков применяются при необходимости расширить способы использования земли - к примеру, если на участке, который предназначен для строительства магазина, вы планируете построить автомобильную заправку. Порядок получения разрешения установлен Градостроительным кодексом РФ.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Вспомогательные </w:t>
      </w:r>
      <w:r w:rsidR="00FB2472" w:rsidRPr="00D411A0">
        <w:rPr>
          <w:rFonts w:ascii="Times New Roman" w:hAnsi="Times New Roman"/>
          <w:color w:val="000000"/>
          <w:sz w:val="28"/>
          <w:szCs w:val="28"/>
          <w:lang w:val="x-none"/>
        </w:rPr>
        <w:t>виды разрешенного использования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 применяются, чтобы уточнить целевое назначение участка. К примеру, такой дополнительный вид разрешенного использования может понадобиться, если собственник захочет 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lastRenderedPageBreak/>
        <w:t xml:space="preserve">построить на участке </w:t>
      </w:r>
      <w:r w:rsidR="00BB201C">
        <w:rPr>
          <w:rFonts w:ascii="Times New Roman" w:hAnsi="Times New Roman"/>
          <w:color w:val="000000"/>
          <w:sz w:val="28"/>
          <w:szCs w:val="28"/>
        </w:rPr>
        <w:t xml:space="preserve">для индивидуального жилищного строительства 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гараж, хозяйственную постройку.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Сведения о виде разрешенного использования земельного участка содержатся в </w:t>
      </w:r>
      <w:r w:rsidR="00A158CE">
        <w:rPr>
          <w:rFonts w:ascii="Times New Roman" w:hAnsi="Times New Roman"/>
          <w:color w:val="000000"/>
          <w:sz w:val="28"/>
          <w:szCs w:val="28"/>
          <w:lang w:val="x-none"/>
        </w:rPr>
        <w:t>Едино</w:t>
      </w:r>
      <w:r w:rsidR="00A158CE">
        <w:rPr>
          <w:rFonts w:ascii="Times New Roman" w:hAnsi="Times New Roman"/>
          <w:color w:val="000000"/>
          <w:sz w:val="28"/>
          <w:szCs w:val="28"/>
        </w:rPr>
        <w:t>м</w:t>
      </w:r>
      <w:r w:rsidR="00A158CE">
        <w:rPr>
          <w:rFonts w:ascii="Times New Roman" w:hAnsi="Times New Roman"/>
          <w:color w:val="000000"/>
          <w:sz w:val="28"/>
          <w:szCs w:val="28"/>
          <w:lang w:val="x-none"/>
        </w:rPr>
        <w:t xml:space="preserve"> государственно</w:t>
      </w:r>
      <w:r w:rsidR="00A158CE">
        <w:rPr>
          <w:rFonts w:ascii="Times New Roman" w:hAnsi="Times New Roman"/>
          <w:color w:val="000000"/>
          <w:sz w:val="28"/>
          <w:szCs w:val="28"/>
        </w:rPr>
        <w:t>м</w:t>
      </w:r>
      <w:r w:rsidR="00A158CE">
        <w:rPr>
          <w:rFonts w:ascii="Times New Roman" w:hAnsi="Times New Roman"/>
          <w:color w:val="000000"/>
          <w:sz w:val="28"/>
          <w:szCs w:val="28"/>
          <w:lang w:val="x-none"/>
        </w:rPr>
        <w:t xml:space="preserve"> реестр</w:t>
      </w:r>
      <w:r w:rsidR="00A158CE">
        <w:rPr>
          <w:rFonts w:ascii="Times New Roman" w:hAnsi="Times New Roman"/>
          <w:color w:val="000000"/>
          <w:sz w:val="28"/>
          <w:szCs w:val="28"/>
        </w:rPr>
        <w:t>е</w:t>
      </w:r>
      <w:r w:rsidR="00A158CE"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 недвижимост</w:t>
      </w:r>
      <w:r w:rsidR="00A158CE">
        <w:rPr>
          <w:rFonts w:ascii="Times New Roman" w:hAnsi="Times New Roman"/>
          <w:color w:val="000000"/>
          <w:sz w:val="28"/>
          <w:szCs w:val="28"/>
          <w:lang w:val="x-none"/>
        </w:rPr>
        <w:t>и (ЕГРН)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. Это дополнительная характеристика участка.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Уточнить </w:t>
      </w:r>
      <w:r w:rsidR="003F3C6D">
        <w:rPr>
          <w:rFonts w:ascii="Times New Roman" w:hAnsi="Times New Roman"/>
          <w:color w:val="000000"/>
          <w:sz w:val="28"/>
          <w:szCs w:val="28"/>
        </w:rPr>
        <w:t xml:space="preserve">информацию о 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вид</w:t>
      </w:r>
      <w:r w:rsidR="003F3C6D">
        <w:rPr>
          <w:rFonts w:ascii="Times New Roman" w:hAnsi="Times New Roman"/>
          <w:color w:val="000000"/>
          <w:sz w:val="28"/>
          <w:szCs w:val="28"/>
        </w:rPr>
        <w:t>е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 разрешенного использования земельного участка можно, заказав выписку из ЕГРН об основных характеристиках объекта недвижимости. Это можно сделать с помощью электронных сервисов на сайте Росреестра, в офисах МФЦ, на портале Госуслуг, а также на сайте подведомственного ФГБУ «ФКП Росреестра».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В этом случае информация будет указана в разделе «Виды разрешенного использования». Также можно воспользоваться сервисом «Публичная кадастровая карта». Для этого необходимо знать адрес участка или его кадастровый номер.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</w:rPr>
        <w:t>При необходимости</w:t>
      </w: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 xml:space="preserve"> изменения вида разрешенного использования земельного участка нужно руководствоваться правилами землепользования и застройки (ПЗЗ). Эти правила оформляются в виде документа, который содержит градостроительные регламенты и карты территориального зонирования.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Для начала необходимо уточнить, приняты ли ПЗЗ уполномоченным органом в вашем населенном пункте.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В соответствии с законодательством при наличии утвержденных ПЗЗ правообладатель земельного участка, за исключением случаев, предусмотренных законом, вправе самостоятельно без дополнительных разрешений и согласований выбрать вид разрешенного использования земельного участка из числа видов, предусмотренных градостроительным регламентом.</w:t>
      </w:r>
    </w:p>
    <w:p w:rsidR="00D411A0" w:rsidRPr="00D411A0" w:rsidRDefault="00D411A0" w:rsidP="00D4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D411A0">
        <w:rPr>
          <w:rFonts w:ascii="Times New Roman" w:hAnsi="Times New Roman"/>
          <w:color w:val="000000"/>
          <w:sz w:val="28"/>
          <w:szCs w:val="28"/>
          <w:lang w:val="x-none"/>
        </w:rPr>
        <w:t>В данном случае собственнику необходимо подать в любой удобный офис МФЦ заявление о выбранном виде разрешенного использования земельного участка из тех видов, которые установлены ПЗЗ. Форма такого заявления утверждена приложением № 2 к приказу Росреестра от 19.08.2020 № П/0310.</w:t>
      </w:r>
    </w:p>
    <w:sectPr w:rsidR="00D411A0" w:rsidRPr="00D411A0" w:rsidSect="00A17E1B">
      <w:pgSz w:w="12240" w:h="15840"/>
      <w:pgMar w:top="964" w:right="85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0"/>
    <w:rsid w:val="003E5490"/>
    <w:rsid w:val="003F3C6D"/>
    <w:rsid w:val="00503265"/>
    <w:rsid w:val="00531514"/>
    <w:rsid w:val="008A43E3"/>
    <w:rsid w:val="00A13EA2"/>
    <w:rsid w:val="00A158CE"/>
    <w:rsid w:val="00A17E1B"/>
    <w:rsid w:val="00BB087E"/>
    <w:rsid w:val="00BB201C"/>
    <w:rsid w:val="00D411A0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4CC814-FBC2-4BC2-967C-DC34E2C8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Admin</cp:lastModifiedBy>
  <cp:revision>2</cp:revision>
  <cp:lastPrinted>2021-11-19T05:43:00Z</cp:lastPrinted>
  <dcterms:created xsi:type="dcterms:W3CDTF">2024-07-31T09:59:00Z</dcterms:created>
  <dcterms:modified xsi:type="dcterms:W3CDTF">2024-07-31T09:59:00Z</dcterms:modified>
</cp:coreProperties>
</file>