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Default="0027115C" w:rsidP="0027115C">
      <w:pPr>
        <w:rPr>
          <w:rFonts w:ascii="Times New Roman" w:hAnsi="Times New Roman" w:cs="Times New Roman"/>
        </w:rPr>
      </w:pPr>
      <w:proofErr w:type="spellStart"/>
      <w:r w:rsidRPr="0092419F">
        <w:rPr>
          <w:rFonts w:ascii="Times New Roman" w:hAnsi="Times New Roman" w:cs="Times New Roman"/>
        </w:rPr>
        <w:t>Росрееестр</w:t>
      </w:r>
      <w:proofErr w:type="spellEnd"/>
      <w:r w:rsidRPr="0092419F">
        <w:rPr>
          <w:rFonts w:ascii="Times New Roman" w:hAnsi="Times New Roman" w:cs="Times New Roman"/>
        </w:rPr>
        <w:t xml:space="preserve"> информирует: </w:t>
      </w:r>
    </w:p>
    <w:p w:rsidR="00310A83" w:rsidRPr="0092419F" w:rsidRDefault="00310A83" w:rsidP="0027115C">
      <w:pPr>
        <w:rPr>
          <w:rFonts w:ascii="Times New Roman" w:hAnsi="Times New Roman" w:cs="Times New Roman"/>
        </w:rPr>
      </w:pPr>
    </w:p>
    <w:p w:rsidR="0027115C" w:rsidRPr="00310A83" w:rsidRDefault="0092419F" w:rsidP="0031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83">
        <w:rPr>
          <w:rFonts w:ascii="Times New Roman" w:hAnsi="Times New Roman" w:cs="Times New Roman"/>
          <w:sz w:val="24"/>
          <w:szCs w:val="24"/>
        </w:rPr>
        <w:t>Кратко</w:t>
      </w:r>
      <w:r w:rsidR="00107F29" w:rsidRPr="00310A83">
        <w:rPr>
          <w:rFonts w:ascii="Times New Roman" w:hAnsi="Times New Roman" w:cs="Times New Roman"/>
          <w:sz w:val="24"/>
          <w:szCs w:val="24"/>
        </w:rPr>
        <w:t xml:space="preserve"> об изменениях в законодательстве</w:t>
      </w:r>
      <w:r w:rsidRPr="00310A83">
        <w:rPr>
          <w:rFonts w:ascii="Times New Roman" w:hAnsi="Times New Roman" w:cs="Times New Roman"/>
          <w:sz w:val="24"/>
          <w:szCs w:val="24"/>
        </w:rPr>
        <w:t xml:space="preserve">. </w:t>
      </w:r>
      <w:r w:rsidR="00310A83" w:rsidRPr="00310A83">
        <w:rPr>
          <w:rFonts w:ascii="Times New Roman" w:hAnsi="Times New Roman" w:cs="Times New Roman"/>
          <w:sz w:val="24"/>
          <w:szCs w:val="24"/>
        </w:rPr>
        <w:t xml:space="preserve">Федеральный закон от 21.12.2021 № 430-ФЗ «О внесении изменений в часть 1 Гражданского кодекса Российской </w:t>
      </w:r>
      <w:proofErr w:type="spellStart"/>
      <w:r w:rsidR="00310A83" w:rsidRPr="00310A83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310A83" w:rsidRPr="00310A83">
        <w:rPr>
          <w:rFonts w:ascii="Times New Roman" w:hAnsi="Times New Roman" w:cs="Times New Roman"/>
          <w:sz w:val="24"/>
          <w:szCs w:val="24"/>
        </w:rPr>
        <w:t>»</w:t>
      </w:r>
      <w:r w:rsidR="00E62B35">
        <w:rPr>
          <w:rFonts w:ascii="Times New Roman" w:hAnsi="Times New Roman" w:cs="Times New Roman"/>
          <w:sz w:val="24"/>
          <w:szCs w:val="24"/>
        </w:rPr>
        <w:t>.</w:t>
      </w:r>
      <w:r w:rsidR="00310A83" w:rsidRPr="00310A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0A83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310A83">
        <w:rPr>
          <w:rFonts w:ascii="Times New Roman" w:hAnsi="Times New Roman" w:cs="Times New Roman"/>
          <w:sz w:val="24"/>
          <w:szCs w:val="24"/>
        </w:rPr>
        <w:t xml:space="preserve"> порядка оформления прав на объекты капитального строительства</w:t>
      </w:r>
      <w:r w:rsidR="00E62B35">
        <w:rPr>
          <w:rFonts w:ascii="Times New Roman" w:hAnsi="Times New Roman" w:cs="Times New Roman"/>
          <w:sz w:val="24"/>
          <w:szCs w:val="24"/>
        </w:rPr>
        <w:t>. Определение движимых и недвижимых вещей.</w:t>
      </w:r>
      <w:bookmarkStart w:id="0" w:name="_GoBack"/>
      <w:bookmarkEnd w:id="0"/>
    </w:p>
    <w:p w:rsidR="00310A83" w:rsidRPr="00310A83" w:rsidRDefault="00310A83" w:rsidP="00310A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3622"/>
        <w:gridCol w:w="3595"/>
      </w:tblGrid>
      <w:tr w:rsidR="0092419F" w:rsidRPr="00310A83" w:rsidTr="006A2B8C">
        <w:tc>
          <w:tcPr>
            <w:tcW w:w="1968" w:type="dxa"/>
          </w:tcPr>
          <w:p w:rsidR="0092419F" w:rsidRPr="00310A83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697" w:type="dxa"/>
          </w:tcPr>
          <w:p w:rsidR="0092419F" w:rsidRPr="00310A83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680" w:type="dxa"/>
          </w:tcPr>
          <w:p w:rsidR="0092419F" w:rsidRPr="00310A83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92419F" w:rsidRPr="00310A83" w:rsidTr="006A2B8C">
        <w:tc>
          <w:tcPr>
            <w:tcW w:w="1968" w:type="dxa"/>
          </w:tcPr>
          <w:p w:rsidR="0092419F" w:rsidRPr="00310A83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  <w:r w:rsidR="006A2B8C" w:rsidRPr="00310A83">
              <w:rPr>
                <w:rFonts w:ascii="Times New Roman" w:hAnsi="Times New Roman" w:cs="Times New Roman"/>
                <w:sz w:val="24"/>
                <w:szCs w:val="24"/>
              </w:rPr>
              <w:t>, органы власти</w:t>
            </w:r>
          </w:p>
        </w:tc>
        <w:tc>
          <w:tcPr>
            <w:tcW w:w="3697" w:type="dxa"/>
          </w:tcPr>
          <w:p w:rsidR="00310A83" w:rsidRPr="00310A83" w:rsidRDefault="00310A83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 xml:space="preserve">Имелась правовая неопределенность в части разграничения движимых и недвижимых вещей. </w:t>
            </w:r>
          </w:p>
          <w:p w:rsidR="0092419F" w:rsidRPr="00310A83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10A83" w:rsidRPr="00310A83" w:rsidRDefault="00310A83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83">
              <w:rPr>
                <w:rFonts w:ascii="Times New Roman" w:hAnsi="Times New Roman" w:cs="Times New Roman"/>
                <w:sz w:val="24"/>
                <w:szCs w:val="24"/>
              </w:rPr>
              <w:t>Введены более четкие признаки недвижимых вещей, их основные виды, характеристики и порядок образования. Также сокращены сроки постановки на учет бесхозяйных линейных объектов.</w:t>
            </w:r>
          </w:p>
          <w:p w:rsidR="0092419F" w:rsidRPr="00310A83" w:rsidRDefault="0092419F" w:rsidP="006A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83" w:rsidRDefault="00310A83" w:rsidP="00310A83"/>
    <w:sectPr w:rsidR="0031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10A83"/>
    <w:rsid w:val="003372FF"/>
    <w:rsid w:val="006A2B8C"/>
    <w:rsid w:val="0092419F"/>
    <w:rsid w:val="00E62B35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0937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9</cp:revision>
  <dcterms:created xsi:type="dcterms:W3CDTF">2022-02-25T12:49:00Z</dcterms:created>
  <dcterms:modified xsi:type="dcterms:W3CDTF">2022-02-25T13:15:00Z</dcterms:modified>
</cp:coreProperties>
</file>