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1B2" w:rsidRDefault="005F61B2" w:rsidP="005F61B2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информирует:</w:t>
      </w:r>
    </w:p>
    <w:p w:rsidR="005F61B2" w:rsidRDefault="005F61B2" w:rsidP="00E656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56E5" w:rsidRPr="00E656E5" w:rsidRDefault="00E656E5" w:rsidP="00E656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56E5">
        <w:rPr>
          <w:rFonts w:ascii="Times New Roman" w:hAnsi="Times New Roman" w:cs="Times New Roman"/>
          <w:b/>
          <w:bCs/>
          <w:sz w:val="28"/>
          <w:szCs w:val="28"/>
        </w:rPr>
        <w:t xml:space="preserve">До окончания «дачной амнистии» остался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один </w:t>
      </w:r>
      <w:r w:rsidRPr="00E656E5">
        <w:rPr>
          <w:rFonts w:ascii="Times New Roman" w:hAnsi="Times New Roman" w:cs="Times New Roman"/>
          <w:b/>
          <w:bCs/>
          <w:sz w:val="28"/>
          <w:szCs w:val="28"/>
        </w:rPr>
        <w:t>год</w:t>
      </w:r>
    </w:p>
    <w:p w:rsidR="00E656E5" w:rsidRDefault="00E656E5" w:rsidP="00E656E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Упрощенный порядок </w:t>
      </w:r>
      <w:r w:rsidRPr="00E656E5">
        <w:rPr>
          <w:rFonts w:ascii="Times New Roman" w:hAnsi="Times New Roman" w:cs="Times New Roman"/>
          <w:bCs/>
          <w:sz w:val="28"/>
          <w:szCs w:val="28"/>
        </w:rPr>
        <w:t>регистрации прав на жилые дома, садовые дома, которые построены на дачных и садовых земельных участках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действует до </w:t>
      </w:r>
      <w:r w:rsidRPr="00E656E5">
        <w:rPr>
          <w:rFonts w:ascii="Times New Roman" w:hAnsi="Times New Roman" w:cs="Times New Roman"/>
          <w:b/>
          <w:bCs/>
          <w:sz w:val="28"/>
          <w:szCs w:val="28"/>
        </w:rPr>
        <w:t>1 марта 2021 года.</w:t>
      </w:r>
    </w:p>
    <w:p w:rsidR="00E656E5" w:rsidRPr="00E656E5" w:rsidRDefault="00E656E5" w:rsidP="005F61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 называемая «дачная амнистия» подразумевает о</w:t>
      </w:r>
      <w:r w:rsidRPr="00E656E5">
        <w:rPr>
          <w:rFonts w:ascii="Times New Roman" w:hAnsi="Times New Roman" w:cs="Times New Roman"/>
          <w:bCs/>
          <w:sz w:val="28"/>
          <w:szCs w:val="28"/>
        </w:rPr>
        <w:t xml:space="preserve">формление прав 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вышеперечисленные </w:t>
      </w:r>
      <w:r w:rsidRPr="00E656E5">
        <w:rPr>
          <w:rFonts w:ascii="Times New Roman" w:hAnsi="Times New Roman" w:cs="Times New Roman"/>
          <w:bCs/>
          <w:sz w:val="28"/>
          <w:szCs w:val="28"/>
        </w:rPr>
        <w:t xml:space="preserve">объекты на основании технического плана, подготовленного кадастровым инженером в соответствии с декларацией об объекте, составленной владельцем земельного участка. </w:t>
      </w:r>
    </w:p>
    <w:p w:rsidR="00E656E5" w:rsidRDefault="00E656E5" w:rsidP="005F61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Таким образом, сейчас д</w:t>
      </w:r>
      <w:r w:rsidRPr="00E656E5">
        <w:rPr>
          <w:rFonts w:ascii="Times New Roman" w:hAnsi="Times New Roman" w:cs="Times New Roman"/>
          <w:bCs/>
          <w:sz w:val="28"/>
          <w:szCs w:val="28"/>
        </w:rPr>
        <w:t>ачникам для оформления недвижимости необходимо выполнить всего несколько шагов: заполнить декларацию, а также пригласить к себе на участок кадастрового инженера, он произведет необходимые замеры всех объектов, подлежащих регистрации, составит тех</w:t>
      </w:r>
      <w:r>
        <w:rPr>
          <w:rFonts w:ascii="Times New Roman" w:hAnsi="Times New Roman" w:cs="Times New Roman"/>
          <w:bCs/>
          <w:sz w:val="28"/>
          <w:szCs w:val="28"/>
        </w:rPr>
        <w:t>нический план</w:t>
      </w:r>
      <w:r w:rsidRPr="00E656E5">
        <w:rPr>
          <w:rFonts w:ascii="Times New Roman" w:hAnsi="Times New Roman" w:cs="Times New Roman"/>
          <w:bCs/>
          <w:sz w:val="28"/>
          <w:szCs w:val="28"/>
        </w:rPr>
        <w:t>, запишет данные на диск</w:t>
      </w:r>
      <w:r>
        <w:rPr>
          <w:rFonts w:ascii="Times New Roman" w:hAnsi="Times New Roman" w:cs="Times New Roman"/>
          <w:bCs/>
          <w:sz w:val="28"/>
          <w:szCs w:val="28"/>
        </w:rPr>
        <w:t xml:space="preserve">. Далее </w:t>
      </w:r>
      <w:r w:rsidRPr="00E656E5">
        <w:rPr>
          <w:rFonts w:ascii="Times New Roman" w:hAnsi="Times New Roman" w:cs="Times New Roman"/>
          <w:bCs/>
          <w:sz w:val="28"/>
          <w:szCs w:val="28"/>
        </w:rPr>
        <w:t xml:space="preserve">с этим диском нужно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обратиться в </w:t>
      </w:r>
      <w:r w:rsidRPr="00E656E5">
        <w:rPr>
          <w:rFonts w:ascii="Times New Roman" w:hAnsi="Times New Roman" w:cs="Times New Roman"/>
          <w:bCs/>
          <w:sz w:val="28"/>
          <w:szCs w:val="28"/>
        </w:rPr>
        <w:t xml:space="preserve">ближайший </w:t>
      </w:r>
      <w:r>
        <w:rPr>
          <w:rFonts w:ascii="Times New Roman" w:hAnsi="Times New Roman" w:cs="Times New Roman"/>
          <w:bCs/>
          <w:sz w:val="28"/>
          <w:szCs w:val="28"/>
        </w:rPr>
        <w:t>многофункциональный центр.</w:t>
      </w:r>
      <w:r w:rsidRPr="00E656E5">
        <w:rPr>
          <w:rFonts w:ascii="Times New Roman" w:hAnsi="Times New Roman" w:cs="Times New Roman"/>
          <w:bCs/>
          <w:sz w:val="28"/>
          <w:szCs w:val="28"/>
        </w:rPr>
        <w:t xml:space="preserve"> Если ранее право на земельный участок не было зарегистрировано, необходимо будет также представить правоустанавливающие документы на землю.</w:t>
      </w:r>
    </w:p>
    <w:p w:rsidR="00E656E5" w:rsidRPr="00E656E5" w:rsidRDefault="00E656E5" w:rsidP="005F61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6E5">
        <w:rPr>
          <w:rFonts w:ascii="Times New Roman" w:hAnsi="Times New Roman" w:cs="Times New Roman"/>
          <w:bCs/>
          <w:sz w:val="28"/>
          <w:szCs w:val="28"/>
        </w:rPr>
        <w:t xml:space="preserve">Ещё раз </w:t>
      </w:r>
      <w:r w:rsidR="003376B3">
        <w:rPr>
          <w:rFonts w:ascii="Times New Roman" w:hAnsi="Times New Roman" w:cs="Times New Roman"/>
          <w:bCs/>
          <w:sz w:val="28"/>
          <w:szCs w:val="28"/>
        </w:rPr>
        <w:t>подчеркнем</w:t>
      </w:r>
      <w:r>
        <w:rPr>
          <w:rFonts w:ascii="Times New Roman" w:hAnsi="Times New Roman" w:cs="Times New Roman"/>
          <w:bCs/>
          <w:sz w:val="28"/>
          <w:szCs w:val="28"/>
        </w:rPr>
        <w:t xml:space="preserve">, упрощенным порядком </w:t>
      </w:r>
      <w:r w:rsidRPr="00E656E5">
        <w:rPr>
          <w:rFonts w:ascii="Times New Roman" w:hAnsi="Times New Roman" w:cs="Times New Roman"/>
          <w:bCs/>
          <w:sz w:val="28"/>
          <w:szCs w:val="28"/>
        </w:rPr>
        <w:t xml:space="preserve"> могут воспользоваться </w:t>
      </w:r>
      <w:r w:rsidRPr="00E656E5">
        <w:rPr>
          <w:rFonts w:ascii="Times New Roman" w:hAnsi="Times New Roman" w:cs="Times New Roman"/>
          <w:bCs/>
          <w:iCs/>
          <w:sz w:val="28"/>
          <w:szCs w:val="28"/>
        </w:rPr>
        <w:t xml:space="preserve">собственники объектов, которые построены на участках с видом разрешенного использования – </w:t>
      </w:r>
      <w:r w:rsidRPr="00E656E5">
        <w:rPr>
          <w:rFonts w:ascii="Times New Roman" w:hAnsi="Times New Roman" w:cs="Times New Roman"/>
          <w:b/>
          <w:bCs/>
          <w:iCs/>
          <w:sz w:val="28"/>
          <w:szCs w:val="28"/>
        </w:rPr>
        <w:t>для садоводства</w:t>
      </w:r>
      <w:r w:rsidRPr="00E656E5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Pr="00E656E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Другой порядок действует для объектов недвижимости, </w:t>
      </w:r>
      <w:r w:rsidRPr="00E656E5">
        <w:rPr>
          <w:rFonts w:ascii="Times New Roman" w:hAnsi="Times New Roman" w:cs="Times New Roman"/>
          <w:bCs/>
          <w:sz w:val="28"/>
          <w:szCs w:val="28"/>
        </w:rPr>
        <w:t>расположенны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Pr="00E656E5">
        <w:rPr>
          <w:rFonts w:ascii="Times New Roman" w:hAnsi="Times New Roman" w:cs="Times New Roman"/>
          <w:bCs/>
          <w:sz w:val="28"/>
          <w:szCs w:val="28"/>
        </w:rPr>
        <w:t xml:space="preserve"> на земельных участках под индивидуальное жилищное </w:t>
      </w:r>
      <w:bookmarkStart w:id="0" w:name="_GoBack"/>
      <w:bookmarkEnd w:id="0"/>
      <w:r w:rsidRPr="00E656E5">
        <w:rPr>
          <w:rFonts w:ascii="Times New Roman" w:hAnsi="Times New Roman" w:cs="Times New Roman"/>
          <w:bCs/>
          <w:sz w:val="28"/>
          <w:szCs w:val="28"/>
        </w:rPr>
        <w:t>строительство (ИЖС), ведение личного подсобного хозяйства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376B3">
        <w:rPr>
          <w:rFonts w:ascii="Times New Roman" w:hAnsi="Times New Roman" w:cs="Times New Roman"/>
          <w:bCs/>
          <w:sz w:val="28"/>
          <w:szCs w:val="28"/>
        </w:rPr>
        <w:t>В</w:t>
      </w:r>
      <w:r w:rsidRPr="00E656E5">
        <w:rPr>
          <w:rFonts w:ascii="Times New Roman" w:hAnsi="Times New Roman" w:cs="Times New Roman"/>
          <w:bCs/>
          <w:sz w:val="28"/>
          <w:szCs w:val="28"/>
        </w:rPr>
        <w:t>ладельц</w:t>
      </w:r>
      <w:r w:rsidR="003376B3">
        <w:rPr>
          <w:rFonts w:ascii="Times New Roman" w:hAnsi="Times New Roman" w:cs="Times New Roman"/>
          <w:bCs/>
          <w:sz w:val="28"/>
          <w:szCs w:val="28"/>
        </w:rPr>
        <w:t>ы</w:t>
      </w:r>
      <w:r w:rsidRPr="00E656E5">
        <w:rPr>
          <w:rFonts w:ascii="Times New Roman" w:hAnsi="Times New Roman" w:cs="Times New Roman"/>
          <w:bCs/>
          <w:sz w:val="28"/>
          <w:szCs w:val="28"/>
        </w:rPr>
        <w:t xml:space="preserve"> участков под ИЖС обяза</w:t>
      </w:r>
      <w:r w:rsidR="003376B3">
        <w:rPr>
          <w:rFonts w:ascii="Times New Roman" w:hAnsi="Times New Roman" w:cs="Times New Roman"/>
          <w:bCs/>
          <w:sz w:val="28"/>
          <w:szCs w:val="28"/>
        </w:rPr>
        <w:t>ны</w:t>
      </w:r>
      <w:r w:rsidRPr="00E656E5">
        <w:rPr>
          <w:rFonts w:ascii="Times New Roman" w:hAnsi="Times New Roman" w:cs="Times New Roman"/>
          <w:bCs/>
          <w:sz w:val="28"/>
          <w:szCs w:val="28"/>
        </w:rPr>
        <w:t xml:space="preserve"> уведомлять органы местного самоуправления о намерении </w:t>
      </w:r>
      <w:r w:rsidR="003376B3">
        <w:rPr>
          <w:rFonts w:ascii="Times New Roman" w:hAnsi="Times New Roman" w:cs="Times New Roman"/>
          <w:bCs/>
          <w:sz w:val="28"/>
          <w:szCs w:val="28"/>
        </w:rPr>
        <w:t xml:space="preserve">начать строительство и </w:t>
      </w:r>
      <w:r w:rsidRPr="00E656E5">
        <w:rPr>
          <w:rFonts w:ascii="Times New Roman" w:hAnsi="Times New Roman" w:cs="Times New Roman"/>
          <w:bCs/>
          <w:sz w:val="28"/>
          <w:szCs w:val="28"/>
        </w:rPr>
        <w:t xml:space="preserve">об окончании строительства, получать заключение администрации о соответствии здания всем нормам и правилам. </w:t>
      </w:r>
    </w:p>
    <w:p w:rsidR="00E11F2C" w:rsidRDefault="00E11F2C"/>
    <w:sectPr w:rsidR="00E11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12528"/>
    <w:multiLevelType w:val="multilevel"/>
    <w:tmpl w:val="5FD04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357FD1"/>
    <w:multiLevelType w:val="multilevel"/>
    <w:tmpl w:val="A0544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9C5336"/>
    <w:multiLevelType w:val="multilevel"/>
    <w:tmpl w:val="1268A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3A1A1A"/>
    <w:multiLevelType w:val="multilevel"/>
    <w:tmpl w:val="3614E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6D7B24"/>
    <w:multiLevelType w:val="multilevel"/>
    <w:tmpl w:val="BFDE6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FC22D6"/>
    <w:multiLevelType w:val="multilevel"/>
    <w:tmpl w:val="2E3C2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F540CD"/>
    <w:multiLevelType w:val="multilevel"/>
    <w:tmpl w:val="6FFC7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21556E"/>
    <w:multiLevelType w:val="multilevel"/>
    <w:tmpl w:val="4BA21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EF49B3"/>
    <w:multiLevelType w:val="multilevel"/>
    <w:tmpl w:val="4E0C9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EE07F9"/>
    <w:multiLevelType w:val="multilevel"/>
    <w:tmpl w:val="12CA2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D65E28"/>
    <w:multiLevelType w:val="multilevel"/>
    <w:tmpl w:val="E1E6E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4A7D72"/>
    <w:multiLevelType w:val="multilevel"/>
    <w:tmpl w:val="86804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0"/>
  </w:num>
  <w:num w:numId="8">
    <w:abstractNumId w:val="5"/>
  </w:num>
  <w:num w:numId="9">
    <w:abstractNumId w:val="8"/>
  </w:num>
  <w:num w:numId="10">
    <w:abstractNumId w:val="1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5F2"/>
    <w:rsid w:val="001962C9"/>
    <w:rsid w:val="003376B3"/>
    <w:rsid w:val="005F5CDC"/>
    <w:rsid w:val="005F61B2"/>
    <w:rsid w:val="007035F2"/>
    <w:rsid w:val="00C82B99"/>
    <w:rsid w:val="00E11F2C"/>
    <w:rsid w:val="00E656E5"/>
    <w:rsid w:val="00F5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paragraph" w:styleId="1">
    <w:name w:val="heading 1"/>
    <w:basedOn w:val="a"/>
    <w:link w:val="10"/>
    <w:uiPriority w:val="9"/>
    <w:qFormat/>
    <w:rsid w:val="00C82B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82B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2B9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82B99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82B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2B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paragraph" w:styleId="1">
    <w:name w:val="heading 1"/>
    <w:basedOn w:val="a"/>
    <w:link w:val="10"/>
    <w:uiPriority w:val="9"/>
    <w:qFormat/>
    <w:rsid w:val="00C82B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82B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2B9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82B99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82B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2B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9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1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0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4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0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3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Корниенко Екатерина Николаевна</cp:lastModifiedBy>
  <cp:revision>5</cp:revision>
  <dcterms:created xsi:type="dcterms:W3CDTF">2020-02-13T09:24:00Z</dcterms:created>
  <dcterms:modified xsi:type="dcterms:W3CDTF">2020-03-01T04:52:00Z</dcterms:modified>
</cp:coreProperties>
</file>