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29" w:rsidRPr="00387A29" w:rsidRDefault="00387A29" w:rsidP="00387A2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информирует:</w:t>
      </w:r>
      <w:bookmarkStart w:id="0" w:name="_GoBack"/>
      <w:bookmarkEnd w:id="0"/>
    </w:p>
    <w:p w:rsidR="00387A29" w:rsidRDefault="00387A29" w:rsidP="009A3A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A3AAB" w:rsidRDefault="009A3AAB" w:rsidP="009A3AA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Защити свою недвижимость</w:t>
      </w:r>
    </w:p>
    <w:p w:rsidR="002C601E" w:rsidRPr="002C601E" w:rsidRDefault="002C601E" w:rsidP="002C601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Зауральцы</w:t>
      </w:r>
      <w:proofErr w:type="spellEnd"/>
      <w:r w:rsidRPr="002C601E">
        <w:rPr>
          <w:rFonts w:ascii="Times New Roman" w:hAnsi="Times New Roman" w:cs="Times New Roman"/>
          <w:bCs/>
          <w:sz w:val="28"/>
          <w:szCs w:val="28"/>
        </w:rPr>
        <w:t xml:space="preserve"> могут воспользоваться правом запретить любые регистрационные действия с недвижимостью без личного участия собственника и написать в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</w:t>
      </w:r>
      <w:proofErr w:type="spellEnd"/>
      <w:r w:rsidRPr="002C601E">
        <w:rPr>
          <w:rFonts w:ascii="Times New Roman" w:hAnsi="Times New Roman" w:cs="Times New Roman"/>
          <w:bCs/>
          <w:sz w:val="28"/>
          <w:szCs w:val="28"/>
        </w:rPr>
        <w:t xml:space="preserve"> заявление о запрете сделок.</w:t>
      </w:r>
    </w:p>
    <w:p w:rsidR="002C601E" w:rsidRPr="002C601E" w:rsidRDefault="002C601E" w:rsidP="002C601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01E">
        <w:rPr>
          <w:rFonts w:ascii="Times New Roman" w:hAnsi="Times New Roman" w:cs="Times New Roman"/>
          <w:bCs/>
          <w:sz w:val="28"/>
          <w:szCs w:val="28"/>
        </w:rPr>
        <w:t>Многие люди чувствуют себя совершенно беззащитными перед мошенниками. Однако, есть простой способ обезопасить себя и свою недвижимость, а именно </w:t>
      </w:r>
      <w:r w:rsidR="009A3AA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C601E">
        <w:rPr>
          <w:rFonts w:ascii="Times New Roman" w:hAnsi="Times New Roman" w:cs="Times New Roman"/>
          <w:bCs/>
          <w:sz w:val="28"/>
          <w:szCs w:val="28"/>
        </w:rPr>
        <w:t>наложить запрет на любые операции с недвижимостью без личного присутствия собственника.</w:t>
      </w:r>
    </w:p>
    <w:p w:rsidR="002C601E" w:rsidRPr="002C601E" w:rsidRDefault="002C601E" w:rsidP="002C601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01E">
        <w:rPr>
          <w:rFonts w:ascii="Times New Roman" w:hAnsi="Times New Roman" w:cs="Times New Roman"/>
          <w:bCs/>
          <w:sz w:val="28"/>
          <w:szCs w:val="28"/>
        </w:rPr>
        <w:t>Никто, кроме самого владельца имущества, даже с нотариальной доверенностью от собственника, не сможет продать квартиру, дом или участок.</w:t>
      </w:r>
    </w:p>
    <w:p w:rsidR="002C601E" w:rsidRPr="002C601E" w:rsidRDefault="00D31B78" w:rsidP="002C601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Исключение составят только несколько случаев: </w:t>
      </w:r>
      <w:r w:rsidR="002C601E" w:rsidRPr="002C601E">
        <w:rPr>
          <w:rFonts w:ascii="Times New Roman" w:hAnsi="Times New Roman" w:cs="Times New Roman"/>
          <w:bCs/>
          <w:sz w:val="28"/>
          <w:szCs w:val="28"/>
        </w:rPr>
        <w:t>если основанием для государственной регистрации права является вступившее в законную силу решение суда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либо</w:t>
      </w:r>
      <w:r w:rsidR="002C601E" w:rsidRPr="002C601E">
        <w:rPr>
          <w:rFonts w:ascii="Times New Roman" w:hAnsi="Times New Roman" w:cs="Times New Roman"/>
          <w:bCs/>
          <w:sz w:val="28"/>
          <w:szCs w:val="28"/>
        </w:rPr>
        <w:t> требование судебного пристава-исполнителя в случаях, предусмотренных Законом об исполнительном производстве, в иных случаях, установленных федеральными законами.</w:t>
      </w:r>
    </w:p>
    <w:p w:rsidR="002C601E" w:rsidRPr="002C601E" w:rsidRDefault="002C601E" w:rsidP="00D84F4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01E">
        <w:rPr>
          <w:rFonts w:ascii="Times New Roman" w:hAnsi="Times New Roman" w:cs="Times New Roman"/>
          <w:bCs/>
          <w:sz w:val="28"/>
          <w:szCs w:val="28"/>
        </w:rPr>
        <w:t xml:space="preserve">Заявление о невозможности государственной регистрации права без личного участия правообладателя </w:t>
      </w:r>
      <w:r w:rsidR="00D31B78">
        <w:rPr>
          <w:rFonts w:ascii="Times New Roman" w:hAnsi="Times New Roman" w:cs="Times New Roman"/>
          <w:bCs/>
          <w:sz w:val="28"/>
          <w:szCs w:val="28"/>
        </w:rPr>
        <w:t>особенно рекомендуется написать</w:t>
      </w:r>
      <w:r w:rsidRPr="002C601E">
        <w:rPr>
          <w:rFonts w:ascii="Times New Roman" w:hAnsi="Times New Roman" w:cs="Times New Roman"/>
          <w:bCs/>
          <w:sz w:val="28"/>
          <w:szCs w:val="28"/>
        </w:rPr>
        <w:t xml:space="preserve">, если собственник квартиры потерял паспорт, документы на квартиру или надолго уехал и не проживает в ней. </w:t>
      </w:r>
      <w:r w:rsidR="00D31B78">
        <w:rPr>
          <w:rFonts w:ascii="Times New Roman" w:hAnsi="Times New Roman" w:cs="Times New Roman"/>
          <w:bCs/>
          <w:sz w:val="28"/>
          <w:szCs w:val="28"/>
        </w:rPr>
        <w:t>Актуален</w:t>
      </w:r>
      <w:r w:rsidRPr="002C601E">
        <w:rPr>
          <w:rFonts w:ascii="Times New Roman" w:hAnsi="Times New Roman" w:cs="Times New Roman"/>
          <w:bCs/>
          <w:sz w:val="28"/>
          <w:szCs w:val="28"/>
        </w:rPr>
        <w:t xml:space="preserve"> этот способ защиты для пожилых одиноких людей.</w:t>
      </w:r>
    </w:p>
    <w:p w:rsidR="002C601E" w:rsidRPr="002C601E" w:rsidRDefault="002C601E" w:rsidP="00D84F4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01E">
        <w:rPr>
          <w:rFonts w:ascii="Times New Roman" w:hAnsi="Times New Roman" w:cs="Times New Roman"/>
          <w:bCs/>
          <w:sz w:val="28"/>
          <w:szCs w:val="28"/>
        </w:rPr>
        <w:t xml:space="preserve">Запретить любые регистрационные действия с недвижимостью собственник может лично путём обращения в многофункциональные центры (МФЦ). Также заявление можно отправить почтой или зарегистрировать в электронной форме в личном кабинете на сайте </w:t>
      </w:r>
      <w:proofErr w:type="spellStart"/>
      <w:r w:rsidRPr="002C601E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2C601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31B78">
        <w:rPr>
          <w:rFonts w:ascii="Times New Roman" w:hAnsi="Times New Roman" w:cs="Times New Roman"/>
          <w:bCs/>
          <w:sz w:val="28"/>
          <w:szCs w:val="28"/>
        </w:rPr>
        <w:t xml:space="preserve">в этом случае потребуется </w:t>
      </w:r>
      <w:r w:rsidRPr="002C601E">
        <w:rPr>
          <w:rFonts w:ascii="Times New Roman" w:hAnsi="Times New Roman" w:cs="Times New Roman"/>
          <w:bCs/>
          <w:sz w:val="28"/>
          <w:szCs w:val="28"/>
        </w:rPr>
        <w:t>электронная цифровая подпись</w:t>
      </w:r>
      <w:r w:rsidR="00D31B78">
        <w:rPr>
          <w:rFonts w:ascii="Times New Roman" w:hAnsi="Times New Roman" w:cs="Times New Roman"/>
          <w:bCs/>
          <w:sz w:val="28"/>
          <w:szCs w:val="28"/>
        </w:rPr>
        <w:t>)</w:t>
      </w:r>
      <w:r w:rsidRPr="002C601E">
        <w:rPr>
          <w:rFonts w:ascii="Times New Roman" w:hAnsi="Times New Roman" w:cs="Times New Roman"/>
          <w:bCs/>
          <w:sz w:val="28"/>
          <w:szCs w:val="28"/>
        </w:rPr>
        <w:t>.</w:t>
      </w:r>
    </w:p>
    <w:p w:rsidR="002C601E" w:rsidRPr="002C601E" w:rsidRDefault="002C601E" w:rsidP="0083265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01E">
        <w:rPr>
          <w:rFonts w:ascii="Times New Roman" w:hAnsi="Times New Roman" w:cs="Times New Roman"/>
          <w:bCs/>
          <w:sz w:val="28"/>
          <w:szCs w:val="28"/>
        </w:rPr>
        <w:t>При подаче заявления в Е</w:t>
      </w:r>
      <w:r w:rsidR="00D31B78">
        <w:rPr>
          <w:rFonts w:ascii="Times New Roman" w:hAnsi="Times New Roman" w:cs="Times New Roman"/>
          <w:bCs/>
          <w:sz w:val="28"/>
          <w:szCs w:val="28"/>
        </w:rPr>
        <w:t>диный государственный реестр недвижимости (Е</w:t>
      </w:r>
      <w:r w:rsidRPr="002C601E">
        <w:rPr>
          <w:rFonts w:ascii="Times New Roman" w:hAnsi="Times New Roman" w:cs="Times New Roman"/>
          <w:bCs/>
          <w:sz w:val="28"/>
          <w:szCs w:val="28"/>
        </w:rPr>
        <w:t>ГРН</w:t>
      </w:r>
      <w:r w:rsidR="00D31B78">
        <w:rPr>
          <w:rFonts w:ascii="Times New Roman" w:hAnsi="Times New Roman" w:cs="Times New Roman"/>
          <w:bCs/>
          <w:sz w:val="28"/>
          <w:szCs w:val="28"/>
        </w:rPr>
        <w:t>)</w:t>
      </w:r>
      <w:r w:rsidRPr="002C601E">
        <w:rPr>
          <w:rFonts w:ascii="Times New Roman" w:hAnsi="Times New Roman" w:cs="Times New Roman"/>
          <w:bCs/>
          <w:sz w:val="28"/>
          <w:szCs w:val="28"/>
        </w:rPr>
        <w:t xml:space="preserve"> будет внесена запись, которая станет основанием для возврата без рассмотрения документов, представленных другим лицом для государственной регистрации прав на объект недвижимого имущества.</w:t>
      </w:r>
    </w:p>
    <w:p w:rsidR="002C601E" w:rsidRPr="002C601E" w:rsidRDefault="002C601E" w:rsidP="0083265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01E">
        <w:rPr>
          <w:rFonts w:ascii="Times New Roman" w:hAnsi="Times New Roman" w:cs="Times New Roman"/>
          <w:bCs/>
          <w:sz w:val="28"/>
          <w:szCs w:val="28"/>
        </w:rPr>
        <w:t>Запрет снимается при совершении сделки с недвижимостью с личным участием собственника, по заявлению правообладателя недвижимости о погашении данной записи или решением суда.</w:t>
      </w:r>
    </w:p>
    <w:p w:rsidR="009A3AAB" w:rsidRPr="009A3AAB" w:rsidRDefault="009A3AAB" w:rsidP="009A3AAB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3AAB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За 9 месяцев 2020 года специалистами Управления </w:t>
      </w:r>
      <w:proofErr w:type="spellStart"/>
      <w:r w:rsidRPr="009A3AAB">
        <w:rPr>
          <w:rFonts w:ascii="Times New Roman" w:hAnsi="Times New Roman" w:cs="Times New Roman"/>
          <w:bCs/>
          <w:iCs/>
          <w:sz w:val="28"/>
          <w:szCs w:val="28"/>
        </w:rPr>
        <w:t>Росреестра</w:t>
      </w:r>
      <w:proofErr w:type="spellEnd"/>
      <w:r w:rsidRPr="009A3AAB">
        <w:rPr>
          <w:rFonts w:ascii="Times New Roman" w:hAnsi="Times New Roman" w:cs="Times New Roman"/>
          <w:bCs/>
          <w:iCs/>
          <w:sz w:val="28"/>
          <w:szCs w:val="28"/>
        </w:rPr>
        <w:t xml:space="preserve"> по Курганской области внесено в ЕГРН </w:t>
      </w:r>
      <w:r w:rsidRPr="009A3AAB">
        <w:rPr>
          <w:rFonts w:ascii="Times New Roman" w:hAnsi="Times New Roman" w:cs="Times New Roman"/>
          <w:b/>
          <w:bCs/>
          <w:iCs/>
          <w:sz w:val="28"/>
          <w:szCs w:val="28"/>
        </w:rPr>
        <w:t>529 записей</w:t>
      </w:r>
      <w:r w:rsidRPr="009A3AAB">
        <w:rPr>
          <w:rFonts w:ascii="Times New Roman" w:hAnsi="Times New Roman" w:cs="Times New Roman"/>
          <w:bCs/>
          <w:iCs/>
          <w:sz w:val="28"/>
          <w:szCs w:val="28"/>
        </w:rPr>
        <w:t xml:space="preserve"> о невозможности совершения регистрационных действий с недвижимостью без участия собственника. За аналогичный период прошлого года эта цифра была почти в три раза выше – </w:t>
      </w:r>
      <w:r w:rsidRPr="009A3AAB">
        <w:rPr>
          <w:rFonts w:ascii="Times New Roman" w:hAnsi="Times New Roman" w:cs="Times New Roman"/>
          <w:b/>
          <w:bCs/>
          <w:iCs/>
          <w:sz w:val="28"/>
          <w:szCs w:val="28"/>
        </w:rPr>
        <w:t>1409 заявлений.</w:t>
      </w:r>
    </w:p>
    <w:p w:rsidR="009A3AAB" w:rsidRPr="009A3AAB" w:rsidRDefault="009A3AAB" w:rsidP="009A3AAB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3AAB">
        <w:rPr>
          <w:rFonts w:ascii="Times New Roman" w:hAnsi="Times New Roman" w:cs="Times New Roman"/>
          <w:bCs/>
          <w:iCs/>
          <w:sz w:val="28"/>
          <w:szCs w:val="28"/>
        </w:rPr>
        <w:t xml:space="preserve">Снижение спроса объясняется тем, что такая мера защиты своей недвижимостью не является новеллой российского законодательства. Возможность наложить запрет на операции с недвижимостью предоставляется </w:t>
      </w:r>
      <w:proofErr w:type="spellStart"/>
      <w:r w:rsidRPr="009A3AAB">
        <w:rPr>
          <w:rFonts w:ascii="Times New Roman" w:hAnsi="Times New Roman" w:cs="Times New Roman"/>
          <w:bCs/>
          <w:iCs/>
          <w:sz w:val="28"/>
          <w:szCs w:val="28"/>
        </w:rPr>
        <w:t>Росреестром</w:t>
      </w:r>
      <w:proofErr w:type="spellEnd"/>
      <w:r w:rsidRPr="009A3AAB">
        <w:rPr>
          <w:rFonts w:ascii="Times New Roman" w:hAnsi="Times New Roman" w:cs="Times New Roman"/>
          <w:bCs/>
          <w:iCs/>
          <w:sz w:val="28"/>
          <w:szCs w:val="28"/>
        </w:rPr>
        <w:t xml:space="preserve"> уже седьмой год. Данная норма появилась в ФЗ «О государственной регистрации прав на недвижимое имущество и сделок с ним» №122-ФЗ ещё в 2013 году и была продублирована в заменившем его ФЗ «О государственной регистрации недвижимости» №218-ФЗ.</w:t>
      </w:r>
    </w:p>
    <w:p w:rsidR="00B379B5" w:rsidRDefault="00B379B5"/>
    <w:sectPr w:rsidR="00B3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2E"/>
    <w:rsid w:val="002C601E"/>
    <w:rsid w:val="00387A29"/>
    <w:rsid w:val="00832652"/>
    <w:rsid w:val="009A3AAB"/>
    <w:rsid w:val="00A4242E"/>
    <w:rsid w:val="00B379B5"/>
    <w:rsid w:val="00D31B78"/>
    <w:rsid w:val="00D8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0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0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4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02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3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75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95623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9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03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57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5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298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206899397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Корниенко Екатерина Николаевна</cp:lastModifiedBy>
  <cp:revision>4</cp:revision>
  <dcterms:created xsi:type="dcterms:W3CDTF">2020-10-23T05:56:00Z</dcterms:created>
  <dcterms:modified xsi:type="dcterms:W3CDTF">2020-11-30T02:16:00Z</dcterms:modified>
</cp:coreProperties>
</file>