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7F3" w:rsidRPr="00026BB9" w:rsidRDefault="008417F3" w:rsidP="00D75DD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BB9">
        <w:rPr>
          <w:rFonts w:ascii="Times New Roman" w:hAnsi="Times New Roman" w:cs="Times New Roman"/>
          <w:b/>
          <w:bCs/>
          <w:sz w:val="28"/>
          <w:szCs w:val="28"/>
        </w:rPr>
        <w:t xml:space="preserve">Онлайн-сервис «Земля для стройки» поможет </w:t>
      </w:r>
      <w:proofErr w:type="spellStart"/>
      <w:r w:rsidRPr="00026BB9">
        <w:rPr>
          <w:rFonts w:ascii="Times New Roman" w:hAnsi="Times New Roman" w:cs="Times New Roman"/>
          <w:b/>
          <w:bCs/>
          <w:sz w:val="28"/>
          <w:szCs w:val="28"/>
        </w:rPr>
        <w:t>зауральцам</w:t>
      </w:r>
      <w:proofErr w:type="spellEnd"/>
      <w:r w:rsidRPr="00026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0BD" w:rsidRPr="00026BB9">
        <w:rPr>
          <w:rFonts w:ascii="Times New Roman" w:hAnsi="Times New Roman" w:cs="Times New Roman"/>
          <w:b/>
          <w:bCs/>
          <w:sz w:val="28"/>
          <w:szCs w:val="28"/>
        </w:rPr>
        <w:t>при выборе участка для строительства</w:t>
      </w:r>
    </w:p>
    <w:p w:rsidR="008417F3" w:rsidRPr="00026BB9" w:rsidRDefault="007240BD" w:rsidP="008417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BB9">
        <w:rPr>
          <w:rFonts w:ascii="Times New Roman" w:hAnsi="Times New Roman" w:cs="Times New Roman"/>
          <w:i/>
          <w:iCs/>
          <w:sz w:val="28"/>
          <w:szCs w:val="28"/>
        </w:rPr>
        <w:t xml:space="preserve">Кадастровая палата по </w:t>
      </w:r>
      <w:r w:rsidR="008417F3" w:rsidRPr="00026BB9">
        <w:rPr>
          <w:rFonts w:ascii="Times New Roman" w:hAnsi="Times New Roman" w:cs="Times New Roman"/>
          <w:i/>
          <w:iCs/>
          <w:sz w:val="28"/>
          <w:szCs w:val="28"/>
        </w:rPr>
        <w:t>Курганской области</w:t>
      </w:r>
      <w:r w:rsidRPr="00026BB9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рассказала о работе электронного сервиса по поиску земельных участков под жилую застройку</w:t>
      </w:r>
    </w:p>
    <w:p w:rsidR="00346BA8" w:rsidRPr="00026BB9" w:rsidRDefault="007240BD" w:rsidP="00346B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B9">
        <w:rPr>
          <w:rFonts w:ascii="Times New Roman" w:hAnsi="Times New Roman" w:cs="Times New Roman"/>
          <w:bCs/>
          <w:sz w:val="28"/>
          <w:szCs w:val="28"/>
        </w:rPr>
        <w:t xml:space="preserve">Для эффективного использования земель и оперативного вовлечения их в жилищное строительство на базе </w:t>
      </w:r>
      <w:hyperlink r:id="rId8" w:history="1">
        <w:r w:rsidRPr="00026BB9">
          <w:rPr>
            <w:rStyle w:val="a3"/>
            <w:rFonts w:ascii="Times New Roman" w:hAnsi="Times New Roman" w:cs="Times New Roman"/>
            <w:bCs/>
            <w:sz w:val="28"/>
            <w:szCs w:val="28"/>
          </w:rPr>
          <w:t>Публич</w:t>
        </w:r>
        <w:r w:rsidRPr="00026BB9">
          <w:rPr>
            <w:rStyle w:val="a3"/>
            <w:rFonts w:ascii="Times New Roman" w:hAnsi="Times New Roman" w:cs="Times New Roman"/>
            <w:bCs/>
            <w:sz w:val="28"/>
            <w:szCs w:val="28"/>
          </w:rPr>
          <w:t>н</w:t>
        </w:r>
        <w:r w:rsidRPr="00026BB9">
          <w:rPr>
            <w:rStyle w:val="a3"/>
            <w:rFonts w:ascii="Times New Roman" w:hAnsi="Times New Roman" w:cs="Times New Roman"/>
            <w:bCs/>
            <w:sz w:val="28"/>
            <w:szCs w:val="28"/>
          </w:rPr>
          <w:t>ой кадастр</w:t>
        </w:r>
        <w:r w:rsidRPr="00026BB9">
          <w:rPr>
            <w:rStyle w:val="a3"/>
            <w:rFonts w:ascii="Times New Roman" w:hAnsi="Times New Roman" w:cs="Times New Roman"/>
            <w:bCs/>
            <w:sz w:val="28"/>
            <w:szCs w:val="28"/>
          </w:rPr>
          <w:t>о</w:t>
        </w:r>
        <w:r w:rsidRPr="00026BB9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вой карты </w:t>
        </w:r>
      </w:hyperlink>
      <w:r w:rsidRPr="00026BB9">
        <w:rPr>
          <w:rFonts w:ascii="Times New Roman" w:hAnsi="Times New Roman" w:cs="Times New Roman"/>
          <w:bCs/>
          <w:sz w:val="28"/>
          <w:szCs w:val="28"/>
        </w:rPr>
        <w:t xml:space="preserve">разработан онлайн-сервис «Земля для стройки», с помощью которого можно в онлайн-режиме выбрать свободный участок для строительства жилья. </w:t>
      </w:r>
      <w:r w:rsidR="008417F3" w:rsidRPr="00026BB9">
        <w:rPr>
          <w:rFonts w:ascii="Times New Roman" w:hAnsi="Times New Roman" w:cs="Times New Roman"/>
          <w:bCs/>
          <w:sz w:val="28"/>
          <w:szCs w:val="28"/>
        </w:rPr>
        <w:t>Воспользоваться сервисом смогут застройщики, инвесторы, а также жители, как нашего региона, так и любых других.</w:t>
      </w:r>
    </w:p>
    <w:p w:rsidR="00E438B4" w:rsidRPr="00026BB9" w:rsidRDefault="00E438B4" w:rsidP="00026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B9">
        <w:rPr>
          <w:rFonts w:ascii="Times New Roman" w:hAnsi="Times New Roman" w:cs="Times New Roman"/>
          <w:sz w:val="28"/>
          <w:szCs w:val="28"/>
        </w:rPr>
        <w:t>В настоящее время в Курганской области в оборот под жилищное строительство вовлечено 167 земельных участков общей площадью 1149,5 га: 76 участков предназначено для индивидуального жилищного строительства и 91 – под строительство многоквартирных домов.</w:t>
      </w:r>
    </w:p>
    <w:p w:rsidR="007E63BB" w:rsidRPr="00026BB9" w:rsidRDefault="00346BA8" w:rsidP="007E63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B9">
        <w:rPr>
          <w:rFonts w:ascii="Times New Roman" w:hAnsi="Times New Roman" w:cs="Times New Roman"/>
          <w:bCs/>
          <w:sz w:val="28"/>
          <w:szCs w:val="28"/>
        </w:rPr>
        <w:t xml:space="preserve">Процедура подбора участка для строительства достаточно проста. Для этого нужно зайти на сайт </w:t>
      </w:r>
      <w:proofErr w:type="spellStart"/>
      <w:r w:rsidRPr="00026BB9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026BB9">
        <w:rPr>
          <w:rFonts w:ascii="Times New Roman" w:hAnsi="Times New Roman" w:cs="Times New Roman"/>
          <w:bCs/>
          <w:sz w:val="28"/>
          <w:szCs w:val="28"/>
        </w:rPr>
        <w:t xml:space="preserve"> в раздел «Публичная кадастровая карта», затем выбрать в критериях поиска «Жилищное строительство». В поисковую строку ввести следующую комбинацию знаков: номер региона, затем двоеточие и звездочку (для </w:t>
      </w:r>
      <w:r w:rsidR="007E63BB" w:rsidRPr="00026BB9">
        <w:rPr>
          <w:rFonts w:ascii="Times New Roman" w:hAnsi="Times New Roman" w:cs="Times New Roman"/>
          <w:bCs/>
          <w:sz w:val="28"/>
          <w:szCs w:val="28"/>
        </w:rPr>
        <w:t xml:space="preserve">Курганской области – </w:t>
      </w:r>
      <w:proofErr w:type="gramStart"/>
      <w:r w:rsidR="007E63BB" w:rsidRPr="00026BB9">
        <w:rPr>
          <w:rFonts w:ascii="Times New Roman" w:hAnsi="Times New Roman" w:cs="Times New Roman"/>
          <w:bCs/>
          <w:sz w:val="28"/>
          <w:szCs w:val="28"/>
        </w:rPr>
        <w:t>45</w:t>
      </w:r>
      <w:r w:rsidRPr="00026BB9">
        <w:rPr>
          <w:rFonts w:ascii="Times New Roman" w:hAnsi="Times New Roman" w:cs="Times New Roman"/>
          <w:bCs/>
          <w:sz w:val="28"/>
          <w:szCs w:val="28"/>
        </w:rPr>
        <w:t>:*</w:t>
      </w:r>
      <w:proofErr w:type="gramEnd"/>
      <w:r w:rsidRPr="00026BB9">
        <w:rPr>
          <w:rFonts w:ascii="Times New Roman" w:hAnsi="Times New Roman" w:cs="Times New Roman"/>
          <w:bCs/>
          <w:sz w:val="28"/>
          <w:szCs w:val="28"/>
        </w:rPr>
        <w:t xml:space="preserve"> ), далее начать поиск. Система отобразит имеющиеся в регионе свободные земельные участки, подходящие для строительства, а также сведения о них: площадь, адрес объекта, категорию земель. </w:t>
      </w:r>
    </w:p>
    <w:p w:rsidR="00346BA8" w:rsidRPr="00026BB9" w:rsidRDefault="00346BA8" w:rsidP="00026B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B9">
        <w:rPr>
          <w:rFonts w:ascii="Times New Roman" w:hAnsi="Times New Roman" w:cs="Times New Roman"/>
          <w:bCs/>
          <w:sz w:val="28"/>
          <w:szCs w:val="28"/>
        </w:rPr>
        <w:t>Для подачи заявки необходимо заполнить специальную форму, выбрав опцию «Подать обращение». Сервис сам направит его в уполномоченный орган местной власти, в собственности которого находится участок.</w:t>
      </w:r>
    </w:p>
    <w:p w:rsidR="00E1010F" w:rsidRDefault="00E438B4" w:rsidP="00DA5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655" w:rsidRPr="00026BB9">
        <w:rPr>
          <w:rFonts w:ascii="Times New Roman" w:hAnsi="Times New Roman" w:cs="Times New Roman"/>
          <w:i/>
          <w:sz w:val="28"/>
          <w:szCs w:val="28"/>
        </w:rPr>
        <w:t>«</w:t>
      </w:r>
      <w:r w:rsidR="007240BD" w:rsidRPr="00026BB9">
        <w:rPr>
          <w:rFonts w:ascii="Times New Roman" w:hAnsi="Times New Roman" w:cs="Times New Roman"/>
          <w:i/>
          <w:sz w:val="28"/>
          <w:szCs w:val="28"/>
        </w:rPr>
        <w:t xml:space="preserve">Электронный сервис «Земля для стройки» </w:t>
      </w:r>
      <w:r w:rsidR="003058DC" w:rsidRPr="00026BB9">
        <w:rPr>
          <w:rFonts w:ascii="Times New Roman" w:hAnsi="Times New Roman" w:cs="Times New Roman"/>
          <w:i/>
          <w:sz w:val="28"/>
          <w:szCs w:val="28"/>
        </w:rPr>
        <w:t xml:space="preserve">отображает территории, которые можно использовать для строительства жилья. </w:t>
      </w:r>
      <w:r w:rsidR="00F633F7" w:rsidRPr="00026BB9">
        <w:rPr>
          <w:rFonts w:ascii="Times New Roman" w:hAnsi="Times New Roman" w:cs="Times New Roman"/>
          <w:i/>
          <w:sz w:val="28"/>
          <w:szCs w:val="28"/>
        </w:rPr>
        <w:t>С</w:t>
      </w:r>
      <w:r w:rsidR="003058DC" w:rsidRPr="00026BB9">
        <w:rPr>
          <w:rFonts w:ascii="Times New Roman" w:hAnsi="Times New Roman" w:cs="Times New Roman"/>
          <w:i/>
          <w:sz w:val="28"/>
          <w:szCs w:val="28"/>
        </w:rPr>
        <w:t xml:space="preserve"> помощью этого онлайн-сервиса у граждан появилась возможность в дистанционном формате подобрать подходящий земельный участок, причём не только под индивидуальное строительство, но и под крупные проекты застройки. </w:t>
      </w:r>
      <w:r w:rsidR="00DA5BD1" w:rsidRPr="00026BB9">
        <w:rPr>
          <w:rFonts w:ascii="Times New Roman" w:hAnsi="Times New Roman" w:cs="Times New Roman"/>
          <w:i/>
          <w:sz w:val="28"/>
          <w:szCs w:val="28"/>
        </w:rPr>
        <w:t>Кроме того, сервис территориально не ограничивает заинтересованных лиц в выборе участка, это значит, что граждане и застройщики вправе выбирать земельные участки в любом регионе нашей страны</w:t>
      </w:r>
      <w:r w:rsidR="00D20F47" w:rsidRPr="00026BB9">
        <w:rPr>
          <w:rFonts w:ascii="Times New Roman" w:hAnsi="Times New Roman" w:cs="Times New Roman"/>
          <w:i/>
          <w:sz w:val="28"/>
          <w:szCs w:val="28"/>
        </w:rPr>
        <w:t>»,</w:t>
      </w:r>
      <w:r w:rsidR="00D20F47" w:rsidRPr="00026BB9">
        <w:rPr>
          <w:rFonts w:ascii="Times New Roman" w:hAnsi="Times New Roman" w:cs="Times New Roman"/>
          <w:sz w:val="28"/>
          <w:szCs w:val="28"/>
        </w:rPr>
        <w:t xml:space="preserve"> –</w:t>
      </w:r>
      <w:r w:rsidR="00263655" w:rsidRPr="00026BB9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FB6712" w:rsidRPr="00026BB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263655" w:rsidRPr="00026BB9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Курганской области </w:t>
      </w:r>
      <w:r w:rsidR="00FB6712" w:rsidRPr="00026BB9">
        <w:rPr>
          <w:rFonts w:ascii="Times New Roman" w:hAnsi="Times New Roman" w:cs="Times New Roman"/>
          <w:b/>
          <w:sz w:val="28"/>
          <w:szCs w:val="28"/>
        </w:rPr>
        <w:t>Анатолий Давыденко</w:t>
      </w:r>
      <w:r w:rsidR="00263655" w:rsidRPr="00026BB9">
        <w:rPr>
          <w:rFonts w:ascii="Times New Roman" w:hAnsi="Times New Roman" w:cs="Times New Roman"/>
          <w:b/>
          <w:sz w:val="28"/>
          <w:szCs w:val="28"/>
        </w:rPr>
        <w:t>.</w:t>
      </w:r>
      <w:r w:rsidR="00263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7E" w:rsidRDefault="00EB287E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A76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395F45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8(3522) 42-70-01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доб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55" w:rsidRDefault="00EA4755" w:rsidP="00EC5067">
      <w:pPr>
        <w:spacing w:after="0" w:line="240" w:lineRule="auto"/>
      </w:pPr>
      <w:r>
        <w:separator/>
      </w:r>
    </w:p>
  </w:endnote>
  <w:endnote w:type="continuationSeparator" w:id="0">
    <w:p w:rsidR="00EA4755" w:rsidRDefault="00EA475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55" w:rsidRDefault="00EA4755" w:rsidP="00EC5067">
      <w:pPr>
        <w:spacing w:after="0" w:line="240" w:lineRule="auto"/>
      </w:pPr>
      <w:r>
        <w:separator/>
      </w:r>
    </w:p>
  </w:footnote>
  <w:footnote w:type="continuationSeparator" w:id="0">
    <w:p w:rsidR="00EA4755" w:rsidRDefault="00EA4755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26BB9"/>
    <w:rsid w:val="000530A1"/>
    <w:rsid w:val="00066F9C"/>
    <w:rsid w:val="000D26CA"/>
    <w:rsid w:val="001403B1"/>
    <w:rsid w:val="0016658B"/>
    <w:rsid w:val="00176804"/>
    <w:rsid w:val="001854FC"/>
    <w:rsid w:val="00197BBA"/>
    <w:rsid w:val="001C00C8"/>
    <w:rsid w:val="0023221B"/>
    <w:rsid w:val="00263655"/>
    <w:rsid w:val="00281885"/>
    <w:rsid w:val="00282FB5"/>
    <w:rsid w:val="002F1BCC"/>
    <w:rsid w:val="00303969"/>
    <w:rsid w:val="003058DC"/>
    <w:rsid w:val="00346BA8"/>
    <w:rsid w:val="00395F45"/>
    <w:rsid w:val="003A4DDF"/>
    <w:rsid w:val="00497274"/>
    <w:rsid w:val="004D0258"/>
    <w:rsid w:val="004F1854"/>
    <w:rsid w:val="00505A31"/>
    <w:rsid w:val="005C10DD"/>
    <w:rsid w:val="005C70E6"/>
    <w:rsid w:val="005F446A"/>
    <w:rsid w:val="006A52CA"/>
    <w:rsid w:val="00707E08"/>
    <w:rsid w:val="007240BD"/>
    <w:rsid w:val="00742632"/>
    <w:rsid w:val="007771F8"/>
    <w:rsid w:val="007B252F"/>
    <w:rsid w:val="007B52FA"/>
    <w:rsid w:val="007B6E22"/>
    <w:rsid w:val="007C3232"/>
    <w:rsid w:val="007E63BB"/>
    <w:rsid w:val="00831FE5"/>
    <w:rsid w:val="008417F3"/>
    <w:rsid w:val="00891778"/>
    <w:rsid w:val="008A4B33"/>
    <w:rsid w:val="009953AC"/>
    <w:rsid w:val="00996971"/>
    <w:rsid w:val="009F325E"/>
    <w:rsid w:val="00A12A08"/>
    <w:rsid w:val="00A16B8D"/>
    <w:rsid w:val="00A74016"/>
    <w:rsid w:val="00A76146"/>
    <w:rsid w:val="00A92271"/>
    <w:rsid w:val="00AA514E"/>
    <w:rsid w:val="00AE36BE"/>
    <w:rsid w:val="00BB62A2"/>
    <w:rsid w:val="00C0285E"/>
    <w:rsid w:val="00C23BEA"/>
    <w:rsid w:val="00C358CA"/>
    <w:rsid w:val="00C56E23"/>
    <w:rsid w:val="00CA5431"/>
    <w:rsid w:val="00CB5CBF"/>
    <w:rsid w:val="00D20F47"/>
    <w:rsid w:val="00D217B2"/>
    <w:rsid w:val="00D51D7C"/>
    <w:rsid w:val="00D75DDC"/>
    <w:rsid w:val="00D92F93"/>
    <w:rsid w:val="00DA5BD1"/>
    <w:rsid w:val="00E1010F"/>
    <w:rsid w:val="00E2691C"/>
    <w:rsid w:val="00E41D09"/>
    <w:rsid w:val="00E438B4"/>
    <w:rsid w:val="00E733D5"/>
    <w:rsid w:val="00EA4755"/>
    <w:rsid w:val="00EB1AD7"/>
    <w:rsid w:val="00EB287E"/>
    <w:rsid w:val="00EC5067"/>
    <w:rsid w:val="00ED5A7B"/>
    <w:rsid w:val="00F02C40"/>
    <w:rsid w:val="00F20056"/>
    <w:rsid w:val="00F246C6"/>
    <w:rsid w:val="00F26260"/>
    <w:rsid w:val="00F45567"/>
    <w:rsid w:val="00F50CD0"/>
    <w:rsid w:val="00F62A24"/>
    <w:rsid w:val="00F633F7"/>
    <w:rsid w:val="00F72E74"/>
    <w:rsid w:val="00F8278D"/>
    <w:rsid w:val="00F839F7"/>
    <w:rsid w:val="00F90277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92DB-7155-4113-B8BA-F77AB73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18</cp:revision>
  <cp:lastPrinted>2021-11-24T09:53:00Z</cp:lastPrinted>
  <dcterms:created xsi:type="dcterms:W3CDTF">2021-04-09T08:11:00Z</dcterms:created>
  <dcterms:modified xsi:type="dcterms:W3CDTF">2021-11-24T09:57:00Z</dcterms:modified>
</cp:coreProperties>
</file>