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3F" w:rsidRPr="00BF433F" w:rsidRDefault="00BF433F" w:rsidP="00BF43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информирует:</w:t>
      </w:r>
      <w:bookmarkStart w:id="0" w:name="_GoBack"/>
      <w:bookmarkEnd w:id="0"/>
    </w:p>
    <w:p w:rsidR="00BF433F" w:rsidRDefault="00BF433F" w:rsidP="007473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D74FC" w:rsidRDefault="006D74FC" w:rsidP="007473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4FC">
        <w:rPr>
          <w:rFonts w:ascii="Times New Roman" w:hAnsi="Times New Roman" w:cs="Times New Roman"/>
          <w:b/>
          <w:sz w:val="28"/>
          <w:szCs w:val="28"/>
        </w:rPr>
        <w:t>Ещё один кадастровый инженер наказан  в Курганской области</w:t>
      </w:r>
    </w:p>
    <w:p w:rsidR="00365B8E" w:rsidRPr="006D74FC" w:rsidRDefault="00365B8E" w:rsidP="007473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B8E" w:rsidRDefault="00365B8E" w:rsidP="00747338">
      <w:pPr>
        <w:spacing w:after="0" w:line="240" w:lineRule="auto"/>
        <w:ind w:firstLine="709"/>
        <w:jc w:val="both"/>
      </w:pPr>
      <w:r w:rsidRPr="00365B8E">
        <w:rPr>
          <w:rFonts w:ascii="Times New Roman" w:hAnsi="Times New Roman" w:cs="Times New Roman"/>
          <w:sz w:val="28"/>
          <w:szCs w:val="28"/>
        </w:rPr>
        <w:t xml:space="preserve">В техническом плане </w:t>
      </w:r>
      <w:r w:rsidRPr="00365B8E">
        <w:rPr>
          <w:rStyle w:val="a6"/>
          <w:rFonts w:ascii="Times New Roman" w:hAnsi="Times New Roman" w:cs="Times New Roman"/>
          <w:i w:val="0"/>
          <w:sz w:val="28"/>
          <w:szCs w:val="28"/>
        </w:rPr>
        <w:t>кадастровый</w:t>
      </w:r>
      <w:r w:rsidRPr="00365B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5B8E">
        <w:rPr>
          <w:rStyle w:val="a6"/>
          <w:rFonts w:ascii="Times New Roman" w:hAnsi="Times New Roman" w:cs="Times New Roman"/>
          <w:i w:val="0"/>
          <w:sz w:val="28"/>
          <w:szCs w:val="28"/>
        </w:rPr>
        <w:t>инженер</w:t>
      </w:r>
      <w:r w:rsidRPr="00365B8E">
        <w:rPr>
          <w:rFonts w:ascii="Times New Roman" w:hAnsi="Times New Roman" w:cs="Times New Roman"/>
          <w:sz w:val="28"/>
          <w:szCs w:val="28"/>
        </w:rPr>
        <w:t xml:space="preserve"> указал сведения о</w:t>
      </w:r>
      <w:r>
        <w:rPr>
          <w:rFonts w:ascii="Times New Roman" w:hAnsi="Times New Roman" w:cs="Times New Roman"/>
          <w:sz w:val="28"/>
          <w:szCs w:val="28"/>
        </w:rPr>
        <w:t>б использовании</w:t>
      </w:r>
      <w:r w:rsidRPr="00365B8E">
        <w:rPr>
          <w:rFonts w:ascii="Times New Roman" w:hAnsi="Times New Roman" w:cs="Times New Roman"/>
          <w:sz w:val="28"/>
          <w:szCs w:val="28"/>
        </w:rPr>
        <w:t xml:space="preserve"> геодезическ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65B8E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65B8E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365B8E">
        <w:rPr>
          <w:rFonts w:ascii="Times New Roman" w:hAnsi="Times New Roman" w:cs="Times New Roman"/>
          <w:sz w:val="28"/>
          <w:szCs w:val="28"/>
        </w:rPr>
        <w:t xml:space="preserve"> по данным Управления </w:t>
      </w:r>
      <w:proofErr w:type="spellStart"/>
      <w:r w:rsidRPr="00365B8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65B8E">
        <w:rPr>
          <w:rFonts w:ascii="Times New Roman" w:hAnsi="Times New Roman" w:cs="Times New Roman"/>
          <w:sz w:val="28"/>
          <w:szCs w:val="28"/>
        </w:rPr>
        <w:t xml:space="preserve"> по Курганской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5B8E">
        <w:rPr>
          <w:rFonts w:ascii="Times New Roman" w:hAnsi="Times New Roman" w:cs="Times New Roman"/>
          <w:sz w:val="28"/>
          <w:szCs w:val="28"/>
        </w:rPr>
        <w:t xml:space="preserve"> являются утраченными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5B8E">
        <w:rPr>
          <w:rFonts w:ascii="Times New Roman" w:hAnsi="Times New Roman" w:cs="Times New Roman"/>
          <w:sz w:val="28"/>
          <w:szCs w:val="28"/>
        </w:rPr>
        <w:t xml:space="preserve"> их использование невозможно. Это послужило поводом для обращения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регионального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B8E">
        <w:rPr>
          <w:rFonts w:ascii="Times New Roman" w:hAnsi="Times New Roman" w:cs="Times New Roman"/>
          <w:sz w:val="28"/>
          <w:szCs w:val="28"/>
        </w:rPr>
        <w:t>в прокуратуру, которая провела</w:t>
      </w:r>
      <w:r>
        <w:t xml:space="preserve"> </w:t>
      </w:r>
      <w:r w:rsidRPr="00747338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47338">
        <w:rPr>
          <w:rFonts w:ascii="Times New Roman" w:hAnsi="Times New Roman" w:cs="Times New Roman"/>
          <w:sz w:val="28"/>
          <w:szCs w:val="28"/>
        </w:rPr>
        <w:t xml:space="preserve"> соблюдения законодательства в </w:t>
      </w:r>
      <w:r>
        <w:rPr>
          <w:rFonts w:ascii="Times New Roman" w:hAnsi="Times New Roman" w:cs="Times New Roman"/>
          <w:sz w:val="28"/>
          <w:szCs w:val="28"/>
        </w:rPr>
        <w:t>сфере кадастровой деятельности.</w:t>
      </w:r>
    </w:p>
    <w:p w:rsidR="00747338" w:rsidRDefault="00747338" w:rsidP="00747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38">
        <w:rPr>
          <w:rFonts w:ascii="Times New Roman" w:hAnsi="Times New Roman" w:cs="Times New Roman"/>
          <w:sz w:val="28"/>
          <w:szCs w:val="28"/>
        </w:rPr>
        <w:t>По результатам провер</w:t>
      </w:r>
      <w:r w:rsidR="00E76E1A">
        <w:rPr>
          <w:rFonts w:ascii="Times New Roman" w:hAnsi="Times New Roman" w:cs="Times New Roman"/>
          <w:sz w:val="28"/>
          <w:szCs w:val="28"/>
        </w:rPr>
        <w:t>ки</w:t>
      </w:r>
      <w:r w:rsidRPr="00747338">
        <w:rPr>
          <w:rFonts w:ascii="Times New Roman" w:hAnsi="Times New Roman" w:cs="Times New Roman"/>
          <w:sz w:val="28"/>
          <w:szCs w:val="28"/>
        </w:rPr>
        <w:t xml:space="preserve"> в отношении кадастров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47338">
        <w:rPr>
          <w:rFonts w:ascii="Times New Roman" w:hAnsi="Times New Roman" w:cs="Times New Roman"/>
          <w:sz w:val="28"/>
          <w:szCs w:val="28"/>
        </w:rPr>
        <w:t xml:space="preserve"> инженер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7338">
        <w:rPr>
          <w:rFonts w:ascii="Times New Roman" w:hAnsi="Times New Roman" w:cs="Times New Roman"/>
          <w:sz w:val="28"/>
          <w:szCs w:val="28"/>
        </w:rPr>
        <w:t xml:space="preserve"> прокуратура возбудила дело об административном правонарушении по части 4 статьи 14.35 КоАП РФ (внесение заведомо ложных сведений в межевой план, если эти действия не содержат уголовно наказуемого деяния).</w:t>
      </w:r>
    </w:p>
    <w:p w:rsidR="00747338" w:rsidRDefault="00747338" w:rsidP="00747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7338">
        <w:rPr>
          <w:rFonts w:ascii="Times New Roman" w:hAnsi="Times New Roman" w:cs="Times New Roman"/>
          <w:sz w:val="28"/>
          <w:szCs w:val="28"/>
        </w:rPr>
        <w:t xml:space="preserve">остановлением мирового судьи </w:t>
      </w:r>
      <w:r w:rsidR="00E76E1A">
        <w:rPr>
          <w:rFonts w:ascii="Times New Roman" w:hAnsi="Times New Roman" w:cs="Times New Roman"/>
          <w:sz w:val="28"/>
          <w:szCs w:val="28"/>
        </w:rPr>
        <w:t xml:space="preserve">от 29.09.2020 </w:t>
      </w:r>
      <w:r w:rsidRPr="00747338">
        <w:rPr>
          <w:rFonts w:ascii="Times New Roman" w:hAnsi="Times New Roman" w:cs="Times New Roman"/>
          <w:sz w:val="28"/>
          <w:szCs w:val="28"/>
        </w:rPr>
        <w:t>кадастровому инженеру назначено наказание в виде предупреждения.</w:t>
      </w:r>
    </w:p>
    <w:p w:rsidR="00747338" w:rsidRDefault="00747338" w:rsidP="00747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38">
        <w:rPr>
          <w:rFonts w:ascii="Times New Roman" w:hAnsi="Times New Roman" w:cs="Times New Roman"/>
          <w:sz w:val="28"/>
          <w:szCs w:val="28"/>
        </w:rPr>
        <w:t>Для сведения: в соответствии с частью 4 статьи 14.35 КоАП РФ, внесение кадастровым инженером заведомо ложных сведений в межевой план, технический план, акт обследования, проект межевания земельного участка или земельных участков либо карту-план территории или подлог документов, на основании которых были подготовлены межевой план, технический план, акт обследования, проект межевания земельного участка или земельных участков либо карта-план территории, если эти действия не содержат уголовно наказуемого деяния, установленного статьей 170.2 Уголовного кодекса Российской Федерации, влечет наложение административного штрафа в размере от 30 тысяч до 50 тысяч рублей или дисквалификацию на срок до трех лет.</w:t>
      </w:r>
    </w:p>
    <w:p w:rsidR="00747338" w:rsidRDefault="00747338" w:rsidP="00747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38">
        <w:rPr>
          <w:rFonts w:ascii="Times New Roman" w:hAnsi="Times New Roman" w:cs="Times New Roman"/>
          <w:sz w:val="28"/>
          <w:szCs w:val="28"/>
        </w:rPr>
        <w:t>Возбуждение дел об административных правонарушениях, предусмотренных статьей 14.35 КоАП РФ, относится к исключительной компетенции прокурора.</w:t>
      </w:r>
    </w:p>
    <w:p w:rsidR="00CC1027" w:rsidRPr="003E3CD6" w:rsidRDefault="00747338" w:rsidP="003E3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38">
        <w:rPr>
          <w:rFonts w:ascii="Times New Roman" w:hAnsi="Times New Roman" w:cs="Times New Roman"/>
          <w:sz w:val="28"/>
          <w:szCs w:val="28"/>
        </w:rPr>
        <w:t>Уголовная ответственность кадастрового инженера предусмотрена статьей 170.2 Уголовного кодекса Российской Федерации и наступает, если указанные умышленные действия причинили крупный или особо крупный ущерб гражданам, организациям или государству.</w:t>
      </w:r>
    </w:p>
    <w:p w:rsidR="00010F26" w:rsidRPr="00CC1027" w:rsidRDefault="00010F26" w:rsidP="00455F65">
      <w:pPr>
        <w:spacing w:after="0" w:line="240" w:lineRule="auto"/>
        <w:rPr>
          <w:sz w:val="28"/>
          <w:szCs w:val="28"/>
        </w:rPr>
      </w:pPr>
    </w:p>
    <w:sectPr w:rsidR="00010F26" w:rsidRPr="00CC1027" w:rsidSect="0001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87745"/>
    <w:multiLevelType w:val="hybridMultilevel"/>
    <w:tmpl w:val="25A8F328"/>
    <w:lvl w:ilvl="0" w:tplc="C030719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09"/>
    <w:rsid w:val="00010F26"/>
    <w:rsid w:val="00071F8A"/>
    <w:rsid w:val="000F7D89"/>
    <w:rsid w:val="00115365"/>
    <w:rsid w:val="00177838"/>
    <w:rsid w:val="002A1EE8"/>
    <w:rsid w:val="002C54F3"/>
    <w:rsid w:val="00365B8E"/>
    <w:rsid w:val="003E3CD6"/>
    <w:rsid w:val="00411616"/>
    <w:rsid w:val="00455F65"/>
    <w:rsid w:val="004E3D42"/>
    <w:rsid w:val="005C60F9"/>
    <w:rsid w:val="006D74FC"/>
    <w:rsid w:val="00747338"/>
    <w:rsid w:val="007636C1"/>
    <w:rsid w:val="00785211"/>
    <w:rsid w:val="007C3003"/>
    <w:rsid w:val="007D7B3F"/>
    <w:rsid w:val="008C5463"/>
    <w:rsid w:val="008D0BAC"/>
    <w:rsid w:val="008D4B91"/>
    <w:rsid w:val="00933A81"/>
    <w:rsid w:val="009622BA"/>
    <w:rsid w:val="00A34B01"/>
    <w:rsid w:val="00A417B7"/>
    <w:rsid w:val="00A53509"/>
    <w:rsid w:val="00A67A97"/>
    <w:rsid w:val="00BF433F"/>
    <w:rsid w:val="00CC1027"/>
    <w:rsid w:val="00E65E6C"/>
    <w:rsid w:val="00E76E1A"/>
    <w:rsid w:val="00EB4A71"/>
    <w:rsid w:val="00EB7205"/>
    <w:rsid w:val="00F20405"/>
    <w:rsid w:val="00F5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нак Знак12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A53509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unhideWhenUsed/>
    <w:rsid w:val="0017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4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116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Emphasis"/>
    <w:basedOn w:val="a0"/>
    <w:uiPriority w:val="20"/>
    <w:qFormat/>
    <w:rsid w:val="00365B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нак Знак12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A53509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unhideWhenUsed/>
    <w:rsid w:val="0017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4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116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Emphasis"/>
    <w:basedOn w:val="a0"/>
    <w:uiPriority w:val="20"/>
    <w:qFormat/>
    <w:rsid w:val="00365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D8D0C-325D-4942-B600-9B1E455F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ufsgr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PineginaEA</dc:creator>
  <cp:lastModifiedBy>Корниенко Екатерина Николаевна</cp:lastModifiedBy>
  <cp:revision>6</cp:revision>
  <cp:lastPrinted>2019-04-22T05:59:00Z</cp:lastPrinted>
  <dcterms:created xsi:type="dcterms:W3CDTF">2020-10-14T09:15:00Z</dcterms:created>
  <dcterms:modified xsi:type="dcterms:W3CDTF">2020-11-30T02:26:00Z</dcterms:modified>
</cp:coreProperties>
</file>