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965" w:rsidRDefault="003E6965" w:rsidP="003E696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информирует:</w:t>
      </w:r>
    </w:p>
    <w:p w:rsidR="003E6965" w:rsidRDefault="003E6965" w:rsidP="00861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24A" w:rsidRPr="0086124A" w:rsidRDefault="0086124A" w:rsidP="008612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24A">
        <w:rPr>
          <w:rFonts w:ascii="Times New Roman" w:hAnsi="Times New Roman" w:cs="Times New Roman"/>
          <w:b/>
          <w:sz w:val="28"/>
          <w:szCs w:val="28"/>
        </w:rPr>
        <w:t>Теплица - это объект недвижимости?</w:t>
      </w:r>
    </w:p>
    <w:p w:rsidR="0086124A" w:rsidRDefault="0086124A" w:rsidP="00861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24A" w:rsidRDefault="0086124A" w:rsidP="008612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разгар садово-огородного сезона у собственников земельных участков вновь возникает актуальный вопрос: нужно </w:t>
      </w:r>
      <w:r w:rsidRPr="0086124A">
        <w:rPr>
          <w:rFonts w:ascii="Times New Roman" w:hAnsi="Times New Roman" w:cs="Times New Roman"/>
          <w:sz w:val="28"/>
          <w:szCs w:val="28"/>
        </w:rPr>
        <w:t>ли ре</w:t>
      </w:r>
      <w:r>
        <w:rPr>
          <w:rFonts w:ascii="Times New Roman" w:hAnsi="Times New Roman" w:cs="Times New Roman"/>
          <w:sz w:val="28"/>
          <w:szCs w:val="28"/>
        </w:rPr>
        <w:t xml:space="preserve">гистрировать теплицу как объект </w:t>
      </w:r>
      <w:r w:rsidRPr="0086124A">
        <w:rPr>
          <w:rFonts w:ascii="Times New Roman" w:hAnsi="Times New Roman" w:cs="Times New Roman"/>
          <w:sz w:val="28"/>
          <w:szCs w:val="28"/>
        </w:rPr>
        <w:t>недвижимости?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24A" w:rsidRDefault="0086124A" w:rsidP="003E6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24A">
        <w:rPr>
          <w:rFonts w:ascii="Times New Roman" w:hAnsi="Times New Roman" w:cs="Times New Roman"/>
          <w:sz w:val="28"/>
          <w:szCs w:val="28"/>
        </w:rPr>
        <w:t>В соответствии с законодательством кадастровый учет и регистрация прав носят заявительный характер. Это означает, что закон не обязывает граждан оформлять принадлежащие им объекты недвижимости, а проведение этих процедур возможно только по желанию их владельцев.</w:t>
      </w:r>
      <w:r w:rsidRPr="0086124A">
        <w:rPr>
          <w:rFonts w:ascii="Times New Roman" w:hAnsi="Times New Roman" w:cs="Times New Roman"/>
          <w:sz w:val="28"/>
          <w:szCs w:val="28"/>
        </w:rPr>
        <w:br/>
        <w:t>Для проведения кадастрового учета и регистрации прав на теплицу она должна отвечать признакам недвижимости: быть прочно связана с землей (у нее должен быть капитальный фундамент), ее перемещение должно быть невозможно без несоразмерного ущерба ее назначению.</w:t>
      </w:r>
      <w:r w:rsidRPr="0086124A">
        <w:rPr>
          <w:rFonts w:ascii="Times New Roman" w:hAnsi="Times New Roman" w:cs="Times New Roman"/>
          <w:sz w:val="28"/>
          <w:szCs w:val="28"/>
        </w:rPr>
        <w:br/>
        <w:t>Объекты без фундамента</w:t>
      </w:r>
      <w:r>
        <w:rPr>
          <w:rFonts w:ascii="Times New Roman" w:hAnsi="Times New Roman" w:cs="Times New Roman"/>
          <w:sz w:val="28"/>
          <w:szCs w:val="28"/>
        </w:rPr>
        <w:t>, сборно</w:t>
      </w:r>
      <w:r w:rsidRPr="0086124A">
        <w:rPr>
          <w:rFonts w:ascii="Times New Roman" w:hAnsi="Times New Roman" w:cs="Times New Roman"/>
          <w:sz w:val="28"/>
          <w:szCs w:val="28"/>
        </w:rPr>
        <w:t xml:space="preserve">-разборные конструкции, какими часто бывают теплицы, </w:t>
      </w:r>
      <w:proofErr w:type="spellStart"/>
      <w:r w:rsidRPr="0086124A">
        <w:rPr>
          <w:rFonts w:ascii="Times New Roman" w:hAnsi="Times New Roman" w:cs="Times New Roman"/>
          <w:sz w:val="28"/>
          <w:szCs w:val="28"/>
        </w:rPr>
        <w:t>хозблоки</w:t>
      </w:r>
      <w:proofErr w:type="spellEnd"/>
      <w:r w:rsidRPr="0086124A">
        <w:rPr>
          <w:rFonts w:ascii="Times New Roman" w:hAnsi="Times New Roman" w:cs="Times New Roman"/>
          <w:sz w:val="28"/>
          <w:szCs w:val="28"/>
        </w:rPr>
        <w:t>, бытовки, навесы и другие временные строения к недвижимости не относятся.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24A">
        <w:rPr>
          <w:rFonts w:ascii="Times New Roman" w:hAnsi="Times New Roman" w:cs="Times New Roman"/>
          <w:sz w:val="28"/>
          <w:szCs w:val="28"/>
        </w:rPr>
        <w:t>Если теплица не отвечает признакам объекта недвижимости, ее регистрировать не надо.</w:t>
      </w:r>
    </w:p>
    <w:p w:rsidR="0086124A" w:rsidRDefault="0086124A" w:rsidP="003E6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24A">
        <w:rPr>
          <w:rFonts w:ascii="Times New Roman" w:hAnsi="Times New Roman" w:cs="Times New Roman"/>
          <w:sz w:val="28"/>
          <w:szCs w:val="28"/>
        </w:rPr>
        <w:t xml:space="preserve">Если Вы все </w:t>
      </w:r>
      <w:r>
        <w:rPr>
          <w:rFonts w:ascii="Times New Roman" w:hAnsi="Times New Roman" w:cs="Times New Roman"/>
          <w:sz w:val="28"/>
          <w:szCs w:val="28"/>
        </w:rPr>
        <w:t>же</w:t>
      </w:r>
      <w:r w:rsidRPr="0086124A">
        <w:rPr>
          <w:rFonts w:ascii="Times New Roman" w:hAnsi="Times New Roman" w:cs="Times New Roman"/>
          <w:sz w:val="28"/>
          <w:szCs w:val="28"/>
        </w:rPr>
        <w:t xml:space="preserve"> считаете, что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6124A">
        <w:rPr>
          <w:rFonts w:ascii="Times New Roman" w:hAnsi="Times New Roman" w:cs="Times New Roman"/>
          <w:sz w:val="28"/>
          <w:szCs w:val="28"/>
        </w:rPr>
        <w:t xml:space="preserve">аша теплица является объектом недвижимости, то для регистрации </w:t>
      </w:r>
      <w:r>
        <w:rPr>
          <w:rFonts w:ascii="Times New Roman" w:hAnsi="Times New Roman" w:cs="Times New Roman"/>
          <w:sz w:val="28"/>
          <w:szCs w:val="28"/>
        </w:rPr>
        <w:t>права собственности</w:t>
      </w:r>
      <w:r w:rsidRPr="0086124A">
        <w:rPr>
          <w:rFonts w:ascii="Times New Roman" w:hAnsi="Times New Roman" w:cs="Times New Roman"/>
          <w:sz w:val="28"/>
          <w:szCs w:val="28"/>
        </w:rPr>
        <w:t xml:space="preserve"> необходимо подготовить технические документы, обратившись к кадастровому инженеру. </w:t>
      </w:r>
      <w:r w:rsidRPr="0086124A">
        <w:rPr>
          <w:rFonts w:ascii="Times New Roman" w:hAnsi="Times New Roman" w:cs="Times New Roman"/>
          <w:sz w:val="28"/>
          <w:szCs w:val="28"/>
        </w:rPr>
        <w:br/>
        <w:t xml:space="preserve">С готовым пакетом документов и соответствующим заявлением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6124A">
        <w:rPr>
          <w:rFonts w:ascii="Times New Roman" w:hAnsi="Times New Roman" w:cs="Times New Roman"/>
          <w:sz w:val="28"/>
          <w:szCs w:val="28"/>
        </w:rPr>
        <w:t xml:space="preserve">ы обращаетесь за регистрацией своего объекта недвижимости в </w:t>
      </w:r>
      <w:proofErr w:type="spellStart"/>
      <w:r w:rsidRPr="0086124A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86124A">
        <w:rPr>
          <w:rFonts w:ascii="Times New Roman" w:hAnsi="Times New Roman" w:cs="Times New Roman"/>
          <w:sz w:val="28"/>
          <w:szCs w:val="28"/>
        </w:rPr>
        <w:t xml:space="preserve">: лично через офисы МФЦ, либо в электронном виде, заполнив специальные формы на сайте </w:t>
      </w:r>
      <w:proofErr w:type="spellStart"/>
      <w:r w:rsidRPr="0086124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6124A">
        <w:rPr>
          <w:rFonts w:ascii="Times New Roman" w:hAnsi="Times New Roman" w:cs="Times New Roman"/>
          <w:sz w:val="28"/>
          <w:szCs w:val="28"/>
        </w:rPr>
        <w:t>.</w:t>
      </w:r>
    </w:p>
    <w:p w:rsidR="007C2DB0" w:rsidRPr="0086124A" w:rsidRDefault="0086124A" w:rsidP="003E6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24A">
        <w:rPr>
          <w:rFonts w:ascii="Times New Roman" w:hAnsi="Times New Roman" w:cs="Times New Roman"/>
          <w:sz w:val="28"/>
          <w:szCs w:val="28"/>
        </w:rPr>
        <w:t xml:space="preserve">Кроме того, </w:t>
      </w:r>
      <w:proofErr w:type="spellStart"/>
      <w:r w:rsidRPr="0086124A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86124A">
        <w:rPr>
          <w:rFonts w:ascii="Times New Roman" w:hAnsi="Times New Roman" w:cs="Times New Roman"/>
          <w:sz w:val="28"/>
          <w:szCs w:val="28"/>
        </w:rPr>
        <w:t xml:space="preserve"> обеспечивает экстерриториальный принцип оказания услуг. Это означает, что, если принадлежащий вам объект недвижимости расположен не в городе вашего проживания, вам не надо никуда ехать, чтобы поставить его на </w:t>
      </w:r>
      <w:bookmarkStart w:id="0" w:name="_GoBack"/>
      <w:bookmarkEnd w:id="0"/>
      <w:r w:rsidRPr="0086124A">
        <w:rPr>
          <w:rFonts w:ascii="Times New Roman" w:hAnsi="Times New Roman" w:cs="Times New Roman"/>
          <w:sz w:val="28"/>
          <w:szCs w:val="28"/>
        </w:rPr>
        <w:t>кадастровый учет или оформить в собственность. Оформить свою недвижимость можно в городе вашего нахождения.</w:t>
      </w:r>
    </w:p>
    <w:sectPr w:rsidR="007C2DB0" w:rsidRPr="0086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35"/>
    <w:rsid w:val="003E6965"/>
    <w:rsid w:val="00555E35"/>
    <w:rsid w:val="007C2DB0"/>
    <w:rsid w:val="0086124A"/>
    <w:rsid w:val="00F2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Корниенко Екатерина Николаевна</cp:lastModifiedBy>
  <cp:revision>3</cp:revision>
  <dcterms:created xsi:type="dcterms:W3CDTF">2020-05-28T12:18:00Z</dcterms:created>
  <dcterms:modified xsi:type="dcterms:W3CDTF">2020-05-28T12:47:00Z</dcterms:modified>
</cp:coreProperties>
</file>