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DF" w:rsidRPr="002C1EA5" w:rsidRDefault="000830DF" w:rsidP="002C1EA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A5">
        <w:rPr>
          <w:rFonts w:ascii="Times New Roman" w:hAnsi="Times New Roman" w:cs="Times New Roman"/>
          <w:b/>
          <w:sz w:val="28"/>
          <w:szCs w:val="28"/>
        </w:rPr>
        <w:t>В России изменился порядок использования электронной подписи при проведении сделок с недвижимостью</w:t>
      </w:r>
    </w:p>
    <w:p w:rsidR="000830DF" w:rsidRPr="002C1EA5" w:rsidRDefault="000830DF" w:rsidP="002C1EA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EA5">
        <w:rPr>
          <w:rFonts w:ascii="Times New Roman" w:hAnsi="Times New Roman" w:cs="Times New Roman"/>
          <w:i/>
          <w:sz w:val="28"/>
          <w:szCs w:val="28"/>
        </w:rPr>
        <w:t>Подать документы на регистрацию перехода права собственности дистанционно, без разрешения собственника, стало невозможно.</w:t>
      </w:r>
    </w:p>
    <w:p w:rsidR="000830DF" w:rsidRPr="002C1EA5" w:rsidRDefault="000830DF" w:rsidP="002C1EA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EA5">
        <w:rPr>
          <w:rFonts w:ascii="Times New Roman" w:hAnsi="Times New Roman" w:cs="Times New Roman"/>
          <w:b/>
          <w:sz w:val="28"/>
          <w:szCs w:val="28"/>
        </w:rPr>
        <w:t>С завтрашнего дня вступает в силу закон, регулирующий порядок применения усиленной квалифицированной электронной подписи (ЭП) при проведении сделок с недвижимостью. Новые правила устанавливают возможность проведения таких сделок только с письменного согласия владельца недвижимости.</w:t>
      </w:r>
    </w:p>
    <w:p w:rsidR="002C1EA5" w:rsidRDefault="000830DF" w:rsidP="002C1EA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A5">
        <w:rPr>
          <w:rFonts w:ascii="Times New Roman" w:hAnsi="Times New Roman" w:cs="Times New Roman"/>
          <w:sz w:val="28"/>
          <w:szCs w:val="28"/>
        </w:rPr>
        <w:t xml:space="preserve">С 13 августа граждане получат возможность в заявительном порядке внести в Единый государственный реестр недвижимости (ЕГРН) запись о возможности регистрации перехода права собственности на принадлежащую им недвижимость на основании заявления в электронном виде, заверенного ЭП. </w:t>
      </w:r>
    </w:p>
    <w:p w:rsidR="00367DB9" w:rsidRPr="002C1EA5" w:rsidRDefault="002C1EA5" w:rsidP="002C1EA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0DF" w:rsidRPr="00CC7391">
        <w:rPr>
          <w:rFonts w:ascii="Times New Roman" w:hAnsi="Times New Roman" w:cs="Times New Roman"/>
          <w:i/>
          <w:sz w:val="28"/>
          <w:szCs w:val="28"/>
        </w:rPr>
        <w:t>При отсутствии такой записи в ЕГРН провести сделку дистанционно</w:t>
      </w:r>
      <w:r w:rsidRPr="00CC7391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0830DF" w:rsidRPr="00CC7391">
        <w:rPr>
          <w:rFonts w:ascii="Times New Roman" w:hAnsi="Times New Roman" w:cs="Times New Roman"/>
          <w:i/>
          <w:sz w:val="28"/>
          <w:szCs w:val="28"/>
        </w:rPr>
        <w:t xml:space="preserve"> невозможно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  <w:r w:rsidRPr="002C1EA5">
        <w:rPr>
          <w:rFonts w:ascii="Times New Roman" w:hAnsi="Times New Roman" w:cs="Times New Roman"/>
          <w:sz w:val="28"/>
          <w:szCs w:val="28"/>
        </w:rPr>
        <w:t>поясняет Руслан Зайцев, замдиректора Кадастровой палаты по Курганской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="00367DB9" w:rsidRPr="002C1EA5">
        <w:rPr>
          <w:rFonts w:ascii="Times New Roman" w:hAnsi="Times New Roman" w:cs="Times New Roman"/>
          <w:i/>
          <w:sz w:val="28"/>
          <w:szCs w:val="28"/>
        </w:rPr>
        <w:t xml:space="preserve">Для внесения отметки потребуется написать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традиционное, </w:t>
      </w:r>
      <w:r w:rsidR="00367DB9" w:rsidRPr="002C1EA5">
        <w:rPr>
          <w:rFonts w:ascii="Times New Roman" w:hAnsi="Times New Roman" w:cs="Times New Roman"/>
          <w:i/>
          <w:sz w:val="28"/>
          <w:szCs w:val="28"/>
        </w:rPr>
        <w:t>«бумажное»</w:t>
      </w:r>
      <w:r>
        <w:rPr>
          <w:rFonts w:ascii="Times New Roman" w:hAnsi="Times New Roman" w:cs="Times New Roman"/>
          <w:i/>
          <w:sz w:val="28"/>
          <w:szCs w:val="28"/>
        </w:rPr>
        <w:t xml:space="preserve"> заявление.</w:t>
      </w:r>
      <w:r w:rsidR="00367DB9" w:rsidRPr="002C1EA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30DF" w:rsidRPr="002C1EA5" w:rsidRDefault="000830DF" w:rsidP="002C1EA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A5">
        <w:rPr>
          <w:rFonts w:ascii="Times New Roman" w:hAnsi="Times New Roman" w:cs="Times New Roman"/>
          <w:sz w:val="28"/>
          <w:szCs w:val="28"/>
        </w:rPr>
        <w:t>В противном случае документы о регистрации перехода права собственности, например, в результате купли-продажи объекта недвижимости, поданные в электронном виде и заверенные ЭП, будут возвращены без рассмотрения</w:t>
      </w:r>
      <w:r w:rsidR="00FD1D6B" w:rsidRPr="002C1EA5">
        <w:rPr>
          <w:rFonts w:ascii="Times New Roman" w:hAnsi="Times New Roman" w:cs="Times New Roman"/>
          <w:i/>
          <w:sz w:val="28"/>
          <w:szCs w:val="28"/>
        </w:rPr>
        <w:t>.</w:t>
      </w:r>
    </w:p>
    <w:p w:rsidR="002C1EA5" w:rsidRDefault="000830DF" w:rsidP="002C1EA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A5">
        <w:rPr>
          <w:rFonts w:ascii="Times New Roman" w:hAnsi="Times New Roman" w:cs="Times New Roman"/>
          <w:sz w:val="28"/>
          <w:szCs w:val="28"/>
        </w:rPr>
        <w:t>Заявление о возможности проведения регистрационных действий на основании электронных документов, заверенных ЭП,</w:t>
      </w:r>
      <w:r w:rsidR="00FD1D6B" w:rsidRPr="002C1EA5">
        <w:rPr>
          <w:rFonts w:ascii="Times New Roman" w:hAnsi="Times New Roman" w:cs="Times New Roman"/>
          <w:sz w:val="28"/>
          <w:szCs w:val="28"/>
        </w:rPr>
        <w:t xml:space="preserve"> </w:t>
      </w:r>
      <w:r w:rsidRPr="002C1EA5">
        <w:rPr>
          <w:rFonts w:ascii="Times New Roman" w:hAnsi="Times New Roman" w:cs="Times New Roman"/>
          <w:sz w:val="28"/>
          <w:szCs w:val="28"/>
        </w:rPr>
        <w:t xml:space="preserve">можно подать как в отношении всех принадлежащих физическому лицу объектов недвижимости, так и в отношении любого из них по отдельности. </w:t>
      </w:r>
    </w:p>
    <w:p w:rsidR="000830DF" w:rsidRPr="002C1EA5" w:rsidRDefault="000830DF" w:rsidP="002C1EA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A5">
        <w:rPr>
          <w:rFonts w:ascii="Times New Roman" w:hAnsi="Times New Roman" w:cs="Times New Roman"/>
          <w:sz w:val="28"/>
          <w:szCs w:val="28"/>
        </w:rPr>
        <w:t>Один из пунктов закона вступит в силу несколько позже: спустя 90 дней с момента его официального опубликования. Он регламентирует порядок погашения ранее внесенной в ЕГРН записи о возможности регистрации права собственности на основании электронных документов. Убрать ее можно будет также в заявительном порядке по желанию собственника или по решению суда.</w:t>
      </w:r>
    </w:p>
    <w:p w:rsidR="00CC7391" w:rsidRDefault="000830DF" w:rsidP="002C1EA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1EA5">
        <w:rPr>
          <w:rStyle w:val="a3"/>
          <w:rFonts w:ascii="Times New Roman" w:hAnsi="Times New Roman" w:cs="Times New Roman"/>
          <w:sz w:val="28"/>
          <w:szCs w:val="28"/>
        </w:rPr>
        <w:t xml:space="preserve">Напомним, </w:t>
      </w:r>
      <w:r w:rsidRPr="002C1EA5">
        <w:rPr>
          <w:rFonts w:ascii="Times New Roman" w:hAnsi="Times New Roman" w:cs="Times New Roman"/>
          <w:sz w:val="28"/>
          <w:szCs w:val="28"/>
        </w:rPr>
        <w:t xml:space="preserve">ФЗ № 286 о внесении изменений в федеральный закон «О государственной регистрации недвижимости» подписал Президент РФ Владимир Путин 2 августа 2019 года. Закон вступит в силу спустя десять дней с момента его опубликования. Внести поправки в действующее </w:t>
      </w:r>
      <w:r w:rsidRPr="002C1EA5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 потребовалось в связи с появлением в России </w:t>
      </w:r>
      <w:r w:rsidRPr="002C1EA5">
        <w:rPr>
          <w:rStyle w:val="a3"/>
          <w:rFonts w:ascii="Times New Roman" w:hAnsi="Times New Roman" w:cs="Times New Roman"/>
          <w:sz w:val="28"/>
          <w:szCs w:val="28"/>
        </w:rPr>
        <w:t>нового вида мошенничества с недвижимостью</w:t>
      </w:r>
      <w:r w:rsidRPr="002C1EA5">
        <w:rPr>
          <w:rFonts w:ascii="Times New Roman" w:hAnsi="Times New Roman" w:cs="Times New Roman"/>
          <w:sz w:val="28"/>
          <w:szCs w:val="28"/>
        </w:rPr>
        <w:t xml:space="preserve">: злоумышленники использовали возможность дистанционной подачи документов для регистрации перехода права собственности на объекты недвижимости с помощью поддельных ЭП, созданных на имена их владельцев. </w:t>
      </w:r>
    </w:p>
    <w:p w:rsidR="000830DF" w:rsidRPr="002C1EA5" w:rsidRDefault="000830DF" w:rsidP="002C1EA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EA5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законодательству, выдача сертификатов ЭП</w:t>
      </w:r>
      <w:r w:rsidR="00CC7391" w:rsidRPr="00CC7391">
        <w:rPr>
          <w:rFonts w:ascii="Times New Roman" w:hAnsi="Times New Roman" w:cs="Times New Roman"/>
          <w:sz w:val="28"/>
          <w:szCs w:val="28"/>
        </w:rPr>
        <w:t xml:space="preserve"> </w:t>
      </w:r>
      <w:r w:rsidRPr="002C1EA5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государственных услуг осуществляется аккредитованными УЦ в соответствии с ФЗ № 63 «Об электронной подписи». Всего в России насчитывается около 500 </w:t>
      </w:r>
      <w:proofErr w:type="gramStart"/>
      <w:r w:rsidRPr="002C1EA5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2C1EA5">
        <w:rPr>
          <w:rFonts w:ascii="Times New Roman" w:hAnsi="Times New Roman" w:cs="Times New Roman"/>
          <w:sz w:val="28"/>
          <w:szCs w:val="28"/>
        </w:rPr>
        <w:t xml:space="preserve"> и коммерческих аккредитованных УЦ, аккредитованных </w:t>
      </w:r>
      <w:proofErr w:type="spellStart"/>
      <w:r w:rsidRPr="002C1EA5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Pr="002C1EA5">
        <w:rPr>
          <w:rFonts w:ascii="Times New Roman" w:hAnsi="Times New Roman" w:cs="Times New Roman"/>
          <w:sz w:val="28"/>
          <w:szCs w:val="28"/>
        </w:rPr>
        <w:t xml:space="preserve"> и создающих сертификаты ЭП. </w:t>
      </w:r>
    </w:p>
    <w:p w:rsidR="000830DF" w:rsidRPr="002C1EA5" w:rsidRDefault="000830DF" w:rsidP="002C1EA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EA5">
        <w:rPr>
          <w:rFonts w:ascii="Times New Roman" w:hAnsi="Times New Roman" w:cs="Times New Roman"/>
          <w:sz w:val="28"/>
          <w:szCs w:val="28"/>
        </w:rPr>
        <w:t xml:space="preserve">Помимо этого, сейчас разрабатываются предложения по доработке дополнительных механизмов аутентификации заявителей при получении электронных </w:t>
      </w:r>
      <w:proofErr w:type="spellStart"/>
      <w:r w:rsidRPr="002C1EA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C1EA5">
        <w:rPr>
          <w:rFonts w:ascii="Times New Roman" w:hAnsi="Times New Roman" w:cs="Times New Roman"/>
          <w:sz w:val="28"/>
          <w:szCs w:val="28"/>
        </w:rPr>
        <w:t>. В частности, речь идет о биометрической идентификации граждан по лицу и голосу. Такие инструменты позволят дополнительно защитить граждан от потенциальных рисков мошенничества.</w:t>
      </w:r>
    </w:p>
    <w:sectPr w:rsidR="000830DF" w:rsidRPr="002C1EA5" w:rsidSect="0046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0DF"/>
    <w:rsid w:val="0008230F"/>
    <w:rsid w:val="000830DF"/>
    <w:rsid w:val="00205453"/>
    <w:rsid w:val="0026244E"/>
    <w:rsid w:val="002C1EA5"/>
    <w:rsid w:val="003559E2"/>
    <w:rsid w:val="00367DB9"/>
    <w:rsid w:val="003C300D"/>
    <w:rsid w:val="00511A4E"/>
    <w:rsid w:val="00595F66"/>
    <w:rsid w:val="006319DC"/>
    <w:rsid w:val="00A45B44"/>
    <w:rsid w:val="00C05249"/>
    <w:rsid w:val="00C92991"/>
    <w:rsid w:val="00CC125C"/>
    <w:rsid w:val="00CC7391"/>
    <w:rsid w:val="00FD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0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ZuevaA</dc:creator>
  <cp:lastModifiedBy>Admin</cp:lastModifiedBy>
  <cp:revision>2</cp:revision>
  <cp:lastPrinted>2019-08-12T11:43:00Z</cp:lastPrinted>
  <dcterms:created xsi:type="dcterms:W3CDTF">2019-08-14T08:27:00Z</dcterms:created>
  <dcterms:modified xsi:type="dcterms:W3CDTF">2019-08-14T08:27:00Z</dcterms:modified>
</cp:coreProperties>
</file>