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306A77">
        <w:rPr>
          <w:rFonts w:ascii="Times New Roman" w:hAnsi="Times New Roman" w:cs="Times New Roman"/>
          <w:u w:val="single"/>
          <w:lang w:eastAsia="ar-SA"/>
        </w:rPr>
        <w:t>16.01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306A77">
        <w:rPr>
          <w:rFonts w:ascii="Times New Roman" w:hAnsi="Times New Roman" w:cs="Times New Roman"/>
          <w:u w:val="single"/>
          <w:lang w:eastAsia="ar-SA"/>
        </w:rPr>
        <w:t>2023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334E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proofErr w:type="spellStart"/>
      <w:r w:rsidR="00B04BD9" w:rsidRPr="00B04BD9">
        <w:rPr>
          <w:rFonts w:ascii="Times New Roman" w:hAnsi="Times New Roman" w:cs="Times New Roman"/>
          <w:lang w:eastAsia="ru-RU"/>
        </w:rPr>
        <w:t>Птичанского</w:t>
      </w:r>
      <w:proofErr w:type="spellEnd"/>
      <w:r w:rsidR="00B04BD9" w:rsidRPr="00B04BD9">
        <w:rPr>
          <w:rFonts w:ascii="Times New Roman" w:hAnsi="Times New Roman" w:cs="Times New Roman"/>
          <w:lang w:eastAsia="ru-RU"/>
        </w:rPr>
        <w:t xml:space="preserve"> </w:t>
      </w:r>
      <w:r w:rsidR="00334E34" w:rsidRPr="00334E34">
        <w:rPr>
          <w:rFonts w:ascii="Times New Roman" w:hAnsi="Times New Roman" w:cs="Times New Roman"/>
          <w:lang w:eastAsia="ru-RU"/>
        </w:rPr>
        <w:t xml:space="preserve">сельсовета </w:t>
      </w:r>
      <w:r w:rsidR="001D0D60" w:rsidRPr="00334E34">
        <w:rPr>
          <w:rFonts w:ascii="Times New Roman" w:hAnsi="Times New Roman" w:cs="Times New Roman"/>
          <w:lang w:eastAsia="ru-RU"/>
        </w:rPr>
        <w:t>Шумихин</w:t>
      </w:r>
      <w:r w:rsidR="00334E34">
        <w:rPr>
          <w:rFonts w:ascii="Times New Roman" w:hAnsi="Times New Roman" w:cs="Times New Roman"/>
          <w:lang w:eastAsia="ru-RU"/>
        </w:rPr>
        <w:t xml:space="preserve">ского района Курганской области, утвержденных </w:t>
      </w:r>
      <w:r w:rsidR="00334E34" w:rsidRPr="00334E34">
        <w:rPr>
          <w:rFonts w:ascii="Times New Roman" w:hAnsi="Times New Roman" w:cs="Times New Roman"/>
          <w:lang w:eastAsia="ru-RU"/>
        </w:rPr>
        <w:t>решение</w:t>
      </w:r>
      <w:r w:rsidR="00334E34">
        <w:rPr>
          <w:rFonts w:ascii="Times New Roman" w:hAnsi="Times New Roman" w:cs="Times New Roman"/>
          <w:lang w:eastAsia="ru-RU"/>
        </w:rPr>
        <w:t xml:space="preserve">м </w:t>
      </w:r>
      <w:proofErr w:type="spellStart"/>
      <w:r w:rsidR="00B04BD9">
        <w:rPr>
          <w:rFonts w:ascii="Times New Roman" w:hAnsi="Times New Roman" w:cs="Times New Roman"/>
          <w:lang w:eastAsia="ru-RU"/>
        </w:rPr>
        <w:t>Птичанской</w:t>
      </w:r>
      <w:proofErr w:type="spellEnd"/>
      <w:r w:rsidR="00B04BD9" w:rsidRPr="00B04BD9">
        <w:rPr>
          <w:rFonts w:ascii="Times New Roman" w:hAnsi="Times New Roman" w:cs="Times New Roman"/>
          <w:lang w:eastAsia="ru-RU"/>
        </w:rPr>
        <w:t xml:space="preserve"> </w:t>
      </w:r>
      <w:r w:rsidR="00334E34">
        <w:rPr>
          <w:rFonts w:ascii="Times New Roman" w:hAnsi="Times New Roman" w:cs="Times New Roman"/>
          <w:lang w:eastAsia="ru-RU"/>
        </w:rPr>
        <w:t xml:space="preserve">сельской Думы </w:t>
      </w:r>
      <w:r w:rsidR="00B04BD9" w:rsidRPr="00B04BD9">
        <w:rPr>
          <w:rFonts w:ascii="Times New Roman" w:hAnsi="Times New Roman" w:cs="Times New Roman"/>
          <w:lang w:eastAsia="ru-RU"/>
        </w:rPr>
        <w:t>31.05.2013г. №53</w:t>
      </w:r>
      <w:r w:rsidR="00334E34">
        <w:rPr>
          <w:rFonts w:ascii="Times New Roman" w:hAnsi="Times New Roman" w:cs="Times New Roman"/>
          <w:lang w:eastAsia="ru-RU"/>
        </w:rPr>
        <w:t xml:space="preserve">,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06A77">
        <w:rPr>
          <w:rFonts w:ascii="Times New Roman" w:hAnsi="Times New Roman" w:cs="Times New Roman"/>
          <w:lang w:eastAsia="ru-RU"/>
        </w:rPr>
        <w:t>16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06A77">
        <w:rPr>
          <w:rFonts w:ascii="Times New Roman" w:hAnsi="Times New Roman" w:cs="Times New Roman"/>
          <w:lang w:eastAsia="ru-RU"/>
        </w:rPr>
        <w:t>января 2023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B04BD9">
        <w:rPr>
          <w:rFonts w:ascii="Times New Roman" w:hAnsi="Times New Roman" w:cs="Times New Roman"/>
          <w:lang w:eastAsia="ru-RU"/>
        </w:rPr>
        <w:t>19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306A77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</w:t>
      </w:r>
      <w:r w:rsidR="001D0D60">
        <w:rPr>
          <w:rFonts w:ascii="Times New Roman" w:hAnsi="Times New Roman" w:cs="Times New Roman"/>
          <w:lang w:eastAsia="ru-RU"/>
        </w:rPr>
        <w:t>следующие внесенные предложения</w:t>
      </w:r>
      <w:r w:rsidR="00306A77">
        <w:rPr>
          <w:rFonts w:ascii="Times New Roman" w:hAnsi="Times New Roman" w:cs="Times New Roman"/>
          <w:lang w:eastAsia="ru-RU"/>
        </w:rPr>
        <w:t xml:space="preserve"> Алейника М.Ю.</w:t>
      </w:r>
      <w:r w:rsidR="001D0D60">
        <w:rPr>
          <w:rFonts w:ascii="Times New Roman" w:hAnsi="Times New Roman" w:cs="Times New Roman"/>
          <w:lang w:eastAsia="ru-RU"/>
        </w:rPr>
        <w:t xml:space="preserve">: </w:t>
      </w:r>
      <w:r w:rsidR="00306A77">
        <w:rPr>
          <w:rFonts w:ascii="Times New Roman" w:hAnsi="Times New Roman" w:cs="Times New Roman"/>
          <w:lang w:eastAsia="ru-RU"/>
        </w:rPr>
        <w:t>п</w:t>
      </w:r>
      <w:r w:rsidR="00306A77" w:rsidRPr="00306A77">
        <w:rPr>
          <w:rFonts w:ascii="Times New Roman" w:hAnsi="Times New Roman" w:cs="Times New Roman"/>
          <w:lang w:eastAsia="ru-RU"/>
        </w:rPr>
        <w:t xml:space="preserve">равилами землепользования и застройки </w:t>
      </w:r>
      <w:proofErr w:type="spellStart"/>
      <w:r w:rsidR="00B04BD9" w:rsidRPr="00B04BD9">
        <w:rPr>
          <w:rFonts w:ascii="Times New Roman" w:hAnsi="Times New Roman" w:cs="Times New Roman"/>
          <w:lang w:eastAsia="ru-RU"/>
        </w:rPr>
        <w:t>Птичанского</w:t>
      </w:r>
      <w:proofErr w:type="spellEnd"/>
      <w:r w:rsidR="00B04BD9" w:rsidRPr="00B04BD9">
        <w:rPr>
          <w:rFonts w:ascii="Times New Roman" w:hAnsi="Times New Roman" w:cs="Times New Roman"/>
          <w:lang w:eastAsia="ru-RU"/>
        </w:rPr>
        <w:t xml:space="preserve"> </w:t>
      </w:r>
      <w:r w:rsidR="00306A77" w:rsidRPr="00306A77">
        <w:rPr>
          <w:rFonts w:ascii="Times New Roman" w:hAnsi="Times New Roman" w:cs="Times New Roman"/>
          <w:lang w:eastAsia="ru-RU"/>
        </w:rPr>
        <w:t xml:space="preserve">сельсовета Шумихинского района Курганской области в основные виды разрешенного использования земельных участков и объектов капитального строительства территориальной зоны </w:t>
      </w:r>
      <w:r w:rsidR="00B04BD9" w:rsidRPr="00B04BD9">
        <w:rPr>
          <w:rFonts w:ascii="Times New Roman" w:hAnsi="Times New Roman" w:cs="Times New Roman"/>
          <w:lang w:eastAsia="ru-RU"/>
        </w:rPr>
        <w:t xml:space="preserve">существующей индивидуальной и малоэтажной многоквартирной застройки </w:t>
      </w:r>
      <w:r w:rsidR="00306A77" w:rsidRPr="00306A77">
        <w:rPr>
          <w:rFonts w:ascii="Times New Roman" w:hAnsi="Times New Roman" w:cs="Times New Roman"/>
          <w:lang w:eastAsia="ru-RU"/>
        </w:rPr>
        <w:t>«Ж-1» не предусмотрен вид «для ведения личного подсобного хозяйства (приусадебный земельный участок) (2.2)». Так же дополнительным препятствием для предоставления земельных участков в территориальной коммунально-складской зоне «П-1» является предельная максимальная площадь земельных участков. Она составляет 2,0 га. Этого не достаточно для осуществления деятельности, направленной на развитие промышленности.</w:t>
      </w:r>
    </w:p>
    <w:p w:rsidR="00E16725" w:rsidRDefault="00C53B43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C53B43">
        <w:rPr>
          <w:rFonts w:ascii="Times New Roman" w:hAnsi="Times New Roman" w:cs="Times New Roman"/>
          <w:lang w:eastAsia="ru-RU"/>
        </w:rPr>
        <w:t>Ситовский</w:t>
      </w:r>
      <w:proofErr w:type="spellEnd"/>
      <w:r w:rsidRPr="00C53B43">
        <w:rPr>
          <w:rFonts w:ascii="Times New Roman" w:hAnsi="Times New Roman" w:cs="Times New Roman"/>
          <w:lang w:eastAsia="ru-RU"/>
        </w:rPr>
        <w:t xml:space="preserve"> В</w:t>
      </w:r>
      <w:r>
        <w:rPr>
          <w:rFonts w:ascii="Times New Roman" w:hAnsi="Times New Roman" w:cs="Times New Roman"/>
          <w:lang w:eastAsia="ru-RU"/>
        </w:rPr>
        <w:t xml:space="preserve">.А., д. Сажино, ул. Новая, д.38: </w:t>
      </w:r>
      <w:r w:rsidRPr="00C53B43">
        <w:rPr>
          <w:rFonts w:ascii="Times New Roman" w:hAnsi="Times New Roman" w:cs="Times New Roman"/>
          <w:lang w:eastAsia="ru-RU"/>
        </w:rPr>
        <w:t>прошу в границах земельного участка, с кадастровым номером 45:22:040702:320, площадью 858 м</w:t>
      </w:r>
      <w:proofErr w:type="gramStart"/>
      <w:r w:rsidRPr="00C53B43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C53B43">
        <w:rPr>
          <w:rFonts w:ascii="Times New Roman" w:hAnsi="Times New Roman" w:cs="Times New Roman"/>
          <w:lang w:eastAsia="ru-RU"/>
        </w:rPr>
        <w:t>, расположенного по адресу: Курганская область, Шумихинский район, д. Сажино, ул. Новая, 1А, градостроительные регламенты и границы территориальной зоны сменить на общественно - деловую зону «ОД».</w:t>
      </w:r>
    </w:p>
    <w:p w:rsidR="00160400" w:rsidRPr="00E24F5B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C53B43">
        <w:rPr>
          <w:rFonts w:ascii="Times New Roman" w:hAnsi="Times New Roman" w:cs="Times New Roman"/>
          <w:vertAlign w:val="superscript"/>
          <w:lang w:eastAsia="ru-RU"/>
        </w:rPr>
        <w:t>предложение</w:t>
      </w:r>
      <w:r w:rsidRPr="00E24F5B">
        <w:rPr>
          <w:rFonts w:ascii="Times New Roman" w:hAnsi="Times New Roman" w:cs="Times New Roman"/>
          <w:vertAlign w:val="superscript"/>
          <w:lang w:eastAsia="ru-RU"/>
        </w:rPr>
        <w:t xml:space="preserve">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06A77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BD5F91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proofErr w:type="spellStart"/>
      <w:r w:rsidR="00B04BD9" w:rsidRPr="00B04BD9">
        <w:rPr>
          <w:rFonts w:ascii="Times New Roman" w:hAnsi="Times New Roman" w:cs="Times New Roman"/>
          <w:lang w:eastAsia="ru-RU"/>
        </w:rPr>
        <w:t>Птичанского</w:t>
      </w:r>
      <w:proofErr w:type="spellEnd"/>
      <w:r w:rsidR="00B04BD9" w:rsidRPr="00B04BD9">
        <w:rPr>
          <w:rFonts w:ascii="Times New Roman" w:hAnsi="Times New Roman" w:cs="Times New Roman"/>
          <w:lang w:eastAsia="ru-RU"/>
        </w:rPr>
        <w:t xml:space="preserve"> </w:t>
      </w:r>
      <w:r w:rsidR="00306A77">
        <w:rPr>
          <w:rFonts w:ascii="Times New Roman" w:hAnsi="Times New Roman" w:cs="Times New Roman"/>
          <w:lang w:eastAsia="ru-RU"/>
        </w:rPr>
        <w:t>сельсовета</w:t>
      </w:r>
      <w:r w:rsidR="001D0D60" w:rsidRPr="001D0D60">
        <w:rPr>
          <w:rFonts w:ascii="Times New Roman" w:hAnsi="Times New Roman" w:cs="Times New Roman"/>
          <w:lang w:eastAsia="ru-RU"/>
        </w:rPr>
        <w:t xml:space="preserve"> Шумихинского района Курганской области</w:t>
      </w:r>
      <w:r w:rsidR="00306A77">
        <w:rPr>
          <w:rFonts w:ascii="Times New Roman" w:hAnsi="Times New Roman" w:cs="Times New Roman"/>
          <w:lang w:eastAsia="ru-RU"/>
        </w:rPr>
        <w:t>:</w:t>
      </w:r>
    </w:p>
    <w:p w:rsidR="00306A77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в основных видах</w:t>
      </w:r>
      <w:r w:rsidRPr="00306A77">
        <w:rPr>
          <w:rFonts w:ascii="Times New Roman" w:hAnsi="Times New Roman" w:cs="Times New Roman"/>
          <w:lang w:eastAsia="ru-RU"/>
        </w:rPr>
        <w:t xml:space="preserve"> разрешенного использования земельных участков и объектов капитального строительства территориальной зоны </w:t>
      </w:r>
      <w:r w:rsidR="00B04BD9" w:rsidRPr="00B04BD9">
        <w:rPr>
          <w:rFonts w:ascii="Times New Roman" w:hAnsi="Times New Roman" w:cs="Times New Roman"/>
          <w:lang w:eastAsia="ru-RU"/>
        </w:rPr>
        <w:t xml:space="preserve">существующей индивидуальной и малоэтажной многоквартирной застройки </w:t>
      </w:r>
      <w:r w:rsidRPr="00306A77">
        <w:rPr>
          <w:rFonts w:ascii="Times New Roman" w:hAnsi="Times New Roman" w:cs="Times New Roman"/>
          <w:lang w:eastAsia="ru-RU"/>
        </w:rPr>
        <w:t xml:space="preserve">«Ж-1» предусмотреть вид «для ведения личного подсобного хозяйства (приусадебный земельный участок) (2.2)», </w:t>
      </w:r>
    </w:p>
    <w:p w:rsidR="00307FA8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Pr="00306A77">
        <w:rPr>
          <w:rFonts w:ascii="Times New Roman" w:hAnsi="Times New Roman" w:cs="Times New Roman"/>
          <w:lang w:eastAsia="ru-RU"/>
        </w:rPr>
        <w:t>изменить предельный максимальный размер земельных участков с 2,0 га до 40,0 га территориальной коммунально-складской зоны «П-1».</w:t>
      </w:r>
    </w:p>
    <w:p w:rsidR="00E16725" w:rsidRDefault="00E16725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изменить градостроительные регламенты</w:t>
      </w:r>
      <w:r w:rsidRPr="00E16725">
        <w:rPr>
          <w:rFonts w:ascii="Times New Roman" w:hAnsi="Times New Roman" w:cs="Times New Roman"/>
        </w:rPr>
        <w:t xml:space="preserve"> и границ территориальной зоны «ЕЛ» естественного ландшафта, сельскохозяйственных угодий земель сельскохозяйственного назначения в районе земельного участка с када</w:t>
      </w:r>
      <w:r w:rsidR="00C53B43">
        <w:rPr>
          <w:rFonts w:ascii="Times New Roman" w:hAnsi="Times New Roman" w:cs="Times New Roman"/>
        </w:rPr>
        <w:t>стровым номером 45:22:040702:320</w:t>
      </w:r>
      <w:r w:rsidRPr="00E16725">
        <w:rPr>
          <w:rFonts w:ascii="Times New Roman" w:hAnsi="Times New Roman" w:cs="Times New Roman"/>
        </w:rPr>
        <w:t xml:space="preserve">, площадью </w:t>
      </w:r>
      <w:r w:rsidR="00C53B43">
        <w:rPr>
          <w:rFonts w:ascii="Times New Roman" w:hAnsi="Times New Roman" w:cs="Times New Roman"/>
        </w:rPr>
        <w:t>858</w:t>
      </w:r>
      <w:r w:rsidRPr="00E16725">
        <w:rPr>
          <w:rFonts w:ascii="Times New Roman" w:hAnsi="Times New Roman" w:cs="Times New Roman"/>
        </w:rPr>
        <w:t xml:space="preserve"> м</w:t>
      </w:r>
      <w:proofErr w:type="gramStart"/>
      <w:r w:rsidRPr="00E16725">
        <w:rPr>
          <w:rFonts w:ascii="Times New Roman" w:hAnsi="Times New Roman" w:cs="Times New Roman"/>
          <w:vertAlign w:val="superscript"/>
        </w:rPr>
        <w:t>2</w:t>
      </w:r>
      <w:proofErr w:type="gramEnd"/>
      <w:r w:rsidRPr="00E16725"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 w:rsidRPr="00E16725">
        <w:rPr>
          <w:rFonts w:ascii="Times New Roman" w:hAnsi="Times New Roman" w:cs="Times New Roman"/>
        </w:rPr>
        <w:t>Курганская область, Шумихинский район, д. Сажино, ул. Новая, 1А на общественно - деловую зону «ОД».</w:t>
      </w:r>
      <w:proofErr w:type="gramEnd"/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bookmarkStart w:id="0" w:name="_GoBack"/>
      <w:bookmarkEnd w:id="0"/>
      <w:r w:rsidRPr="00A35566">
        <w:rPr>
          <w:rFonts w:ascii="Times New Roman" w:hAnsi="Times New Roman" w:cs="Times New Roman"/>
        </w:rPr>
        <w:lastRenderedPageBreak/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307FA8" w:rsidRDefault="00307FA8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E1672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D0D60"/>
    <w:rsid w:val="00282A9D"/>
    <w:rsid w:val="00282B74"/>
    <w:rsid w:val="00306A77"/>
    <w:rsid w:val="00307FA8"/>
    <w:rsid w:val="00326668"/>
    <w:rsid w:val="00334E34"/>
    <w:rsid w:val="0033533A"/>
    <w:rsid w:val="0034370A"/>
    <w:rsid w:val="003455A3"/>
    <w:rsid w:val="00410CB3"/>
    <w:rsid w:val="004457F5"/>
    <w:rsid w:val="005C7B7F"/>
    <w:rsid w:val="005E403E"/>
    <w:rsid w:val="0062276C"/>
    <w:rsid w:val="006A5A4D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A7270E"/>
    <w:rsid w:val="00B04BD9"/>
    <w:rsid w:val="00B265AF"/>
    <w:rsid w:val="00BD5F91"/>
    <w:rsid w:val="00C53B43"/>
    <w:rsid w:val="00C9756C"/>
    <w:rsid w:val="00C97F3A"/>
    <w:rsid w:val="00E16725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2021-11-08T10:08:00Z</cp:lastPrinted>
  <dcterms:created xsi:type="dcterms:W3CDTF">2022-12-29T05:16:00Z</dcterms:created>
  <dcterms:modified xsi:type="dcterms:W3CDTF">2023-01-16T08:37:00Z</dcterms:modified>
</cp:coreProperties>
</file>