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2E" w:rsidRPr="00E3712E" w:rsidRDefault="00E3712E" w:rsidP="00E3712E">
      <w:pPr>
        <w:ind w:firstLine="709"/>
        <w:jc w:val="center"/>
        <w:rPr>
          <w:sz w:val="28"/>
          <w:szCs w:val="28"/>
        </w:rPr>
      </w:pPr>
      <w:bookmarkStart w:id="0" w:name="_GoBack"/>
      <w:bookmarkEnd w:id="0"/>
    </w:p>
    <w:p w:rsidR="00153853" w:rsidRDefault="00153853" w:rsidP="001C172A">
      <w:pPr>
        <w:ind w:firstLine="567"/>
        <w:jc w:val="center"/>
        <w:rPr>
          <w:b/>
        </w:rPr>
      </w:pPr>
    </w:p>
    <w:p w:rsidR="008948D5" w:rsidRPr="00153853" w:rsidRDefault="008948D5" w:rsidP="008948D5">
      <w:pPr>
        <w:jc w:val="center"/>
        <w:rPr>
          <w:b/>
          <w:sz w:val="28"/>
          <w:szCs w:val="28"/>
        </w:rPr>
      </w:pPr>
      <w:r>
        <w:rPr>
          <w:b/>
          <w:sz w:val="28"/>
          <w:szCs w:val="28"/>
        </w:rPr>
        <w:t>С начала 2017 года Россельхозбанк выдал 43 млрд</w:t>
      </w:r>
      <w:r w:rsidR="008D65D8">
        <w:rPr>
          <w:b/>
          <w:sz w:val="28"/>
          <w:szCs w:val="28"/>
        </w:rPr>
        <w:t>.</w:t>
      </w:r>
      <w:r>
        <w:rPr>
          <w:b/>
          <w:sz w:val="28"/>
          <w:szCs w:val="28"/>
        </w:rPr>
        <w:t xml:space="preserve"> рублей </w:t>
      </w:r>
      <w:r>
        <w:rPr>
          <w:b/>
          <w:sz w:val="28"/>
          <w:szCs w:val="28"/>
        </w:rPr>
        <w:br/>
        <w:t>розничных кредитов</w:t>
      </w:r>
    </w:p>
    <w:p w:rsidR="008948D5" w:rsidRPr="00153853" w:rsidRDefault="008948D5" w:rsidP="008948D5">
      <w:pPr>
        <w:ind w:firstLine="567"/>
        <w:rPr>
          <w:sz w:val="28"/>
          <w:szCs w:val="28"/>
        </w:rPr>
      </w:pPr>
    </w:p>
    <w:p w:rsidR="008948D5" w:rsidRDefault="008948D5" w:rsidP="008948D5">
      <w:pPr>
        <w:ind w:firstLine="567"/>
        <w:jc w:val="both"/>
        <w:rPr>
          <w:sz w:val="28"/>
          <w:szCs w:val="28"/>
        </w:rPr>
      </w:pPr>
      <w:r>
        <w:rPr>
          <w:sz w:val="28"/>
          <w:szCs w:val="28"/>
        </w:rPr>
        <w:t xml:space="preserve">За первые четыре месяца текущего года Россельхозбанк выдал розничным клиентам </w:t>
      </w:r>
      <w:r w:rsidRPr="0005476E">
        <w:rPr>
          <w:sz w:val="28"/>
          <w:szCs w:val="28"/>
        </w:rPr>
        <w:t xml:space="preserve">147 </w:t>
      </w:r>
      <w:r>
        <w:rPr>
          <w:sz w:val="28"/>
          <w:szCs w:val="28"/>
        </w:rPr>
        <w:t xml:space="preserve">тысяч кредитов на общую сумму порядка 43 млрд рублей. </w:t>
      </w:r>
    </w:p>
    <w:p w:rsidR="008948D5" w:rsidRDefault="008948D5" w:rsidP="008948D5">
      <w:pPr>
        <w:ind w:firstLine="567"/>
        <w:jc w:val="both"/>
        <w:rPr>
          <w:sz w:val="28"/>
          <w:szCs w:val="28"/>
        </w:rPr>
      </w:pPr>
      <w:r>
        <w:rPr>
          <w:sz w:val="28"/>
          <w:szCs w:val="28"/>
        </w:rPr>
        <w:t xml:space="preserve">В том числе Банк предоставил более </w:t>
      </w:r>
      <w:r w:rsidRPr="00620CE0">
        <w:rPr>
          <w:sz w:val="28"/>
          <w:szCs w:val="28"/>
        </w:rPr>
        <w:t>27млрд</w:t>
      </w:r>
      <w:r>
        <w:rPr>
          <w:sz w:val="28"/>
          <w:szCs w:val="28"/>
        </w:rPr>
        <w:t xml:space="preserve">рублей потребительских кредитов, что на 13% больше, чем за аналогичный период прошлого года. 12,9 млрд рублей (48% от общего объема потребительских кредитов) составили </w:t>
      </w:r>
      <w:r w:rsidRPr="00E611A3">
        <w:rPr>
          <w:sz w:val="28"/>
          <w:szCs w:val="28"/>
        </w:rPr>
        <w:t>кредиты</w:t>
      </w:r>
      <w:r>
        <w:rPr>
          <w:sz w:val="28"/>
          <w:szCs w:val="28"/>
        </w:rPr>
        <w:t xml:space="preserve"> пенсионерам, которым </w:t>
      </w:r>
      <w:r w:rsidRPr="00E611A3">
        <w:rPr>
          <w:sz w:val="28"/>
          <w:szCs w:val="28"/>
        </w:rPr>
        <w:t>Россельхозбанк предлагает специальные условия кредитования.</w:t>
      </w:r>
    </w:p>
    <w:p w:rsidR="008948D5" w:rsidRPr="00373C24" w:rsidRDefault="002477D5" w:rsidP="008948D5">
      <w:pPr>
        <w:ind w:firstLine="567"/>
        <w:jc w:val="both"/>
        <w:rPr>
          <w:sz w:val="28"/>
          <w:szCs w:val="28"/>
        </w:rPr>
      </w:pPr>
      <w:r>
        <w:rPr>
          <w:sz w:val="28"/>
          <w:szCs w:val="28"/>
        </w:rPr>
        <w:t>В 2017 году Банк выдал 12 млрд рублей н</w:t>
      </w:r>
      <w:r w:rsidR="008948D5">
        <w:rPr>
          <w:sz w:val="28"/>
          <w:szCs w:val="28"/>
        </w:rPr>
        <w:t xml:space="preserve">а приобретение жилья. Более 6 тысяч семей смогли улучшить свои жилищные условия или инвестировать средства в недвижимостьс помощью ипотечных программ Россельхозбанка. </w:t>
      </w:r>
    </w:p>
    <w:p w:rsidR="008948D5" w:rsidRPr="003E7C14" w:rsidRDefault="008948D5" w:rsidP="008948D5">
      <w:pPr>
        <w:ind w:firstLine="567"/>
        <w:jc w:val="both"/>
        <w:rPr>
          <w:sz w:val="28"/>
          <w:szCs w:val="28"/>
        </w:rPr>
      </w:pPr>
      <w:r>
        <w:rPr>
          <w:sz w:val="28"/>
          <w:szCs w:val="28"/>
        </w:rPr>
        <w:t xml:space="preserve">По итогам </w:t>
      </w:r>
      <w:r>
        <w:rPr>
          <w:sz w:val="28"/>
          <w:szCs w:val="28"/>
          <w:lang w:val="en-US"/>
        </w:rPr>
        <w:t>I</w:t>
      </w:r>
      <w:r>
        <w:rPr>
          <w:sz w:val="28"/>
          <w:szCs w:val="28"/>
        </w:rPr>
        <w:t xml:space="preserve"> квартала 2017 года АО «Россельхозбанк» является одним из лидеров розничного кредитования, занимая на этом рынке 3 место среди всех российских банков. По состоянию на 01.05.2017 розничный кредитный портфель Банка составил 326 млрд рублей. </w:t>
      </w:r>
    </w:p>
    <w:p w:rsidR="0088658C" w:rsidRPr="0088658C" w:rsidRDefault="0088658C" w:rsidP="0088658C">
      <w:pPr>
        <w:ind w:firstLine="567"/>
        <w:jc w:val="both"/>
      </w:pPr>
    </w:p>
    <w:p w:rsidR="00FF1895" w:rsidRDefault="00FF1895" w:rsidP="00E37C93">
      <w:pPr>
        <w:tabs>
          <w:tab w:val="left" w:pos="-720"/>
          <w:tab w:val="left" w:pos="0"/>
          <w:tab w:val="left" w:pos="720"/>
          <w:tab w:val="left" w:pos="1440"/>
          <w:tab w:val="left" w:pos="2160"/>
          <w:tab w:val="left" w:pos="2880"/>
          <w:tab w:val="left" w:pos="3600"/>
          <w:tab w:val="left" w:pos="4320"/>
        </w:tabs>
        <w:autoSpaceDE w:val="0"/>
        <w:autoSpaceDN w:val="0"/>
        <w:adjustRightInd w:val="0"/>
        <w:ind w:firstLine="567"/>
        <w:jc w:val="both"/>
        <w:rPr>
          <w:i/>
          <w:sz w:val="20"/>
          <w:szCs w:val="20"/>
        </w:rPr>
      </w:pPr>
      <w:r w:rsidRPr="005E7ACA">
        <w:rPr>
          <w:i/>
          <w:sz w:val="20"/>
          <w:szCs w:val="20"/>
        </w:rPr>
        <w:t xml:space="preserve">АО «Россельхозбанк» – основа национальной кредитно-финансовой системы обслуживания агропромышленного комплекса России. Банк создан в 2000 году и сегодня является ключевым  кредитором АПК страны, входит в число самых крупных и устойчивых банков страны по размеру активов и капитала, а также в число лидеров рейтинга надежности крупнейших российских банков. </w:t>
      </w:r>
      <w:r>
        <w:rPr>
          <w:i/>
          <w:sz w:val="20"/>
          <w:szCs w:val="20"/>
        </w:rPr>
        <w:t>100</w:t>
      </w:r>
      <w:r w:rsidRPr="00B3018A">
        <w:rPr>
          <w:i/>
          <w:sz w:val="20"/>
          <w:szCs w:val="20"/>
        </w:rPr>
        <w:t>% голосующих акций Банка принадлежат Российской Федерации</w:t>
      </w:r>
      <w:r>
        <w:rPr>
          <w:i/>
          <w:sz w:val="20"/>
          <w:szCs w:val="20"/>
        </w:rPr>
        <w:t>.</w:t>
      </w:r>
    </w:p>
    <w:p w:rsidR="00473CCC" w:rsidRDefault="00473CCC">
      <w:pPr>
        <w:tabs>
          <w:tab w:val="left" w:pos="-720"/>
          <w:tab w:val="left" w:pos="0"/>
          <w:tab w:val="left" w:pos="720"/>
          <w:tab w:val="left" w:pos="1440"/>
          <w:tab w:val="left" w:pos="2160"/>
          <w:tab w:val="left" w:pos="2880"/>
          <w:tab w:val="left" w:pos="3600"/>
          <w:tab w:val="left" w:pos="4320"/>
        </w:tabs>
        <w:autoSpaceDE w:val="0"/>
        <w:autoSpaceDN w:val="0"/>
        <w:adjustRightInd w:val="0"/>
        <w:ind w:firstLine="567"/>
        <w:jc w:val="both"/>
        <w:rPr>
          <w:i/>
          <w:sz w:val="20"/>
          <w:szCs w:val="20"/>
        </w:rPr>
      </w:pPr>
    </w:p>
    <w:sectPr w:rsidR="00473CCC" w:rsidSect="00B52EF0">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370" w:rsidRDefault="00567370" w:rsidP="00847510">
      <w:r>
        <w:separator/>
      </w:r>
    </w:p>
  </w:endnote>
  <w:endnote w:type="continuationSeparator" w:id="1">
    <w:p w:rsidR="00567370" w:rsidRDefault="00567370" w:rsidP="00847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370" w:rsidRDefault="00567370" w:rsidP="00847510">
      <w:r>
        <w:separator/>
      </w:r>
    </w:p>
  </w:footnote>
  <w:footnote w:type="continuationSeparator" w:id="1">
    <w:p w:rsidR="00567370" w:rsidRDefault="00567370" w:rsidP="008475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A43DF0"/>
    <w:multiLevelType w:val="hybridMultilevel"/>
    <w:tmpl w:val="DAEC1DC0"/>
    <w:lvl w:ilvl="0" w:tplc="17683BC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EB748A"/>
    <w:multiLevelType w:val="hybridMultilevel"/>
    <w:tmpl w:val="81703AA4"/>
    <w:lvl w:ilvl="0" w:tplc="16D40B50">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257DBF"/>
    <w:rsid w:val="000005AA"/>
    <w:rsid w:val="000159B5"/>
    <w:rsid w:val="00026C8F"/>
    <w:rsid w:val="00031D8A"/>
    <w:rsid w:val="00036C16"/>
    <w:rsid w:val="00055803"/>
    <w:rsid w:val="00082B9C"/>
    <w:rsid w:val="0008397A"/>
    <w:rsid w:val="000A0457"/>
    <w:rsid w:val="000B5D5F"/>
    <w:rsid w:val="000D7E8F"/>
    <w:rsid w:val="001038C2"/>
    <w:rsid w:val="00105529"/>
    <w:rsid w:val="00113F95"/>
    <w:rsid w:val="00117C18"/>
    <w:rsid w:val="0012318D"/>
    <w:rsid w:val="00126ED6"/>
    <w:rsid w:val="00130631"/>
    <w:rsid w:val="00141245"/>
    <w:rsid w:val="001433DE"/>
    <w:rsid w:val="00150DB6"/>
    <w:rsid w:val="001516A0"/>
    <w:rsid w:val="00153853"/>
    <w:rsid w:val="00172440"/>
    <w:rsid w:val="001776A7"/>
    <w:rsid w:val="00180653"/>
    <w:rsid w:val="00192FA8"/>
    <w:rsid w:val="001A3FCC"/>
    <w:rsid w:val="001C172A"/>
    <w:rsid w:val="001C2B7D"/>
    <w:rsid w:val="001D4004"/>
    <w:rsid w:val="001F4FA2"/>
    <w:rsid w:val="001F60FE"/>
    <w:rsid w:val="00201B9C"/>
    <w:rsid w:val="00205960"/>
    <w:rsid w:val="002072F2"/>
    <w:rsid w:val="002226F9"/>
    <w:rsid w:val="00231C24"/>
    <w:rsid w:val="002424AF"/>
    <w:rsid w:val="002477D5"/>
    <w:rsid w:val="00252402"/>
    <w:rsid w:val="0025244A"/>
    <w:rsid w:val="00255498"/>
    <w:rsid w:val="00257A89"/>
    <w:rsid w:val="00257DBF"/>
    <w:rsid w:val="00261153"/>
    <w:rsid w:val="00272764"/>
    <w:rsid w:val="002732FC"/>
    <w:rsid w:val="00277300"/>
    <w:rsid w:val="0029315D"/>
    <w:rsid w:val="002A435E"/>
    <w:rsid w:val="002B53A3"/>
    <w:rsid w:val="002D74A8"/>
    <w:rsid w:val="002F4AF1"/>
    <w:rsid w:val="00301BB0"/>
    <w:rsid w:val="003062D8"/>
    <w:rsid w:val="003115C0"/>
    <w:rsid w:val="00312E97"/>
    <w:rsid w:val="003252A4"/>
    <w:rsid w:val="0032654F"/>
    <w:rsid w:val="00327564"/>
    <w:rsid w:val="00334AC6"/>
    <w:rsid w:val="003358DA"/>
    <w:rsid w:val="003556FA"/>
    <w:rsid w:val="003557A2"/>
    <w:rsid w:val="003616C4"/>
    <w:rsid w:val="00364367"/>
    <w:rsid w:val="00393920"/>
    <w:rsid w:val="003979EA"/>
    <w:rsid w:val="003B547F"/>
    <w:rsid w:val="003D605D"/>
    <w:rsid w:val="003E073B"/>
    <w:rsid w:val="003E7C14"/>
    <w:rsid w:val="003F41DA"/>
    <w:rsid w:val="00405393"/>
    <w:rsid w:val="00405A01"/>
    <w:rsid w:val="004068E7"/>
    <w:rsid w:val="00420ABA"/>
    <w:rsid w:val="00430E6F"/>
    <w:rsid w:val="0044651B"/>
    <w:rsid w:val="00463002"/>
    <w:rsid w:val="00473CCC"/>
    <w:rsid w:val="004A060D"/>
    <w:rsid w:val="004A5F63"/>
    <w:rsid w:val="004C3608"/>
    <w:rsid w:val="004D1880"/>
    <w:rsid w:val="004F3AE0"/>
    <w:rsid w:val="00500DF7"/>
    <w:rsid w:val="00505D34"/>
    <w:rsid w:val="0052080B"/>
    <w:rsid w:val="00521D38"/>
    <w:rsid w:val="00545049"/>
    <w:rsid w:val="005523FD"/>
    <w:rsid w:val="00567370"/>
    <w:rsid w:val="0057396C"/>
    <w:rsid w:val="0058341A"/>
    <w:rsid w:val="005A11F2"/>
    <w:rsid w:val="005B114A"/>
    <w:rsid w:val="005E4618"/>
    <w:rsid w:val="005F098A"/>
    <w:rsid w:val="005F17BC"/>
    <w:rsid w:val="005F4100"/>
    <w:rsid w:val="00620CE0"/>
    <w:rsid w:val="006316E6"/>
    <w:rsid w:val="00632ADF"/>
    <w:rsid w:val="00633664"/>
    <w:rsid w:val="006500A1"/>
    <w:rsid w:val="00650FFA"/>
    <w:rsid w:val="006512D5"/>
    <w:rsid w:val="006515D8"/>
    <w:rsid w:val="00663C35"/>
    <w:rsid w:val="006771E7"/>
    <w:rsid w:val="0069346A"/>
    <w:rsid w:val="00693A48"/>
    <w:rsid w:val="006972A9"/>
    <w:rsid w:val="006A733E"/>
    <w:rsid w:val="006B2DAD"/>
    <w:rsid w:val="006C51D1"/>
    <w:rsid w:val="006C7214"/>
    <w:rsid w:val="006D112D"/>
    <w:rsid w:val="006D2936"/>
    <w:rsid w:val="006D326C"/>
    <w:rsid w:val="007028AC"/>
    <w:rsid w:val="00704102"/>
    <w:rsid w:val="0071709D"/>
    <w:rsid w:val="00720991"/>
    <w:rsid w:val="00726F28"/>
    <w:rsid w:val="007300BD"/>
    <w:rsid w:val="007351D9"/>
    <w:rsid w:val="007461A9"/>
    <w:rsid w:val="007801C7"/>
    <w:rsid w:val="00781567"/>
    <w:rsid w:val="007853C2"/>
    <w:rsid w:val="007878A7"/>
    <w:rsid w:val="00787F4F"/>
    <w:rsid w:val="00792D59"/>
    <w:rsid w:val="00796F3A"/>
    <w:rsid w:val="007A2857"/>
    <w:rsid w:val="007A292D"/>
    <w:rsid w:val="007B1652"/>
    <w:rsid w:val="007B184F"/>
    <w:rsid w:val="007B211C"/>
    <w:rsid w:val="007C2279"/>
    <w:rsid w:val="007C60DD"/>
    <w:rsid w:val="007D5E15"/>
    <w:rsid w:val="007D78FB"/>
    <w:rsid w:val="007E0A4B"/>
    <w:rsid w:val="007E6C49"/>
    <w:rsid w:val="007F2804"/>
    <w:rsid w:val="00801EB5"/>
    <w:rsid w:val="00802203"/>
    <w:rsid w:val="00843180"/>
    <w:rsid w:val="00847510"/>
    <w:rsid w:val="008711AF"/>
    <w:rsid w:val="00872DD2"/>
    <w:rsid w:val="00874789"/>
    <w:rsid w:val="008814D1"/>
    <w:rsid w:val="0088658C"/>
    <w:rsid w:val="00892ED5"/>
    <w:rsid w:val="008933B2"/>
    <w:rsid w:val="008948D5"/>
    <w:rsid w:val="00894D4F"/>
    <w:rsid w:val="008958D9"/>
    <w:rsid w:val="008979D2"/>
    <w:rsid w:val="008A73E7"/>
    <w:rsid w:val="008B1C6E"/>
    <w:rsid w:val="008B5101"/>
    <w:rsid w:val="008C40D2"/>
    <w:rsid w:val="008D10B8"/>
    <w:rsid w:val="008D65D8"/>
    <w:rsid w:val="008E4FFC"/>
    <w:rsid w:val="008E68FD"/>
    <w:rsid w:val="008F1BCC"/>
    <w:rsid w:val="008F61F9"/>
    <w:rsid w:val="008F7012"/>
    <w:rsid w:val="00901F7D"/>
    <w:rsid w:val="00906560"/>
    <w:rsid w:val="00911443"/>
    <w:rsid w:val="00924274"/>
    <w:rsid w:val="0092495D"/>
    <w:rsid w:val="009337EE"/>
    <w:rsid w:val="009553FC"/>
    <w:rsid w:val="0096387A"/>
    <w:rsid w:val="00963FDF"/>
    <w:rsid w:val="0097124A"/>
    <w:rsid w:val="009A0E50"/>
    <w:rsid w:val="009A1418"/>
    <w:rsid w:val="009A270D"/>
    <w:rsid w:val="009A52DD"/>
    <w:rsid w:val="009F0DB4"/>
    <w:rsid w:val="009F5E8D"/>
    <w:rsid w:val="00A17E38"/>
    <w:rsid w:val="00A260FB"/>
    <w:rsid w:val="00A36984"/>
    <w:rsid w:val="00A45EA7"/>
    <w:rsid w:val="00A510E8"/>
    <w:rsid w:val="00A5374E"/>
    <w:rsid w:val="00A61E7F"/>
    <w:rsid w:val="00A6256E"/>
    <w:rsid w:val="00A74284"/>
    <w:rsid w:val="00A754BC"/>
    <w:rsid w:val="00A87353"/>
    <w:rsid w:val="00AA37DC"/>
    <w:rsid w:val="00AC2A34"/>
    <w:rsid w:val="00AC7218"/>
    <w:rsid w:val="00AE1F1A"/>
    <w:rsid w:val="00AE2237"/>
    <w:rsid w:val="00AF487C"/>
    <w:rsid w:val="00B032E8"/>
    <w:rsid w:val="00B07505"/>
    <w:rsid w:val="00B14A19"/>
    <w:rsid w:val="00B17597"/>
    <w:rsid w:val="00B22029"/>
    <w:rsid w:val="00B22C84"/>
    <w:rsid w:val="00B27AEF"/>
    <w:rsid w:val="00B37853"/>
    <w:rsid w:val="00B620E9"/>
    <w:rsid w:val="00B627A7"/>
    <w:rsid w:val="00B833BF"/>
    <w:rsid w:val="00B94087"/>
    <w:rsid w:val="00B9494B"/>
    <w:rsid w:val="00BA090F"/>
    <w:rsid w:val="00BB6EBF"/>
    <w:rsid w:val="00BD0D20"/>
    <w:rsid w:val="00BD1377"/>
    <w:rsid w:val="00BD6C2D"/>
    <w:rsid w:val="00BF0F52"/>
    <w:rsid w:val="00BF1A11"/>
    <w:rsid w:val="00BF4F51"/>
    <w:rsid w:val="00BF68E7"/>
    <w:rsid w:val="00C00BE8"/>
    <w:rsid w:val="00C155CF"/>
    <w:rsid w:val="00C158AC"/>
    <w:rsid w:val="00C25B7D"/>
    <w:rsid w:val="00C33FCB"/>
    <w:rsid w:val="00C412D8"/>
    <w:rsid w:val="00C51577"/>
    <w:rsid w:val="00C71538"/>
    <w:rsid w:val="00C8010D"/>
    <w:rsid w:val="00C8215B"/>
    <w:rsid w:val="00CA5976"/>
    <w:rsid w:val="00CB37DB"/>
    <w:rsid w:val="00CB5321"/>
    <w:rsid w:val="00CC5145"/>
    <w:rsid w:val="00CC7E9C"/>
    <w:rsid w:val="00CE2B01"/>
    <w:rsid w:val="00CF06BA"/>
    <w:rsid w:val="00D07DB9"/>
    <w:rsid w:val="00D12708"/>
    <w:rsid w:val="00D2404A"/>
    <w:rsid w:val="00D323D7"/>
    <w:rsid w:val="00D5220B"/>
    <w:rsid w:val="00D6154B"/>
    <w:rsid w:val="00D912DD"/>
    <w:rsid w:val="00DA5C09"/>
    <w:rsid w:val="00DB3653"/>
    <w:rsid w:val="00DB45F1"/>
    <w:rsid w:val="00DE2D90"/>
    <w:rsid w:val="00DE5AF0"/>
    <w:rsid w:val="00E01437"/>
    <w:rsid w:val="00E117FB"/>
    <w:rsid w:val="00E14135"/>
    <w:rsid w:val="00E17F66"/>
    <w:rsid w:val="00E339B4"/>
    <w:rsid w:val="00E342BD"/>
    <w:rsid w:val="00E3712E"/>
    <w:rsid w:val="00E37B23"/>
    <w:rsid w:val="00E37C93"/>
    <w:rsid w:val="00E37EF1"/>
    <w:rsid w:val="00E47F03"/>
    <w:rsid w:val="00E543B7"/>
    <w:rsid w:val="00E66E7E"/>
    <w:rsid w:val="00E71CB1"/>
    <w:rsid w:val="00E72DB0"/>
    <w:rsid w:val="00E768A0"/>
    <w:rsid w:val="00E806B0"/>
    <w:rsid w:val="00EB025E"/>
    <w:rsid w:val="00EB0F0F"/>
    <w:rsid w:val="00EB0F73"/>
    <w:rsid w:val="00EC1150"/>
    <w:rsid w:val="00EC3587"/>
    <w:rsid w:val="00EE745D"/>
    <w:rsid w:val="00EE7CA4"/>
    <w:rsid w:val="00F153A9"/>
    <w:rsid w:val="00F15A97"/>
    <w:rsid w:val="00F20E78"/>
    <w:rsid w:val="00F20F77"/>
    <w:rsid w:val="00F24E9B"/>
    <w:rsid w:val="00F56E6B"/>
    <w:rsid w:val="00F57784"/>
    <w:rsid w:val="00F61BE8"/>
    <w:rsid w:val="00F63E5D"/>
    <w:rsid w:val="00F83592"/>
    <w:rsid w:val="00F91C93"/>
    <w:rsid w:val="00FA1737"/>
    <w:rsid w:val="00FB45D2"/>
    <w:rsid w:val="00FC2245"/>
    <w:rsid w:val="00FD34F5"/>
    <w:rsid w:val="00FE10D1"/>
    <w:rsid w:val="00FE4ABF"/>
    <w:rsid w:val="00FF18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43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DBF"/>
    <w:pPr>
      <w:spacing w:before="100" w:beforeAutospacing="1" w:after="100" w:afterAutospacing="1"/>
    </w:pPr>
  </w:style>
  <w:style w:type="character" w:styleId="a4">
    <w:name w:val="Hyperlink"/>
    <w:uiPriority w:val="99"/>
    <w:unhideWhenUsed/>
    <w:rsid w:val="00257DBF"/>
    <w:rPr>
      <w:color w:val="0000FF"/>
      <w:u w:val="single"/>
    </w:rPr>
  </w:style>
  <w:style w:type="paragraph" w:styleId="a5">
    <w:name w:val="Balloon Text"/>
    <w:basedOn w:val="a"/>
    <w:link w:val="a6"/>
    <w:uiPriority w:val="99"/>
    <w:semiHidden/>
    <w:unhideWhenUsed/>
    <w:rsid w:val="00E47F03"/>
    <w:rPr>
      <w:rFonts w:ascii="Tahoma" w:hAnsi="Tahoma" w:cs="Tahoma"/>
      <w:sz w:val="16"/>
      <w:szCs w:val="16"/>
    </w:rPr>
  </w:style>
  <w:style w:type="character" w:customStyle="1" w:styleId="a6">
    <w:name w:val="Текст выноски Знак"/>
    <w:basedOn w:val="a0"/>
    <w:link w:val="a5"/>
    <w:uiPriority w:val="99"/>
    <w:semiHidden/>
    <w:rsid w:val="00E47F03"/>
    <w:rPr>
      <w:rFonts w:ascii="Tahoma" w:eastAsia="Times New Roman" w:hAnsi="Tahoma" w:cs="Tahoma"/>
      <w:sz w:val="16"/>
      <w:szCs w:val="16"/>
      <w:lang w:eastAsia="ru-RU"/>
    </w:rPr>
  </w:style>
  <w:style w:type="character" w:styleId="a7">
    <w:name w:val="annotation reference"/>
    <w:basedOn w:val="a0"/>
    <w:uiPriority w:val="99"/>
    <w:semiHidden/>
    <w:unhideWhenUsed/>
    <w:rsid w:val="00E47F03"/>
    <w:rPr>
      <w:sz w:val="16"/>
      <w:szCs w:val="16"/>
    </w:rPr>
  </w:style>
  <w:style w:type="paragraph" w:styleId="a8">
    <w:name w:val="annotation text"/>
    <w:basedOn w:val="a"/>
    <w:link w:val="a9"/>
    <w:uiPriority w:val="99"/>
    <w:semiHidden/>
    <w:unhideWhenUsed/>
    <w:rsid w:val="00E47F03"/>
    <w:rPr>
      <w:sz w:val="20"/>
      <w:szCs w:val="20"/>
    </w:rPr>
  </w:style>
  <w:style w:type="character" w:customStyle="1" w:styleId="a9">
    <w:name w:val="Текст примечания Знак"/>
    <w:basedOn w:val="a0"/>
    <w:link w:val="a8"/>
    <w:uiPriority w:val="99"/>
    <w:semiHidden/>
    <w:rsid w:val="00E47F0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47F03"/>
    <w:rPr>
      <w:b/>
      <w:bCs/>
    </w:rPr>
  </w:style>
  <w:style w:type="character" w:customStyle="1" w:styleId="ab">
    <w:name w:val="Тема примечания Знак"/>
    <w:basedOn w:val="a9"/>
    <w:link w:val="aa"/>
    <w:uiPriority w:val="99"/>
    <w:semiHidden/>
    <w:rsid w:val="00E47F0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E543B7"/>
    <w:rPr>
      <w:rFonts w:ascii="Times New Roman" w:eastAsia="Times New Roman" w:hAnsi="Times New Roman" w:cs="Times New Roman"/>
      <w:b/>
      <w:bCs/>
      <w:kern w:val="36"/>
      <w:sz w:val="48"/>
      <w:szCs w:val="48"/>
      <w:lang w:eastAsia="ru-RU"/>
    </w:rPr>
  </w:style>
  <w:style w:type="paragraph" w:styleId="ac">
    <w:name w:val="Title"/>
    <w:basedOn w:val="a"/>
    <w:link w:val="ad"/>
    <w:qFormat/>
    <w:rsid w:val="008E4FFC"/>
    <w:pPr>
      <w:jc w:val="center"/>
    </w:pPr>
    <w:rPr>
      <w:b/>
      <w:bCs/>
      <w:sz w:val="28"/>
      <w:szCs w:val="28"/>
    </w:rPr>
  </w:style>
  <w:style w:type="character" w:customStyle="1" w:styleId="ad">
    <w:name w:val="Название Знак"/>
    <w:basedOn w:val="a0"/>
    <w:link w:val="ac"/>
    <w:rsid w:val="008E4FFC"/>
    <w:rPr>
      <w:rFonts w:ascii="Times New Roman" w:eastAsia="Times New Roman" w:hAnsi="Times New Roman" w:cs="Times New Roman"/>
      <w:b/>
      <w:bCs/>
      <w:sz w:val="28"/>
      <w:szCs w:val="28"/>
    </w:rPr>
  </w:style>
  <w:style w:type="paragraph" w:styleId="ae">
    <w:name w:val="List Paragraph"/>
    <w:basedOn w:val="a"/>
    <w:uiPriority w:val="34"/>
    <w:qFormat/>
    <w:rsid w:val="00847510"/>
    <w:pPr>
      <w:ind w:left="720"/>
      <w:contextualSpacing/>
    </w:pPr>
  </w:style>
  <w:style w:type="character" w:styleId="af">
    <w:name w:val="footnote reference"/>
    <w:uiPriority w:val="99"/>
    <w:rsid w:val="00847510"/>
    <w:rPr>
      <w:vertAlign w:val="superscript"/>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a"/>
    <w:link w:val="af1"/>
    <w:rsid w:val="00847510"/>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0"/>
    <w:rsid w:val="00847510"/>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D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E543B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7DBF"/>
    <w:pPr>
      <w:spacing w:before="100" w:beforeAutospacing="1" w:after="100" w:afterAutospacing="1"/>
    </w:pPr>
  </w:style>
  <w:style w:type="character" w:styleId="a4">
    <w:name w:val="Hyperlink"/>
    <w:uiPriority w:val="99"/>
    <w:unhideWhenUsed/>
    <w:rsid w:val="00257DBF"/>
    <w:rPr>
      <w:color w:val="0000FF"/>
      <w:u w:val="single"/>
    </w:rPr>
  </w:style>
  <w:style w:type="paragraph" w:styleId="a5">
    <w:name w:val="Balloon Text"/>
    <w:basedOn w:val="a"/>
    <w:link w:val="a6"/>
    <w:uiPriority w:val="99"/>
    <w:semiHidden/>
    <w:unhideWhenUsed/>
    <w:rsid w:val="00E47F03"/>
    <w:rPr>
      <w:rFonts w:ascii="Tahoma" w:hAnsi="Tahoma" w:cs="Tahoma"/>
      <w:sz w:val="16"/>
      <w:szCs w:val="16"/>
    </w:rPr>
  </w:style>
  <w:style w:type="character" w:customStyle="1" w:styleId="a6">
    <w:name w:val="Текст выноски Знак"/>
    <w:basedOn w:val="a0"/>
    <w:link w:val="a5"/>
    <w:uiPriority w:val="99"/>
    <w:semiHidden/>
    <w:rsid w:val="00E47F03"/>
    <w:rPr>
      <w:rFonts w:ascii="Tahoma" w:eastAsia="Times New Roman" w:hAnsi="Tahoma" w:cs="Tahoma"/>
      <w:sz w:val="16"/>
      <w:szCs w:val="16"/>
      <w:lang w:eastAsia="ru-RU"/>
    </w:rPr>
  </w:style>
  <w:style w:type="character" w:styleId="a7">
    <w:name w:val="annotation reference"/>
    <w:basedOn w:val="a0"/>
    <w:uiPriority w:val="99"/>
    <w:semiHidden/>
    <w:unhideWhenUsed/>
    <w:rsid w:val="00E47F03"/>
    <w:rPr>
      <w:sz w:val="16"/>
      <w:szCs w:val="16"/>
    </w:rPr>
  </w:style>
  <w:style w:type="paragraph" w:styleId="a8">
    <w:name w:val="annotation text"/>
    <w:basedOn w:val="a"/>
    <w:link w:val="a9"/>
    <w:uiPriority w:val="99"/>
    <w:semiHidden/>
    <w:unhideWhenUsed/>
    <w:rsid w:val="00E47F03"/>
    <w:rPr>
      <w:sz w:val="20"/>
      <w:szCs w:val="20"/>
    </w:rPr>
  </w:style>
  <w:style w:type="character" w:customStyle="1" w:styleId="a9">
    <w:name w:val="Текст примечания Знак"/>
    <w:basedOn w:val="a0"/>
    <w:link w:val="a8"/>
    <w:uiPriority w:val="99"/>
    <w:semiHidden/>
    <w:rsid w:val="00E47F03"/>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E47F03"/>
    <w:rPr>
      <w:b/>
      <w:bCs/>
    </w:rPr>
  </w:style>
  <w:style w:type="character" w:customStyle="1" w:styleId="ab">
    <w:name w:val="Тема примечания Знак"/>
    <w:basedOn w:val="a9"/>
    <w:link w:val="aa"/>
    <w:uiPriority w:val="99"/>
    <w:semiHidden/>
    <w:rsid w:val="00E47F03"/>
    <w:rPr>
      <w:rFonts w:ascii="Times New Roman" w:eastAsia="Times New Roman" w:hAnsi="Times New Roman" w:cs="Times New Roman"/>
      <w:b/>
      <w:bCs/>
      <w:sz w:val="20"/>
      <w:szCs w:val="20"/>
      <w:lang w:eastAsia="ru-RU"/>
    </w:rPr>
  </w:style>
  <w:style w:type="character" w:customStyle="1" w:styleId="10">
    <w:name w:val="Заголовок 1 Знак"/>
    <w:basedOn w:val="a0"/>
    <w:link w:val="1"/>
    <w:uiPriority w:val="9"/>
    <w:rsid w:val="00E543B7"/>
    <w:rPr>
      <w:rFonts w:ascii="Times New Roman" w:eastAsia="Times New Roman" w:hAnsi="Times New Roman" w:cs="Times New Roman"/>
      <w:b/>
      <w:bCs/>
      <w:kern w:val="36"/>
      <w:sz w:val="48"/>
      <w:szCs w:val="48"/>
      <w:lang w:eastAsia="ru-RU"/>
    </w:rPr>
  </w:style>
  <w:style w:type="paragraph" w:styleId="ac">
    <w:name w:val="Title"/>
    <w:basedOn w:val="a"/>
    <w:link w:val="ad"/>
    <w:qFormat/>
    <w:rsid w:val="008E4FFC"/>
    <w:pPr>
      <w:jc w:val="center"/>
    </w:pPr>
    <w:rPr>
      <w:b/>
      <w:bCs/>
      <w:sz w:val="28"/>
      <w:szCs w:val="28"/>
    </w:rPr>
  </w:style>
  <w:style w:type="character" w:customStyle="1" w:styleId="ad">
    <w:name w:val="Название Знак"/>
    <w:basedOn w:val="a0"/>
    <w:link w:val="ac"/>
    <w:rsid w:val="008E4FFC"/>
    <w:rPr>
      <w:rFonts w:ascii="Times New Roman" w:eastAsia="Times New Roman" w:hAnsi="Times New Roman" w:cs="Times New Roman"/>
      <w:b/>
      <w:bCs/>
      <w:sz w:val="28"/>
      <w:szCs w:val="28"/>
    </w:rPr>
  </w:style>
  <w:style w:type="paragraph" w:styleId="ae">
    <w:name w:val="List Paragraph"/>
    <w:basedOn w:val="a"/>
    <w:uiPriority w:val="34"/>
    <w:qFormat/>
    <w:rsid w:val="00847510"/>
    <w:pPr>
      <w:ind w:left="720"/>
      <w:contextualSpacing/>
    </w:pPr>
  </w:style>
  <w:style w:type="character" w:styleId="af">
    <w:name w:val="footnote reference"/>
    <w:uiPriority w:val="99"/>
    <w:rsid w:val="00847510"/>
    <w:rPr>
      <w:vertAlign w:val="superscript"/>
    </w:rPr>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
    <w:basedOn w:val="a"/>
    <w:link w:val="af1"/>
    <w:rsid w:val="00847510"/>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0"/>
    <w:rsid w:val="0084751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8941375">
      <w:bodyDiv w:val="1"/>
      <w:marLeft w:val="0"/>
      <w:marRight w:val="0"/>
      <w:marTop w:val="0"/>
      <w:marBottom w:val="0"/>
      <w:divBdr>
        <w:top w:val="none" w:sz="0" w:space="0" w:color="auto"/>
        <w:left w:val="none" w:sz="0" w:space="0" w:color="auto"/>
        <w:bottom w:val="none" w:sz="0" w:space="0" w:color="auto"/>
        <w:right w:val="none" w:sz="0" w:space="0" w:color="auto"/>
      </w:divBdr>
      <w:divsChild>
        <w:div w:id="1049064006">
          <w:marLeft w:val="0"/>
          <w:marRight w:val="0"/>
          <w:marTop w:val="0"/>
          <w:marBottom w:val="0"/>
          <w:divBdr>
            <w:top w:val="none" w:sz="0" w:space="0" w:color="auto"/>
            <w:left w:val="none" w:sz="0" w:space="0" w:color="auto"/>
            <w:bottom w:val="none" w:sz="0" w:space="0" w:color="auto"/>
            <w:right w:val="none" w:sz="0" w:space="0" w:color="auto"/>
          </w:divBdr>
          <w:divsChild>
            <w:div w:id="1132019204">
              <w:marLeft w:val="0"/>
              <w:marRight w:val="0"/>
              <w:marTop w:val="0"/>
              <w:marBottom w:val="0"/>
              <w:divBdr>
                <w:top w:val="none" w:sz="0" w:space="0" w:color="auto"/>
                <w:left w:val="none" w:sz="0" w:space="0" w:color="auto"/>
                <w:bottom w:val="none" w:sz="0" w:space="0" w:color="auto"/>
                <w:right w:val="none" w:sz="0" w:space="0" w:color="auto"/>
              </w:divBdr>
              <w:divsChild>
                <w:div w:id="1675375034">
                  <w:marLeft w:val="0"/>
                  <w:marRight w:val="0"/>
                  <w:marTop w:val="0"/>
                  <w:marBottom w:val="0"/>
                  <w:divBdr>
                    <w:top w:val="none" w:sz="0" w:space="0" w:color="auto"/>
                    <w:left w:val="none" w:sz="0" w:space="0" w:color="auto"/>
                    <w:bottom w:val="none" w:sz="0" w:space="0" w:color="auto"/>
                    <w:right w:val="none" w:sz="0" w:space="0" w:color="auto"/>
                  </w:divBdr>
                  <w:divsChild>
                    <w:div w:id="1265381942">
                      <w:marLeft w:val="0"/>
                      <w:marRight w:val="0"/>
                      <w:marTop w:val="0"/>
                      <w:marBottom w:val="0"/>
                      <w:divBdr>
                        <w:top w:val="none" w:sz="0" w:space="0" w:color="auto"/>
                        <w:left w:val="none" w:sz="0" w:space="0" w:color="auto"/>
                        <w:bottom w:val="none" w:sz="0" w:space="0" w:color="auto"/>
                        <w:right w:val="none" w:sz="0" w:space="0" w:color="auto"/>
                      </w:divBdr>
                      <w:divsChild>
                        <w:div w:id="38071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32046">
      <w:bodyDiv w:val="1"/>
      <w:marLeft w:val="0"/>
      <w:marRight w:val="0"/>
      <w:marTop w:val="0"/>
      <w:marBottom w:val="0"/>
      <w:divBdr>
        <w:top w:val="none" w:sz="0" w:space="0" w:color="auto"/>
        <w:left w:val="none" w:sz="0" w:space="0" w:color="auto"/>
        <w:bottom w:val="none" w:sz="0" w:space="0" w:color="auto"/>
        <w:right w:val="none" w:sz="0" w:space="0" w:color="auto"/>
      </w:divBdr>
      <w:divsChild>
        <w:div w:id="935945150">
          <w:marLeft w:val="0"/>
          <w:marRight w:val="0"/>
          <w:marTop w:val="0"/>
          <w:marBottom w:val="0"/>
          <w:divBdr>
            <w:top w:val="none" w:sz="0" w:space="0" w:color="auto"/>
            <w:left w:val="none" w:sz="0" w:space="0" w:color="auto"/>
            <w:bottom w:val="none" w:sz="0" w:space="0" w:color="auto"/>
            <w:right w:val="none" w:sz="0" w:space="0" w:color="auto"/>
          </w:divBdr>
          <w:divsChild>
            <w:div w:id="1172791411">
              <w:marLeft w:val="0"/>
              <w:marRight w:val="0"/>
              <w:marTop w:val="0"/>
              <w:marBottom w:val="0"/>
              <w:divBdr>
                <w:top w:val="none" w:sz="0" w:space="0" w:color="auto"/>
                <w:left w:val="none" w:sz="0" w:space="0" w:color="auto"/>
                <w:bottom w:val="none" w:sz="0" w:space="0" w:color="auto"/>
                <w:right w:val="none" w:sz="0" w:space="0" w:color="auto"/>
              </w:divBdr>
              <w:divsChild>
                <w:div w:id="285476709">
                  <w:marLeft w:val="0"/>
                  <w:marRight w:val="0"/>
                  <w:marTop w:val="0"/>
                  <w:marBottom w:val="0"/>
                  <w:divBdr>
                    <w:top w:val="none" w:sz="0" w:space="0" w:color="auto"/>
                    <w:left w:val="none" w:sz="0" w:space="0" w:color="auto"/>
                    <w:bottom w:val="none" w:sz="0" w:space="0" w:color="auto"/>
                    <w:right w:val="none" w:sz="0" w:space="0" w:color="auto"/>
                  </w:divBdr>
                  <w:divsChild>
                    <w:div w:id="1612735886">
                      <w:marLeft w:val="0"/>
                      <w:marRight w:val="0"/>
                      <w:marTop w:val="0"/>
                      <w:marBottom w:val="0"/>
                      <w:divBdr>
                        <w:top w:val="none" w:sz="0" w:space="0" w:color="auto"/>
                        <w:left w:val="none" w:sz="0" w:space="0" w:color="auto"/>
                        <w:bottom w:val="none" w:sz="0" w:space="0" w:color="auto"/>
                        <w:right w:val="none" w:sz="0" w:space="0" w:color="auto"/>
                      </w:divBdr>
                      <w:divsChild>
                        <w:div w:id="5752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415797">
      <w:bodyDiv w:val="1"/>
      <w:marLeft w:val="0"/>
      <w:marRight w:val="0"/>
      <w:marTop w:val="0"/>
      <w:marBottom w:val="0"/>
      <w:divBdr>
        <w:top w:val="none" w:sz="0" w:space="0" w:color="auto"/>
        <w:left w:val="none" w:sz="0" w:space="0" w:color="auto"/>
        <w:bottom w:val="none" w:sz="0" w:space="0" w:color="auto"/>
        <w:right w:val="none" w:sz="0" w:space="0" w:color="auto"/>
      </w:divBdr>
      <w:divsChild>
        <w:div w:id="49378713">
          <w:marLeft w:val="0"/>
          <w:marRight w:val="0"/>
          <w:marTop w:val="0"/>
          <w:marBottom w:val="0"/>
          <w:divBdr>
            <w:top w:val="none" w:sz="0" w:space="0" w:color="auto"/>
            <w:left w:val="none" w:sz="0" w:space="0" w:color="auto"/>
            <w:bottom w:val="none" w:sz="0" w:space="0" w:color="auto"/>
            <w:right w:val="none" w:sz="0" w:space="0" w:color="auto"/>
          </w:divBdr>
          <w:divsChild>
            <w:div w:id="1008755522">
              <w:marLeft w:val="0"/>
              <w:marRight w:val="0"/>
              <w:marTop w:val="0"/>
              <w:marBottom w:val="0"/>
              <w:divBdr>
                <w:top w:val="none" w:sz="0" w:space="0" w:color="auto"/>
                <w:left w:val="none" w:sz="0" w:space="0" w:color="auto"/>
                <w:bottom w:val="none" w:sz="0" w:space="0" w:color="auto"/>
                <w:right w:val="none" w:sz="0" w:space="0" w:color="auto"/>
              </w:divBdr>
              <w:divsChild>
                <w:div w:id="81344611">
                  <w:marLeft w:val="0"/>
                  <w:marRight w:val="0"/>
                  <w:marTop w:val="0"/>
                  <w:marBottom w:val="0"/>
                  <w:divBdr>
                    <w:top w:val="none" w:sz="0" w:space="0" w:color="auto"/>
                    <w:left w:val="none" w:sz="0" w:space="0" w:color="auto"/>
                    <w:bottom w:val="none" w:sz="0" w:space="0" w:color="auto"/>
                    <w:right w:val="none" w:sz="0" w:space="0" w:color="auto"/>
                  </w:divBdr>
                  <w:divsChild>
                    <w:div w:id="221791067">
                      <w:marLeft w:val="0"/>
                      <w:marRight w:val="0"/>
                      <w:marTop w:val="0"/>
                      <w:marBottom w:val="0"/>
                      <w:divBdr>
                        <w:top w:val="none" w:sz="0" w:space="0" w:color="auto"/>
                        <w:left w:val="none" w:sz="0" w:space="0" w:color="auto"/>
                        <w:bottom w:val="none" w:sz="0" w:space="0" w:color="auto"/>
                        <w:right w:val="none" w:sz="0" w:space="0" w:color="auto"/>
                      </w:divBdr>
                      <w:divsChild>
                        <w:div w:id="14036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84304">
      <w:bodyDiv w:val="1"/>
      <w:marLeft w:val="0"/>
      <w:marRight w:val="0"/>
      <w:marTop w:val="0"/>
      <w:marBottom w:val="0"/>
      <w:divBdr>
        <w:top w:val="none" w:sz="0" w:space="0" w:color="auto"/>
        <w:left w:val="none" w:sz="0" w:space="0" w:color="auto"/>
        <w:bottom w:val="none" w:sz="0" w:space="0" w:color="auto"/>
        <w:right w:val="none" w:sz="0" w:space="0" w:color="auto"/>
      </w:divBdr>
      <w:divsChild>
        <w:div w:id="1606307340">
          <w:marLeft w:val="0"/>
          <w:marRight w:val="0"/>
          <w:marTop w:val="0"/>
          <w:marBottom w:val="0"/>
          <w:divBdr>
            <w:top w:val="none" w:sz="0" w:space="0" w:color="auto"/>
            <w:left w:val="none" w:sz="0" w:space="0" w:color="auto"/>
            <w:bottom w:val="none" w:sz="0" w:space="0" w:color="auto"/>
            <w:right w:val="none" w:sz="0" w:space="0" w:color="auto"/>
          </w:divBdr>
          <w:divsChild>
            <w:div w:id="1931893572">
              <w:marLeft w:val="0"/>
              <w:marRight w:val="0"/>
              <w:marTop w:val="0"/>
              <w:marBottom w:val="0"/>
              <w:divBdr>
                <w:top w:val="none" w:sz="0" w:space="0" w:color="auto"/>
                <w:left w:val="none" w:sz="0" w:space="0" w:color="auto"/>
                <w:bottom w:val="none" w:sz="0" w:space="0" w:color="auto"/>
                <w:right w:val="none" w:sz="0" w:space="0" w:color="auto"/>
              </w:divBdr>
              <w:divsChild>
                <w:div w:id="376242856">
                  <w:marLeft w:val="0"/>
                  <w:marRight w:val="0"/>
                  <w:marTop w:val="0"/>
                  <w:marBottom w:val="0"/>
                  <w:divBdr>
                    <w:top w:val="none" w:sz="0" w:space="0" w:color="auto"/>
                    <w:left w:val="none" w:sz="0" w:space="0" w:color="auto"/>
                    <w:bottom w:val="none" w:sz="0" w:space="0" w:color="auto"/>
                    <w:right w:val="none" w:sz="0" w:space="0" w:color="auto"/>
                  </w:divBdr>
                  <w:divsChild>
                    <w:div w:id="907156155">
                      <w:marLeft w:val="0"/>
                      <w:marRight w:val="0"/>
                      <w:marTop w:val="0"/>
                      <w:marBottom w:val="0"/>
                      <w:divBdr>
                        <w:top w:val="none" w:sz="0" w:space="0" w:color="auto"/>
                        <w:left w:val="none" w:sz="0" w:space="0" w:color="auto"/>
                        <w:bottom w:val="none" w:sz="0" w:space="0" w:color="auto"/>
                        <w:right w:val="none" w:sz="0" w:space="0" w:color="auto"/>
                      </w:divBdr>
                      <w:divsChild>
                        <w:div w:id="115260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3280">
      <w:bodyDiv w:val="1"/>
      <w:marLeft w:val="0"/>
      <w:marRight w:val="0"/>
      <w:marTop w:val="0"/>
      <w:marBottom w:val="0"/>
      <w:divBdr>
        <w:top w:val="none" w:sz="0" w:space="0" w:color="auto"/>
        <w:left w:val="none" w:sz="0" w:space="0" w:color="auto"/>
        <w:bottom w:val="none" w:sz="0" w:space="0" w:color="auto"/>
        <w:right w:val="none" w:sz="0" w:space="0" w:color="auto"/>
      </w:divBdr>
      <w:divsChild>
        <w:div w:id="2116822167">
          <w:marLeft w:val="0"/>
          <w:marRight w:val="0"/>
          <w:marTop w:val="0"/>
          <w:marBottom w:val="0"/>
          <w:divBdr>
            <w:top w:val="none" w:sz="0" w:space="0" w:color="auto"/>
            <w:left w:val="none" w:sz="0" w:space="0" w:color="auto"/>
            <w:bottom w:val="none" w:sz="0" w:space="0" w:color="auto"/>
            <w:right w:val="none" w:sz="0" w:space="0" w:color="auto"/>
          </w:divBdr>
          <w:divsChild>
            <w:div w:id="1182624889">
              <w:marLeft w:val="0"/>
              <w:marRight w:val="0"/>
              <w:marTop w:val="0"/>
              <w:marBottom w:val="0"/>
              <w:divBdr>
                <w:top w:val="none" w:sz="0" w:space="0" w:color="auto"/>
                <w:left w:val="none" w:sz="0" w:space="0" w:color="auto"/>
                <w:bottom w:val="none" w:sz="0" w:space="0" w:color="auto"/>
                <w:right w:val="none" w:sz="0" w:space="0" w:color="auto"/>
              </w:divBdr>
              <w:divsChild>
                <w:div w:id="1996638645">
                  <w:marLeft w:val="0"/>
                  <w:marRight w:val="0"/>
                  <w:marTop w:val="0"/>
                  <w:marBottom w:val="0"/>
                  <w:divBdr>
                    <w:top w:val="none" w:sz="0" w:space="0" w:color="auto"/>
                    <w:left w:val="none" w:sz="0" w:space="0" w:color="auto"/>
                    <w:bottom w:val="none" w:sz="0" w:space="0" w:color="auto"/>
                    <w:right w:val="none" w:sz="0" w:space="0" w:color="auto"/>
                  </w:divBdr>
                  <w:divsChild>
                    <w:div w:id="2020961561">
                      <w:marLeft w:val="0"/>
                      <w:marRight w:val="0"/>
                      <w:marTop w:val="0"/>
                      <w:marBottom w:val="0"/>
                      <w:divBdr>
                        <w:top w:val="none" w:sz="0" w:space="0" w:color="auto"/>
                        <w:left w:val="none" w:sz="0" w:space="0" w:color="auto"/>
                        <w:bottom w:val="none" w:sz="0" w:space="0" w:color="auto"/>
                        <w:right w:val="none" w:sz="0" w:space="0" w:color="auto"/>
                      </w:divBdr>
                      <w:divsChild>
                        <w:div w:id="13608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842229">
      <w:bodyDiv w:val="1"/>
      <w:marLeft w:val="0"/>
      <w:marRight w:val="0"/>
      <w:marTop w:val="0"/>
      <w:marBottom w:val="0"/>
      <w:divBdr>
        <w:top w:val="none" w:sz="0" w:space="0" w:color="auto"/>
        <w:left w:val="none" w:sz="0" w:space="0" w:color="auto"/>
        <w:bottom w:val="none" w:sz="0" w:space="0" w:color="auto"/>
        <w:right w:val="none" w:sz="0" w:space="0" w:color="auto"/>
      </w:divBdr>
      <w:divsChild>
        <w:div w:id="19162728">
          <w:marLeft w:val="0"/>
          <w:marRight w:val="0"/>
          <w:marTop w:val="0"/>
          <w:marBottom w:val="0"/>
          <w:divBdr>
            <w:top w:val="none" w:sz="0" w:space="0" w:color="auto"/>
            <w:left w:val="none" w:sz="0" w:space="0" w:color="auto"/>
            <w:bottom w:val="none" w:sz="0" w:space="0" w:color="auto"/>
            <w:right w:val="none" w:sz="0" w:space="0" w:color="auto"/>
          </w:divBdr>
          <w:divsChild>
            <w:div w:id="185095260">
              <w:marLeft w:val="0"/>
              <w:marRight w:val="0"/>
              <w:marTop w:val="0"/>
              <w:marBottom w:val="0"/>
              <w:divBdr>
                <w:top w:val="none" w:sz="0" w:space="0" w:color="auto"/>
                <w:left w:val="none" w:sz="0" w:space="0" w:color="auto"/>
                <w:bottom w:val="none" w:sz="0" w:space="0" w:color="auto"/>
                <w:right w:val="none" w:sz="0" w:space="0" w:color="auto"/>
              </w:divBdr>
              <w:divsChild>
                <w:div w:id="787431382">
                  <w:marLeft w:val="0"/>
                  <w:marRight w:val="0"/>
                  <w:marTop w:val="0"/>
                  <w:marBottom w:val="0"/>
                  <w:divBdr>
                    <w:top w:val="none" w:sz="0" w:space="0" w:color="auto"/>
                    <w:left w:val="none" w:sz="0" w:space="0" w:color="auto"/>
                    <w:bottom w:val="none" w:sz="0" w:space="0" w:color="auto"/>
                    <w:right w:val="none" w:sz="0" w:space="0" w:color="auto"/>
                  </w:divBdr>
                  <w:divsChild>
                    <w:div w:id="1709451985">
                      <w:marLeft w:val="0"/>
                      <w:marRight w:val="0"/>
                      <w:marTop w:val="0"/>
                      <w:marBottom w:val="0"/>
                      <w:divBdr>
                        <w:top w:val="none" w:sz="0" w:space="0" w:color="auto"/>
                        <w:left w:val="none" w:sz="0" w:space="0" w:color="auto"/>
                        <w:bottom w:val="none" w:sz="0" w:space="0" w:color="auto"/>
                        <w:right w:val="none" w:sz="0" w:space="0" w:color="auto"/>
                      </w:divBdr>
                      <w:divsChild>
                        <w:div w:id="1444839335">
                          <w:marLeft w:val="0"/>
                          <w:marRight w:val="0"/>
                          <w:marTop w:val="0"/>
                          <w:marBottom w:val="0"/>
                          <w:divBdr>
                            <w:top w:val="none" w:sz="0" w:space="0" w:color="auto"/>
                            <w:left w:val="none" w:sz="0" w:space="0" w:color="auto"/>
                            <w:bottom w:val="none" w:sz="0" w:space="0" w:color="auto"/>
                            <w:right w:val="none" w:sz="0" w:space="0" w:color="auto"/>
                          </w:divBdr>
                          <w:divsChild>
                            <w:div w:id="149102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37180">
      <w:bodyDiv w:val="1"/>
      <w:marLeft w:val="0"/>
      <w:marRight w:val="0"/>
      <w:marTop w:val="0"/>
      <w:marBottom w:val="0"/>
      <w:divBdr>
        <w:top w:val="none" w:sz="0" w:space="0" w:color="auto"/>
        <w:left w:val="none" w:sz="0" w:space="0" w:color="auto"/>
        <w:bottom w:val="none" w:sz="0" w:space="0" w:color="auto"/>
        <w:right w:val="none" w:sz="0" w:space="0" w:color="auto"/>
      </w:divBdr>
      <w:divsChild>
        <w:div w:id="164175419">
          <w:marLeft w:val="0"/>
          <w:marRight w:val="0"/>
          <w:marTop w:val="0"/>
          <w:marBottom w:val="0"/>
          <w:divBdr>
            <w:top w:val="none" w:sz="0" w:space="0" w:color="auto"/>
            <w:left w:val="none" w:sz="0" w:space="0" w:color="auto"/>
            <w:bottom w:val="none" w:sz="0" w:space="0" w:color="auto"/>
            <w:right w:val="none" w:sz="0" w:space="0" w:color="auto"/>
          </w:divBdr>
          <w:divsChild>
            <w:div w:id="395708613">
              <w:marLeft w:val="0"/>
              <w:marRight w:val="0"/>
              <w:marTop w:val="0"/>
              <w:marBottom w:val="0"/>
              <w:divBdr>
                <w:top w:val="none" w:sz="0" w:space="0" w:color="auto"/>
                <w:left w:val="none" w:sz="0" w:space="0" w:color="auto"/>
                <w:bottom w:val="none" w:sz="0" w:space="0" w:color="auto"/>
                <w:right w:val="none" w:sz="0" w:space="0" w:color="auto"/>
              </w:divBdr>
              <w:divsChild>
                <w:div w:id="2048941930">
                  <w:marLeft w:val="0"/>
                  <w:marRight w:val="0"/>
                  <w:marTop w:val="0"/>
                  <w:marBottom w:val="0"/>
                  <w:divBdr>
                    <w:top w:val="none" w:sz="0" w:space="0" w:color="auto"/>
                    <w:left w:val="none" w:sz="0" w:space="0" w:color="auto"/>
                    <w:bottom w:val="none" w:sz="0" w:space="0" w:color="auto"/>
                    <w:right w:val="none" w:sz="0" w:space="0" w:color="auto"/>
                  </w:divBdr>
                  <w:divsChild>
                    <w:div w:id="146483876">
                      <w:marLeft w:val="0"/>
                      <w:marRight w:val="0"/>
                      <w:marTop w:val="0"/>
                      <w:marBottom w:val="0"/>
                      <w:divBdr>
                        <w:top w:val="none" w:sz="0" w:space="0" w:color="auto"/>
                        <w:left w:val="none" w:sz="0" w:space="0" w:color="auto"/>
                        <w:bottom w:val="none" w:sz="0" w:space="0" w:color="auto"/>
                        <w:right w:val="none" w:sz="0" w:space="0" w:color="auto"/>
                      </w:divBdr>
                      <w:divsChild>
                        <w:div w:id="1627739426">
                          <w:marLeft w:val="0"/>
                          <w:marRight w:val="0"/>
                          <w:marTop w:val="0"/>
                          <w:marBottom w:val="0"/>
                          <w:divBdr>
                            <w:top w:val="none" w:sz="0" w:space="0" w:color="auto"/>
                            <w:left w:val="none" w:sz="0" w:space="0" w:color="auto"/>
                            <w:bottom w:val="none" w:sz="0" w:space="0" w:color="auto"/>
                            <w:right w:val="none" w:sz="0" w:space="0" w:color="auto"/>
                          </w:divBdr>
                          <w:divsChild>
                            <w:div w:id="130511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7472186">
      <w:bodyDiv w:val="1"/>
      <w:marLeft w:val="0"/>
      <w:marRight w:val="0"/>
      <w:marTop w:val="0"/>
      <w:marBottom w:val="0"/>
      <w:divBdr>
        <w:top w:val="none" w:sz="0" w:space="0" w:color="auto"/>
        <w:left w:val="none" w:sz="0" w:space="0" w:color="auto"/>
        <w:bottom w:val="none" w:sz="0" w:space="0" w:color="auto"/>
        <w:right w:val="none" w:sz="0" w:space="0" w:color="auto"/>
      </w:divBdr>
      <w:divsChild>
        <w:div w:id="1458648478">
          <w:marLeft w:val="0"/>
          <w:marRight w:val="0"/>
          <w:marTop w:val="0"/>
          <w:marBottom w:val="0"/>
          <w:divBdr>
            <w:top w:val="none" w:sz="0" w:space="0" w:color="auto"/>
            <w:left w:val="none" w:sz="0" w:space="0" w:color="auto"/>
            <w:bottom w:val="none" w:sz="0" w:space="0" w:color="auto"/>
            <w:right w:val="none" w:sz="0" w:space="0" w:color="auto"/>
          </w:divBdr>
          <w:divsChild>
            <w:div w:id="330528138">
              <w:marLeft w:val="0"/>
              <w:marRight w:val="0"/>
              <w:marTop w:val="0"/>
              <w:marBottom w:val="0"/>
              <w:divBdr>
                <w:top w:val="none" w:sz="0" w:space="0" w:color="auto"/>
                <w:left w:val="none" w:sz="0" w:space="0" w:color="auto"/>
                <w:bottom w:val="none" w:sz="0" w:space="0" w:color="auto"/>
                <w:right w:val="none" w:sz="0" w:space="0" w:color="auto"/>
              </w:divBdr>
              <w:divsChild>
                <w:div w:id="100342129">
                  <w:marLeft w:val="0"/>
                  <w:marRight w:val="0"/>
                  <w:marTop w:val="0"/>
                  <w:marBottom w:val="0"/>
                  <w:divBdr>
                    <w:top w:val="none" w:sz="0" w:space="0" w:color="auto"/>
                    <w:left w:val="none" w:sz="0" w:space="0" w:color="auto"/>
                    <w:bottom w:val="none" w:sz="0" w:space="0" w:color="auto"/>
                    <w:right w:val="none" w:sz="0" w:space="0" w:color="auto"/>
                  </w:divBdr>
                  <w:divsChild>
                    <w:div w:id="1699698644">
                      <w:marLeft w:val="0"/>
                      <w:marRight w:val="0"/>
                      <w:marTop w:val="0"/>
                      <w:marBottom w:val="0"/>
                      <w:divBdr>
                        <w:top w:val="none" w:sz="0" w:space="0" w:color="auto"/>
                        <w:left w:val="none" w:sz="0" w:space="0" w:color="auto"/>
                        <w:bottom w:val="none" w:sz="0" w:space="0" w:color="auto"/>
                        <w:right w:val="none" w:sz="0" w:space="0" w:color="auto"/>
                      </w:divBdr>
                      <w:divsChild>
                        <w:div w:id="18510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618066">
      <w:bodyDiv w:val="1"/>
      <w:marLeft w:val="0"/>
      <w:marRight w:val="0"/>
      <w:marTop w:val="0"/>
      <w:marBottom w:val="0"/>
      <w:divBdr>
        <w:top w:val="none" w:sz="0" w:space="0" w:color="auto"/>
        <w:left w:val="none" w:sz="0" w:space="0" w:color="auto"/>
        <w:bottom w:val="none" w:sz="0" w:space="0" w:color="auto"/>
        <w:right w:val="none" w:sz="0" w:space="0" w:color="auto"/>
      </w:divBdr>
      <w:divsChild>
        <w:div w:id="269901430">
          <w:marLeft w:val="0"/>
          <w:marRight w:val="0"/>
          <w:marTop w:val="0"/>
          <w:marBottom w:val="0"/>
          <w:divBdr>
            <w:top w:val="none" w:sz="0" w:space="0" w:color="auto"/>
            <w:left w:val="none" w:sz="0" w:space="0" w:color="auto"/>
            <w:bottom w:val="none" w:sz="0" w:space="0" w:color="auto"/>
            <w:right w:val="none" w:sz="0" w:space="0" w:color="auto"/>
          </w:divBdr>
          <w:divsChild>
            <w:div w:id="851064546">
              <w:marLeft w:val="0"/>
              <w:marRight w:val="0"/>
              <w:marTop w:val="0"/>
              <w:marBottom w:val="0"/>
              <w:divBdr>
                <w:top w:val="none" w:sz="0" w:space="0" w:color="auto"/>
                <w:left w:val="none" w:sz="0" w:space="0" w:color="auto"/>
                <w:bottom w:val="none" w:sz="0" w:space="0" w:color="auto"/>
                <w:right w:val="none" w:sz="0" w:space="0" w:color="auto"/>
              </w:divBdr>
              <w:divsChild>
                <w:div w:id="1971475373">
                  <w:marLeft w:val="0"/>
                  <w:marRight w:val="0"/>
                  <w:marTop w:val="0"/>
                  <w:marBottom w:val="0"/>
                  <w:divBdr>
                    <w:top w:val="none" w:sz="0" w:space="0" w:color="auto"/>
                    <w:left w:val="none" w:sz="0" w:space="0" w:color="auto"/>
                    <w:bottom w:val="none" w:sz="0" w:space="0" w:color="auto"/>
                    <w:right w:val="none" w:sz="0" w:space="0" w:color="auto"/>
                  </w:divBdr>
                  <w:divsChild>
                    <w:div w:id="609430267">
                      <w:marLeft w:val="0"/>
                      <w:marRight w:val="0"/>
                      <w:marTop w:val="0"/>
                      <w:marBottom w:val="0"/>
                      <w:divBdr>
                        <w:top w:val="none" w:sz="0" w:space="0" w:color="auto"/>
                        <w:left w:val="none" w:sz="0" w:space="0" w:color="auto"/>
                        <w:bottom w:val="none" w:sz="0" w:space="0" w:color="auto"/>
                        <w:right w:val="none" w:sz="0" w:space="0" w:color="auto"/>
                      </w:divBdr>
                      <w:divsChild>
                        <w:div w:id="10805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Shagvaleev-AM</dc:creator>
  <cp:lastModifiedBy>Admin</cp:lastModifiedBy>
  <cp:revision>5</cp:revision>
  <cp:lastPrinted>2017-05-03T15:04:00Z</cp:lastPrinted>
  <dcterms:created xsi:type="dcterms:W3CDTF">2017-05-30T04:48:00Z</dcterms:created>
  <dcterms:modified xsi:type="dcterms:W3CDTF">2017-05-30T06:44:00Z</dcterms:modified>
</cp:coreProperties>
</file>