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A5" w:rsidRPr="00C65ED0" w:rsidRDefault="00CF03A5" w:rsidP="00C65ED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eastAsia="Times New Roman"/>
          <w:lang w:val="en-US"/>
        </w:rPr>
      </w:pPr>
      <w:bookmarkStart w:id="0" w:name="_GoBack"/>
      <w:bookmarkEnd w:id="0"/>
    </w:p>
    <w:p w:rsidR="006A57F3" w:rsidRPr="00CF03A5" w:rsidRDefault="006A57F3" w:rsidP="006A57F3">
      <w:pPr>
        <w:keepNext/>
        <w:keepLines/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Объем вкладов частных клиентов </w:t>
      </w:r>
      <w:r w:rsidRPr="00CF03A5">
        <w:rPr>
          <w:rFonts w:eastAsia="Times New Roman"/>
          <w:b/>
          <w:lang w:eastAsia="ru-RU"/>
        </w:rPr>
        <w:t>Курганско</w:t>
      </w:r>
      <w:r>
        <w:rPr>
          <w:rFonts w:eastAsia="Times New Roman"/>
          <w:b/>
          <w:lang w:eastAsia="ru-RU"/>
        </w:rPr>
        <w:t>го</w:t>
      </w:r>
      <w:r w:rsidRPr="00CF03A5">
        <w:rPr>
          <w:rFonts w:eastAsia="Times New Roman"/>
          <w:b/>
          <w:lang w:eastAsia="ru-RU"/>
        </w:rPr>
        <w:t xml:space="preserve"> филиал</w:t>
      </w:r>
      <w:r>
        <w:rPr>
          <w:rFonts w:eastAsia="Times New Roman"/>
          <w:b/>
          <w:lang w:eastAsia="ru-RU"/>
        </w:rPr>
        <w:t>а</w:t>
      </w:r>
      <w:r w:rsidRPr="00CF03A5">
        <w:rPr>
          <w:rFonts w:eastAsia="Times New Roman"/>
          <w:b/>
          <w:lang w:eastAsia="ru-RU"/>
        </w:rPr>
        <w:t xml:space="preserve"> </w:t>
      </w:r>
      <w:proofErr w:type="spellStart"/>
      <w:r w:rsidRPr="00CF03A5">
        <w:rPr>
          <w:rFonts w:eastAsia="Times New Roman"/>
          <w:b/>
          <w:lang w:eastAsia="ru-RU"/>
        </w:rPr>
        <w:t>Россельхозбанка</w:t>
      </w:r>
      <w:proofErr w:type="spellEnd"/>
      <w:r>
        <w:rPr>
          <w:rFonts w:eastAsia="Times New Roman"/>
          <w:b/>
          <w:lang w:eastAsia="ru-RU"/>
        </w:rPr>
        <w:br/>
        <w:t>составил</w:t>
      </w:r>
      <w:r w:rsidRPr="00CF03A5">
        <w:rPr>
          <w:rFonts w:eastAsia="Times New Roman"/>
          <w:b/>
          <w:lang w:eastAsia="ru-RU"/>
        </w:rPr>
        <w:t xml:space="preserve"> 4 </w:t>
      </w:r>
      <w:proofErr w:type="gramStart"/>
      <w:r w:rsidRPr="00CF03A5">
        <w:rPr>
          <w:rFonts w:eastAsia="Times New Roman"/>
          <w:b/>
          <w:lang w:eastAsia="ru-RU"/>
        </w:rPr>
        <w:t>млрд</w:t>
      </w:r>
      <w:proofErr w:type="gramEnd"/>
      <w:r w:rsidRPr="00CF03A5">
        <w:rPr>
          <w:rFonts w:eastAsia="Times New Roman"/>
          <w:b/>
          <w:lang w:eastAsia="ru-RU"/>
        </w:rPr>
        <w:t xml:space="preserve"> рублей</w:t>
      </w:r>
    </w:p>
    <w:p w:rsidR="006A57F3" w:rsidRPr="00CF03A5" w:rsidRDefault="006A57F3" w:rsidP="006A57F3">
      <w:pPr>
        <w:autoSpaceDE w:val="0"/>
        <w:autoSpaceDN w:val="0"/>
        <w:adjustRightInd w:val="0"/>
        <w:spacing w:before="120" w:after="120" w:line="240" w:lineRule="auto"/>
        <w:jc w:val="both"/>
      </w:pPr>
      <w:r w:rsidRPr="00CF03A5">
        <w:t xml:space="preserve">На 15 мая 2017 года общее число </w:t>
      </w:r>
      <w:proofErr w:type="spellStart"/>
      <w:r w:rsidRPr="00CF03A5">
        <w:t>зауральцев</w:t>
      </w:r>
      <w:proofErr w:type="spellEnd"/>
      <w:r w:rsidRPr="00CF03A5">
        <w:t xml:space="preserve">, доверивших свои сбережения </w:t>
      </w:r>
      <w:proofErr w:type="spellStart"/>
      <w:r w:rsidRPr="00CF03A5">
        <w:t>Россельхозбанку</w:t>
      </w:r>
      <w:proofErr w:type="spellEnd"/>
      <w:r w:rsidRPr="00CF03A5">
        <w:t xml:space="preserve">, превысило 55 тысяч человек. Только в текущем году в Курганском филиале Банка отрыто </w:t>
      </w:r>
      <w:r>
        <w:t>порядка 4500</w:t>
      </w:r>
      <w:r w:rsidRPr="00CF03A5">
        <w:t xml:space="preserve"> депозитов на сумму более 1,3 млрд рублей. Общий объем вкладов физических лиц </w:t>
      </w:r>
      <w:r>
        <w:t xml:space="preserve">филиала </w:t>
      </w:r>
      <w:r w:rsidRPr="00CF03A5">
        <w:t>превысил 4 млрд рублей.</w:t>
      </w:r>
    </w:p>
    <w:p w:rsidR="006A57F3" w:rsidRPr="00CF03A5" w:rsidRDefault="006A57F3" w:rsidP="006A57F3">
      <w:pPr>
        <w:spacing w:before="210" w:beforeAutospacing="1" w:after="210" w:afterAutospacing="1" w:line="240" w:lineRule="auto"/>
        <w:jc w:val="both"/>
        <w:rPr>
          <w:rFonts w:eastAsia="Times New Roman"/>
          <w:color w:val="000000"/>
          <w:lang w:eastAsia="ru-RU"/>
        </w:rPr>
      </w:pPr>
      <w:r w:rsidRPr="00CF03A5">
        <w:rPr>
          <w:rFonts w:eastAsia="Times New Roman"/>
          <w:color w:val="000000"/>
          <w:lang w:eastAsia="ru-RU"/>
        </w:rPr>
        <w:t xml:space="preserve">Наибольшей популярностью у населения </w:t>
      </w:r>
      <w:r>
        <w:rPr>
          <w:rFonts w:eastAsia="Times New Roman"/>
          <w:color w:val="000000"/>
          <w:lang w:eastAsia="ru-RU"/>
        </w:rPr>
        <w:t xml:space="preserve">региона </w:t>
      </w:r>
      <w:r w:rsidRPr="00CF03A5">
        <w:rPr>
          <w:rFonts w:eastAsia="Times New Roman"/>
          <w:color w:val="000000"/>
          <w:lang w:eastAsia="ru-RU"/>
        </w:rPr>
        <w:t>пользуются депозиты «Пенсионный», «Классический» и «Накопительный». Спрос на них обусловлен высокой доходностью и гибкими условиями размещения средств, которые отвечают основным требованиям вкладчиков.</w:t>
      </w:r>
    </w:p>
    <w:p w:rsidR="006A57F3" w:rsidRPr="00CF03A5" w:rsidRDefault="006A57F3" w:rsidP="006A57F3">
      <w:pPr>
        <w:spacing w:before="210" w:beforeAutospacing="1" w:after="210" w:afterAutospacing="1" w:line="240" w:lineRule="auto"/>
        <w:jc w:val="both"/>
        <w:rPr>
          <w:rFonts w:eastAsia="Times New Roman"/>
          <w:color w:val="000000"/>
          <w:lang w:eastAsia="ru-RU"/>
        </w:rPr>
      </w:pPr>
      <w:r w:rsidRPr="00CF03A5">
        <w:rPr>
          <w:rFonts w:eastAsia="Times New Roman"/>
          <w:color w:val="000000"/>
          <w:lang w:eastAsia="ru-RU"/>
        </w:rPr>
        <w:t xml:space="preserve">Кроме того, жители области могут воспользоваться новым предложением </w:t>
      </w:r>
      <w:proofErr w:type="spellStart"/>
      <w:r>
        <w:rPr>
          <w:rFonts w:eastAsia="Times New Roman"/>
          <w:color w:val="000000"/>
          <w:lang w:eastAsia="ru-RU"/>
        </w:rPr>
        <w:t>Россельхозбанка</w:t>
      </w:r>
      <w:proofErr w:type="spellEnd"/>
      <w:r>
        <w:rPr>
          <w:rFonts w:eastAsia="Times New Roman"/>
          <w:color w:val="000000"/>
          <w:lang w:eastAsia="ru-RU"/>
        </w:rPr>
        <w:t xml:space="preserve"> </w:t>
      </w:r>
      <w:r w:rsidRPr="00CF03A5">
        <w:rPr>
          <w:rFonts w:eastAsia="Times New Roman"/>
          <w:color w:val="000000"/>
          <w:lang w:eastAsia="ru-RU"/>
        </w:rPr>
        <w:t xml:space="preserve">- вкладом «Инвестиционный». Банк предоставляет </w:t>
      </w:r>
      <w:r>
        <w:rPr>
          <w:rFonts w:eastAsia="Times New Roman"/>
          <w:color w:val="000000"/>
          <w:lang w:eastAsia="ru-RU"/>
        </w:rPr>
        <w:t xml:space="preserve">возможность </w:t>
      </w:r>
      <w:r w:rsidRPr="00CF03A5">
        <w:rPr>
          <w:rFonts w:eastAsia="Times New Roman"/>
          <w:color w:val="000000"/>
          <w:lang w:eastAsia="ru-RU"/>
        </w:rPr>
        <w:t>получени</w:t>
      </w:r>
      <w:r>
        <w:rPr>
          <w:rFonts w:eastAsia="Times New Roman"/>
          <w:color w:val="000000"/>
          <w:lang w:eastAsia="ru-RU"/>
        </w:rPr>
        <w:t>я</w:t>
      </w:r>
      <w:r w:rsidRPr="00CF03A5">
        <w:rPr>
          <w:rFonts w:eastAsia="Times New Roman"/>
          <w:color w:val="000000"/>
          <w:lang w:eastAsia="ru-RU"/>
        </w:rPr>
        <w:t xml:space="preserve"> дохода как от размещенных денежных средств во вкладе, так и за счет вложений в паевые инвестиционные фонды. Минимальный размер первоначального взноса </w:t>
      </w:r>
      <w:r>
        <w:rPr>
          <w:rFonts w:eastAsia="Times New Roman"/>
          <w:color w:val="000000"/>
          <w:lang w:eastAsia="ru-RU"/>
        </w:rPr>
        <w:t>по программе составляет</w:t>
      </w:r>
      <w:r w:rsidRPr="00CF03A5">
        <w:rPr>
          <w:rFonts w:eastAsia="Times New Roman"/>
          <w:color w:val="000000"/>
          <w:lang w:eastAsia="ru-RU"/>
        </w:rPr>
        <w:t xml:space="preserve"> 50 тысяч рублей.</w:t>
      </w:r>
    </w:p>
    <w:p w:rsidR="006A57F3" w:rsidRPr="00F3258D" w:rsidRDefault="006A57F3" w:rsidP="006A57F3">
      <w:pPr>
        <w:spacing w:after="0" w:line="240" w:lineRule="auto"/>
        <w:jc w:val="both"/>
        <w:rPr>
          <w:rFonts w:eastAsia="Calibri"/>
          <w:i/>
          <w:sz w:val="20"/>
          <w:szCs w:val="20"/>
        </w:rPr>
      </w:pPr>
      <w:r w:rsidRPr="00F3258D">
        <w:rPr>
          <w:rFonts w:eastAsia="Times New Roman"/>
          <w:i/>
          <w:sz w:val="20"/>
          <w:szCs w:val="20"/>
          <w:lang w:eastAsia="ru-RU"/>
        </w:rPr>
        <w:t xml:space="preserve">АО «Россельхозбанк»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 кредитором АПК страны, входит в число самых крупных и устойчивых банков страны по размеру активов и капитала, а также в число лидеров рейтинга надежности крупнейших российских банков. 100% голосующих акций Банка принадлежат Российской Федерации. </w:t>
      </w:r>
      <w:r w:rsidRPr="00F3258D">
        <w:rPr>
          <w:rFonts w:eastAsia="Calibri"/>
          <w:i/>
          <w:sz w:val="20"/>
          <w:szCs w:val="20"/>
        </w:rPr>
        <w:t xml:space="preserve">Курганский филиал </w:t>
      </w:r>
      <w:proofErr w:type="spellStart"/>
      <w:r w:rsidRPr="00F3258D">
        <w:rPr>
          <w:rFonts w:eastAsia="Calibri"/>
          <w:i/>
          <w:sz w:val="20"/>
          <w:szCs w:val="20"/>
        </w:rPr>
        <w:t>Россельхозбанка</w:t>
      </w:r>
      <w:proofErr w:type="spellEnd"/>
      <w:r w:rsidRPr="00F3258D">
        <w:rPr>
          <w:rFonts w:eastAsia="Calibri"/>
          <w:i/>
          <w:sz w:val="20"/>
          <w:szCs w:val="20"/>
        </w:rPr>
        <w:t xml:space="preserve"> успешно осуществляет свою деятельность в регионе с  2001 года и представлен 13 офисами продаж, 11 из которых расположены в районных центрах.</w:t>
      </w:r>
    </w:p>
    <w:p w:rsidR="00CF03A5" w:rsidRPr="00CF03A5" w:rsidRDefault="00CF03A5" w:rsidP="00381C36">
      <w:pPr>
        <w:spacing w:before="210" w:beforeAutospacing="1" w:after="210" w:afterAutospacing="1" w:line="240" w:lineRule="auto"/>
        <w:jc w:val="both"/>
        <w:rPr>
          <w:rFonts w:eastAsia="Times New Roman"/>
          <w:color w:val="000000"/>
          <w:lang w:eastAsia="ru-RU"/>
        </w:rPr>
      </w:pPr>
    </w:p>
    <w:p w:rsidR="00104909" w:rsidRDefault="00104909"/>
    <w:sectPr w:rsidR="0010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36"/>
    <w:rsid w:val="00104909"/>
    <w:rsid w:val="0037140F"/>
    <w:rsid w:val="00381C36"/>
    <w:rsid w:val="006A57F3"/>
    <w:rsid w:val="00757A94"/>
    <w:rsid w:val="007C0C4B"/>
    <w:rsid w:val="00C65ED0"/>
    <w:rsid w:val="00C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В Оренбургском филиале Россельхозбанка открыто вкладов на 2,4 млрд рублей</vt:lpstr>
      <vt:lpstr>        На 1 октября 2016 года общее число Оренбуржцев, доверивших свои сбережения Россе</vt:lpstr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Вильцева Елена Леонидовна</dc:creator>
  <cp:lastModifiedBy>Вильцева Елена Леонидовна</cp:lastModifiedBy>
  <cp:revision>7</cp:revision>
  <dcterms:created xsi:type="dcterms:W3CDTF">2017-05-15T06:40:00Z</dcterms:created>
  <dcterms:modified xsi:type="dcterms:W3CDTF">2017-05-22T07:17:00Z</dcterms:modified>
</cp:coreProperties>
</file>