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51"/>
        <w:gridCol w:w="4646"/>
      </w:tblGrid>
      <w:tr w:rsidR="000D1443" w:rsidRPr="0080314C" w:rsidTr="00493298">
        <w:trPr>
          <w:trHeight w:val="388"/>
        </w:trPr>
        <w:tc>
          <w:tcPr>
            <w:tcW w:w="5000" w:type="pct"/>
            <w:gridSpan w:val="2"/>
            <w:hideMark/>
          </w:tcPr>
          <w:p w:rsidR="000D1443" w:rsidRPr="0080314C" w:rsidRDefault="000D1443" w:rsidP="0080314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1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ТЕРРИТОРИАЛЬНАЯ ИЗБИРАТЕЛЬНАЯ КОМИССИЯ ШУМИХИНСКОГО МУНИЦИПАЛЬНОГО ОКРУГА </w:t>
            </w:r>
          </w:p>
        </w:tc>
      </w:tr>
      <w:tr w:rsidR="000D1443" w:rsidRPr="0080314C" w:rsidTr="00493298">
        <w:tc>
          <w:tcPr>
            <w:tcW w:w="5000" w:type="pct"/>
            <w:gridSpan w:val="2"/>
          </w:tcPr>
          <w:p w:rsidR="000D1443" w:rsidRPr="0080314C" w:rsidRDefault="000D1443" w:rsidP="0080314C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РЕШЕНИЕ</w:t>
            </w:r>
          </w:p>
          <w:p w:rsidR="000D1443" w:rsidRPr="0080314C" w:rsidRDefault="000D1443" w:rsidP="0080314C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D1443" w:rsidRPr="0080314C" w:rsidTr="00493298">
        <w:tc>
          <w:tcPr>
            <w:tcW w:w="2554" w:type="pct"/>
            <w:hideMark/>
          </w:tcPr>
          <w:p w:rsidR="000D1443" w:rsidRPr="0080314C" w:rsidRDefault="000D1443" w:rsidP="0080314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0314C">
              <w:rPr>
                <w:rFonts w:ascii="Times New Roman" w:hAnsi="Times New Roman" w:cs="Times New Roman"/>
                <w:bCs/>
                <w:sz w:val="28"/>
                <w:szCs w:val="28"/>
              </w:rPr>
              <w:t>от 31</w:t>
            </w:r>
            <w:r w:rsidRPr="008031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3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января 2025 года                                             </w:t>
            </w:r>
            <w:r w:rsidRPr="0080314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46" w:type="pct"/>
            <w:hideMark/>
          </w:tcPr>
          <w:p w:rsidR="000D1443" w:rsidRPr="0080314C" w:rsidRDefault="000D1443" w:rsidP="0080314C">
            <w:pPr>
              <w:spacing w:line="240" w:lineRule="auto"/>
              <w:ind w:firstLine="85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031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67/231-5 </w:t>
            </w:r>
          </w:p>
        </w:tc>
      </w:tr>
    </w:tbl>
    <w:p w:rsidR="000D1443" w:rsidRDefault="000D1443" w:rsidP="0080314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14C">
        <w:rPr>
          <w:rFonts w:ascii="Times New Roman" w:hAnsi="Times New Roman" w:cs="Times New Roman"/>
          <w:b/>
          <w:bCs/>
          <w:sz w:val="28"/>
          <w:szCs w:val="28"/>
        </w:rPr>
        <w:t>г. Шумиха</w:t>
      </w:r>
    </w:p>
    <w:p w:rsidR="001E3578" w:rsidRDefault="001E3578" w:rsidP="0080314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578" w:rsidRDefault="001E3578" w:rsidP="001E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организации обучения членов избирательных комиссий с правом решающего голоса и резерва составов участковых избирательных комиссий Курганской области в 2025 году</w:t>
      </w:r>
    </w:p>
    <w:p w:rsidR="001E3578" w:rsidRPr="0080314C" w:rsidRDefault="001E3578" w:rsidP="0080314C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298" w:rsidRPr="0080314C" w:rsidRDefault="00493298" w:rsidP="004E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«в» пункта 9 статьи 26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3 статьи 15 Закона Курганской области от 01.03.2003 года № 284 «Об избирательных комиссиях, формируемых на территории Курганской области»</w:t>
      </w:r>
      <w:r w:rsidRPr="0080314C">
        <w:rPr>
          <w:rFonts w:ascii="Times New Roman" w:hAnsi="Times New Roman" w:cs="Times New Roman"/>
          <w:sz w:val="28"/>
          <w:szCs w:val="28"/>
        </w:rPr>
        <w:t xml:space="preserve">, </w:t>
      </w:r>
      <w:r w:rsidRPr="0080314C">
        <w:rPr>
          <w:rFonts w:ascii="Times New Roman" w:hAnsi="Times New Roman" w:cs="Times New Roman"/>
          <w:sz w:val="28"/>
        </w:rPr>
        <w:t>руководствуясь основными положениями и направлениями Концепции обучения членов избирательных комиссий и иных участников избирательного процесса в Российской Федерации</w:t>
      </w:r>
      <w:r w:rsidR="00E57B74" w:rsidRPr="0080314C">
        <w:rPr>
          <w:rFonts w:ascii="Times New Roman" w:hAnsi="Times New Roman" w:cs="Times New Roman"/>
          <w:sz w:val="28"/>
        </w:rPr>
        <w:t xml:space="preserve"> </w:t>
      </w:r>
      <w:r w:rsidRPr="0080314C">
        <w:rPr>
          <w:rFonts w:ascii="Times New Roman" w:hAnsi="Times New Roman" w:cs="Times New Roman"/>
          <w:sz w:val="28"/>
        </w:rPr>
        <w:t>на 2025-2027 годы, утвержденной постановлением Центральной избирательной комиссии Российской Федерации от 25.12.2024 года № 191/1492-8</w:t>
      </w:r>
      <w:r w:rsidRPr="0080314C">
        <w:rPr>
          <w:rFonts w:ascii="Times New Roman" w:hAnsi="Times New Roman" w:cs="Times New Roman"/>
          <w:sz w:val="28"/>
          <w:szCs w:val="28"/>
        </w:rPr>
        <w:t xml:space="preserve">, решением Избирательной комиссии Курганской области от 23.01.2025 года № 67/231-5 «Об организации обучения членов избирательных комиссий с правом решающего голоса и резерва составов участковых избирательных комиссий Курганской области в 2025 году», территориальная избирательная комиссия Шумихинского муниципального округа </w:t>
      </w:r>
      <w:r w:rsidRPr="0080314C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0314C">
        <w:rPr>
          <w:rFonts w:ascii="Times New Roman" w:hAnsi="Times New Roman" w:cs="Times New Roman"/>
          <w:sz w:val="28"/>
          <w:szCs w:val="28"/>
        </w:rPr>
        <w:t>:</w:t>
      </w:r>
    </w:p>
    <w:p w:rsidR="00493298" w:rsidRPr="0080314C" w:rsidRDefault="00493298" w:rsidP="004E78FF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493298" w:rsidRPr="0080314C" w:rsidRDefault="00493298" w:rsidP="004E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1.1. Программу обучения членов избирательных комиссий с правом решающего голоса, </w:t>
      </w:r>
      <w:r w:rsidRPr="0080314C">
        <w:rPr>
          <w:rFonts w:ascii="Times New Roman" w:hAnsi="Times New Roman" w:cs="Times New Roman"/>
          <w:spacing w:val="-4"/>
          <w:sz w:val="28"/>
          <w:szCs w:val="28"/>
        </w:rPr>
        <w:t xml:space="preserve">резерва составов участковых избирательных комиссий </w:t>
      </w:r>
      <w:r w:rsidRPr="0080314C">
        <w:rPr>
          <w:rFonts w:ascii="Times New Roman" w:hAnsi="Times New Roman" w:cs="Times New Roman"/>
          <w:sz w:val="28"/>
          <w:szCs w:val="28"/>
        </w:rPr>
        <w:t xml:space="preserve">Шумихинского муниципального округа </w:t>
      </w:r>
      <w:r w:rsidRPr="0080314C">
        <w:rPr>
          <w:rFonts w:ascii="Times New Roman" w:hAnsi="Times New Roman" w:cs="Times New Roman"/>
          <w:spacing w:val="-4"/>
          <w:sz w:val="28"/>
          <w:szCs w:val="28"/>
        </w:rPr>
        <w:t xml:space="preserve">в 2025 году </w:t>
      </w:r>
      <w:r w:rsidRPr="0080314C">
        <w:rPr>
          <w:rFonts w:ascii="Times New Roman" w:hAnsi="Times New Roman" w:cs="Times New Roman"/>
          <w:sz w:val="28"/>
          <w:szCs w:val="28"/>
        </w:rPr>
        <w:t xml:space="preserve">и тематические планы </w:t>
      </w:r>
      <w:r w:rsidRPr="0080314C">
        <w:rPr>
          <w:rFonts w:ascii="Times New Roman" w:hAnsi="Times New Roman" w:cs="Times New Roman"/>
          <w:sz w:val="28"/>
          <w:szCs w:val="28"/>
        </w:rPr>
        <w:lastRenderedPageBreak/>
        <w:t xml:space="preserve">обучения членов избирательных комиссий с правом решающего голоса, резерва составов участковых избирательных комиссий избирательных участков </w:t>
      </w:r>
      <w:r w:rsidR="00E57B74" w:rsidRPr="0080314C">
        <w:rPr>
          <w:rFonts w:ascii="Times New Roman" w:eastAsia="Calibri" w:hAnsi="Times New Roman" w:cs="Times New Roman"/>
          <w:kern w:val="28"/>
          <w:sz w:val="28"/>
          <w:szCs w:val="28"/>
        </w:rPr>
        <w:t>№№682-693, №№ 695-699, № 702, №№ 704-713, №715</w:t>
      </w:r>
      <w:r w:rsidR="00E57B74" w:rsidRPr="0080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14C">
        <w:rPr>
          <w:rFonts w:ascii="Times New Roman" w:hAnsi="Times New Roman" w:cs="Times New Roman"/>
          <w:spacing w:val="-6"/>
          <w:sz w:val="28"/>
          <w:szCs w:val="28"/>
        </w:rPr>
        <w:t>на 2025 год;</w:t>
      </w:r>
    </w:p>
    <w:p w:rsidR="00493298" w:rsidRPr="0080314C" w:rsidRDefault="00493298" w:rsidP="004E78F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1.2. Графики проведения занятий с членами избирательных комиссий с правом решающего голоса, резервом составов участковых избирательных комиссий</w:t>
      </w:r>
      <w:r w:rsidR="004E78FF">
        <w:rPr>
          <w:rFonts w:ascii="Times New Roman" w:hAnsi="Times New Roman" w:cs="Times New Roman"/>
          <w:sz w:val="28"/>
          <w:szCs w:val="28"/>
        </w:rPr>
        <w:t>.</w:t>
      </w:r>
    </w:p>
    <w:p w:rsidR="00493298" w:rsidRPr="0080314C" w:rsidRDefault="00493298" w:rsidP="004E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2. Направить решение в участковые избирательные комиссии избирательных участков </w:t>
      </w:r>
      <w:r w:rsidR="00E57B74" w:rsidRPr="0080314C">
        <w:rPr>
          <w:rFonts w:ascii="Times New Roman" w:eastAsia="Calibri" w:hAnsi="Times New Roman" w:cs="Times New Roman"/>
          <w:kern w:val="28"/>
          <w:sz w:val="28"/>
          <w:szCs w:val="28"/>
        </w:rPr>
        <w:t>№№682-693, №№ 695-699, № 702, №№ 704-713, №715</w:t>
      </w:r>
      <w:r w:rsidR="00E57B74" w:rsidRPr="00803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14C">
        <w:rPr>
          <w:rFonts w:ascii="Times New Roman" w:hAnsi="Times New Roman" w:cs="Times New Roman"/>
          <w:sz w:val="28"/>
          <w:szCs w:val="28"/>
        </w:rPr>
        <w:t>Шумихинского муниципального округа.</w:t>
      </w:r>
    </w:p>
    <w:p w:rsidR="00493298" w:rsidRPr="0080314C" w:rsidRDefault="00493298" w:rsidP="004E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3. Разместить решение </w:t>
      </w:r>
      <w:r w:rsidR="004E78FF">
        <w:rPr>
          <w:rFonts w:ascii="Times New Roman" w:hAnsi="Times New Roman" w:cs="Times New Roman"/>
          <w:sz w:val="28"/>
          <w:szCs w:val="28"/>
        </w:rPr>
        <w:t>во</w:t>
      </w:r>
      <w:r w:rsidRPr="0080314C">
        <w:rPr>
          <w:rFonts w:ascii="Times New Roman" w:hAnsi="Times New Roman" w:cs="Times New Roman"/>
          <w:sz w:val="28"/>
          <w:szCs w:val="28"/>
        </w:rPr>
        <w:t xml:space="preserve"> вкладке территориальной избирательной комиссии Шумихинского муниципального округа официального сайта Администрации Шумихинского муниципального округа.</w:t>
      </w:r>
    </w:p>
    <w:p w:rsidR="00493298" w:rsidRPr="0080314C" w:rsidRDefault="00493298" w:rsidP="004E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 Контроль за исполнением решения возложить на заместителя председателя территориальной избирательной комиссии Шумихинского муниципального округа.</w:t>
      </w:r>
    </w:p>
    <w:p w:rsidR="00493298" w:rsidRPr="0080314C" w:rsidRDefault="00493298" w:rsidP="0080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298" w:rsidRPr="0080314C" w:rsidRDefault="00493298" w:rsidP="0080314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5607"/>
        <w:gridCol w:w="3890"/>
      </w:tblGrid>
      <w:tr w:rsidR="00493298" w:rsidRPr="0080314C" w:rsidTr="00493298">
        <w:tc>
          <w:tcPr>
            <w:tcW w:w="2952" w:type="pct"/>
            <w:hideMark/>
          </w:tcPr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</w:p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Шумихинского муниципального округа</w:t>
            </w:r>
          </w:p>
        </w:tc>
        <w:tc>
          <w:tcPr>
            <w:tcW w:w="2048" w:type="pct"/>
            <w:vAlign w:val="bottom"/>
            <w:hideMark/>
          </w:tcPr>
          <w:p w:rsidR="00493298" w:rsidRPr="0080314C" w:rsidRDefault="00493298" w:rsidP="0080314C">
            <w:pPr>
              <w:pStyle w:val="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14C">
              <w:rPr>
                <w:rFonts w:ascii="Times New Roman" w:hAnsi="Times New Roman"/>
                <w:sz w:val="28"/>
                <w:szCs w:val="28"/>
              </w:rPr>
              <w:t xml:space="preserve">               В.Н. Воробьева</w:t>
            </w:r>
          </w:p>
        </w:tc>
      </w:tr>
      <w:tr w:rsidR="00493298" w:rsidRPr="0080314C" w:rsidTr="00493298">
        <w:tc>
          <w:tcPr>
            <w:tcW w:w="2952" w:type="pct"/>
          </w:tcPr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pct"/>
          </w:tcPr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298" w:rsidRPr="0080314C" w:rsidTr="00493298">
        <w:tc>
          <w:tcPr>
            <w:tcW w:w="2952" w:type="pct"/>
            <w:hideMark/>
          </w:tcPr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</w:t>
            </w:r>
          </w:p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493298" w:rsidRPr="0080314C" w:rsidRDefault="00493298" w:rsidP="008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Шумихинского муниципального округа</w:t>
            </w:r>
          </w:p>
        </w:tc>
        <w:tc>
          <w:tcPr>
            <w:tcW w:w="2048" w:type="pct"/>
            <w:vAlign w:val="bottom"/>
            <w:hideMark/>
          </w:tcPr>
          <w:p w:rsidR="00493298" w:rsidRPr="0080314C" w:rsidRDefault="00493298" w:rsidP="0080314C">
            <w:pPr>
              <w:pStyle w:val="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14C">
              <w:rPr>
                <w:rFonts w:ascii="Times New Roman" w:hAnsi="Times New Roman"/>
                <w:sz w:val="28"/>
                <w:szCs w:val="28"/>
              </w:rPr>
              <w:t xml:space="preserve">                С.А. Рябуха</w:t>
            </w:r>
          </w:p>
        </w:tc>
      </w:tr>
    </w:tbl>
    <w:p w:rsidR="004E7FD4" w:rsidRPr="0080314C" w:rsidRDefault="004E7FD4" w:rsidP="0080314C">
      <w:pPr>
        <w:spacing w:line="240" w:lineRule="auto"/>
        <w:rPr>
          <w:rFonts w:ascii="Times New Roman" w:hAnsi="Times New Roman" w:cs="Times New Roman"/>
          <w:sz w:val="28"/>
        </w:rPr>
      </w:pPr>
      <w:r w:rsidRPr="0080314C">
        <w:rPr>
          <w:rFonts w:ascii="Times New Roman" w:hAnsi="Times New Roman" w:cs="Times New Roman"/>
          <w:sz w:val="28"/>
        </w:rPr>
        <w:br w:type="page"/>
      </w:r>
    </w:p>
    <w:p w:rsidR="000256C1" w:rsidRPr="0080314C" w:rsidRDefault="000256C1" w:rsidP="0080314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AAD" w:rsidRPr="0080314C" w:rsidRDefault="008C0AAD" w:rsidP="0080314C">
      <w:pPr>
        <w:spacing w:line="240" w:lineRule="auto"/>
        <w:ind w:left="5103" w:firstLine="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14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C0AAD" w:rsidRPr="0080314C" w:rsidRDefault="008C0AAD" w:rsidP="0080314C">
      <w:pPr>
        <w:spacing w:line="240" w:lineRule="auto"/>
        <w:ind w:left="5103" w:firstLine="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14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93298" w:rsidRPr="0080314C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Шумихинского муниципального округа </w:t>
      </w:r>
      <w:r w:rsidRPr="0080314C">
        <w:rPr>
          <w:rFonts w:ascii="Times New Roman" w:hAnsi="Times New Roman" w:cs="Times New Roman"/>
          <w:sz w:val="24"/>
          <w:szCs w:val="24"/>
        </w:rPr>
        <w:t xml:space="preserve">от </w:t>
      </w:r>
      <w:r w:rsidR="004E7FD4" w:rsidRPr="0080314C">
        <w:rPr>
          <w:rFonts w:ascii="Times New Roman" w:hAnsi="Times New Roman" w:cs="Times New Roman"/>
          <w:sz w:val="24"/>
          <w:szCs w:val="24"/>
        </w:rPr>
        <w:t>31</w:t>
      </w:r>
      <w:r w:rsidR="000F531D" w:rsidRPr="0080314C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80314C">
        <w:rPr>
          <w:rFonts w:ascii="Times New Roman" w:hAnsi="Times New Roman" w:cs="Times New Roman"/>
          <w:sz w:val="24"/>
          <w:szCs w:val="24"/>
        </w:rPr>
        <w:t xml:space="preserve"> 20</w:t>
      </w:r>
      <w:r w:rsidR="000F531D" w:rsidRPr="0080314C">
        <w:rPr>
          <w:rFonts w:ascii="Times New Roman" w:hAnsi="Times New Roman" w:cs="Times New Roman"/>
          <w:sz w:val="24"/>
          <w:szCs w:val="24"/>
        </w:rPr>
        <w:t>25</w:t>
      </w:r>
      <w:r w:rsidRPr="008031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0314C">
        <w:rPr>
          <w:rFonts w:ascii="Times New Roman" w:hAnsi="Times New Roman" w:cs="Times New Roman"/>
          <w:bCs/>
          <w:kern w:val="24"/>
          <w:sz w:val="24"/>
          <w:szCs w:val="24"/>
        </w:rPr>
        <w:t>№ </w:t>
      </w:r>
      <w:r w:rsidR="004E7FD4" w:rsidRPr="0080314C">
        <w:rPr>
          <w:rFonts w:ascii="Times New Roman" w:hAnsi="Times New Roman" w:cs="Times New Roman"/>
          <w:bCs/>
          <w:kern w:val="24"/>
          <w:sz w:val="24"/>
          <w:szCs w:val="24"/>
        </w:rPr>
        <w:t>67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>/</w:t>
      </w:r>
      <w:r w:rsidR="004E7FD4" w:rsidRPr="0080314C">
        <w:rPr>
          <w:rFonts w:ascii="Times New Roman" w:hAnsi="Times New Roman" w:cs="Times New Roman"/>
          <w:bCs/>
          <w:kern w:val="24"/>
          <w:sz w:val="24"/>
          <w:szCs w:val="24"/>
        </w:rPr>
        <w:t>231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="004E7FD4" w:rsidRPr="0080314C">
        <w:rPr>
          <w:rFonts w:ascii="Times New Roman" w:hAnsi="Times New Roman" w:cs="Times New Roman"/>
          <w:bCs/>
          <w:kern w:val="24"/>
          <w:sz w:val="24"/>
          <w:szCs w:val="24"/>
        </w:rPr>
        <w:t>5</w:t>
      </w:r>
    </w:p>
    <w:p w:rsidR="00522F87" w:rsidRPr="0080314C" w:rsidRDefault="00522F87" w:rsidP="008031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2F87" w:rsidRPr="0080314C" w:rsidRDefault="00522F87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522F87" w:rsidRPr="0080314C" w:rsidRDefault="00522F87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«ОГАНИЗАЦИЯ ДЕЯТЕЛЬНОСТИ ТЕРРИТОРИАЛЬНОЙ ИЗБИРАТЕЛЬНОЙ КОМИССИИ»</w:t>
      </w:r>
    </w:p>
    <w:p w:rsidR="00522F87" w:rsidRPr="0080314C" w:rsidRDefault="00522F87" w:rsidP="00803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повышения уровня подготовки </w:t>
      </w:r>
      <w:r w:rsidR="00FF32BE" w:rsidRPr="0080314C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22F87" w:rsidRPr="0080314C">
        <w:rPr>
          <w:rFonts w:ascii="Times New Roman" w:hAnsi="Times New Roman" w:cs="Times New Roman"/>
          <w:sz w:val="28"/>
          <w:szCs w:val="28"/>
        </w:rPr>
        <w:t>территориальн</w:t>
      </w:r>
      <w:r w:rsidR="00FF32BE" w:rsidRPr="0080314C">
        <w:rPr>
          <w:rFonts w:ascii="Times New Roman" w:hAnsi="Times New Roman" w:cs="Times New Roman"/>
          <w:sz w:val="28"/>
          <w:szCs w:val="28"/>
        </w:rPr>
        <w:t>ой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F32BE" w:rsidRPr="0080314C">
        <w:rPr>
          <w:rFonts w:ascii="Times New Roman" w:hAnsi="Times New Roman" w:cs="Times New Roman"/>
          <w:sz w:val="28"/>
          <w:szCs w:val="28"/>
        </w:rPr>
        <w:t>ой</w:t>
      </w:r>
      <w:r w:rsidRPr="0080314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F32BE" w:rsidRPr="0080314C">
        <w:rPr>
          <w:rFonts w:ascii="Times New Roman" w:hAnsi="Times New Roman" w:cs="Times New Roman"/>
          <w:sz w:val="28"/>
          <w:szCs w:val="28"/>
        </w:rPr>
        <w:t>и Шумихинского муниципального округа</w:t>
      </w:r>
      <w:r w:rsidRPr="0080314C">
        <w:rPr>
          <w:rFonts w:ascii="Times New Roman" w:hAnsi="Times New Roman" w:cs="Times New Roman"/>
          <w:sz w:val="28"/>
          <w:szCs w:val="28"/>
        </w:rPr>
        <w:t xml:space="preserve"> к выборам депутатов Курганской областной Думы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, </w:t>
      </w:r>
      <w:r w:rsidR="00FF32BE" w:rsidRPr="0080314C">
        <w:rPr>
          <w:rFonts w:ascii="Times New Roman" w:hAnsi="Times New Roman" w:cs="Times New Roman"/>
          <w:sz w:val="28"/>
          <w:szCs w:val="28"/>
        </w:rPr>
        <w:t>депутатов Думы Шумихинского муниципального округа второго созыва</w:t>
      </w:r>
      <w:r w:rsidR="00522F87" w:rsidRPr="0080314C">
        <w:rPr>
          <w:rFonts w:ascii="Times New Roman" w:hAnsi="Times New Roman" w:cs="Times New Roman"/>
          <w:sz w:val="28"/>
          <w:szCs w:val="28"/>
        </w:rPr>
        <w:t>, а также внесением изменений в федеральное законодательство и законы Курганской области о выборах и референдумах.</w:t>
      </w: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обладать </w:t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следующими компетенциями</w:t>
      </w:r>
      <w:r w:rsidR="00522F87" w:rsidRPr="0080314C">
        <w:rPr>
          <w:rFonts w:ascii="Times New Roman" w:hAnsi="Times New Roman" w:cs="Times New Roman"/>
          <w:sz w:val="28"/>
          <w:szCs w:val="28"/>
        </w:rPr>
        <w:t>:</w:t>
      </w: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знать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установленные законами и нормативными правовыми актами полномочия, возложенные на </w:t>
      </w:r>
      <w:r w:rsidR="00FF32BE" w:rsidRPr="0080314C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 Шумихинского муниципального округа</w:t>
      </w:r>
      <w:r w:rsidR="00522F87" w:rsidRPr="0080314C">
        <w:rPr>
          <w:rFonts w:ascii="Times New Roman" w:hAnsi="Times New Roman" w:cs="Times New Roman"/>
          <w:sz w:val="28"/>
          <w:szCs w:val="28"/>
        </w:rPr>
        <w:t>;</w:t>
      </w: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уметь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реализовывать на практике полномочия члена </w:t>
      </w:r>
      <w:r w:rsidR="00FF32BE" w:rsidRPr="0080314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Шумихинского муниципального округа </w:t>
      </w:r>
      <w:r w:rsidR="00522F87" w:rsidRPr="0080314C">
        <w:rPr>
          <w:rFonts w:ascii="Times New Roman" w:hAnsi="Times New Roman" w:cs="Times New Roman"/>
          <w:sz w:val="28"/>
          <w:szCs w:val="28"/>
        </w:rPr>
        <w:t>с правом решающего голоса в пределах компетенции;</w:t>
      </w: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владеть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Период, продолжительность и тематика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</w:t>
      </w:r>
      <w:r w:rsidR="00522F87" w:rsidRPr="0080314C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522F87" w:rsidRPr="0080314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FF32BE" w:rsidRPr="0080314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Шумихинского муниципального округа </w:t>
      </w:r>
      <w:r w:rsidR="00522F87" w:rsidRPr="0080314C">
        <w:rPr>
          <w:rFonts w:ascii="Times New Roman" w:hAnsi="Times New Roman" w:cs="Times New Roman"/>
          <w:sz w:val="28"/>
          <w:szCs w:val="28"/>
        </w:rPr>
        <w:t>с правом решающего голоса определены графиком проведения обучающих мероприятий (прилагается).</w:t>
      </w:r>
    </w:p>
    <w:p w:rsidR="00522F87" w:rsidRPr="0080314C" w:rsidRDefault="00A524E5" w:rsidP="00803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="00522F87" w:rsidRPr="0080314C">
        <w:rPr>
          <w:rFonts w:ascii="Times New Roman" w:hAnsi="Times New Roman" w:cs="Times New Roman"/>
          <w:sz w:val="28"/>
          <w:szCs w:val="28"/>
        </w:rPr>
        <w:t>Темы и подтемы со знаком «*» являются факультативными и могут быть рассмотрены в случае применения отдельных процедур, форм голосования и технологий на соответствующих выборах.</w:t>
      </w:r>
    </w:p>
    <w:p w:rsidR="00522F87" w:rsidRPr="0080314C" w:rsidRDefault="00522F87" w:rsidP="008031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Лекционные занятия могут проводиться как в очной, так и в дистанционной форме.</w:t>
      </w:r>
    </w:p>
    <w:p w:rsidR="00FF32BE" w:rsidRPr="0080314C" w:rsidRDefault="00522F87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</w:t>
      </w:r>
      <w:r w:rsidR="00176288" w:rsidRPr="0080314C">
        <w:rPr>
          <w:rFonts w:ascii="Times New Roman" w:hAnsi="Times New Roman" w:cs="Times New Roman"/>
          <w:sz w:val="28"/>
          <w:szCs w:val="28"/>
        </w:rPr>
        <w:t>на каналах видеохостингов, включая канал</w:t>
      </w:r>
      <w:r w:rsidRPr="0080314C">
        <w:rPr>
          <w:rFonts w:ascii="Times New Roman" w:hAnsi="Times New Roman" w:cs="Times New Roman"/>
          <w:sz w:val="28"/>
          <w:szCs w:val="28"/>
        </w:rPr>
        <w:t xml:space="preserve"> «Просто о в</w:t>
      </w:r>
      <w:r w:rsidR="00176288" w:rsidRPr="0080314C">
        <w:rPr>
          <w:rFonts w:ascii="Times New Roman" w:hAnsi="Times New Roman" w:cs="Times New Roman"/>
          <w:sz w:val="28"/>
          <w:szCs w:val="28"/>
        </w:rPr>
        <w:t>ыборах»</w:t>
      </w:r>
      <w:r w:rsidRPr="0080314C">
        <w:rPr>
          <w:rFonts w:ascii="Times New Roman" w:hAnsi="Times New Roman" w:cs="Times New Roman"/>
          <w:sz w:val="28"/>
          <w:szCs w:val="28"/>
        </w:rPr>
        <w:t xml:space="preserve">, программное обеспечение «Интерактивный рабочий блокнот УИК», иные материалы, разработанные Избирательной комиссией Курганской области для выборов регионального и муниципального уровней, </w:t>
      </w:r>
      <w:r w:rsidRPr="0080314C">
        <w:rPr>
          <w:rFonts w:ascii="Times New Roman" w:hAnsi="Times New Roman" w:cs="Times New Roman"/>
          <w:sz w:val="28"/>
          <w:szCs w:val="28"/>
        </w:rPr>
        <w:lastRenderedPageBreak/>
        <w:t>а также технические возможности учебного центра Избирательной коми</w:t>
      </w:r>
      <w:r w:rsidR="00FF32BE" w:rsidRPr="0080314C">
        <w:rPr>
          <w:rFonts w:ascii="Times New Roman" w:hAnsi="Times New Roman" w:cs="Times New Roman"/>
          <w:sz w:val="28"/>
          <w:szCs w:val="28"/>
        </w:rPr>
        <w:t>ссии Курганской области и учебного</w:t>
      </w:r>
      <w:r w:rsidRPr="0080314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F32BE" w:rsidRPr="0080314C">
        <w:rPr>
          <w:rFonts w:ascii="Times New Roman" w:hAnsi="Times New Roman" w:cs="Times New Roman"/>
          <w:sz w:val="28"/>
          <w:szCs w:val="28"/>
        </w:rPr>
        <w:t>а территориальной избирательной комиссии Шумихинского муниципального округа.</w:t>
      </w:r>
    </w:p>
    <w:p w:rsidR="00522F87" w:rsidRPr="0080314C" w:rsidRDefault="00522F87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Проверка знаний обучающихся проводится в форме тестирования на бумажном или электронном носителе.</w:t>
      </w:r>
    </w:p>
    <w:p w:rsidR="00A524E5" w:rsidRPr="0080314C" w:rsidRDefault="00A524E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522F87" w:rsidRPr="0080314C" w:rsidRDefault="00522F87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522F87" w:rsidRPr="0080314C" w:rsidRDefault="00522F87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96"/>
        <w:gridCol w:w="2374"/>
      </w:tblGrid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система Российской Федерации «Выборы»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ГАС «Выборы»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</w:tr>
      <w:tr w:rsidR="00522F87" w:rsidRPr="0080314C" w:rsidTr="00195798">
        <w:tc>
          <w:tcPr>
            <w:tcW w:w="7196" w:type="dxa"/>
          </w:tcPr>
          <w:p w:rsidR="007756C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</w:tr>
      <w:tr w:rsidR="00522F87" w:rsidRPr="0080314C" w:rsidTr="00195798">
        <w:tc>
          <w:tcPr>
            <w:tcW w:w="7196" w:type="dxa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Специальное программное обеспечение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522F87" w:rsidRPr="0080314C" w:rsidTr="00195798">
        <w:tc>
          <w:tcPr>
            <w:tcW w:w="7196" w:type="dxa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522F87" w:rsidRPr="0080314C" w:rsidTr="00195798">
        <w:tc>
          <w:tcPr>
            <w:tcW w:w="7196" w:type="dxa"/>
          </w:tcPr>
          <w:p w:rsidR="007756C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исполнения наказаний Российской Федерации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УФСИН РФ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522F8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Политическая партия, избирательное объединение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</w:p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партия</w:t>
            </w:r>
          </w:p>
        </w:tc>
      </w:tr>
      <w:tr w:rsidR="00522F87" w:rsidRPr="0080314C" w:rsidTr="00195798">
        <w:tc>
          <w:tcPr>
            <w:tcW w:w="7196" w:type="dxa"/>
            <w:vAlign w:val="center"/>
          </w:tcPr>
          <w:p w:rsidR="007756C7" w:rsidRPr="0080314C" w:rsidRDefault="00522F87" w:rsidP="004E78F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 июня 2002 года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74" w:type="dxa"/>
          </w:tcPr>
          <w:p w:rsidR="00522F87" w:rsidRPr="0080314C" w:rsidRDefault="00522F87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7756C7" w:rsidRPr="0080314C" w:rsidRDefault="007756C7" w:rsidP="0080314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1.</w:t>
      </w:r>
      <w:r w:rsidRPr="0080314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0314C">
        <w:rPr>
          <w:rFonts w:ascii="Times New Roman" w:hAnsi="Times New Roman" w:cs="Times New Roman"/>
          <w:b/>
          <w:sz w:val="28"/>
          <w:szCs w:val="28"/>
        </w:rPr>
        <w:t>Законодательство Российской Федерации о выборах. Правовые основы деятельности ТИК. Организация и планирование работы ТИК. Организация и планирование работы УИК.</w:t>
      </w:r>
      <w:r w:rsidRPr="00803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выборах. Акты Центральной избирательной комиссии Российской Федерации в системе законодательства о выборах.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1.2. Правовой статус ТИК и УИК. Их положение в системе избирательных комиссий в Российской Федерации.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1.3. Права и обязанности председателя, заместителя председателя, секретаря ТИК и УИК, членов ТИК и УИК с правом решающего голоса.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1.4. Проведение первого организационного заседания ТИК и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1.5. Планирование работы ТИК и УИК. Разработка и реализация планов по обучению организаторов выборов и иных участников избирательного процесса, повышению правовой культуры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1.6. Основания для досрочного освобождения от обязанностей, приостановления и прекращения полномочий члена ТИК. Возобновление полномочий члена ТИК после приостановления.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1.7. Отзыв члена ТИК, УИК по представлению политической партии, по предложению которой он назначен.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2. Делопроизводство в ТИК и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2.1. Нормативно-правовое регулирование делопроизводства в ТИК и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2.2. Прием, регистрация и прохождение документов.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2.3. Основные требования к подготовке и оформлению документов.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2.4. Организация работы с отправляемыми (исходящими) документами.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2.5. Особенности работы с обращениями граждан.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2.6. Сроки подачи и рассмотрения в ТИК жалоб на решения и действия (бездействие) избирательных комиссий и их должностных лиц, нарушающие избирательные права граждан. Сроки подачи и рассмотрения жалоб и заявлений в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2.7. Подготовка, оформление, выпуск, учет документов, рассматриваемых на заседаниях ТИК и УИК. Особенности оформления решений ТИК при совмещении выборов и (или) полномочий.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2.8. Контроль исполнения документов и поручений.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2.9. Работа с внутренними документами.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2.10. Изготовление, использование печатей и штампов ТИК и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2.11. Номенклатура дел. Хранение документов, передача их в архив. Организация и порядок уничтожения документации ТИК в связи с истечением сроков хранения в соответствии с действующим законодательством Российской Федерации.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3. Формирование УИК и резерва составов участковых избирательных комиссий. Обучение членов УИК и резерва составов участковых избирательных комиссий.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3.1. Порядок формирования УИК. Порядок проведения проверок членов, кандидатур в члены УИК на наличие ограничений. Назначение председателя УИК. Основания для досрочного освобождения от обязанностей, приостановления и прекращения полномочий члена УИК. Возобновление полномочий члена УИК после приостановления.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3.2. Порядок зачисления кандидатур в резерв составов участковых комиссий. Порядок исключения из резерва составов участковых комиссий зачисленных в него лиц.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3.3. Обучение членов УИК и резерва составов участковых комиссий.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3.4. Интерактивный рабочий блокнот УИК. Избирательные документы, составляемые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lastRenderedPageBreak/>
        <w:t>Тема 4. Взаимодействие ТИК с избирательными комиссиями, органами государственной власти, органами местного самоуправления, другими организациями и учреждениями, в том числе осуществляющими учет граждан по месту пребывания и по месту жительства.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4.1. Взаимодействие ТИК с избирательными комиссиями.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4.2. Взаимодействие ТИК с органами местного самоуправления, органами государственной власти, в том числе с органами исполнительной власти, с правоохранительными органами по рассмотрению жалоб и обращений избирателей, кандидатов и их законных представителей.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4.3. Взаимодействие ТИК с политическими партиями, общественными организациями  инвалидов и иными общественными объединениями, субъектами общественного контроля.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4.4.* Обеспечение избирательных прав отдельных категорий избирателей (не имеющих регистрации по месту жительства в пределах Российской Федерации; 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действий; военнослужащих; избирателей с инвалидностью) при организации и проведении выборов, а также иностранных граждан при проведении муниципальных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5. Назначение выборов в органы местного самоуправления. Календарный план мероприятий по подготовке и проведению выборов в органы местного самоуправления. Выдвижение и регистрация кандидатов, списков кандидатов при проведении выборов всех уровней.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5.1. Назначение выборов в органы местного самоуправления.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5.2. Исчисление сроков в избирательном процессе. Календарный план мероприятий по подготовке и проведению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5.3. Порядок и сроки выдвижения кандидатов, списков кандидатов. Общие условия выдвижения кандидатов, списков кандидатов. Выдвижение кандидатов в порядке самовыдвижения. Выдвижение кандидатов избирательными объединениями по многомандатным избирательным округам и по единому избирательному округу. Заверение списков кандидатов.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5.4. Участие избирательных комиссий в собраниях и конференциях, проводимых политическими партиями для выдвижения кандидатов, списков кандидатов.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5.5. Порядок приема документов о выдвижении кандидатов, списков кандидатов. Выдача подтверждения о приеме документов.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5.6. Сбор подписей в поддержку выдвижения кандидатов, списков кандидатов. Требования к процедуре сбора подписей и оформлению подписных листов.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5.7. Представление избирательных документов для регистрации кандидата, списка кандидатов. Проверка ТИК достоверности данных, содержащихся в подписных листах, и сведений, представленных кандидатами, избирательными объединениями.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5.8. Регистрация кандидата, списка кандидатов. Основания для отказа в регистрации кандидата, списка кандидатов. Исключение кандидата из списка кандидатов, выбытие кандидатов, списков кандидатов.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5.9. Заявление об отмене регистрации кандидатов, списков кандидатов.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5.10. Признание кандидата утратившим статус кандидата, выбытие кандидатов, аннулирование регистрации кандидатов, отзыв кандидатов, списков кандидатов.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6. Избирательные округа и избирательные участки. Регистрация (учет) избирателей, составление и уточнение списков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6.1. Избирательные округа, избирательные участки. Основания и порядок внесения изменений и уточнений в схему избирательных округов, перечень и границы избирательных участков. Порядок утверждения новой схемы многомандатных избирательных округов.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6.2. 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6.3. Особенности работы ТИК по составлению и уточнению списков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6.4. Порядок и сроки изготовления списков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6.5. Уточнение и порядок внесения изменений в список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6.6. Особые отметки в списке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6.7. Передача списков избирателей в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6.8. Ознакомление избирателей со списком избирателей.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7. </w:t>
      </w:r>
      <w:r w:rsidRPr="0080314C">
        <w:rPr>
          <w:rFonts w:ascii="Times New Roman" w:hAnsi="Times New Roman" w:cs="Times New Roman"/>
          <w:sz w:val="28"/>
          <w:szCs w:val="28"/>
        </w:rPr>
        <w:t>* </w:t>
      </w:r>
      <w:r w:rsidRPr="0080314C">
        <w:rPr>
          <w:rFonts w:ascii="Times New Roman" w:hAnsi="Times New Roman" w:cs="Times New Roman"/>
          <w:b/>
          <w:sz w:val="28"/>
          <w:szCs w:val="28"/>
        </w:rPr>
        <w:t>Особенности работы ТИК при совмещении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7.1. Организация работы членов ТИК при совмещении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7.2. Составление списков избирателей при совмещении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7.3. Особенности установления итогов голосования и определения результатов при совмещении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7.4. Особенности финансирования ТИК при совмещении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7.5. Контроль за соблюдением избирательных прав граждан при совмещении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8. Включение избирателя в список избирателей по месту нахождения (механизм «Мобильный избиратель»).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8.1. Порядок подачи заявления о включении избирателя в список избирателей по месту нахождения.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8.2. Оформление заявления о включении избирателя в список избирателей по месту нахождения в ТИК и УИК. Оформление заявления о включении избирателя в список избирателей по месту нахождения с одновременным оформлением заявления о голосовании вне помещения для голосования с применением СПО (без применения СПО), в том числе оформление заявления с выездом к избирателю, если он не может по состоянию здоровья самостоятельно прибыть на избирательный участок по месту нахождения, – последовательность действий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8.3. Передача информации о заявлениях между избирательными комиссиями; учет избирателей, подавших заявления о включении избирателя в список избирателей по месту нахождения, для включения в список избирателей по месту нахождения и исключения из списка избирателей по месту жительства.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8.4. Взаимодействие с МФЦ по приему и обработке заявлений о включении избирателя в список избирателей по месту нахождения.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9. Открытость и гласность в деятельности избирательных комиссий.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9.1. Представители избирательных объединений и кандидатов: уполномоченные представители, доверенные лица. Документы, подтверждающие полномочия. Совмещение полномочий уполномоченных представителей, уполномоченных представителей по финансовым вопросам и доверенных лиц.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9.2. Работа с доверенными лицами, уполномоченными представителями, кандидатов, избирательных объединений.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9.3. Наблюдатели на выборах. Работа ТИК со списками назначенных наблюдателей. Полномочия, права и обязанности, ограничения, связанные с работой в качестве наблюдателя. Статус, полномочия международных (иностранных) наблюдателей. Наблюдение за ходом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9.4. Основные направления и формы взаимодействия ТИК с представителями СМИ.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9.5. Представители СМИ в помещении для голосования: права и обязанности. Порядок осуществления фото- и видеосъемки на избирательном участке.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9.6. Взаимодействие с избирательными комиссиями в день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10. Информирование избирателей. Предвыборная агитация. Ответственность за нарушение порядка проведения предвыборной агитации.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10.1. Информационно-разъяснительная деятельность ТИК в период подготовки и проведения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10.2. Требования к содержанию информационных материалов, размещаемых на информационном стенде в помещениях ТИК и УИК.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10.3</w:t>
      </w:r>
      <w:r w:rsidR="00DB75A6" w:rsidRPr="0080314C">
        <w:rPr>
          <w:rFonts w:ascii="Times New Roman" w:hAnsi="Times New Roman" w:cs="Times New Roman"/>
          <w:sz w:val="28"/>
          <w:szCs w:val="28"/>
        </w:rPr>
        <w:t>. Предвыборная агитация: понятие, порядок, сроки и формы ее проведения.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10.4</w:t>
      </w:r>
      <w:r w:rsidR="00DB75A6" w:rsidRPr="0080314C">
        <w:rPr>
          <w:rFonts w:ascii="Times New Roman" w:hAnsi="Times New Roman" w:cs="Times New Roman"/>
          <w:sz w:val="28"/>
          <w:szCs w:val="28"/>
        </w:rPr>
        <w:t>. Особенности изготовления, представления в комиссию и распространения отдельных видов агитационных материалов (в том числе копий агитационных материалов, предназначенных для размещения в СМИ), объявлений (иной информации) о деятельности, связанной с выборами.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10.5</w:t>
      </w:r>
      <w:r w:rsidR="00DB75A6" w:rsidRPr="0080314C">
        <w:rPr>
          <w:rFonts w:ascii="Times New Roman" w:hAnsi="Times New Roman" w:cs="Times New Roman"/>
          <w:sz w:val="28"/>
          <w:szCs w:val="28"/>
        </w:rPr>
        <w:t>. Ответственность за нарушение порядка проведения предвыборной агитации. Осуществление контроля за проведением предвыборной агитации на территории избирательного округа. Оформление представлений по фактам нарушения законодательства Российской Федерации о выборах, составление протоколов об административных правонарушениях.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10.6</w:t>
      </w:r>
      <w:r w:rsidR="00DB75A6" w:rsidRPr="0080314C">
        <w:rPr>
          <w:rFonts w:ascii="Times New Roman" w:hAnsi="Times New Roman" w:cs="Times New Roman"/>
          <w:sz w:val="28"/>
          <w:szCs w:val="28"/>
        </w:rPr>
        <w:t>. Организация и проведение жеребьевки по распределению бесплатного и платного эфирного времени, бесплатной и платной печатной площади, предоставляемых государственными и муниципальными организациями телерадиовещания и редакциями государственных и муниципальных периодических печатных изданий (в случае, если в функции ТИК входит проведение жеребьевки).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10.7</w:t>
      </w:r>
      <w:r w:rsidR="00DB75A6" w:rsidRPr="0080314C">
        <w:rPr>
          <w:rFonts w:ascii="Times New Roman" w:hAnsi="Times New Roman" w:cs="Times New Roman"/>
          <w:sz w:val="28"/>
          <w:szCs w:val="28"/>
        </w:rPr>
        <w:t>. Особенности предвыборной агитации в сети Интернет и в мессенджерах.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10.8</w:t>
      </w:r>
      <w:r w:rsidR="00DB75A6" w:rsidRPr="0080314C">
        <w:rPr>
          <w:rFonts w:ascii="Times New Roman" w:hAnsi="Times New Roman" w:cs="Times New Roman"/>
          <w:sz w:val="28"/>
          <w:szCs w:val="28"/>
        </w:rPr>
        <w:t>. Ограничения при проведении предвыборной агитации.</w:t>
      </w:r>
    </w:p>
    <w:p w:rsidR="00DB75A6" w:rsidRPr="0080314C" w:rsidRDefault="00334299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10.9</w:t>
      </w:r>
      <w:r w:rsidR="00DB75A6" w:rsidRPr="0080314C">
        <w:rPr>
          <w:rFonts w:ascii="Times New Roman" w:hAnsi="Times New Roman" w:cs="Times New Roman"/>
          <w:sz w:val="28"/>
          <w:szCs w:val="28"/>
        </w:rPr>
        <w:t>. Правовые основы и ограничения при проведении опросов избирателей в период избирательной кампании.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11. Избирательный бюллетень. Организация и порядок голосования. Голосование в течение нескольких дней подряд. Организация голосования вне помещения для голосования. Досрочное голосование при проведении выборов в органы местного самоуправления.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11.1. Порядок изготовления, передачи и хранения избирательных бюллетеней. Утверждение количества избирательных бюллетеней. Утверждение формы и текста избирательного бюллетеня при проведении выборов соответствующего уровня.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11.2. * Организация работы ТИК и УИК в период досрочного голосования при проведении выборов в органы местного самоуправления.</w:t>
      </w:r>
    </w:p>
    <w:p w:rsidR="00A43832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11.3. * Голосование отдельных категорий избирателей (находящихся в местах временного пребывания: больницах, местах содержания под стражей подозреваемых и обвиняемых; в отношении которых в качестве меры пресечения избран домашний арест, залог или</w:t>
      </w:r>
      <w:r w:rsidR="00A43832" w:rsidRPr="0080314C">
        <w:rPr>
          <w:rFonts w:ascii="Times New Roman" w:hAnsi="Times New Roman" w:cs="Times New Roman"/>
          <w:sz w:val="28"/>
          <w:szCs w:val="28"/>
        </w:rPr>
        <w:t xml:space="preserve"> запрет определенных действий</w:t>
      </w:r>
      <w:r w:rsidRPr="008031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</w:t>
      </w:r>
      <w:r w:rsidR="00A43832" w:rsidRPr="0080314C">
        <w:rPr>
          <w:rFonts w:ascii="Times New Roman" w:hAnsi="Times New Roman" w:cs="Times New Roman"/>
          <w:sz w:val="28"/>
          <w:szCs w:val="28"/>
        </w:rPr>
        <w:t>4</w:t>
      </w:r>
      <w:r w:rsidRPr="0080314C">
        <w:rPr>
          <w:rFonts w:ascii="Times New Roman" w:hAnsi="Times New Roman" w:cs="Times New Roman"/>
          <w:sz w:val="28"/>
          <w:szCs w:val="28"/>
        </w:rPr>
        <w:t>. Оборудование помещения для голосования. Нормативы технологического оборудования.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</w:t>
      </w:r>
      <w:r w:rsidR="00A43832" w:rsidRPr="0080314C">
        <w:rPr>
          <w:rFonts w:ascii="Times New Roman" w:hAnsi="Times New Roman" w:cs="Times New Roman"/>
          <w:sz w:val="28"/>
          <w:szCs w:val="28"/>
        </w:rPr>
        <w:t>5</w:t>
      </w:r>
      <w:r w:rsidRPr="0080314C">
        <w:rPr>
          <w:rFonts w:ascii="Times New Roman" w:hAnsi="Times New Roman" w:cs="Times New Roman"/>
          <w:sz w:val="28"/>
          <w:szCs w:val="28"/>
        </w:rPr>
        <w:t>. Организация видеонаблюдения в помещении для голосования, помещении ТИК.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</w:t>
      </w:r>
      <w:r w:rsidR="00F84D4F" w:rsidRPr="0080314C">
        <w:rPr>
          <w:rFonts w:ascii="Times New Roman" w:hAnsi="Times New Roman" w:cs="Times New Roman"/>
          <w:sz w:val="28"/>
          <w:szCs w:val="28"/>
        </w:rPr>
        <w:t>6</w:t>
      </w:r>
      <w:r w:rsidRPr="0080314C">
        <w:rPr>
          <w:rFonts w:ascii="Times New Roman" w:hAnsi="Times New Roman" w:cs="Times New Roman"/>
          <w:sz w:val="28"/>
          <w:szCs w:val="28"/>
        </w:rPr>
        <w:t>. Организация и порядок голосования в день (дни)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F84D4F" w:rsidRPr="0080314C">
        <w:rPr>
          <w:rFonts w:ascii="Times New Roman" w:hAnsi="Times New Roman" w:cs="Times New Roman"/>
          <w:sz w:val="28"/>
          <w:szCs w:val="28"/>
        </w:rPr>
        <w:t>7</w:t>
      </w:r>
      <w:r w:rsidRPr="0080314C">
        <w:rPr>
          <w:rFonts w:ascii="Times New Roman" w:hAnsi="Times New Roman" w:cs="Times New Roman"/>
          <w:sz w:val="28"/>
          <w:szCs w:val="28"/>
        </w:rPr>
        <w:t>. * Особенности голосования с использованием дополнительных форм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</w:t>
      </w:r>
      <w:r w:rsidR="00F84D4F" w:rsidRPr="0080314C">
        <w:rPr>
          <w:rFonts w:ascii="Times New Roman" w:hAnsi="Times New Roman" w:cs="Times New Roman"/>
          <w:sz w:val="28"/>
          <w:szCs w:val="28"/>
        </w:rPr>
        <w:t>8</w:t>
      </w:r>
      <w:r w:rsidRPr="0080314C">
        <w:rPr>
          <w:rFonts w:ascii="Times New Roman" w:hAnsi="Times New Roman" w:cs="Times New Roman"/>
          <w:sz w:val="28"/>
          <w:szCs w:val="28"/>
        </w:rPr>
        <w:t>. * Обеспечение сохранности бюллетеней. Особенности работы с сейф-пакетами.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11.10. Особенности голосования вне помещения для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11.11. Действия членов избирательной комиссии в случае возникновения нештатных ситуаций в период подготовки и проведения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12. Организация работы ТИК и УИК по подготовке к голосованию с использованием технических средств.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12.1. * Дистанционное электронное голосование.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12.2. Применение технологии изготовления  протокола УИК об итогах голосования на избирательном участке с машиночитаемым кодом и ускоренного ввода данных протокола в ГАС «Выборы».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13. Подсчет УИК голосов избирателей, составление протокола УИК об итогах голосования. Организация работы ТИК в день (дни) голосования, прием документов от УИК, установление итогов голосования, определение результатов выборов в ТИК.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13.1. Распределение обязанностей членов ТИК в день (дни)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13.2. Процедура подсчета УИК голосов избирателей, в том числе при проведении голосования в течение нескольких дней подряд.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13.4. Порядок изготовления копии протокола УИК с использованием СПО УИК. Заверение копии протокола УИК, изготовленного с использованием СПО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13.5. Организация приемки ТИК избирательных документов от УИК.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13.6. Проверка правильности составления протоколов УИК об итогах голосования и суммирование содержащихся в них данных.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13.7. Порядок заполнения ТИК увеличенной формы сводной таблицы. Составление ТИК сводной таблицы. Составление первого и второго экземпляров протокола ТИК об итогах голосования (результатах выборов).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13.8. Порядок определения результатов выборов по многомандатному избирательному округу, установления итогов голосования и определения результатов выборов по единому избирательному округу. Использование средств ГАС «Выборы» для установления итогов голосования и проверке данных в протоколах УИК об итогах голосования.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13.9. Рассмотрение жалоб и заявлений, поступивших в ТИК в день (дни) голосования и до подписания ею протокола об итогах голосования (результатах выборов).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13.10. Правила выдачи копии протокола ТИК об итогах голосования (результатах выборов). Порядок предоставления второго экземпляра </w:t>
      </w:r>
      <w:r w:rsidRPr="0080314C">
        <w:rPr>
          <w:rFonts w:ascii="Times New Roman" w:hAnsi="Times New Roman" w:cs="Times New Roman"/>
          <w:sz w:val="28"/>
          <w:szCs w:val="28"/>
        </w:rPr>
        <w:lastRenderedPageBreak/>
        <w:t>протокола об итогах голосования (результатах выборов) наблюдателям, иным лицам, указанным в пункте 3 статьи 30 Федерального закона № 67-ФЗ.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13.11. Порядок предоставления избирательной документации ТИК в вышестоящую избирательную комиссию.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13.12. Порядок установления итогов голосования и определения результатов выборов в органы местного самоуправления.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13.13. Опубликование итогов голосования и результатов выборов в органы местного самоуправления.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13.14. * Распределение депутатских мандатов среди списков кандидатов и внутри списка кандидатов на выборах в органы местного самоуправления. Распределение вакантных мандатов в списке кандидатов. Регистрация депутатов, исключение их из процедуры дальнейшего распределения мандатов.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13.15. Основания проведения повторного голосования, повторных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13.16. Заявление об отмене итогов голосования, результатов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13.17. Отмена решения УИК об итогах голосования до установления ТИК итогов голосования (определения результатов выборов). Признание выборов несостоявшимися или недействительными, назначение повторных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14. Финансовое обеспечение избирательных комиссий в период подготовки и проведения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14.1. Финансовое обеспечение подготовки и проведения выборов. Порядок и сроки финансирования ТИК.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14.2. Порядок распределения ТИК выделенных из соответствующих бюджетов денежных средств на подготовку и проведение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14.3. Порядок открытия и закрытия счетов ТИК для финансирования подготовки и проведения выборов. Предоставление права первой и второй подписи финансовых документов. Полномочия председателя ТИК по распоряжению денежными средствами.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14.4. Расходы избирательных комиссий, финансируемые за счет средств соответствующих бюджетов, в период подготовки и проведения выборов.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14.5. Порядок составления, утверждения и ведения сметы расходов ТИК на подготовку и проведение выборов. Смета расходов на подготовку и проведение выборов для нижестоящих комиссий.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14.6. Размеры и порядок выплаты компенсации, дополнительной оплаты труда (вознаграждения) членам ТИК с правом решающего голоса, членам УИК с правом решающего голоса. Нормативные правовые акты, регламентирующие порядок установления размеров и порядка выплаты компенсации и дополнительной оплаты труда в период подготовки и проведения выборов. Особенности безналичной формы оплаты труда.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14.7. Порядок осуществления закупок товаров, работ, услуг ТИК, УИК при проведении выборов. Нормативные правовые акты, регламентирующие порядок осуществления закупок.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14.8. Ведение бухгалтерского учета в ТИК. Первичные учетные документы, применяемые ТИК.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14.9. Отчет ТИК о поступлении и расходовании средств на подготовку и проведение выборов. Порядок приема отчетов УИК. Форма отчета, порядок формирования, сроки предоставления отчета ТИК в ИКСРФ.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15. Контроль за поступлением и расходованием средств избирательных фондов.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15.1. Нормативное регулирование вопросов формирования и расходования средств избирательных фондов.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15.2. Порядок создания избирательных фондов кандидатов. Создание избирательного фонда без открытия избирательного счета.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15.3. Уполномоченные представители по финансовым вопросам.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15.4. Осуществление контроля за источниками поступления и расходованием средств избирательных фондов.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15.5. Закрытие специальных избирательных счетов, представление и проверка итоговых финансовых отчетов.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15.6. Ответственность за нарушения законодательства Российской Федерации о выборах в части поступления и расходования средств избирательных фондов и представления финансовой отчетности.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15.7. Взаимодействие с ПАО Сбербанк, иной кредитной организацией по вопросам открытия специальных избирательных счетов, регулярного получения информации о поступлении и расходовании средств избирательных фондов с использованием системы дистанционного банковского обслуживания АС «Сбербанк Бизнес Онлайн», закрытия счетов.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15.8. Опубликование сведений о поступлении и расходовании средств избирательных фондов и итоговых финансовых отчетов.</w:t>
      </w:r>
    </w:p>
    <w:p w:rsidR="00220384" w:rsidRPr="0080314C" w:rsidRDefault="00220384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16. Юридическая ответственность за нарушение законодательства Российской Федерации о выборах. Участие представителей ТИК в административном судопроизводстве.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16.1. Общая характеристика юридической ответственности.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16.2. Основания и порядок расформирования комиссии.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16.3. Освобождение члена ТИК от исполнения обязанностей.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16.4. Административная ответственность за нарушение законодательства Российской Федерации о выборах.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16.5. Протокол об административном правонарушении, посягающем на избирательные права граждан: порядок составления, рассмотрения и передачи в суд.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16.6. Уголовная ответственность за нарушение избирательных прав.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16.7. Судебная защита избирательных прав участников избирательного процесса.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16.8. Участие представителей ТИК в административном судопроизводстве.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17. Управление конфликтами.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17.1. Типология конфликтов. Функция и динамика конфликта.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17.2. Стратегия поведения в конфликтной ситуации: противодействие, компромисс, сотрудничество, уход, уступка.</w:t>
      </w:r>
    </w:p>
    <w:p w:rsidR="00DB75A6" w:rsidRPr="0080314C" w:rsidRDefault="00DB75A6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17.3. Разрешение конфликтных ситуаций на избирательном участке.</w:t>
      </w:r>
    </w:p>
    <w:p w:rsidR="00C87283" w:rsidRPr="0080314C" w:rsidRDefault="00C87283" w:rsidP="0080314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A077C" w:rsidRPr="0080314C" w:rsidRDefault="00C87283" w:rsidP="00803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актов.</w:t>
      </w:r>
    </w:p>
    <w:p w:rsidR="00C87283" w:rsidRPr="0080314C" w:rsidRDefault="002A077C" w:rsidP="0080314C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="00C87283" w:rsidRPr="0080314C">
        <w:rPr>
          <w:rFonts w:ascii="Times New Roman" w:hAnsi="Times New Roman" w:cs="Times New Roman"/>
          <w:sz w:val="28"/>
          <w:szCs w:val="28"/>
        </w:rPr>
        <w:t>1. Конституция Российской Федерации.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6. Федеральный закон от 11 июля 2001 года № 95-ФЗ</w:t>
      </w:r>
      <w:r w:rsidRPr="0080314C"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9. Федеральный закон от 10 января 2003 года № 20-ФЗ</w:t>
      </w:r>
      <w:r w:rsidRPr="0080314C">
        <w:rPr>
          <w:rFonts w:ascii="Times New Roman" w:hAnsi="Times New Roman" w:cs="Times New Roman"/>
          <w:sz w:val="28"/>
          <w:szCs w:val="28"/>
        </w:rPr>
        <w:br/>
        <w:t>«О Государственной автоматизированной системе Российской Федерации «Выборы».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10.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11. Федеральный закон от 2 мая 2006 года № 59-ФЗ «О порядке рассмотрения обращений граждан Российской Федерации».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14.</w:t>
      </w:r>
      <w:r w:rsidRPr="008031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314C"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16.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17. Постановление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18. Постановление Центральной избирательной комиссии Российской Федерации от 26 декабря 2012 года № 155/1158-6 «О Регламенте использования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 комиссий».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19. Постановление Центральной избирательной комиссии Российской Федерации от 29 мая 2013 года № 176/1254-6 «О Регламенте использования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20. Постановление Центральной избирательной комиссии Российской Федерации от 31 июля 2013 года № 185/1287-6 «О Регламенте использования Государственной автоматизированной системы Российской Федерации «Выборы» для решения задач, связанных с автоматизацией избирательных 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референдумов, отзывов».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21. Постановление Центральной избирательной комиссии Российской Федерации от 26 марта 2014 года № 223/1437-6 «О Регламенте использования подсистемы «Регистр избирателей, участников референдума» Государственной автоматизированной системы Российской Федерации «Выборы».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22. Постановление Центральной избирательной комиссии Российской Федерации от 4 июня 2014 года № 233/1480-6 «О Порядке и сроках представления информации о числе избирателей, участников референдума, проголосовавших досрочно,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23. Постановление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самоуправления».</w:t>
      </w:r>
    </w:p>
    <w:p w:rsidR="00410D41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24. Постановление Центральной избирательной комиссии Российской Федерации от 18 мая 2016 года № 7/59-7 «Об Инструкции о порядке открытия и ведения счетов, учета, отчетности и перечисления денежных средств, выделенных их федерального бюджета Центральной избирательной комиссии Российской Федерации, другим избирательным комиссиям, комиссиям референдума».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25.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26. Постановление Центральной избирательной комиссии Российской Федерации от 23 августа 2017 года № 98/841-7 «О Регламенте использования Государственной автоматизированной системы Российской Федерации «Выборы» для решения задач, связанных с формированием избирательных комиссий субъектов Российской Федерации, избирательных комиссий муниципальных образований, окружных избирательных комиссий и территориальных избирательных комиссий».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27. Постановление 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C87283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28. Постановление Центральной избирательной комиссии Российской Федерации от 8 августа 2018 года № 174/1414-7 «О Методических рекомендациях по организации голосования отдельных категорий избирателей при проведении выборов на территории Российской Федерации».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29. Постановление Центральной избирательной комиссии Российской Федерации от 4 июня 2020 года № 251/1852-7 «О Порядке сбора подписей избирателей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30. Постановление 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</w:t>
      </w:r>
      <w:r w:rsidRPr="0080314C">
        <w:rPr>
          <w:rFonts w:ascii="Times New Roman" w:hAnsi="Times New Roman" w:cs="Times New Roman"/>
          <w:sz w:val="28"/>
          <w:szCs w:val="28"/>
        </w:rPr>
        <w:lastRenderedPageBreak/>
        <w:t>являющихся инвалидами, при проведении выборов в Российской Федерации».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31. Постановление Центральной избирательной комиссии Российской Федерации от 29 июля 2020 года № 262/1934-7 «О Методических рекомендациях по обеспечению реализации избирательных прав военнослужащих при проведении выборов в органы государственной власти субъектов Российской Федерации и в органы местного самоуправления».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32. Постановление Центральной избирательной комиссии Российской Федерации от 3 февраля 2021 года № 282/2070-7 «О Порядке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2A077C" w:rsidRPr="0080314C" w:rsidRDefault="00C87283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33. Постановление Центральной избирательной комиссии Российской Федерации от 9 июня 2021 года № 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Федерации».</w:t>
      </w:r>
    </w:p>
    <w:p w:rsidR="002A077C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34</w:t>
      </w:r>
      <w:r w:rsidR="00C87283" w:rsidRPr="0080314C">
        <w:rPr>
          <w:rFonts w:ascii="Times New Roman" w:hAnsi="Times New Roman" w:cs="Times New Roman"/>
          <w:sz w:val="28"/>
          <w:szCs w:val="28"/>
        </w:rPr>
        <w:t xml:space="preserve">. Постановление 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 </w:t>
      </w:r>
      <w:r w:rsidRPr="0080314C">
        <w:rPr>
          <w:rFonts w:ascii="Times New Roman" w:hAnsi="Times New Roman" w:cs="Times New Roman"/>
          <w:sz w:val="28"/>
          <w:szCs w:val="28"/>
        </w:rPr>
        <w:tab/>
        <w:t>35</w:t>
      </w:r>
      <w:r w:rsidR="00C87283" w:rsidRPr="0080314C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2A077C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36</w:t>
      </w:r>
      <w:r w:rsidR="00C87283" w:rsidRPr="0080314C">
        <w:rPr>
          <w:rFonts w:ascii="Times New Roman" w:hAnsi="Times New Roman" w:cs="Times New Roman"/>
          <w:sz w:val="28"/>
          <w:szCs w:val="28"/>
        </w:rPr>
        <w:t>. Постановление Центральной избирательной комиссии Российской Федерации от 15 марта 2023 года № 111/863-8 «О методических рекомендациях о порядке формирования территориальных, окружных и участковых избирательных комиссий».</w:t>
      </w:r>
    </w:p>
    <w:p w:rsidR="002A077C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37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16 декабря 1994 года № 1</w:t>
      </w:r>
      <w:r w:rsidR="00C87283" w:rsidRPr="0080314C"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2A077C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38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4 февраля 2003 года № 271</w:t>
      </w:r>
      <w:r w:rsidR="00C87283" w:rsidRPr="0080314C"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2A077C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39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1 марта 2003 года № 284</w:t>
      </w:r>
      <w:r w:rsidR="00C87283" w:rsidRPr="0080314C"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2A077C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40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31 марта 2003 года № 288 «О выборах выборных лиц местного самоуправления Курганской области».</w:t>
      </w:r>
    </w:p>
    <w:p w:rsidR="00410D41" w:rsidRPr="0080314C" w:rsidRDefault="002A077C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41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6 июня 2003 года № 311 «О выборах депутатов Курганской областной Думы».</w:t>
      </w:r>
    </w:p>
    <w:p w:rsidR="00410D41" w:rsidRPr="0080314C" w:rsidRDefault="00410D4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4 декабря 2003 года № 353 «О статусе депутата Курганской областной Думы».</w:t>
      </w:r>
    </w:p>
    <w:p w:rsidR="00410D41" w:rsidRPr="0080314C" w:rsidRDefault="00410D4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43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29 декабря 2003 года № 365</w:t>
      </w:r>
      <w:r w:rsidR="00C87283" w:rsidRPr="0080314C"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410D41" w:rsidRPr="0080314C" w:rsidRDefault="00410D4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44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27 декабря 2007 года № 316</w:t>
      </w:r>
      <w:r w:rsidR="00C87283" w:rsidRPr="0080314C"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C87283" w:rsidRPr="0080314C" w:rsidRDefault="00410D4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45</w:t>
      </w:r>
      <w:r w:rsidR="00C87283" w:rsidRPr="0080314C">
        <w:rPr>
          <w:rFonts w:ascii="Times New Roman" w:hAnsi="Times New Roman" w:cs="Times New Roman"/>
          <w:sz w:val="28"/>
          <w:szCs w:val="28"/>
        </w:rPr>
        <w:t>. Закон Курганской области от 27 июня 2012 года № 32 «О выборах Губернатора Курганской области».</w:t>
      </w:r>
    </w:p>
    <w:p w:rsidR="00410D41" w:rsidRPr="0080314C" w:rsidRDefault="00410D41" w:rsidP="0080314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87283" w:rsidRPr="0080314C" w:rsidRDefault="00C87283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>Приложение</w:t>
      </w:r>
    </w:p>
    <w:p w:rsidR="00C87283" w:rsidRPr="0080314C" w:rsidRDefault="00C87283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>к учебной программе «Организация деятельности территориальной избирательной комиссии»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График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проведения обучающих мероприятий для членов территориальн</w:t>
      </w:r>
      <w:r w:rsidR="008D79D0" w:rsidRPr="0080314C">
        <w:rPr>
          <w:rFonts w:ascii="Times New Roman" w:hAnsi="Times New Roman" w:cs="Times New Roman"/>
          <w:sz w:val="28"/>
          <w:szCs w:val="28"/>
        </w:rPr>
        <w:t>ой</w:t>
      </w:r>
      <w:r w:rsidRPr="0080314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D79D0" w:rsidRPr="0080314C">
        <w:rPr>
          <w:rFonts w:ascii="Times New Roman" w:hAnsi="Times New Roman" w:cs="Times New Roman"/>
          <w:sz w:val="28"/>
          <w:szCs w:val="28"/>
        </w:rPr>
        <w:t>ой</w:t>
      </w:r>
      <w:r w:rsidRPr="0080314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D79D0" w:rsidRPr="0080314C">
        <w:rPr>
          <w:rFonts w:ascii="Times New Roman" w:hAnsi="Times New Roman" w:cs="Times New Roman"/>
          <w:sz w:val="28"/>
          <w:szCs w:val="28"/>
        </w:rPr>
        <w:t>и</w:t>
      </w:r>
      <w:r w:rsidRPr="0080314C">
        <w:rPr>
          <w:rFonts w:ascii="Times New Roman" w:hAnsi="Times New Roman" w:cs="Times New Roman"/>
          <w:sz w:val="28"/>
          <w:szCs w:val="28"/>
        </w:rPr>
        <w:t xml:space="preserve"> </w:t>
      </w:r>
      <w:r w:rsidR="008D79D0" w:rsidRPr="0080314C">
        <w:rPr>
          <w:rFonts w:ascii="Times New Roman" w:hAnsi="Times New Roman" w:cs="Times New Roman"/>
          <w:sz w:val="28"/>
          <w:szCs w:val="28"/>
        </w:rPr>
        <w:t xml:space="preserve">Шумихинского муниципального округа </w:t>
      </w:r>
      <w:r w:rsidRPr="0080314C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846722" w:rsidRPr="0080314C">
        <w:rPr>
          <w:rFonts w:ascii="Times New Roman" w:hAnsi="Times New Roman" w:cs="Times New Roman"/>
          <w:sz w:val="28"/>
          <w:szCs w:val="28"/>
        </w:rPr>
        <w:t xml:space="preserve"> в 2025</w:t>
      </w:r>
      <w:r w:rsidRPr="0080314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87283" w:rsidRPr="0080314C" w:rsidRDefault="00C8728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1951"/>
        <w:gridCol w:w="6095"/>
        <w:gridCol w:w="1560"/>
      </w:tblGrid>
      <w:tr w:rsidR="008D79D0" w:rsidRPr="0080314C" w:rsidTr="008D79D0">
        <w:tc>
          <w:tcPr>
            <w:tcW w:w="1951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Дата проведения обучающего мероприятия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Тематика обучения</w:t>
            </w:r>
          </w:p>
        </w:tc>
        <w:tc>
          <w:tcPr>
            <w:tcW w:w="1560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CF42D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1.</w:t>
            </w:r>
            <w:r w:rsidRPr="00803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 выборах. Правовые основы деятельности ТИК. Организация и планирование работы ТИК. Организация и планирование работы УИК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CF42D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2. Делопроизводство в ТИК и УИК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3. Формирование УИК и резерва составов участковых избирательных комиссий. Обучение членов УИК и резерва составов участковых избирательных комиссий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4. Взаимодействие ТИК с избирательными комиссиями, органами государственной власти, органами местного самоуправления, другими организациями и учреждениями, в том числе осуществляющими учет граждан по месту пребывания и по месту жительства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CF42DF" w:rsidRDefault="00CF42DF" w:rsidP="00CF42DF">
            <w:pPr>
              <w:ind w:firstLine="708"/>
              <w:rPr>
                <w:rFonts w:ascii="Times New Roman" w:hAnsi="Times New Roman" w:cs="Times New Roman"/>
              </w:rPr>
            </w:pPr>
            <w:r w:rsidRPr="00CF42D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5. Назначение выборов в органы местного самоуправления. Календарный план мероприятий по подготовке и проведению выборов в органы местного самоуправления. Выдвижение и регистрация кандидатов, списков кандидатов при проведении выборов всех уровней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6. Избирательные округа и избирательные участки. Регистрация (учет) избирателей, составление и уточнение списков избирателей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7. * Особенности ра</w:t>
            </w:r>
            <w:r w:rsidR="00FC52B4" w:rsidRPr="0080314C">
              <w:rPr>
                <w:rFonts w:ascii="Times New Roman" w:hAnsi="Times New Roman" w:cs="Times New Roman"/>
                <w:sz w:val="20"/>
                <w:szCs w:val="20"/>
              </w:rPr>
              <w:t>боты ТИК при совмещении выборов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8. Включение избирателя в список избирателей по месту нахождения (механизм «Мобильный избиратель»)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9. Открытость и гласность в деятельности избирательных комиссий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10. Информирование избирателей. Предвыборная агитация. Ответственность за нарушение порядка проведения предвыборной агитации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 xml:space="preserve">Тема 11. Избирательный бюллетень. Организация и порядок голосования. Голосование в течение нескольких дней подряд. Организация голосования вне помещения для голосования. </w:t>
            </w:r>
            <w:r w:rsidRPr="008031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Досрочное голосование при проведении выборов в органы местного самоуправления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12. Организация работы ТИК и УИК по подготовке к голосованию с использованием технических средств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13. Подсчет УИК голосов избирателей, составление протокола УИК об итогах голосования. Организация работы ТИК в день (дни) голосования, прием документов от УИК, установление итогов голосования, определение результатов выборов в ТИК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14. Финансовое обеспечение избирательных комиссий в период подготовки и проведения выборов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15. Контроль за поступлением и расходованием средств избирательных фондов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16. Юридическая ответственность за нарушение законодательства Российской Федерации о выборах. Участие представителей ТИК в административном судопроизводстве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Тема 17. Управление конфликтами</w:t>
            </w:r>
          </w:p>
        </w:tc>
        <w:tc>
          <w:tcPr>
            <w:tcW w:w="1560" w:type="dxa"/>
          </w:tcPr>
          <w:p w:rsidR="008D79D0" w:rsidRPr="0080314C" w:rsidRDefault="00CF42D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79D0" w:rsidRPr="0080314C" w:rsidRDefault="008D79D0" w:rsidP="0080314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60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D79D0" w:rsidRPr="0080314C" w:rsidTr="008D79D0">
        <w:tc>
          <w:tcPr>
            <w:tcW w:w="1951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сентябрь </w:t>
            </w:r>
          </w:p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6095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4C">
              <w:rPr>
                <w:rFonts w:ascii="Times New Roman" w:hAnsi="Times New Roman" w:cs="Times New Roman"/>
                <w:sz w:val="20"/>
                <w:szCs w:val="20"/>
              </w:rPr>
              <w:t>с учебной программой «Организация деятельности территориальной избирательной комиссии»</w:t>
            </w:r>
          </w:p>
        </w:tc>
        <w:tc>
          <w:tcPr>
            <w:tcW w:w="1560" w:type="dxa"/>
          </w:tcPr>
          <w:p w:rsidR="008D79D0" w:rsidRPr="0080314C" w:rsidRDefault="008D79D0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C18C5" w:rsidRPr="0080314C" w:rsidRDefault="005C18C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2B4" w:rsidRPr="0080314C" w:rsidRDefault="00FC52B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C18C5" w:rsidRPr="0080314C" w:rsidRDefault="005C18C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C18C5" w:rsidRPr="0080314C" w:rsidRDefault="005C18C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C18C5" w:rsidRPr="0080314C" w:rsidRDefault="005C18C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C18C5" w:rsidRPr="0080314C" w:rsidRDefault="005C18C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0314C" w:rsidRDefault="008031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18C5" w:rsidRPr="0080314C" w:rsidRDefault="005C18C5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 xml:space="preserve">Приложение № </w:t>
      </w:r>
      <w:r w:rsidR="0080314C">
        <w:rPr>
          <w:rFonts w:ascii="Times New Roman" w:hAnsi="Times New Roman" w:cs="Times New Roman"/>
          <w:sz w:val="24"/>
        </w:rPr>
        <w:t>2</w:t>
      </w:r>
    </w:p>
    <w:p w:rsidR="00195798" w:rsidRPr="0080314C" w:rsidRDefault="00195798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80314C">
        <w:rPr>
          <w:rFonts w:ascii="Times New Roman" w:hAnsi="Times New Roman" w:cs="Times New Roman"/>
          <w:sz w:val="24"/>
        </w:rPr>
        <w:t xml:space="preserve">к решению </w:t>
      </w:r>
      <w:r w:rsidR="000F3727" w:rsidRPr="0080314C">
        <w:rPr>
          <w:rFonts w:ascii="Times New Roman" w:hAnsi="Times New Roman" w:cs="Times New Roman"/>
          <w:sz w:val="24"/>
        </w:rPr>
        <w:t>территориальной и</w:t>
      </w:r>
      <w:r w:rsidRPr="0080314C">
        <w:rPr>
          <w:rFonts w:ascii="Times New Roman" w:hAnsi="Times New Roman" w:cs="Times New Roman"/>
          <w:sz w:val="24"/>
        </w:rPr>
        <w:t>збирательной</w:t>
      </w:r>
      <w:r w:rsidR="00363183">
        <w:rPr>
          <w:rFonts w:ascii="Times New Roman" w:hAnsi="Times New Roman" w:cs="Times New Roman"/>
          <w:sz w:val="24"/>
        </w:rPr>
        <w:t xml:space="preserve"> </w:t>
      </w:r>
      <w:r w:rsidRPr="0080314C">
        <w:rPr>
          <w:rFonts w:ascii="Times New Roman" w:hAnsi="Times New Roman" w:cs="Times New Roman"/>
          <w:sz w:val="24"/>
        </w:rPr>
        <w:t xml:space="preserve">комиссии </w:t>
      </w:r>
      <w:r w:rsidR="000F3727" w:rsidRPr="0080314C">
        <w:rPr>
          <w:rFonts w:ascii="Times New Roman" w:hAnsi="Times New Roman" w:cs="Times New Roman"/>
          <w:sz w:val="24"/>
        </w:rPr>
        <w:t>Шу</w:t>
      </w:r>
      <w:r w:rsidR="001172F1" w:rsidRPr="0080314C">
        <w:rPr>
          <w:rFonts w:ascii="Times New Roman" w:hAnsi="Times New Roman" w:cs="Times New Roman"/>
          <w:sz w:val="24"/>
        </w:rPr>
        <w:t xml:space="preserve">михинского муниципального округа </w:t>
      </w:r>
      <w:r w:rsidR="001172F1" w:rsidRPr="0080314C">
        <w:rPr>
          <w:rFonts w:ascii="Times New Roman" w:hAnsi="Times New Roman" w:cs="Times New Roman"/>
          <w:sz w:val="24"/>
        </w:rPr>
        <w:br/>
      </w:r>
      <w:r w:rsidR="00124B55" w:rsidRPr="0080314C">
        <w:rPr>
          <w:rFonts w:ascii="Times New Roman" w:hAnsi="Times New Roman" w:cs="Times New Roman"/>
          <w:sz w:val="24"/>
        </w:rPr>
        <w:t xml:space="preserve">от </w:t>
      </w:r>
      <w:r w:rsidR="000F3727" w:rsidRPr="0080314C">
        <w:rPr>
          <w:rFonts w:ascii="Times New Roman" w:hAnsi="Times New Roman" w:cs="Times New Roman"/>
          <w:sz w:val="24"/>
        </w:rPr>
        <w:t>31</w:t>
      </w:r>
      <w:r w:rsidR="00124B55" w:rsidRPr="0080314C">
        <w:rPr>
          <w:rFonts w:ascii="Times New Roman" w:hAnsi="Times New Roman" w:cs="Times New Roman"/>
          <w:sz w:val="24"/>
        </w:rPr>
        <w:t xml:space="preserve"> января 2025 года </w:t>
      </w:r>
      <w:r w:rsidR="00124B55" w:rsidRPr="0080314C">
        <w:rPr>
          <w:rFonts w:ascii="Times New Roman" w:hAnsi="Times New Roman" w:cs="Times New Roman"/>
          <w:bCs/>
          <w:kern w:val="24"/>
          <w:sz w:val="24"/>
          <w:szCs w:val="24"/>
        </w:rPr>
        <w:t>№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0F3727" w:rsidRPr="0080314C">
        <w:rPr>
          <w:rFonts w:ascii="Times New Roman" w:hAnsi="Times New Roman" w:cs="Times New Roman"/>
          <w:bCs/>
          <w:kern w:val="24"/>
          <w:sz w:val="24"/>
          <w:szCs w:val="24"/>
        </w:rPr>
        <w:t>67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>/</w:t>
      </w:r>
      <w:r w:rsidR="000F3727" w:rsidRPr="0080314C">
        <w:rPr>
          <w:rFonts w:ascii="Times New Roman" w:hAnsi="Times New Roman" w:cs="Times New Roman"/>
          <w:bCs/>
          <w:kern w:val="24"/>
          <w:sz w:val="24"/>
          <w:szCs w:val="24"/>
        </w:rPr>
        <w:t>231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="000F3727" w:rsidRPr="0080314C">
        <w:rPr>
          <w:rFonts w:ascii="Times New Roman" w:hAnsi="Times New Roman" w:cs="Times New Roman"/>
          <w:bCs/>
          <w:kern w:val="24"/>
          <w:sz w:val="24"/>
          <w:szCs w:val="24"/>
        </w:rPr>
        <w:t>5</w:t>
      </w:r>
    </w:p>
    <w:p w:rsidR="00195798" w:rsidRPr="0080314C" w:rsidRDefault="00195798" w:rsidP="0080314C">
      <w:pPr>
        <w:spacing w:line="240" w:lineRule="auto"/>
        <w:ind w:left="4956" w:firstLine="425"/>
        <w:contextualSpacing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195798" w:rsidRPr="0080314C" w:rsidRDefault="00195798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195798" w:rsidRPr="0080314C" w:rsidRDefault="00195798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«ОРГАНИЗАЦИЯ ДЕЯТЕЛЬНОСТИ УЧАСТКОВОЙ </w:t>
      </w:r>
    </w:p>
    <w:p w:rsidR="00195798" w:rsidRPr="0080314C" w:rsidRDefault="00195798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ИЗБИРАТЕЛЬНОЙ КОМИССИИ»</w:t>
      </w:r>
    </w:p>
    <w:p w:rsidR="000F3727" w:rsidRPr="0080314C" w:rsidRDefault="00195798" w:rsidP="003631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0314C">
        <w:rPr>
          <w:rFonts w:ascii="Times New Roman" w:hAnsi="Times New Roman" w:cs="Times New Roman"/>
          <w:sz w:val="28"/>
          <w:szCs w:val="28"/>
        </w:rPr>
        <w:t xml:space="preserve"> </w:t>
      </w:r>
      <w:r w:rsidR="000F3727" w:rsidRPr="0080314C">
        <w:rPr>
          <w:rFonts w:ascii="Times New Roman" w:hAnsi="Times New Roman" w:cs="Times New Roman"/>
          <w:sz w:val="28"/>
          <w:szCs w:val="28"/>
        </w:rPr>
        <w:t>обусловлена необходимостью повышения уровня подготовки членов участковых избирательных комиссий Шумихинского муниципального округа к выборам депутатов Курганской областной Думы, депутатов Думы Шумихинского муниципального округа второго созыва, а также внесением изменений в федеральное законодательство и законы Курганской области о выборах и референдумах.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обладать </w:t>
      </w:r>
      <w:r w:rsidRPr="0080314C">
        <w:rPr>
          <w:rFonts w:ascii="Times New Roman" w:hAnsi="Times New Roman" w:cs="Times New Roman"/>
          <w:b/>
          <w:sz w:val="28"/>
          <w:szCs w:val="28"/>
        </w:rPr>
        <w:t>следующими навыками и компетенциями</w:t>
      </w:r>
      <w:r w:rsidRPr="0080314C">
        <w:rPr>
          <w:rFonts w:ascii="Times New Roman" w:hAnsi="Times New Roman" w:cs="Times New Roman"/>
          <w:sz w:val="28"/>
          <w:szCs w:val="28"/>
        </w:rPr>
        <w:t>: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знать</w:t>
      </w:r>
      <w:r w:rsidRPr="0080314C">
        <w:rPr>
          <w:rFonts w:ascii="Times New Roman" w:hAnsi="Times New Roman" w:cs="Times New Roman"/>
          <w:sz w:val="28"/>
          <w:szCs w:val="28"/>
        </w:rPr>
        <w:t xml:space="preserve"> установленные законами и нормативными правовыми актами полномочия, возложенные на участковые избирательные комиссии;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уметь</w:t>
      </w:r>
      <w:r w:rsidRPr="0080314C">
        <w:rPr>
          <w:rFonts w:ascii="Times New Roman" w:hAnsi="Times New Roman" w:cs="Times New Roman"/>
          <w:sz w:val="28"/>
          <w:szCs w:val="28"/>
        </w:rPr>
        <w:t xml:space="preserve"> реализовывать на практике полномочия члена участковой избирательной комиссии с правом решающего голоса в пределах компетенции;</w:t>
      </w:r>
    </w:p>
    <w:p w:rsidR="007F612B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80314C">
        <w:rPr>
          <w:rFonts w:ascii="Times New Roman" w:hAnsi="Times New Roman" w:cs="Times New Roman"/>
          <w:sz w:val="28"/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Период, продолжительность и тематика</w:t>
      </w:r>
      <w:r w:rsidRPr="0080314C">
        <w:rPr>
          <w:rFonts w:ascii="Times New Roman" w:hAnsi="Times New Roman" w:cs="Times New Roman"/>
          <w:sz w:val="28"/>
          <w:szCs w:val="28"/>
        </w:rPr>
        <w:t xml:space="preserve"> </w:t>
      </w:r>
      <w:r w:rsidRPr="0080314C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80314C"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 определены графиком проведения обучающих мероприятий (прилагается).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Темы и подтемы со знаком «*» являются факультативными и могут быть рассмотрены в случае применения отдельных процедур, форм голосования и технологий на соответствующих выборах и на конкретном избирательном участке.</w:t>
      </w:r>
    </w:p>
    <w:p w:rsidR="007F612B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Лекционные занятия могут проводиться как в очной, так и в дистанционной форме.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</w:t>
      </w:r>
      <w:r w:rsidR="00E259B5" w:rsidRPr="0080314C">
        <w:rPr>
          <w:rFonts w:ascii="Times New Roman" w:hAnsi="Times New Roman" w:cs="Times New Roman"/>
          <w:sz w:val="28"/>
          <w:szCs w:val="28"/>
        </w:rPr>
        <w:t>на каналах видеохостингов, включая канал</w:t>
      </w:r>
      <w:r w:rsidRPr="0080314C">
        <w:rPr>
          <w:rFonts w:ascii="Times New Roman" w:hAnsi="Times New Roman" w:cs="Times New Roman"/>
          <w:sz w:val="28"/>
          <w:szCs w:val="28"/>
        </w:rPr>
        <w:t xml:space="preserve"> «Просто о выборах», программное обеспечение «Интерактивный рабочий блокнот УИК», иные материалы, разработанные Избирательной комиссией Курганской области для выборов регионального и муниципального уровней, а также возможности учебного центра Избирательной комиссии Курганской области и учебных кабинетов территориальных избирательных комиссий.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Проверка знаний обучающихся проводится в форме тестирования на бумажном или электронном носителе.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 с правом решающего голоса организует и проводит территориальная избирательная комиссия</w:t>
      </w:r>
      <w:r w:rsidR="000F3727" w:rsidRPr="0080314C">
        <w:rPr>
          <w:rFonts w:ascii="Times New Roman" w:hAnsi="Times New Roman" w:cs="Times New Roman"/>
          <w:sz w:val="28"/>
          <w:szCs w:val="28"/>
        </w:rPr>
        <w:t xml:space="preserve"> Шумихинского муниципального округа</w:t>
      </w:r>
      <w:r w:rsidRPr="0080314C">
        <w:rPr>
          <w:rFonts w:ascii="Times New Roman" w:hAnsi="Times New Roman" w:cs="Times New Roman"/>
          <w:sz w:val="28"/>
          <w:szCs w:val="28"/>
        </w:rPr>
        <w:t>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96"/>
        <w:gridCol w:w="2374"/>
      </w:tblGrid>
      <w:tr w:rsidR="00195798" w:rsidRPr="0080314C" w:rsidTr="00195798">
        <w:tc>
          <w:tcPr>
            <w:tcW w:w="7196" w:type="dxa"/>
            <w:vAlign w:val="center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195798" w:rsidRPr="0080314C" w:rsidTr="00195798">
        <w:tc>
          <w:tcPr>
            <w:tcW w:w="7196" w:type="dxa"/>
            <w:vAlign w:val="center"/>
          </w:tcPr>
          <w:p w:rsidR="00195798" w:rsidRPr="0080314C" w:rsidRDefault="00195798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система «Выборы»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ГАС «Выборы»</w:t>
            </w:r>
          </w:p>
        </w:tc>
      </w:tr>
      <w:tr w:rsidR="00195798" w:rsidRPr="0080314C" w:rsidTr="00195798">
        <w:tc>
          <w:tcPr>
            <w:tcW w:w="7196" w:type="dxa"/>
            <w:vAlign w:val="center"/>
          </w:tcPr>
          <w:p w:rsidR="00195798" w:rsidRPr="0080314C" w:rsidRDefault="00195798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95798" w:rsidRPr="0080314C" w:rsidTr="00195798">
        <w:tc>
          <w:tcPr>
            <w:tcW w:w="7196" w:type="dxa"/>
          </w:tcPr>
          <w:p w:rsidR="00195798" w:rsidRPr="0080314C" w:rsidRDefault="00195798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195798" w:rsidRPr="0080314C" w:rsidTr="00195798">
        <w:tc>
          <w:tcPr>
            <w:tcW w:w="7196" w:type="dxa"/>
            <w:vAlign w:val="center"/>
          </w:tcPr>
          <w:p w:rsidR="00195798" w:rsidRPr="0080314C" w:rsidRDefault="00195798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  <w:tr w:rsidR="00195798" w:rsidRPr="0080314C" w:rsidTr="00195798">
        <w:tc>
          <w:tcPr>
            <w:tcW w:w="7196" w:type="dxa"/>
            <w:vAlign w:val="center"/>
          </w:tcPr>
          <w:p w:rsidR="00195798" w:rsidRPr="0080314C" w:rsidRDefault="00195798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Политическая партия, избирательное объединение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</w:p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партия</w:t>
            </w:r>
          </w:p>
        </w:tc>
      </w:tr>
      <w:tr w:rsidR="00195798" w:rsidRPr="0080314C" w:rsidTr="00195798">
        <w:tc>
          <w:tcPr>
            <w:tcW w:w="7196" w:type="dxa"/>
            <w:vAlign w:val="center"/>
          </w:tcPr>
          <w:p w:rsidR="007F612B" w:rsidRPr="0080314C" w:rsidRDefault="00195798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 июня 2002 года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374" w:type="dxa"/>
          </w:tcPr>
          <w:p w:rsidR="00195798" w:rsidRPr="0080314C" w:rsidRDefault="00195798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1. Законодательство Российской Федерации о выборах. Положение УИК в системе избирательных комиссий. Организация и планирование деятельности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выборах. Правовой статус УИК, нормативно-правовое регулирование ее деятельности.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1.2. Организация и планирование деятельности УИК, проведение первого организационного заседания.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1.3. Основные сроки избирательных действий при подготовке и проведении выборов.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1.4. Права и обязанности членов УИК с правом решающего голоса.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1.5. Полномочия председателя, заместителя председателя, секретаря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1.6. Распределение обязанностей между членами УИК с правом решающего голоса в период проведения избирательной кампании.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1.7. Порядок и формы взаимодействия УИК с вышестоящими избирательными комиссиями.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1.8. Приостановление полномочий членов УИК. Возобновление полномочий членов УИК после приостановления.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2. Делопроизводство в УИК. Основные избирательные документы, составляемые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2.1. Основные избирательные документы, составляемые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2.2. Использование библиотеки документов в интерактивном рабочем блокноте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2.3. Прием, регистрация и прохождение документов.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2.4. Основные требования и порядок оформления документов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2.5. Подготовка, оформление, выпуск, учет документов, рассматриваемых на заседаниях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2.6. Организация работы с отправляемыми (исходящими) документами.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2.7. Особенности работы с обращениями граждан.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2.8. Хранение и использование печатей и штампов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2.9. Формирование дел и передача их в вышестоящую избирательную комиссию.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2.10. Интерактивный рабочий блокнот УИК. Избирательные документы, составляемые УИК.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3. Работа УИК с момента начала осуществления избирательных действий до дня, предшествующего дню (первому дню)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3.1. Оборудование избирательного участка.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3.2. Проверка технических средств, используемых для приема заявлений о включении в список избирателей по месту нахождения с машиночитаемым кодом. Прием и оформление заявлений о включении избирателей в список избирателей по месту нахождения. Порядок передачи заявлений о включении в список избирателей по месту нахождения, принятых УИК, в вышестоящую ТИК.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3.3. * Прием заявлений о включении в список избирателей по месту нахождения вне пункта приема заявлений (ППЗ).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3.4. * Организация работы УИК в период проведения досрочного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3.5. * Подготовка помещения и документации к проведению досрочного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3.6. * Действия членов УИК с правом решающего голоса при проведении досрочного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3.7. * Информирование вышестоящей избирательной комиссии о количестве избирателей, проголосовавших досрочно.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3.8. * Порядок действий председателя УИК, производимых с конвертами досрочно проголосовавших в помещении УИК в день голосования перед началом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3.9. Прием заявлений (устных обращений) о голосовании вне помещения для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3.10. Работа УИК со списками избирателей: основные правила работы, уточнение списка избирателей, исключение из списка избирателей и включение в него данных об избирателях. 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3.11. Получение из ТИК избирательных бюллетеней.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>3.12. Работа с отдельными категориями избирателей (находящихся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действий), а также с военнослужащими и с избирателями с инвалидностью.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3.13. Контроль за проведением предвыборной агитации на территории избирательного участка.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3.14. Информирование избирателей о выборах. Различие между информированием избирателей и предвыборной агитацией.</w:t>
      </w:r>
    </w:p>
    <w:p w:rsidR="00195798" w:rsidRPr="0080314C" w:rsidRDefault="006E31B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3.15</w:t>
      </w:r>
      <w:r w:rsidR="00195798" w:rsidRPr="0080314C">
        <w:rPr>
          <w:rFonts w:ascii="Times New Roman" w:hAnsi="Times New Roman" w:cs="Times New Roman"/>
          <w:sz w:val="28"/>
          <w:szCs w:val="28"/>
        </w:rPr>
        <w:t>. Рассмотрение УИК обращений граждан.</w:t>
      </w:r>
    </w:p>
    <w:p w:rsidR="00195798" w:rsidRPr="0080314C" w:rsidRDefault="006E31B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3.16</w:t>
      </w:r>
      <w:r w:rsidR="00195798" w:rsidRPr="0080314C">
        <w:rPr>
          <w:rFonts w:ascii="Times New Roman" w:hAnsi="Times New Roman" w:cs="Times New Roman"/>
          <w:sz w:val="28"/>
          <w:szCs w:val="28"/>
        </w:rPr>
        <w:t>. Правовые основания и ограничения при проведении опросов избирателей в день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4. Работа УИК в день, предшествующий дню (первому дню)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4.1. Мероприятия, проводимые УИК в день, предшествующий дню (первому дню) голосования.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4.2. Организация работы УИК в помещении для голосования, оборудованном средствами видеонаблюдения и трансляции изображения, трансляции изображения в сети Интернет.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4.3. Получение от ТИК исходных данных в машиночитаемом коде и ключевого носителя информации с исходными данными о проводимых на избирательном участке выборах.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4.4. Подписание председателем и секретарем УИК выверенного и уточненного списка избирателей, заверение списка избирателей печатью УИК и другие действия, связанные с завершением уточнения списка избирателей.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4.5. Работа с избирательными бюллетенями.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</w:t>
      </w:r>
      <w:r w:rsidR="00404A11">
        <w:rPr>
          <w:rFonts w:ascii="Times New Roman" w:hAnsi="Times New Roman" w:cs="Times New Roman"/>
          <w:b/>
          <w:sz w:val="28"/>
          <w:szCs w:val="28"/>
        </w:rPr>
        <w:t>5</w:t>
      </w:r>
      <w:r w:rsidRPr="0080314C">
        <w:rPr>
          <w:rFonts w:ascii="Times New Roman" w:hAnsi="Times New Roman" w:cs="Times New Roman"/>
          <w:b/>
          <w:sz w:val="28"/>
          <w:szCs w:val="28"/>
        </w:rPr>
        <w:t>. </w:t>
      </w:r>
      <w:r w:rsidRPr="0080314C">
        <w:rPr>
          <w:rFonts w:ascii="Times New Roman" w:hAnsi="Times New Roman" w:cs="Times New Roman"/>
          <w:sz w:val="28"/>
          <w:szCs w:val="28"/>
        </w:rPr>
        <w:t>* </w:t>
      </w:r>
      <w:r w:rsidRPr="0080314C">
        <w:rPr>
          <w:rFonts w:ascii="Times New Roman" w:hAnsi="Times New Roman" w:cs="Times New Roman"/>
          <w:b/>
          <w:sz w:val="28"/>
          <w:szCs w:val="28"/>
        </w:rPr>
        <w:t>Особенности работы УИК при совмещении выборов.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798" w:rsidRPr="0080314C">
        <w:rPr>
          <w:rFonts w:ascii="Times New Roman" w:hAnsi="Times New Roman" w:cs="Times New Roman"/>
          <w:sz w:val="28"/>
          <w:szCs w:val="28"/>
        </w:rPr>
        <w:t>.1. Организация работы членов УИК при совмещении выборов.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798" w:rsidRPr="0080314C">
        <w:rPr>
          <w:rFonts w:ascii="Times New Roman" w:hAnsi="Times New Roman" w:cs="Times New Roman"/>
          <w:sz w:val="28"/>
          <w:szCs w:val="28"/>
        </w:rPr>
        <w:t>.2. Уточнение списков избирателей при совмещении выборов.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798" w:rsidRPr="0080314C">
        <w:rPr>
          <w:rFonts w:ascii="Times New Roman" w:hAnsi="Times New Roman" w:cs="Times New Roman"/>
          <w:sz w:val="28"/>
          <w:szCs w:val="28"/>
        </w:rPr>
        <w:t>.3. Особенности порядка подсчета голосов избирателей и составления протокола УИК об итогах голосования при совмещении выборов.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798" w:rsidRPr="0080314C">
        <w:rPr>
          <w:rFonts w:ascii="Times New Roman" w:hAnsi="Times New Roman" w:cs="Times New Roman"/>
          <w:sz w:val="28"/>
          <w:szCs w:val="28"/>
        </w:rPr>
        <w:t>.4. Особенности финансирования УИК при совмещении выборов.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798" w:rsidRPr="0080314C">
        <w:rPr>
          <w:rFonts w:ascii="Times New Roman" w:hAnsi="Times New Roman" w:cs="Times New Roman"/>
          <w:sz w:val="28"/>
          <w:szCs w:val="28"/>
        </w:rPr>
        <w:t>.5. Контроль за соблюдением избирательных прав граждан при совмещении выборов.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</w:t>
      </w:r>
      <w:r w:rsidR="00404A11">
        <w:rPr>
          <w:rFonts w:ascii="Times New Roman" w:hAnsi="Times New Roman" w:cs="Times New Roman"/>
          <w:b/>
          <w:sz w:val="28"/>
          <w:szCs w:val="28"/>
        </w:rPr>
        <w:t>6</w:t>
      </w:r>
      <w:r w:rsidRPr="0080314C">
        <w:rPr>
          <w:rFonts w:ascii="Times New Roman" w:hAnsi="Times New Roman" w:cs="Times New Roman"/>
          <w:b/>
          <w:sz w:val="28"/>
          <w:szCs w:val="28"/>
        </w:rPr>
        <w:t>. Работа УИК в день (дни)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.1. Обязанности председателя, заместителя председателя, секретаря УИК в день (дни) голосования при проведении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.2. Работа УИК в день (дни) голосования до начала времени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.3. Список документов, которые должны быть в помещении для голосования и на информационном стенде.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.4. Опечатывание стационарных и переносных ящиков для голосования, резервного стационарного ящика для голосования, передача избирательной документации членам УИК для проведения голосования и т.д.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.5. * Действия УИК в день голосования перед началом голосования, если на избирательном участке проводилось досрочное голосование.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.6. Передача в вышестоящие избирательные комиссии сведений об открытии помещений для голосования и об участии избирателей в выборах.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.7. Организация голосования в день (дни) голосования в помещении для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.8. Порядок работы со списком избирателей в день (дни) голосования. Включение избирателей по каким-либо причинам не включенных в список избирателей, но имеющих на это право.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.9. Виды документов, заменяющих паспорт гражданина Российской Федерации.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95798" w:rsidRPr="0080314C">
        <w:rPr>
          <w:rFonts w:ascii="Times New Roman" w:hAnsi="Times New Roman" w:cs="Times New Roman"/>
          <w:sz w:val="28"/>
          <w:szCs w:val="28"/>
        </w:rPr>
        <w:t>. Взаимодействие членов УИК с правом решающего голоса с наблюдателями, иностранными (международными) наблюдателями, представителями СМИ, правоохранительных органов, волонтерами и иными лицами, имеющими право присутствовать в помещении для голосования в день (дни)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95798" w:rsidRPr="0080314C">
        <w:rPr>
          <w:rFonts w:ascii="Times New Roman" w:hAnsi="Times New Roman" w:cs="Times New Roman"/>
          <w:sz w:val="28"/>
          <w:szCs w:val="28"/>
        </w:rPr>
        <w:t>. Условия осуществления фото- и видеосъемки на избирательном участке.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95798" w:rsidRPr="0080314C">
        <w:rPr>
          <w:rFonts w:ascii="Times New Roman" w:hAnsi="Times New Roman" w:cs="Times New Roman"/>
          <w:sz w:val="28"/>
          <w:szCs w:val="28"/>
        </w:rPr>
        <w:t>. Организация голосования вне помещения для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95798" w:rsidRPr="0080314C">
        <w:rPr>
          <w:rFonts w:ascii="Times New Roman" w:hAnsi="Times New Roman" w:cs="Times New Roman"/>
          <w:sz w:val="28"/>
          <w:szCs w:val="28"/>
        </w:rPr>
        <w:t>. * Голосование отдельных категорий избирателей (находящихся в местах временного пребывания избирателей; в отношении которых в качестве меры пресечения избран домашний арест, залог или запрет определенных действий).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95798" w:rsidRPr="0080314C">
        <w:rPr>
          <w:rFonts w:ascii="Times New Roman" w:hAnsi="Times New Roman" w:cs="Times New Roman"/>
          <w:sz w:val="28"/>
          <w:szCs w:val="28"/>
        </w:rPr>
        <w:t>. Особенности организации голосования избирателей, являющихся инвалидами.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95798" w:rsidRPr="0080314C">
        <w:rPr>
          <w:rFonts w:ascii="Times New Roman" w:hAnsi="Times New Roman" w:cs="Times New Roman"/>
          <w:sz w:val="28"/>
          <w:szCs w:val="28"/>
        </w:rPr>
        <w:t>. * Особенности голосования с использованием дополнительных форм голосования.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95798" w:rsidRPr="0080314C">
        <w:rPr>
          <w:rFonts w:ascii="Times New Roman" w:hAnsi="Times New Roman" w:cs="Times New Roman"/>
          <w:sz w:val="28"/>
          <w:szCs w:val="28"/>
        </w:rPr>
        <w:t>. * Обеспечение сохранности бюллетеней в случае голосования в течение нескольких дней подряд. Особенности работы с сейф-пакетами.</w:t>
      </w:r>
    </w:p>
    <w:p w:rsidR="00195798" w:rsidRPr="0080314C" w:rsidRDefault="00404A1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95798" w:rsidRPr="0080314C">
        <w:rPr>
          <w:rFonts w:ascii="Times New Roman" w:hAnsi="Times New Roman" w:cs="Times New Roman"/>
          <w:sz w:val="28"/>
          <w:szCs w:val="28"/>
        </w:rPr>
        <w:t>. Действия членов УИК в случае возникновения на избирательном участке нештатной ситуации в период подготовки и проведения выборов. Обеспечение непрерывности процесса проведения выборов.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</w:t>
      </w:r>
      <w:r w:rsidR="00790D5F">
        <w:rPr>
          <w:rFonts w:ascii="Times New Roman" w:hAnsi="Times New Roman" w:cs="Times New Roman"/>
          <w:b/>
          <w:sz w:val="28"/>
          <w:szCs w:val="28"/>
        </w:rPr>
        <w:t>7</w:t>
      </w:r>
      <w:r w:rsidRPr="0080314C">
        <w:rPr>
          <w:rFonts w:ascii="Times New Roman" w:hAnsi="Times New Roman" w:cs="Times New Roman"/>
          <w:b/>
          <w:sz w:val="28"/>
          <w:szCs w:val="28"/>
        </w:rPr>
        <w:t>. 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.1. Организация работы УИК после окончания голосования в помещении для голосования и до начала непосредственного подсчета голосов избирателей.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.2. Процедура подсчета голосов избирателей. Особенности подсчета голосов избирателей при проведении голосования в течение нескольких дней подряд.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4</w:t>
      </w:r>
      <w:r w:rsidR="00195798" w:rsidRPr="0080314C">
        <w:rPr>
          <w:rFonts w:ascii="Times New Roman" w:hAnsi="Times New Roman" w:cs="Times New Roman"/>
          <w:sz w:val="28"/>
          <w:szCs w:val="28"/>
        </w:rPr>
        <w:t>. Организация работы УИК по составлению протокола об итогах голосования для подписания членами УИК. Критерии определения необходимости составления протокола с отметкой «Повторный».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5</w:t>
      </w:r>
      <w:r w:rsidR="00195798" w:rsidRPr="0080314C">
        <w:rPr>
          <w:rFonts w:ascii="Times New Roman" w:hAnsi="Times New Roman" w:cs="Times New Roman"/>
          <w:sz w:val="28"/>
          <w:szCs w:val="28"/>
        </w:rPr>
        <w:t>. Проведение итогового заседания УИК. Основные действия председателя, секретаря УИК при проведении итогового заседания УИК. Рассмотрение жалоб и заявлений о нарушениях при голосовании и подсчете голосов. Работа УИК по подготовке и выдаче копий протокола УИК об итогах голосования.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6</w:t>
      </w:r>
      <w:r w:rsidR="00195798" w:rsidRPr="0080314C">
        <w:rPr>
          <w:rFonts w:ascii="Times New Roman" w:hAnsi="Times New Roman" w:cs="Times New Roman"/>
          <w:sz w:val="28"/>
          <w:szCs w:val="28"/>
        </w:rPr>
        <w:t>. Подготовка и представление первого экземпляра протокола УИК об итогах голосования с приобщаемыми к нему документами в ТИК.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 Действия председателя УИК в ходе передачи первого экземпляра протокола УИК об итогах голосования с приобщаемыми к нему документами в ТИК.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 Порядок действий УИК при подготовке и передаче в ТИК иной избирательной документации.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9</w:t>
      </w:r>
      <w:r w:rsidR="00195798" w:rsidRPr="0080314C">
        <w:rPr>
          <w:rFonts w:ascii="Times New Roman" w:hAnsi="Times New Roman" w:cs="Times New Roman"/>
          <w:sz w:val="28"/>
          <w:szCs w:val="28"/>
        </w:rPr>
        <w:t>. Особенности ввода данных протоколов УИК об итогах голосования в базу данных ГАС «Выборы».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10</w:t>
      </w:r>
      <w:r w:rsidR="00195798" w:rsidRPr="0080314C">
        <w:rPr>
          <w:rFonts w:ascii="Times New Roman" w:hAnsi="Times New Roman" w:cs="Times New Roman"/>
          <w:sz w:val="28"/>
          <w:szCs w:val="28"/>
        </w:rPr>
        <w:t>. Составление протокола УИК об итогах голосования с отметкой «Повторный».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11</w:t>
      </w:r>
      <w:r w:rsidR="00195798" w:rsidRPr="0080314C">
        <w:rPr>
          <w:rFonts w:ascii="Times New Roman" w:hAnsi="Times New Roman" w:cs="Times New Roman"/>
          <w:sz w:val="28"/>
          <w:szCs w:val="28"/>
        </w:rPr>
        <w:t>. Протокол заседания УИК. Решение о внесении уточнений в протокол УИК об итогах голосования и составлении протокола об итогах голосования с отметкой «Повторный».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12</w:t>
      </w:r>
      <w:r w:rsidR="00195798" w:rsidRPr="0080314C">
        <w:rPr>
          <w:rFonts w:ascii="Times New Roman" w:hAnsi="Times New Roman" w:cs="Times New Roman"/>
          <w:sz w:val="28"/>
          <w:szCs w:val="28"/>
        </w:rPr>
        <w:t>. Составление протокола УИК с отметкой «Повторный подсчет голосов».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13</w:t>
      </w:r>
      <w:r w:rsidR="00195798" w:rsidRPr="0080314C">
        <w:rPr>
          <w:rFonts w:ascii="Times New Roman" w:hAnsi="Times New Roman" w:cs="Times New Roman"/>
          <w:sz w:val="28"/>
          <w:szCs w:val="28"/>
        </w:rPr>
        <w:t>. Формы и образцы заполнения документов, подготавливаемых УИК при составлении протокола с отметкой «Повторный подсчет голосов».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5798" w:rsidRPr="0080314C">
        <w:rPr>
          <w:rFonts w:ascii="Times New Roman" w:hAnsi="Times New Roman" w:cs="Times New Roman"/>
          <w:sz w:val="28"/>
          <w:szCs w:val="28"/>
        </w:rPr>
        <w:t>.</w:t>
      </w:r>
      <w:r w:rsidR="00404A11">
        <w:rPr>
          <w:rFonts w:ascii="Times New Roman" w:hAnsi="Times New Roman" w:cs="Times New Roman"/>
          <w:sz w:val="28"/>
          <w:szCs w:val="28"/>
        </w:rPr>
        <w:t>14</w:t>
      </w:r>
      <w:r w:rsidR="00195798" w:rsidRPr="0080314C">
        <w:rPr>
          <w:rFonts w:ascii="Times New Roman" w:hAnsi="Times New Roman" w:cs="Times New Roman"/>
          <w:sz w:val="28"/>
          <w:szCs w:val="28"/>
        </w:rPr>
        <w:t>. Порядок предоставления второго экземпляра протокола об итогах голосования наблюдателям, иным лицам, указанным в пункте 3 статьи 30 Федерального закона № 67-ФЗ.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</w:t>
      </w:r>
      <w:r w:rsidR="00790D5F">
        <w:rPr>
          <w:rFonts w:ascii="Times New Roman" w:hAnsi="Times New Roman" w:cs="Times New Roman"/>
          <w:b/>
          <w:sz w:val="28"/>
          <w:szCs w:val="28"/>
        </w:rPr>
        <w:t>8</w:t>
      </w:r>
      <w:r w:rsidRPr="0080314C">
        <w:rPr>
          <w:rFonts w:ascii="Times New Roman" w:hAnsi="Times New Roman" w:cs="Times New Roman"/>
          <w:b/>
          <w:sz w:val="28"/>
          <w:szCs w:val="28"/>
        </w:rPr>
        <w:t>. Финансовое обеспечение УИК в период подготовки и проведения выборов.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.1. Смета расходов УИК на подготовку и проведение выборов.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.2. Порядок выделения и расходования денежных средств УИК на подготовку и проведение выборов.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.3. Организация работы УИК при осуществлении закупок товаров, работ, услуг при проведении выборов.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.4. Порядок начисления и выплаты дополнительной оплаты труда (вознаграждения), компенсации за работу членам УИК.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.5. Оформление гражданско-правовых договоров УИК на выполнение работ и оказание услуг, связанных с подготовкой и проведением выборов.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798" w:rsidRPr="0080314C">
        <w:rPr>
          <w:rFonts w:ascii="Times New Roman" w:hAnsi="Times New Roman" w:cs="Times New Roman"/>
          <w:sz w:val="28"/>
          <w:szCs w:val="28"/>
        </w:rPr>
        <w:t>.6. Порядок составления и срок представления отчета УИК о поступлении и расходовании средств на подготовку и проведение выборов.</w:t>
      </w:r>
    </w:p>
    <w:p w:rsidR="006E31B1" w:rsidRPr="0080314C" w:rsidRDefault="006E31B1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1B1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</w:t>
      </w:r>
      <w:r w:rsidR="00790D5F">
        <w:rPr>
          <w:rFonts w:ascii="Times New Roman" w:hAnsi="Times New Roman" w:cs="Times New Roman"/>
          <w:b/>
          <w:sz w:val="28"/>
          <w:szCs w:val="28"/>
        </w:rPr>
        <w:t>9</w:t>
      </w:r>
      <w:r w:rsidRPr="0080314C">
        <w:rPr>
          <w:rFonts w:ascii="Times New Roman" w:hAnsi="Times New Roman" w:cs="Times New Roman"/>
          <w:b/>
          <w:sz w:val="28"/>
          <w:szCs w:val="28"/>
        </w:rPr>
        <w:t>. Юридическая ответственность за нарушения законодательства Российской Федерации о выборах.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5798" w:rsidRPr="0080314C">
        <w:rPr>
          <w:rFonts w:ascii="Times New Roman" w:hAnsi="Times New Roman" w:cs="Times New Roman"/>
          <w:sz w:val="28"/>
          <w:szCs w:val="28"/>
        </w:rPr>
        <w:t>.1. Конституционно-правовая ответственность за нарушение законодательства Российской Федерации.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5798" w:rsidRPr="0080314C">
        <w:rPr>
          <w:rFonts w:ascii="Times New Roman" w:hAnsi="Times New Roman" w:cs="Times New Roman"/>
          <w:sz w:val="28"/>
          <w:szCs w:val="28"/>
        </w:rPr>
        <w:t>.2. Административная ответственность за нарушение законодательства Российской Федерации. Участие представителей УИК в административном судопроизводстве.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5798" w:rsidRPr="0080314C">
        <w:rPr>
          <w:rFonts w:ascii="Times New Roman" w:hAnsi="Times New Roman" w:cs="Times New Roman"/>
          <w:sz w:val="28"/>
          <w:szCs w:val="28"/>
        </w:rPr>
        <w:t>.3. Уголовная ответственность за нарушение законодательства Российской Федерации.</w:t>
      </w: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Тема </w:t>
      </w:r>
      <w:r w:rsidR="00790D5F">
        <w:rPr>
          <w:rFonts w:ascii="Times New Roman" w:hAnsi="Times New Roman" w:cs="Times New Roman"/>
          <w:b/>
          <w:sz w:val="28"/>
          <w:szCs w:val="28"/>
        </w:rPr>
        <w:t>10</w:t>
      </w:r>
      <w:r w:rsidRPr="0080314C">
        <w:rPr>
          <w:rFonts w:ascii="Times New Roman" w:hAnsi="Times New Roman" w:cs="Times New Roman"/>
          <w:b/>
          <w:sz w:val="28"/>
          <w:szCs w:val="28"/>
        </w:rPr>
        <w:t>. Управление конфликтами.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5798" w:rsidRPr="0080314C">
        <w:rPr>
          <w:rFonts w:ascii="Times New Roman" w:hAnsi="Times New Roman" w:cs="Times New Roman"/>
          <w:sz w:val="28"/>
          <w:szCs w:val="28"/>
        </w:rPr>
        <w:t>.1.</w:t>
      </w:r>
      <w:r w:rsidR="00195798" w:rsidRPr="008031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5798" w:rsidRPr="0080314C">
        <w:rPr>
          <w:rFonts w:ascii="Times New Roman" w:hAnsi="Times New Roman" w:cs="Times New Roman"/>
          <w:sz w:val="28"/>
          <w:szCs w:val="28"/>
        </w:rPr>
        <w:t>Типология конфликтов. Функции и динамика конфликта.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5798" w:rsidRPr="0080314C">
        <w:rPr>
          <w:rFonts w:ascii="Times New Roman" w:hAnsi="Times New Roman" w:cs="Times New Roman"/>
          <w:sz w:val="28"/>
          <w:szCs w:val="28"/>
        </w:rPr>
        <w:t>.2. Стратегии поведения в конфликтной ситуации: противодействие, компромисс, сотрудничество, уход, уступка.</w:t>
      </w:r>
    </w:p>
    <w:p w:rsidR="00195798" w:rsidRPr="0080314C" w:rsidRDefault="00790D5F" w:rsidP="008031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5798" w:rsidRPr="0080314C">
        <w:rPr>
          <w:rFonts w:ascii="Times New Roman" w:hAnsi="Times New Roman" w:cs="Times New Roman"/>
          <w:sz w:val="28"/>
          <w:szCs w:val="28"/>
        </w:rPr>
        <w:t>.3. Разрешение конфликтных ситуаций на избирательном участке.</w:t>
      </w:r>
    </w:p>
    <w:p w:rsidR="00195798" w:rsidRPr="0080314C" w:rsidRDefault="00195798" w:rsidP="0080314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6. Федеральный закон от 11 июля 2001 года № 95-ФЗ</w:t>
      </w:r>
      <w:r w:rsidRPr="0080314C"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14.</w:t>
      </w:r>
      <w:r w:rsidRPr="008031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314C"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15.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17. Постановление 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18. Постановление Центральной избирательной комиссии Российской Федерации от 8 августа 2018 года № 174/1414-7 «О Методических рекомендациях по организации голосования отдельных категорий избирателей при проведении выборов на территории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19. Постановление 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20. Постановление Центральной избирательной комиссии Российской Федерации от 3 февраля 2021 года № 282/2070-7 «О Порядке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ab/>
        <w:t>21. Постановление 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22. Постановление 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23. Постановление Центральной избирательной комиссии Российской Федерации от 15 марта 2023 года № 111/863-8 «О методических рекомендациях о порядке формирования территориальных, окружных и участковых избирательных комиссий».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24. Закон Курганской области от 16 декабря 1994 года № 1</w:t>
      </w:r>
      <w:r w:rsidRPr="0080314C"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25. Закон Курганской области от 4 февраля 2003 года № 271</w:t>
      </w:r>
      <w:r w:rsidRPr="0080314C"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26. Закон Курганской области от 1 марта 2003 года № 284</w:t>
      </w:r>
      <w:r w:rsidRPr="0080314C"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27. Закон Курганской области от 31 марта 2003 года № 288 «О выборах выборных лиц местного самоуправления Курганской области».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28. Закон Курганской области от 6 июня 2003 года № 311 «О выборах депутатов Курганской областной Думы».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29. Закон Курганской области от 4 декабря 2003 года № 353 «О статусе депутата Курганской областной Думы».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30. Закон Курганской области от 29 декабря 2003 года № 365</w:t>
      </w:r>
      <w:r w:rsidRPr="0080314C"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31. Закон Курганской области от 27 декабря 2007 года № 316</w:t>
      </w:r>
      <w:r w:rsidRPr="0080314C"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32. Закон Курганской области от 27 июня 2012 года № 32 «О выборах Губернатора Курганской области».</w:t>
      </w:r>
    </w:p>
    <w:p w:rsidR="004E78FF" w:rsidRDefault="004E78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798" w:rsidRPr="0080314C" w:rsidRDefault="00195798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5798" w:rsidRPr="0080314C" w:rsidRDefault="00195798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>Приложение</w:t>
      </w:r>
    </w:p>
    <w:p w:rsidR="00195798" w:rsidRPr="0080314C" w:rsidRDefault="00195798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 xml:space="preserve">к учебной программе </w:t>
      </w:r>
    </w:p>
    <w:p w:rsidR="00195798" w:rsidRPr="0080314C" w:rsidRDefault="00195798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>«Организация деятельности участковой избирательной комиссии»</w:t>
      </w:r>
    </w:p>
    <w:p w:rsidR="0080314C" w:rsidRPr="0080314C" w:rsidRDefault="0080314C" w:rsidP="0080314C">
      <w:pPr>
        <w:pStyle w:val="aa"/>
        <w:tabs>
          <w:tab w:val="left" w:pos="567"/>
        </w:tabs>
        <w:spacing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80314C" w:rsidRPr="0080314C" w:rsidRDefault="0080314C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График</w:t>
      </w:r>
    </w:p>
    <w:p w:rsidR="0080314C" w:rsidRPr="0080314C" w:rsidRDefault="0080314C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проведения обучающих мероприятий для членов </w:t>
      </w:r>
      <w:r w:rsidR="00404A11" w:rsidRPr="0080314C">
        <w:rPr>
          <w:rFonts w:ascii="Times New Roman" w:hAnsi="Times New Roman" w:cs="Times New Roman"/>
          <w:sz w:val="28"/>
          <w:szCs w:val="28"/>
        </w:rPr>
        <w:t xml:space="preserve">для членов участковых избирательных комиссий </w:t>
      </w:r>
      <w:r w:rsidRPr="0080314C">
        <w:rPr>
          <w:rFonts w:ascii="Times New Roman" w:hAnsi="Times New Roman" w:cs="Times New Roman"/>
          <w:sz w:val="28"/>
          <w:szCs w:val="28"/>
        </w:rPr>
        <w:t>Шумихинского муниципального округа с правом решающего голоса в 2025 году</w:t>
      </w:r>
    </w:p>
    <w:p w:rsidR="0080314C" w:rsidRPr="0080314C" w:rsidRDefault="0080314C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1951"/>
        <w:gridCol w:w="6095"/>
        <w:gridCol w:w="1560"/>
      </w:tblGrid>
      <w:tr w:rsidR="0080314C" w:rsidRPr="0080314C" w:rsidTr="00363183">
        <w:tc>
          <w:tcPr>
            <w:tcW w:w="1951" w:type="dxa"/>
          </w:tcPr>
          <w:p w:rsidR="0080314C" w:rsidRPr="0080314C" w:rsidRDefault="0080314C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Дата проведения обучающего мероприятия</w:t>
            </w:r>
          </w:p>
        </w:tc>
        <w:tc>
          <w:tcPr>
            <w:tcW w:w="6095" w:type="dxa"/>
          </w:tcPr>
          <w:p w:rsidR="0080314C" w:rsidRPr="00790D5F" w:rsidRDefault="0080314C" w:rsidP="00790D5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Тематика обучения</w:t>
            </w:r>
          </w:p>
        </w:tc>
        <w:tc>
          <w:tcPr>
            <w:tcW w:w="1560" w:type="dxa"/>
          </w:tcPr>
          <w:p w:rsidR="0080314C" w:rsidRPr="0080314C" w:rsidRDefault="0080314C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80314C" w:rsidRPr="0080314C" w:rsidTr="00363183">
        <w:tc>
          <w:tcPr>
            <w:tcW w:w="1951" w:type="dxa"/>
          </w:tcPr>
          <w:p w:rsidR="001931CD" w:rsidRPr="0080314C" w:rsidRDefault="001931CD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80314C" w:rsidRPr="00790D5F" w:rsidRDefault="00404A11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 xml:space="preserve">Тема 1. Законодательство Российской Федерации о выборах. Положение УИК в системе избирательных комиссий. Организация </w:t>
            </w:r>
            <w:r w:rsidR="00790D5F">
              <w:rPr>
                <w:rFonts w:ascii="Times New Roman" w:hAnsi="Times New Roman" w:cs="Times New Roman"/>
                <w:sz w:val="20"/>
                <w:szCs w:val="20"/>
              </w:rPr>
              <w:t>и планирование деятельности УИК</w:t>
            </w:r>
          </w:p>
        </w:tc>
        <w:tc>
          <w:tcPr>
            <w:tcW w:w="1560" w:type="dxa"/>
          </w:tcPr>
          <w:p w:rsidR="0080314C" w:rsidRPr="0080314C" w:rsidRDefault="00404A11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1931CD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80314C" w:rsidRPr="00790D5F" w:rsidRDefault="00404A11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2. Делопроизводство в УИК. Основные избиратель</w:t>
            </w:r>
            <w:r w:rsidR="00790D5F">
              <w:rPr>
                <w:rFonts w:ascii="Times New Roman" w:hAnsi="Times New Roman" w:cs="Times New Roman"/>
                <w:sz w:val="20"/>
                <w:szCs w:val="20"/>
              </w:rPr>
              <w:t>ные документы, составляемые УИК</w:t>
            </w:r>
          </w:p>
        </w:tc>
        <w:tc>
          <w:tcPr>
            <w:tcW w:w="1560" w:type="dxa"/>
          </w:tcPr>
          <w:p w:rsidR="0080314C" w:rsidRPr="0080314C" w:rsidRDefault="00404A11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404A11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3. Работа УИК с момента начала осуществления избирательных действий до дня, предшествующего дню (первому дню) голосо</w:t>
            </w:r>
            <w:r w:rsidR="00790D5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404A11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4. Работа УИК в день, предшествующи</w:t>
            </w:r>
            <w:r w:rsidR="00790D5F">
              <w:rPr>
                <w:rFonts w:ascii="Times New Roman" w:hAnsi="Times New Roman" w:cs="Times New Roman"/>
                <w:sz w:val="20"/>
                <w:szCs w:val="20"/>
              </w:rPr>
              <w:t>й дню (первому дню) голосования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404A11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5. * Особенности ра</w:t>
            </w:r>
            <w:r w:rsidR="00790D5F">
              <w:rPr>
                <w:rFonts w:ascii="Times New Roman" w:hAnsi="Times New Roman" w:cs="Times New Roman"/>
                <w:sz w:val="20"/>
                <w:szCs w:val="20"/>
              </w:rPr>
              <w:t>боты УИК при совмещении выборов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404A11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6. Рабо</w:t>
            </w:r>
            <w:r w:rsidR="00790D5F">
              <w:rPr>
                <w:rFonts w:ascii="Times New Roman" w:hAnsi="Times New Roman" w:cs="Times New Roman"/>
                <w:sz w:val="20"/>
                <w:szCs w:val="20"/>
              </w:rPr>
              <w:t>та УИК в день (дни) голосования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790D5F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7. 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збирательной документации в ТИК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14C" w:rsidRPr="0080314C" w:rsidTr="00363183">
        <w:tc>
          <w:tcPr>
            <w:tcW w:w="1951" w:type="dxa"/>
          </w:tcPr>
          <w:p w:rsidR="00790D5F" w:rsidRPr="0080314C" w:rsidRDefault="001931CD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790D5F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 xml:space="preserve">Тема 8. Финансовое обеспечение УИК в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и проведения выборов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1931CD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80314C" w:rsidRPr="00790D5F" w:rsidRDefault="00790D5F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9. Юридическая ответственность за нарушения законодательства Российской Федерации о выборах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1931CD" w:rsidP="001931CD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80314C" w:rsidRPr="00790D5F" w:rsidRDefault="00790D5F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Тема 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Управление конфликтами</w:t>
            </w:r>
          </w:p>
        </w:tc>
        <w:tc>
          <w:tcPr>
            <w:tcW w:w="1560" w:type="dxa"/>
          </w:tcPr>
          <w:p w:rsidR="0080314C" w:rsidRPr="0080314C" w:rsidRDefault="00790D5F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14C" w:rsidRPr="0080314C" w:rsidTr="00363183">
        <w:tc>
          <w:tcPr>
            <w:tcW w:w="1951" w:type="dxa"/>
          </w:tcPr>
          <w:p w:rsidR="0080314C" w:rsidRPr="0080314C" w:rsidRDefault="001931CD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80314C" w:rsidRPr="00790D5F" w:rsidRDefault="0080314C" w:rsidP="00790D5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5F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560" w:type="dxa"/>
          </w:tcPr>
          <w:p w:rsidR="0080314C" w:rsidRPr="0080314C" w:rsidRDefault="0080314C" w:rsidP="00790D5F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31CD" w:rsidRDefault="001931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04D4" w:rsidRPr="0080314C" w:rsidRDefault="00C904D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 xml:space="preserve">Приложение № </w:t>
      </w:r>
      <w:r w:rsidR="00363183">
        <w:rPr>
          <w:rFonts w:ascii="Times New Roman" w:hAnsi="Times New Roman" w:cs="Times New Roman"/>
          <w:sz w:val="24"/>
        </w:rPr>
        <w:t>3</w:t>
      </w:r>
    </w:p>
    <w:p w:rsidR="001A0B64" w:rsidRPr="0080314C" w:rsidRDefault="001A0B64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 xml:space="preserve">к решению </w:t>
      </w:r>
      <w:r w:rsidR="00363183">
        <w:rPr>
          <w:rFonts w:ascii="Times New Roman" w:hAnsi="Times New Roman" w:cs="Times New Roman"/>
          <w:sz w:val="24"/>
        </w:rPr>
        <w:t>территориальной и</w:t>
      </w:r>
      <w:r w:rsidRPr="0080314C">
        <w:rPr>
          <w:rFonts w:ascii="Times New Roman" w:hAnsi="Times New Roman" w:cs="Times New Roman"/>
          <w:sz w:val="24"/>
        </w:rPr>
        <w:t>збирательной</w:t>
      </w:r>
      <w:r w:rsidR="004E78FF">
        <w:rPr>
          <w:rFonts w:ascii="Times New Roman" w:hAnsi="Times New Roman" w:cs="Times New Roman"/>
          <w:sz w:val="24"/>
        </w:rPr>
        <w:t xml:space="preserve"> </w:t>
      </w:r>
      <w:r w:rsidRPr="0080314C">
        <w:rPr>
          <w:rFonts w:ascii="Times New Roman" w:hAnsi="Times New Roman" w:cs="Times New Roman"/>
          <w:sz w:val="24"/>
        </w:rPr>
        <w:t xml:space="preserve">комиссии </w:t>
      </w:r>
      <w:r w:rsidR="00363183">
        <w:rPr>
          <w:rFonts w:ascii="Times New Roman" w:hAnsi="Times New Roman" w:cs="Times New Roman"/>
          <w:sz w:val="24"/>
        </w:rPr>
        <w:t>Шумихинского муниципального округа</w:t>
      </w:r>
    </w:p>
    <w:p w:rsidR="001A0B64" w:rsidRPr="0080314C" w:rsidRDefault="00124B55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80314C">
        <w:rPr>
          <w:rFonts w:ascii="Times New Roman" w:hAnsi="Times New Roman" w:cs="Times New Roman"/>
          <w:sz w:val="24"/>
        </w:rPr>
        <w:t xml:space="preserve">от </w:t>
      </w:r>
      <w:r w:rsidR="00363183">
        <w:rPr>
          <w:rFonts w:ascii="Times New Roman" w:hAnsi="Times New Roman" w:cs="Times New Roman"/>
          <w:sz w:val="24"/>
        </w:rPr>
        <w:t>31</w:t>
      </w:r>
      <w:r w:rsidRPr="0080314C">
        <w:rPr>
          <w:rFonts w:ascii="Times New Roman" w:hAnsi="Times New Roman" w:cs="Times New Roman"/>
          <w:sz w:val="24"/>
        </w:rPr>
        <w:t xml:space="preserve"> января 2025 года </w:t>
      </w:r>
      <w:r w:rsidRPr="0080314C">
        <w:rPr>
          <w:rFonts w:ascii="Times New Roman" w:hAnsi="Times New Roman" w:cs="Times New Roman"/>
          <w:bCs/>
          <w:kern w:val="24"/>
          <w:sz w:val="24"/>
          <w:szCs w:val="24"/>
        </w:rPr>
        <w:t>№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363183">
        <w:rPr>
          <w:rFonts w:ascii="Times New Roman" w:hAnsi="Times New Roman" w:cs="Times New Roman"/>
          <w:bCs/>
          <w:kern w:val="24"/>
          <w:sz w:val="24"/>
          <w:szCs w:val="24"/>
        </w:rPr>
        <w:t>67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>/</w:t>
      </w:r>
      <w:r w:rsidR="00363183">
        <w:rPr>
          <w:rFonts w:ascii="Times New Roman" w:hAnsi="Times New Roman" w:cs="Times New Roman"/>
          <w:bCs/>
          <w:kern w:val="24"/>
          <w:sz w:val="24"/>
          <w:szCs w:val="24"/>
        </w:rPr>
        <w:t>231</w:t>
      </w:r>
      <w:r w:rsidR="00660E91" w:rsidRPr="0080314C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="00363183">
        <w:rPr>
          <w:rFonts w:ascii="Times New Roman" w:hAnsi="Times New Roman" w:cs="Times New Roman"/>
          <w:bCs/>
          <w:kern w:val="24"/>
          <w:sz w:val="24"/>
          <w:szCs w:val="24"/>
        </w:rPr>
        <w:t>5</w:t>
      </w:r>
    </w:p>
    <w:p w:rsidR="001A0B64" w:rsidRPr="0080314C" w:rsidRDefault="001A0B64" w:rsidP="0080314C">
      <w:pPr>
        <w:spacing w:line="240" w:lineRule="auto"/>
        <w:ind w:left="4956" w:firstLine="425"/>
        <w:contextualSpacing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1A0B64" w:rsidRPr="0080314C" w:rsidRDefault="001A0B64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1A0B64" w:rsidRPr="0080314C" w:rsidRDefault="001A0B64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ДЛЯ ПОДГОТОВКИ РЕЗЕРВА СОСТАВОВ УЧАСТКОВЫХ </w:t>
      </w:r>
    </w:p>
    <w:p w:rsidR="001A0B64" w:rsidRPr="0080314C" w:rsidRDefault="001A0B64" w:rsidP="0080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1A0B64" w:rsidRPr="0080314C" w:rsidRDefault="001A0B64" w:rsidP="0080314C">
      <w:pPr>
        <w:pStyle w:val="aa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Учебная программа разработана в целях организации обучения лиц, зачисленных в резерв составов участковых избирательных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Период, продолжительность и тематика</w:t>
      </w:r>
      <w:r w:rsidRPr="0080314C">
        <w:rPr>
          <w:rFonts w:ascii="Times New Roman" w:hAnsi="Times New Roman" w:cs="Times New Roman"/>
          <w:sz w:val="28"/>
          <w:szCs w:val="28"/>
        </w:rPr>
        <w:t xml:space="preserve"> </w:t>
      </w:r>
      <w:r w:rsidRPr="0080314C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80314C">
        <w:rPr>
          <w:rFonts w:ascii="Times New Roman" w:hAnsi="Times New Roman" w:cs="Times New Roman"/>
          <w:sz w:val="28"/>
          <w:szCs w:val="28"/>
        </w:rPr>
        <w:t xml:space="preserve"> определены графиком проведения обучающих мероприятий (прилагается).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В процессе обучения используются учебно-методические материалы, размещенные в разделе «Обучение» сайта Российского центра обучения избирательным технологиям при Центральной избирательной комиссии Российской Федерации, а также учебно-методические материалы, разработанные Избирательной комиссией Курганской области.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Проверка знаний обучающихся проводится в форме тестирования на бумажном или электронном носителе.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Обучение лиц, зачисленных в резерв составов участковых избирательных комиссий, организует и проводит соответствующая территориальная избирательная комиссия.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96"/>
        <w:gridCol w:w="2374"/>
      </w:tblGrid>
      <w:tr w:rsidR="001A0B64" w:rsidRPr="0080314C" w:rsidTr="001A0B64">
        <w:tc>
          <w:tcPr>
            <w:tcW w:w="7196" w:type="dxa"/>
            <w:vAlign w:val="center"/>
          </w:tcPr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1A0B64" w:rsidRPr="0080314C" w:rsidTr="001A0B64">
        <w:tc>
          <w:tcPr>
            <w:tcW w:w="7196" w:type="dxa"/>
            <w:vAlign w:val="center"/>
          </w:tcPr>
          <w:p w:rsidR="001A0B64" w:rsidRPr="0080314C" w:rsidRDefault="001A0B64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</w:tc>
        <w:tc>
          <w:tcPr>
            <w:tcW w:w="2374" w:type="dxa"/>
          </w:tcPr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</w:tr>
      <w:tr w:rsidR="001A0B64" w:rsidRPr="0080314C" w:rsidTr="001A0B64">
        <w:tc>
          <w:tcPr>
            <w:tcW w:w="7196" w:type="dxa"/>
            <w:vAlign w:val="center"/>
          </w:tcPr>
          <w:p w:rsidR="001A0B64" w:rsidRPr="0080314C" w:rsidRDefault="001A0B64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374" w:type="dxa"/>
          </w:tcPr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A0B64" w:rsidRPr="0080314C" w:rsidTr="001A0B64">
        <w:tc>
          <w:tcPr>
            <w:tcW w:w="7196" w:type="dxa"/>
          </w:tcPr>
          <w:p w:rsidR="001A0B64" w:rsidRPr="0080314C" w:rsidRDefault="001A0B64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2374" w:type="dxa"/>
          </w:tcPr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1A0B64" w:rsidRPr="0080314C" w:rsidTr="001A0B64">
        <w:tc>
          <w:tcPr>
            <w:tcW w:w="7196" w:type="dxa"/>
            <w:vAlign w:val="center"/>
          </w:tcPr>
          <w:p w:rsidR="001A0B64" w:rsidRPr="0080314C" w:rsidRDefault="001A0B64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</w:tc>
        <w:tc>
          <w:tcPr>
            <w:tcW w:w="2374" w:type="dxa"/>
          </w:tcPr>
          <w:p w:rsidR="001A0B64" w:rsidRPr="0080314C" w:rsidRDefault="001A0B64" w:rsidP="0080314C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14C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</w:tbl>
    <w:p w:rsidR="006129D3" w:rsidRPr="0080314C" w:rsidRDefault="006129D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1. Законодательство Российской Федерации о выборах и референдумах. Принципы проведения выборов в Российской Федерации.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</w:r>
      <w:r w:rsidRPr="0080314C"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 и референдумах.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1.1.1. Федеральное законодательство о выборах и референдумах.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1.1.2. Региональное законодательство о выборах и референдумах.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1.2. Принципы проведения выборов в Российской Федерации.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2. Основные стадии избирательного процесса (общий алгоритм).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2.1. Утверждение схемы избирательных округов.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2.2. Принятие решения о назначении выборов и опубликование этого решения.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2.3. Выдвижение кандидатов (списков кандидатов).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2.4. Сбор подписей избирателей в поддержку выдвижения кандидатов (списков кандидатов).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2.5. Регистрация кандидатов (списков кандидатов).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2.6. Информирование избирателей, предвыборная агитация.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2.7. Голосование избирателей.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2.8. Подсчет голосов и установление итогов голосования в участковых и вышестоящих избирательных комиссиях.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2.9. Определение результатов выборов уполномоченной на то комиссией, их опубликование.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2.10. Представление организующей выборы комиссией отчета о расходовании средств.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3. Система и статус избирательных комиссий в Российской Федерации.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3.1. Система и статус избирательных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3.2. Место УИК в системе избирательных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3.3. Принципы деятельности избирательных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3.4. Компетенция и основные полномочия в зависимости от уровня избирательной комиссии.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3.4.1. Полномочия ИКСРФ.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3.4.2. Полномочия ТИК.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3.4.3. Полномочия УИК.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3.5. Ограничения в статусе члена УИК с правом решающего голоса.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3.6. Основания прекращения и приостановления статуса члена УИК с правом решающего голоса.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3.7. Основания расформирования УИК.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  <w:t>Тема 4. Порядок формирования участковой избирательной комиссии. Резерв составов участковых комиссий. Назначение нового члена участковой избирательной комиссии из резерва составов участковых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4.1. Порядок формирования УИК.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4.2. Резерв составов участковых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4.3. Назначение нового члена УИК из резерва составов участковых комиссий.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5. Полномочия участковой избирательной комиссии.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5.1. Полномочия УИК.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6. Организационные основы деятельности участковой избирательной комиссии.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6.1. Общие принципы организации деятельности УИК. Заседания УИК. Принятие и оформление решений УИК.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6.2. Функции председателя, заместителя председателя и секретаря УИК.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6.3. Действия членов УИК в случае возникновения на избирательном участке нештатной ситуации.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7. Формы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7.1. Голосование в помещении для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7.2. Голосование вне помещения для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7.3. Голосование по месту нахождения (механизм «Мобильный избиратель»).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7.4. Дистанционное электронное голосование.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7.5. Досрочное голосование.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8. Основные этапы работы участковой избирательной комиссии в ходе подготовки и проведения выборов.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8.1. Действия УИК до дня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8.1.1. Уточнение списка избирателей.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8.1.2. Информирование избирателей.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8.1.3. Контроль соблюдения на территории избирательного участка порядка проведения предвыборной агитации.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8.1.4. Оборудование помещения для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8.1.5. Оборудование информационного стенда.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8.2. Действия УИК в день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8.2.1. Действия до начала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8.2.2. Проведение голосования в помещении для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8.2.3. Проведение голосования вне помещения для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8.3. Подсчет голосов избирателей и составление УИК протокола об итогах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8.3.1. Подсчет голосов избирателей.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8.3.2. Составление УИК протокола об итогах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9. Особенности организации и проведения голосования в течение нескольких дней подряд.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9.1. Принятие решения о голосовании в течение нескольких дней подряд.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9.2. Основные формы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9.3. Дополнительные формы голосования.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9.4. Основные особенности проведения голосования в течение нескольких дней подряд.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ab/>
        <w:t>9.5. Обеспечение сохранности избирательных бюллетеней при многодневном голосовании.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9.6. Особенности подсчета голосов избирателей при многодневном голосовании.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10. Технические средства, используемые при проведении голосования и подсчете голосов избирателей (технология изготовления протокола об итогах голосования с машиночитаемым кодом).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10.1. Технология изготовления протокола об итогах голосования с машиночитаемым кодом.</w:t>
      </w:r>
    </w:p>
    <w:p w:rsidR="00B4585B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11. Открытость и гласность в деятельности участковой избирательной комиссии.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11.1. Общие принципы обеспечения открытости и гласности.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11.2. Наблюдатели.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11.3. Представители СМИ.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</w:r>
      <w:r w:rsidRPr="0080314C">
        <w:rPr>
          <w:rFonts w:ascii="Times New Roman" w:hAnsi="Times New Roman" w:cs="Times New Roman"/>
          <w:b/>
          <w:sz w:val="28"/>
          <w:szCs w:val="28"/>
        </w:rPr>
        <w:t>Тема 12. Порядок рассмотрения участковой избирательной комиссией жалоб и обращений.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12.1. Общий порядок рассмотрения обращений.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12.2. Виды обращений.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12.3. Порядок работы с обращениями граждан.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12.4. Рассмотрение УИК обращений (жалоб, заявлений) о нарушении законодательства о выборах в период избирательной кампании.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ab/>
        <w:t>Тема 13. Ответственность за нарушение законодательства Российской Федерации о выборах.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13.1. Виды ответственности за нарушения законодательства Российской Федерации о выборах.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13.2. Конституционно-правовая ответственность за нарушения законодательства Российской Федерации о выборах.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13.3. Административная ответственность за нарушения законодательства Российской Федерации о выборах.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13.4. Уголовная ответственность за нарушения законодательства Российской Федерации о выборах.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C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ab/>
        <w:t>6. Федеральный закон от 11 июля 2001 года № 95-ФЗ</w:t>
      </w:r>
      <w:r w:rsidRPr="0080314C"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14.</w:t>
      </w:r>
      <w:r w:rsidRPr="008031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314C"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6 ноября 1997 года № 134/973-II «О Положении о Государственной системе регистрации (учета) избирателей, участников референдума в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15.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17. Постановление 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18. Постановление Центральной избирательной комиссии Российской Федерации от 8 августа 2018 года № 174/1414-7 «О Методических рекомендациях по организации голосования отдельных категорий избирателей при проведении выборов на территории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lastRenderedPageBreak/>
        <w:tab/>
        <w:t>19. Постановление 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20. Постановление Центральной избирательной комиссии Российской Федерации от 3 февраля 2021 года № 282/2070-7 «О Порядке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21. Постановление 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22. Постановление 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23. Постановление Центральной избирательной комиссии Российской Федерации от 15 марта 2023 года № 111/863-8 «О методических рекомендациях о порядке формирования территориальных, окружных и участковых избирательных комиссий».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24. Закон Курганской области от 16 декабря 1994 года № 1</w:t>
      </w:r>
      <w:r w:rsidRPr="0080314C"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25. Закон Курганской области от 4 февраля 2003 года № 271</w:t>
      </w:r>
      <w:r w:rsidRPr="0080314C"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26. Закон Курганской области от 1 марта 2003 года № 284</w:t>
      </w:r>
      <w:r w:rsidRPr="0080314C"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27. Закон Курганской области от 31 марта 2003 года № 288 «О выборах выборных лиц местного самоуправления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28. Закон Курганской области от 6 июня 2003 года № 311 «О выборах депутатов Курганской областной Думы».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29. Закон Курганской области от 4 декабря 2003 года № 353 «О статусе депутата Курганской областной Думы».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30. Закон Курганской области от 29 декабря 2003 года № 365</w:t>
      </w:r>
      <w:r w:rsidRPr="0080314C"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31. Закон Курганской области от 27 декабря 2007 года № 316</w:t>
      </w:r>
      <w:r w:rsidRPr="0080314C"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ab/>
        <w:t>32. Закон Курганской области от 27 июня 2012 года № 32 «О выборах Губернатора Курганской области».</w:t>
      </w:r>
    </w:p>
    <w:p w:rsidR="001A0B64" w:rsidRPr="0080314C" w:rsidRDefault="001A0B64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129D3" w:rsidRPr="0080314C" w:rsidRDefault="006129D3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>Приложение</w:t>
      </w:r>
    </w:p>
    <w:p w:rsidR="006129D3" w:rsidRPr="0080314C" w:rsidRDefault="006129D3" w:rsidP="0080314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80314C">
        <w:rPr>
          <w:rFonts w:ascii="Times New Roman" w:hAnsi="Times New Roman" w:cs="Times New Roman"/>
          <w:sz w:val="24"/>
        </w:rPr>
        <w:t>к учебной программе для подготовки резерва составов участковых избирательных комиссий</w:t>
      </w:r>
    </w:p>
    <w:p w:rsidR="006129D3" w:rsidRPr="0080314C" w:rsidRDefault="006129D3" w:rsidP="0080314C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129D3" w:rsidRPr="0080314C" w:rsidRDefault="006129D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График</w:t>
      </w:r>
    </w:p>
    <w:p w:rsidR="006129D3" w:rsidRPr="0080314C" w:rsidRDefault="006129D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 xml:space="preserve">проведения обучающих мероприятий для лиц, зачисленных в резерв </w:t>
      </w:r>
    </w:p>
    <w:p w:rsidR="006129D3" w:rsidRPr="0080314C" w:rsidRDefault="006129D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14C">
        <w:rPr>
          <w:rFonts w:ascii="Times New Roman" w:hAnsi="Times New Roman" w:cs="Times New Roman"/>
          <w:sz w:val="28"/>
          <w:szCs w:val="28"/>
        </w:rPr>
        <w:t>составов участковых избирательных комиссий, в 2025 году</w:t>
      </w:r>
    </w:p>
    <w:p w:rsidR="00363183" w:rsidRPr="0080314C" w:rsidRDefault="00363183" w:rsidP="00363183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1951"/>
        <w:gridCol w:w="6095"/>
        <w:gridCol w:w="1560"/>
      </w:tblGrid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Дата проведения обучающего мероприятия</w:t>
            </w:r>
          </w:p>
        </w:tc>
        <w:tc>
          <w:tcPr>
            <w:tcW w:w="6095" w:type="dxa"/>
          </w:tcPr>
          <w:p w:rsidR="00363183" w:rsidRPr="00FA1361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Тематика обучения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363183" w:rsidRPr="00FA1361" w:rsidRDefault="00FA1361" w:rsidP="003631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1. Законодательство Российской Федерации о выборах и референдумах. Принципы проведения выборов в Российской Федерации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363183" w:rsidRPr="00FA1361" w:rsidRDefault="00FA1361" w:rsidP="003631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2. Основные стадии избирательного процесса (общий алгоритм).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3. Система и статус избирательных комиссий в Российской Федерации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4. Порядок формирования участковой избирательной комиссии. Резерв составов участковых комиссий. Назначение нового члена участковой избирательной комиссии из резерва составов участковых комиссий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5. Полномочия участковой избирательной комиссии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6. Организационные основы деятельности участковой избирательной комиссии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7. Формы голосования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8. Основные этапы работы участковой избирательной комиссии в ходе подготовки и проведения выборов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63183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9. Особенности организации и проведения голосования в течение нескольких дней подряд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183" w:rsidRPr="0080314C" w:rsidTr="00363183">
        <w:tc>
          <w:tcPr>
            <w:tcW w:w="1951" w:type="dxa"/>
          </w:tcPr>
          <w:p w:rsidR="00363183" w:rsidRPr="0080314C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363183" w:rsidRPr="00FA1361" w:rsidRDefault="00FA1361" w:rsidP="00B4585B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10. Технические средства, используемые при проведении голосования и подсчете голосов избирателей (технология изготовления протокола об итогах голосования с машиночитаемым кодом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63183" w:rsidRPr="0080314C" w:rsidRDefault="00363183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361" w:rsidRPr="0080314C" w:rsidTr="00363183">
        <w:tc>
          <w:tcPr>
            <w:tcW w:w="1951" w:type="dxa"/>
          </w:tcPr>
          <w:p w:rsidR="00FA1361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FA1361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11. Открытость и гласность в деятельности участковой избирательной комиссии</w:t>
            </w:r>
          </w:p>
        </w:tc>
        <w:tc>
          <w:tcPr>
            <w:tcW w:w="1560" w:type="dxa"/>
          </w:tcPr>
          <w:p w:rsidR="00FA1361" w:rsidRDefault="00FA1361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61" w:rsidRPr="0080314C" w:rsidTr="00363183">
        <w:tc>
          <w:tcPr>
            <w:tcW w:w="1951" w:type="dxa"/>
          </w:tcPr>
          <w:p w:rsidR="00FA1361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FA1361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12. Порядок рассмотрения участковой избирательной комиссией жалоб и обращений</w:t>
            </w:r>
          </w:p>
        </w:tc>
        <w:tc>
          <w:tcPr>
            <w:tcW w:w="1560" w:type="dxa"/>
          </w:tcPr>
          <w:p w:rsidR="00FA1361" w:rsidRDefault="00FA1361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61" w:rsidRPr="0080314C" w:rsidTr="00363183">
        <w:tc>
          <w:tcPr>
            <w:tcW w:w="1951" w:type="dxa"/>
          </w:tcPr>
          <w:p w:rsidR="00FA1361" w:rsidRDefault="00B4585B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FA1361" w:rsidRPr="00FA1361" w:rsidRDefault="00FA1361" w:rsidP="00FA1361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361">
              <w:rPr>
                <w:rFonts w:ascii="Times New Roman" w:hAnsi="Times New Roman" w:cs="Times New Roman"/>
                <w:sz w:val="20"/>
                <w:szCs w:val="20"/>
              </w:rPr>
              <w:t>Тема 13. Ответственность за нарушение законодательства Российской Федерации о выборах</w:t>
            </w:r>
          </w:p>
        </w:tc>
        <w:tc>
          <w:tcPr>
            <w:tcW w:w="1560" w:type="dxa"/>
          </w:tcPr>
          <w:p w:rsidR="00FA1361" w:rsidRDefault="00FA1361" w:rsidP="00363183">
            <w:pPr>
              <w:pStyle w:val="aa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183" w:rsidRDefault="00363183" w:rsidP="0080314C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3183" w:rsidSect="001B33B0">
      <w:headerReference w:type="default" r:id="rId7"/>
      <w:footerReference w:type="first" r:id="rId8"/>
      <w:pgSz w:w="11906" w:h="16838"/>
      <w:pgMar w:top="1134" w:right="850" w:bottom="1134" w:left="169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72" w:rsidRDefault="001A7572" w:rsidP="00344FCF">
      <w:pPr>
        <w:spacing w:after="0" w:line="240" w:lineRule="auto"/>
      </w:pPr>
      <w:r>
        <w:separator/>
      </w:r>
    </w:p>
  </w:endnote>
  <w:endnote w:type="continuationSeparator" w:id="1">
    <w:p w:rsidR="001A7572" w:rsidRDefault="001A7572" w:rsidP="0034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78" w:rsidRDefault="001E3578">
    <w:pPr>
      <w:pStyle w:val="a5"/>
      <w:jc w:val="center"/>
    </w:pPr>
  </w:p>
  <w:p w:rsidR="001E3578" w:rsidRDefault="001E35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72" w:rsidRDefault="001A7572" w:rsidP="00344FCF">
      <w:pPr>
        <w:spacing w:after="0" w:line="240" w:lineRule="auto"/>
      </w:pPr>
      <w:r>
        <w:separator/>
      </w:r>
    </w:p>
  </w:footnote>
  <w:footnote w:type="continuationSeparator" w:id="1">
    <w:p w:rsidR="001A7572" w:rsidRDefault="001A7572" w:rsidP="0034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19666"/>
      <w:docPartObj>
        <w:docPartGallery w:val="Page Numbers (Top of Page)"/>
        <w:docPartUnique/>
      </w:docPartObj>
    </w:sdtPr>
    <w:sdtContent>
      <w:p w:rsidR="001E3578" w:rsidRDefault="001E357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3578" w:rsidRDefault="001E35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FCF"/>
    <w:rsid w:val="0000084D"/>
    <w:rsid w:val="000133AB"/>
    <w:rsid w:val="000256C1"/>
    <w:rsid w:val="00035DA0"/>
    <w:rsid w:val="00063AC5"/>
    <w:rsid w:val="000A5899"/>
    <w:rsid w:val="000B0CB6"/>
    <w:rsid w:val="000D1443"/>
    <w:rsid w:val="000D2CBB"/>
    <w:rsid w:val="000F3727"/>
    <w:rsid w:val="000F531D"/>
    <w:rsid w:val="00103FDD"/>
    <w:rsid w:val="00113B32"/>
    <w:rsid w:val="001172F1"/>
    <w:rsid w:val="0012388B"/>
    <w:rsid w:val="00124B55"/>
    <w:rsid w:val="00166CE7"/>
    <w:rsid w:val="0017006B"/>
    <w:rsid w:val="00176288"/>
    <w:rsid w:val="0019201F"/>
    <w:rsid w:val="001931CD"/>
    <w:rsid w:val="00195798"/>
    <w:rsid w:val="001A0B64"/>
    <w:rsid w:val="001A7572"/>
    <w:rsid w:val="001B33B0"/>
    <w:rsid w:val="001C5B24"/>
    <w:rsid w:val="001C656B"/>
    <w:rsid w:val="001D16C8"/>
    <w:rsid w:val="001E3578"/>
    <w:rsid w:val="00220384"/>
    <w:rsid w:val="00232A36"/>
    <w:rsid w:val="002368F4"/>
    <w:rsid w:val="00260301"/>
    <w:rsid w:val="002635E0"/>
    <w:rsid w:val="002651C9"/>
    <w:rsid w:val="002844F1"/>
    <w:rsid w:val="002A077C"/>
    <w:rsid w:val="002A4804"/>
    <w:rsid w:val="00326D46"/>
    <w:rsid w:val="00334299"/>
    <w:rsid w:val="00344FCF"/>
    <w:rsid w:val="00363183"/>
    <w:rsid w:val="003B5D02"/>
    <w:rsid w:val="003E4114"/>
    <w:rsid w:val="003F34B6"/>
    <w:rsid w:val="00404A11"/>
    <w:rsid w:val="00410D41"/>
    <w:rsid w:val="00424639"/>
    <w:rsid w:val="00436503"/>
    <w:rsid w:val="004424C0"/>
    <w:rsid w:val="00493298"/>
    <w:rsid w:val="004B167C"/>
    <w:rsid w:val="004E2643"/>
    <w:rsid w:val="004E2C8A"/>
    <w:rsid w:val="004E78FF"/>
    <w:rsid w:val="004E7FD4"/>
    <w:rsid w:val="00522F87"/>
    <w:rsid w:val="00524E6C"/>
    <w:rsid w:val="0053523E"/>
    <w:rsid w:val="005714B2"/>
    <w:rsid w:val="00597344"/>
    <w:rsid w:val="005B3B26"/>
    <w:rsid w:val="005C18C5"/>
    <w:rsid w:val="005D683D"/>
    <w:rsid w:val="00611A37"/>
    <w:rsid w:val="006129D3"/>
    <w:rsid w:val="006266F2"/>
    <w:rsid w:val="00632183"/>
    <w:rsid w:val="00660E91"/>
    <w:rsid w:val="006733C0"/>
    <w:rsid w:val="006B53E8"/>
    <w:rsid w:val="006B6980"/>
    <w:rsid w:val="006E31B1"/>
    <w:rsid w:val="006E779D"/>
    <w:rsid w:val="00712903"/>
    <w:rsid w:val="0071601A"/>
    <w:rsid w:val="00751FAE"/>
    <w:rsid w:val="007662B6"/>
    <w:rsid w:val="007756C7"/>
    <w:rsid w:val="00790D5F"/>
    <w:rsid w:val="00794A0F"/>
    <w:rsid w:val="007C1EA6"/>
    <w:rsid w:val="007C2DFD"/>
    <w:rsid w:val="007E298D"/>
    <w:rsid w:val="007F612B"/>
    <w:rsid w:val="0080314C"/>
    <w:rsid w:val="00840416"/>
    <w:rsid w:val="008429CB"/>
    <w:rsid w:val="00846722"/>
    <w:rsid w:val="00866E8B"/>
    <w:rsid w:val="00870AC6"/>
    <w:rsid w:val="00877CBB"/>
    <w:rsid w:val="008912B4"/>
    <w:rsid w:val="008A3135"/>
    <w:rsid w:val="008C0AAD"/>
    <w:rsid w:val="008C4847"/>
    <w:rsid w:val="008D79D0"/>
    <w:rsid w:val="008E77EE"/>
    <w:rsid w:val="00904913"/>
    <w:rsid w:val="00962595"/>
    <w:rsid w:val="0097567D"/>
    <w:rsid w:val="009A194F"/>
    <w:rsid w:val="009D1481"/>
    <w:rsid w:val="009E5EE9"/>
    <w:rsid w:val="009F0BC0"/>
    <w:rsid w:val="00A10295"/>
    <w:rsid w:val="00A10E3B"/>
    <w:rsid w:val="00A127DC"/>
    <w:rsid w:val="00A13846"/>
    <w:rsid w:val="00A27EB0"/>
    <w:rsid w:val="00A43832"/>
    <w:rsid w:val="00A524E5"/>
    <w:rsid w:val="00A75A0D"/>
    <w:rsid w:val="00A761D5"/>
    <w:rsid w:val="00A86E9D"/>
    <w:rsid w:val="00A936FD"/>
    <w:rsid w:val="00AA1949"/>
    <w:rsid w:val="00AA3B2D"/>
    <w:rsid w:val="00AE071C"/>
    <w:rsid w:val="00AF107A"/>
    <w:rsid w:val="00B11A5C"/>
    <w:rsid w:val="00B22355"/>
    <w:rsid w:val="00B3266A"/>
    <w:rsid w:val="00B43F91"/>
    <w:rsid w:val="00B4585B"/>
    <w:rsid w:val="00B51A54"/>
    <w:rsid w:val="00B525B8"/>
    <w:rsid w:val="00B56548"/>
    <w:rsid w:val="00B73041"/>
    <w:rsid w:val="00B90A92"/>
    <w:rsid w:val="00BC3784"/>
    <w:rsid w:val="00C41861"/>
    <w:rsid w:val="00C64A03"/>
    <w:rsid w:val="00C76D68"/>
    <w:rsid w:val="00C87283"/>
    <w:rsid w:val="00C904D4"/>
    <w:rsid w:val="00C934C9"/>
    <w:rsid w:val="00CB5F49"/>
    <w:rsid w:val="00CF42DF"/>
    <w:rsid w:val="00D26C8B"/>
    <w:rsid w:val="00D36F72"/>
    <w:rsid w:val="00D5497D"/>
    <w:rsid w:val="00D9549E"/>
    <w:rsid w:val="00D960C6"/>
    <w:rsid w:val="00DA7D06"/>
    <w:rsid w:val="00DA7EC2"/>
    <w:rsid w:val="00DB48FF"/>
    <w:rsid w:val="00DB75A6"/>
    <w:rsid w:val="00DD71CB"/>
    <w:rsid w:val="00DF59F8"/>
    <w:rsid w:val="00E22413"/>
    <w:rsid w:val="00E259B5"/>
    <w:rsid w:val="00E3585C"/>
    <w:rsid w:val="00E41C19"/>
    <w:rsid w:val="00E4439D"/>
    <w:rsid w:val="00E57B74"/>
    <w:rsid w:val="00E805B6"/>
    <w:rsid w:val="00E8601E"/>
    <w:rsid w:val="00E91B20"/>
    <w:rsid w:val="00EA72C8"/>
    <w:rsid w:val="00EE2E62"/>
    <w:rsid w:val="00EE4A0D"/>
    <w:rsid w:val="00F07745"/>
    <w:rsid w:val="00F11F53"/>
    <w:rsid w:val="00F174A6"/>
    <w:rsid w:val="00F24981"/>
    <w:rsid w:val="00F413B1"/>
    <w:rsid w:val="00F72552"/>
    <w:rsid w:val="00F73275"/>
    <w:rsid w:val="00F81251"/>
    <w:rsid w:val="00F84D4F"/>
    <w:rsid w:val="00FA1361"/>
    <w:rsid w:val="00FA7055"/>
    <w:rsid w:val="00FC52B4"/>
    <w:rsid w:val="00FE0DB2"/>
    <w:rsid w:val="00FF28DC"/>
    <w:rsid w:val="00FF32BE"/>
    <w:rsid w:val="00FF3971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99"/>
  </w:style>
  <w:style w:type="paragraph" w:styleId="9">
    <w:name w:val="heading 9"/>
    <w:basedOn w:val="a"/>
    <w:next w:val="a"/>
    <w:link w:val="90"/>
    <w:unhideWhenUsed/>
    <w:qFormat/>
    <w:rsid w:val="004E7FD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FCF"/>
  </w:style>
  <w:style w:type="paragraph" w:styleId="a5">
    <w:name w:val="footer"/>
    <w:basedOn w:val="a"/>
    <w:link w:val="a6"/>
    <w:uiPriority w:val="99"/>
    <w:unhideWhenUsed/>
    <w:rsid w:val="0034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FCF"/>
  </w:style>
  <w:style w:type="paragraph" w:styleId="a7">
    <w:name w:val="Balloon Text"/>
    <w:basedOn w:val="a"/>
    <w:link w:val="a8"/>
    <w:uiPriority w:val="99"/>
    <w:semiHidden/>
    <w:unhideWhenUsed/>
    <w:rsid w:val="0034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C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2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0AAD"/>
    <w:pPr>
      <w:spacing w:after="0" w:line="360" w:lineRule="auto"/>
      <w:ind w:left="720" w:firstLine="709"/>
      <w:contextualSpacing/>
      <w:jc w:val="both"/>
    </w:pPr>
    <w:rPr>
      <w:rFonts w:eastAsia="Times New Roman"/>
    </w:rPr>
  </w:style>
  <w:style w:type="paragraph" w:styleId="ab">
    <w:name w:val="Body Text"/>
    <w:basedOn w:val="a"/>
    <w:link w:val="ac"/>
    <w:uiPriority w:val="1"/>
    <w:qFormat/>
    <w:rsid w:val="000D1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D1443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4E7FD4"/>
    <w:rPr>
      <w:rFonts w:ascii="Cambria" w:eastAsia="Times New Roman" w:hAnsi="Cambria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932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93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7189D-FE9D-432A-9B96-2941A8E3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35</Pages>
  <Words>10790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Kfpp45</dc:creator>
  <cp:keywords/>
  <dc:description/>
  <cp:lastModifiedBy>UIK-CHUM</cp:lastModifiedBy>
  <cp:revision>62</cp:revision>
  <cp:lastPrinted>2025-01-14T05:10:00Z</cp:lastPrinted>
  <dcterms:created xsi:type="dcterms:W3CDTF">2023-01-11T04:35:00Z</dcterms:created>
  <dcterms:modified xsi:type="dcterms:W3CDTF">2025-02-04T11:59:00Z</dcterms:modified>
</cp:coreProperties>
</file>