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34F51">
        <w:rPr>
          <w:b/>
          <w:bCs/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34F51">
        <w:rPr>
          <w:b/>
          <w:bCs/>
          <w:sz w:val="24"/>
          <w:szCs w:val="24"/>
          <w:lang w:eastAsia="ru-RU"/>
        </w:rPr>
        <w:t>КУРГАНСКАЯ ОБЛАСТЬ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34F51">
        <w:rPr>
          <w:b/>
          <w:bCs/>
          <w:sz w:val="24"/>
          <w:szCs w:val="24"/>
          <w:lang w:eastAsia="ru-RU"/>
        </w:rPr>
        <w:t>ШУМИХИНСКИЙ РАЙОН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34F51">
        <w:rPr>
          <w:b/>
          <w:bCs/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34F51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34F51">
        <w:rPr>
          <w:b/>
          <w:bCs/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34F51">
        <w:rPr>
          <w:b/>
          <w:bCs/>
          <w:sz w:val="24"/>
          <w:szCs w:val="24"/>
          <w:lang w:eastAsia="ru-RU"/>
        </w:rPr>
        <w:t>ПОСТАНОВЛЕНИЕ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  от  27.02.2020 г. № 78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34F51">
        <w:rPr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Шумихинского района от 19.03.2018 г. № 177 «Об утверждении Типового положения о конфликте интересов работников муниципальных учреждений Шумихинского района» 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b/>
          <w:bCs/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b/>
          <w:bCs/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           В соответствии с Федеральным законом от 25.12.2008г. №273-ФЗ «О противодействии коррупции», Уставом Шумихинского района Курганской области Администрация Шумихинского района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ПОСТАНОВЛЯЕТ:</w:t>
      </w:r>
    </w:p>
    <w:p w:rsidR="00A34F51" w:rsidRPr="00A34F51" w:rsidRDefault="00A34F51" w:rsidP="002660E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Внести в постановление Администрации Шумихинского района от 19.03.2018 г. № 177 «Об утверждении Типового положения о конфликте интересов работников муниципальных учреждений Шумихинского района» (далее – постановление) следующие изменения: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      1.1. Раздел 3 приложения к постановлению дополнить пунктом 3.4 следующего содержания: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      «3.4. Руководитель муниципального учреждения направляет уведомление о возникшем конфликте интересов или о возможности его возникновения, составленное по форме согласно приложению к настоящему Положению, на имя представителя нанимателя (работодателя).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      Уведомление в срок, не позднее 5 рабочих дней со дня получения представителем нанимателя (работодателя), передается должностному лицу, ответственному за работу по профилактике коррупционных и иных правонарушений, для дальнейшего рассмотрения.».</w:t>
      </w:r>
    </w:p>
    <w:p w:rsidR="00A34F51" w:rsidRPr="00A34F51" w:rsidRDefault="00A34F51" w:rsidP="002660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района».</w:t>
      </w:r>
    </w:p>
    <w:p w:rsidR="00A34F51" w:rsidRPr="00A34F51" w:rsidRDefault="00A34F51" w:rsidP="002660E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lastRenderedPageBreak/>
        <w:t>Контроль за выполнением настоящего постановления возложить на руководителя аппарата Администрации Шумихинского района И.И. Дюрягину.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Глава Шумихинского района                                                                       С.И. Максимовских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</w:t>
      </w:r>
    </w:p>
    <w:p w:rsidR="00A34F51" w:rsidRPr="00A34F51" w:rsidRDefault="00A34F51" w:rsidP="00A34F5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34F51">
        <w:rPr>
          <w:sz w:val="24"/>
          <w:szCs w:val="24"/>
          <w:lang w:eastAsia="ru-RU"/>
        </w:rPr>
        <w:t> </w:t>
      </w:r>
    </w:p>
    <w:p w:rsidR="0043448A" w:rsidRPr="00A34F51" w:rsidRDefault="0043448A" w:rsidP="00A34F51">
      <w:pPr>
        <w:rPr>
          <w:szCs w:val="24"/>
        </w:rPr>
      </w:pPr>
    </w:p>
    <w:sectPr w:rsidR="0043448A" w:rsidRPr="00A34F51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EE" w:rsidRDefault="002660EE" w:rsidP="00A83D75">
      <w:pPr>
        <w:spacing w:after="0" w:line="240" w:lineRule="auto"/>
      </w:pPr>
      <w:r>
        <w:separator/>
      </w:r>
    </w:p>
  </w:endnote>
  <w:endnote w:type="continuationSeparator" w:id="1">
    <w:p w:rsidR="002660EE" w:rsidRDefault="002660EE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EE" w:rsidRDefault="002660EE" w:rsidP="00A83D75">
      <w:pPr>
        <w:spacing w:after="0" w:line="240" w:lineRule="auto"/>
      </w:pPr>
      <w:r>
        <w:separator/>
      </w:r>
    </w:p>
  </w:footnote>
  <w:footnote w:type="continuationSeparator" w:id="1">
    <w:p w:rsidR="002660EE" w:rsidRDefault="002660EE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317D"/>
    <w:multiLevelType w:val="multilevel"/>
    <w:tmpl w:val="88409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9036D"/>
    <w:multiLevelType w:val="multilevel"/>
    <w:tmpl w:val="1428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660EE"/>
    <w:rsid w:val="00276BCA"/>
    <w:rsid w:val="00294F5C"/>
    <w:rsid w:val="002E4C62"/>
    <w:rsid w:val="002E5626"/>
    <w:rsid w:val="003061AE"/>
    <w:rsid w:val="00347BC6"/>
    <w:rsid w:val="00360AAD"/>
    <w:rsid w:val="00397375"/>
    <w:rsid w:val="003D4746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5C5"/>
    <w:rsid w:val="008147ED"/>
    <w:rsid w:val="00816D0E"/>
    <w:rsid w:val="00825D5A"/>
    <w:rsid w:val="00833C29"/>
    <w:rsid w:val="00842A29"/>
    <w:rsid w:val="00891F73"/>
    <w:rsid w:val="008B4008"/>
    <w:rsid w:val="009405DB"/>
    <w:rsid w:val="009459B6"/>
    <w:rsid w:val="009515DB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34F51"/>
    <w:rsid w:val="00A4178D"/>
    <w:rsid w:val="00A56C99"/>
    <w:rsid w:val="00A75C14"/>
    <w:rsid w:val="00A81813"/>
    <w:rsid w:val="00A83D75"/>
    <w:rsid w:val="00AA478F"/>
    <w:rsid w:val="00AB078B"/>
    <w:rsid w:val="00AF126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45239"/>
    <w:rsid w:val="00CB726B"/>
    <w:rsid w:val="00CC5C7D"/>
    <w:rsid w:val="00CC6498"/>
    <w:rsid w:val="00CE758E"/>
    <w:rsid w:val="00D07408"/>
    <w:rsid w:val="00D76E19"/>
    <w:rsid w:val="00DC77CC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06D63"/>
    <w:rsid w:val="00F62D89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1757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2022-10-10T07:01:00Z</dcterms:created>
  <dcterms:modified xsi:type="dcterms:W3CDTF">2022-10-10T07:01:00Z</dcterms:modified>
</cp:coreProperties>
</file>