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746DA3">
        <w:rPr>
          <w:b/>
          <w:bCs/>
          <w:sz w:val="24"/>
          <w:szCs w:val="24"/>
          <w:lang w:eastAsia="ru-RU"/>
        </w:rPr>
        <w:t>КУРГАНСКАЯ ОБЛАСТЬ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746DA3">
        <w:rPr>
          <w:b/>
          <w:bCs/>
          <w:sz w:val="24"/>
          <w:szCs w:val="24"/>
          <w:lang w:eastAsia="ru-RU"/>
        </w:rPr>
        <w:t>ШУМИХИНСКИЙ РАЙОН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746DA3">
        <w:rPr>
          <w:b/>
          <w:bCs/>
          <w:sz w:val="24"/>
          <w:szCs w:val="24"/>
          <w:lang w:eastAsia="ru-RU"/>
        </w:rPr>
        <w:t xml:space="preserve">                 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746DA3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746DA3">
        <w:rPr>
          <w:b/>
          <w:bCs/>
          <w:kern w:val="36"/>
          <w:sz w:val="18"/>
          <w:szCs w:val="18"/>
          <w:lang w:eastAsia="ru-RU"/>
        </w:rPr>
        <w:t>ПОСТАНОВЛЕНИЕ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от  07.02.2020г.  № 43 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г. Шумиха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746DA3">
        <w:rPr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Шумихинского района от 13.11.2019г. № 661 «Об утверждении Административного регламента предоставления Администрацией Шумихинского района муниципальной услуги по выдаче разрешений на строительство» 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8" w:history="1">
        <w:r w:rsidRPr="00746DA3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746DA3">
        <w:rPr>
          <w:sz w:val="24"/>
          <w:szCs w:val="24"/>
          <w:lang w:eastAsia="ru-RU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746DA3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746DA3">
        <w:rPr>
          <w:sz w:val="24"/>
          <w:szCs w:val="24"/>
          <w:lang w:eastAsia="ru-RU"/>
        </w:rPr>
        <w:t xml:space="preserve"> 210-ФЗ «Об организации предоставления государственных и муниципальных услуг», </w:t>
      </w:r>
      <w:hyperlink r:id="rId10" w:history="1">
        <w:r w:rsidRPr="00746DA3">
          <w:rPr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746DA3">
        <w:rPr>
          <w:sz w:val="24"/>
          <w:szCs w:val="24"/>
          <w:lang w:eastAsia="ru-RU"/>
        </w:rPr>
        <w:t xml:space="preserve"> Шумихинского района, постановлением Администрации Шумихинского района от 28 июля 2011 года № 514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района» Администрация Шумихинского района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ПОСТАНОВЛЯЕТ:</w:t>
      </w:r>
    </w:p>
    <w:p w:rsidR="00746DA3" w:rsidRPr="00746DA3" w:rsidRDefault="00746DA3" w:rsidP="00054F4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Внести в постановление Администрации Шумихинского района от 13.11.2019г. № 661 «Об утверждении Административного регламента предоставления Администрацией Шумихинского района муниципальной услуги по выдаче разрешений на строительство» (далее - постановление) следующие изменения: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1.1. пункт 20 Главы 7 Раздела II приложения к постановлению изложить в новой редакции: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 xml:space="preserve">«20. Администрация Шумихинского района в течение 5 рабочих дней со дня поступления заявления и документов, указанных в пункте 26 Административного регламента, обеспечивает проверку наличия и правильности оформления документов, осуществляет их рассмотрение и </w:t>
      </w:r>
      <w:r w:rsidRPr="00746DA3">
        <w:rPr>
          <w:sz w:val="24"/>
          <w:szCs w:val="24"/>
          <w:lang w:eastAsia="ru-RU"/>
        </w:rPr>
        <w:lastRenderedPageBreak/>
        <w:t>подготавливает к выдаче (направлению) разрешение на строительство или решение об отказе в выдаче такого разрешения с указанием причин отказа.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         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Шумихинского района.»;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1.2. пункт 21 Главы 7 Раздела II приложения к постановлению изложить в новой редакции: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«21. Администрация Шумихинского района в течение 5 рабочих дней со дня поступления уведомления, указанного в пункте 31 Административного регламента, или со дня поступления заявления и документов, указанных в пункте 32 Административного регламента, обеспечивает проверку наличия и правильности оформления документов, осуществляет их рассмотрение и подготавливает к выдаче (направлению) решение о внесении изменений в разрешение на строительство или решение об отказе во внесении изменений в разрешение на строительство с указанием причин отказа.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Шумихинского района.»;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1.3. пункт 22 Главы 7 Раздела II приложения к постановлению изложить в новой редакции: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«22. Администрация Шумихинского района выдает повторный экземпляр (дубликат) разрешения на строительство в течение 5 рабочих дней с даты поступления соответствующего заявления.»;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1.4. первый абзац пункта 31 Главы 9 Раздела II приложения к постановлению изложить в новой редакции: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«31. В целях внесения изменений в разрешение на строительство в случаях, предусмотренных частью 21.10 статьи 51 Градостроительного кодекса Российской Федерации, заявитель обязан направить в Администрацию Шумихинского района уведомление в письменной форме о переходе к нему прав на земельные участки, права пользования недрами, об образовании земельного участка (далее - уведомление) с указанием реквизитов:»;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1.5. пункт 66 Главы 21 Раздела II приложения к постановлению изложить в новой редакции: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«66. Предусмотренные пунктами 26, 31 и 32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строительство.»;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1.6. пункт 32 Главы 9 Раздела II приложения к постановлению дополнить абзацами 2 и 3 следующего содержания: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«Уведомление, документы, предусмотренные подпунктами 1 – 4 пункта 31 Административного регламента, заявление о внесении изменений в разрешение на строительство (в том числе в  связи с необходимостью продления срока действия разрешения на строительство), а также документы, предусмотренные пунктом 26 Административного регламента, в случаях, если их представление необходимо в соответствии с настоящей частью, могут быть направлены в форме электронных документов.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lastRenderedPageBreak/>
        <w:t>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строительство.».</w:t>
      </w:r>
    </w:p>
    <w:p w:rsidR="00746DA3" w:rsidRPr="00746DA3" w:rsidRDefault="00746DA3" w:rsidP="00054F4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746DA3" w:rsidRPr="00746DA3" w:rsidRDefault="00746DA3" w:rsidP="00054F46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Шумихинского района О.В. Двизову.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sz w:val="24"/>
          <w:szCs w:val="24"/>
          <w:lang w:eastAsia="ru-RU"/>
        </w:rPr>
        <w:t>Глава Шумихинского района                     С.И. Максимовских</w:t>
      </w:r>
      <w:r w:rsidRPr="00746DA3">
        <w:rPr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6DA3" w:rsidRPr="00746DA3" w:rsidRDefault="00746DA3" w:rsidP="00746D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746DA3">
        <w:rPr>
          <w:i/>
          <w:iCs/>
          <w:sz w:val="24"/>
          <w:szCs w:val="24"/>
          <w:lang w:eastAsia="ru-RU"/>
        </w:rPr>
        <w:t> </w:t>
      </w:r>
    </w:p>
    <w:p w:rsidR="0043448A" w:rsidRPr="00746DA3" w:rsidRDefault="0043448A" w:rsidP="00746DA3">
      <w:pPr>
        <w:rPr>
          <w:szCs w:val="24"/>
        </w:rPr>
      </w:pPr>
    </w:p>
    <w:sectPr w:rsidR="0043448A" w:rsidRPr="00746DA3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46" w:rsidRDefault="00054F46" w:rsidP="00A83D75">
      <w:pPr>
        <w:spacing w:after="0" w:line="240" w:lineRule="auto"/>
      </w:pPr>
      <w:r>
        <w:separator/>
      </w:r>
    </w:p>
  </w:endnote>
  <w:endnote w:type="continuationSeparator" w:id="1">
    <w:p w:rsidR="00054F46" w:rsidRDefault="00054F46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46" w:rsidRDefault="00054F46" w:rsidP="00A83D75">
      <w:pPr>
        <w:spacing w:after="0" w:line="240" w:lineRule="auto"/>
      </w:pPr>
      <w:r>
        <w:separator/>
      </w:r>
    </w:p>
  </w:footnote>
  <w:footnote w:type="continuationSeparator" w:id="1">
    <w:p w:rsidR="00054F46" w:rsidRDefault="00054F46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6AE7"/>
    <w:multiLevelType w:val="multilevel"/>
    <w:tmpl w:val="C254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36BFE"/>
    <w:multiLevelType w:val="multilevel"/>
    <w:tmpl w:val="8E8AB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54F46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25D5A"/>
    <w:rsid w:val="00833C29"/>
    <w:rsid w:val="00842A29"/>
    <w:rsid w:val="00891F73"/>
    <w:rsid w:val="008B4008"/>
    <w:rsid w:val="009459B6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5840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2022-10-10T06:59:00Z</dcterms:created>
  <dcterms:modified xsi:type="dcterms:W3CDTF">2022-10-10T06:59:00Z</dcterms:modified>
</cp:coreProperties>
</file>