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КУРГАНСКАЯ ОБЛАСТЬ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ШУМИХИНСКИЙ РАЙОН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ПОСТАНОВЛЕНИЕ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07.02.2020 г. № 38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Об организации отдыха, оздоровления и занятости детей в Шумихинском районе в 2020 году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В целях обеспечения реализации государственной программы «Организация и обеспечение отдыха, оздоровления и занятости детей», в соответствии с Федеральными законами от 24 июля 1998 года № 124-ФЗ «Об основных гарантиях прав ребенка в Российской Федерации», от 06 октября 2003 года № 131-ФЗ «Об общих принципах организации местного самоуправления в Российской Федерации», от 24 июня 1999 года № 120-ФЗ «Об основах системы профилактики безнадзорности и правонарушений несовершеннолетних», подпрограммой «Организация и обеспечение отдыха, оздоровления, занятости детей и молодежи Шумихинского района» на 2016-2020 гг. муниципальной программы Шумихинского района «Развитие образования и реализация государственной молодежной политики» на 2016-2020 годы, Администрация Шумихинского района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ПОСТАНОВЛЯЕТ:</w:t>
      </w:r>
    </w:p>
    <w:p w:rsidR="006C3ED9" w:rsidRPr="006C3ED9" w:rsidRDefault="006C3ED9" w:rsidP="008B4C0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Определить уполномоченным органом по организации и обеспечению отдыха и оздоровления детей Шумихинского района в каникулярное время в 2020 году Отдел образования Администрации Шумихинского района.</w:t>
      </w:r>
    </w:p>
    <w:p w:rsidR="006C3ED9" w:rsidRPr="006C3ED9" w:rsidRDefault="006C3ED9" w:rsidP="008B4C0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Утвердить состав межведомственной комиссии по организации отдыха, оздоровления и занятости детей согласно приложению 1 к настоящему постановлению.</w:t>
      </w:r>
    </w:p>
    <w:p w:rsidR="006C3ED9" w:rsidRPr="006C3ED9" w:rsidRDefault="006C3ED9" w:rsidP="008B4C0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Установить максимальный размер оплаты нахождения детей в лагерях дневного пребывания, открытых на базе муниципальных образовательных учреждений, в размере 85 рублей в день на одного ребенка при продолжительности пребывания в период летних каникул - не менее 15 дней, в период осенних, весенних и зимних каникул - 5 дней.</w:t>
      </w:r>
    </w:p>
    <w:p w:rsidR="006C3ED9" w:rsidRPr="006C3ED9" w:rsidRDefault="006C3ED9" w:rsidP="008B4C0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 xml:space="preserve">Начальнику Отдела образования Администрации Шумихинского района (Бунькова Н.Ю.): </w:t>
      </w:r>
    </w:p>
    <w:p w:rsidR="006C3ED9" w:rsidRPr="006C3ED9" w:rsidRDefault="006C3ED9" w:rsidP="008B4C04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деятельность в соответствии с планом организации отдыха и оздоровления детей в лагерях дневного пребывания при муниципальных образовательных учреждениях Шумихинского района в 2020 году согласно приложению 3 к настоящему распоряжению;</w:t>
      </w:r>
    </w:p>
    <w:p w:rsidR="006C3ED9" w:rsidRPr="006C3ED9" w:rsidRDefault="006C3ED9" w:rsidP="008B4C04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lastRenderedPageBreak/>
        <w:t>провести подготовку лагерей дневного пребывания к приему детей с соблюдением санитарных и противопожарных норм и правил;</w:t>
      </w:r>
    </w:p>
    <w:p w:rsidR="006C3ED9" w:rsidRPr="006C3ED9" w:rsidRDefault="006C3ED9" w:rsidP="008B4C04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не допускать открытия лагерей дневного пребывания без получения разрешения, выданного территориальным отделом Управления Федеральной службы по надзору в сфере защиты прав потребителей и благополучия человека по Курганской области в Щучанском, Шумихинском, Альменевском и Сафакулевском районах в установленном законодательством порядке;</w:t>
      </w:r>
    </w:p>
    <w:p w:rsidR="006C3ED9" w:rsidRPr="006C3ED9" w:rsidRDefault="006C3ED9" w:rsidP="008B4C04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взаимодействие с Государственным бюджетным учреждением «Комплексный центр социального обслуживания населения по Шумихинскому району», Государственным бюджетным учреждением «Шумихинская центральная районная больница», Государственным казенным учреждением «Центр занятости населения Шумихинского района Курганской области» и администрациями сельсоветов Шумихинского района по вопросам отдыха, оздоровления и занятости детей в Шумихинского районе</w:t>
      </w:r>
    </w:p>
    <w:p w:rsidR="006C3ED9" w:rsidRPr="006C3ED9" w:rsidRDefault="006C3ED9" w:rsidP="008B4C04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принять меры, в пределах компетенции, направленные на первоочередную организацию отдыха, оздоровления и занятости детей-сирот и детей, оставшихся без попечения родителей;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в первоочередном порядке организацию отдыха, оздоровления и занятости детей с ограниченными возможностями здоровья, детей из малообеспеченных, многодетных, неполных семей, детей безработных граждан, других детей, находящихся в трудной жизненной ситуации;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принять меры по организации профильных смен, в том числе профильных смен для одаренных детей, военно-патриотический, спортивной направленности;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участие школьников района в областных профильных сменах;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деятельность трудовых объединений школьников;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работу тренеров-общественников по месту жительства, в том числе привлекаемых из числа зарегистрированных безработных граждан;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комплексную безопасность детей в период работы лагерей с дневным пребыванием, включая соблюдение требований обеспечения антитеррористической защищенности, пожарной безопасности;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лагеря дневного пребывания детей набором медикаментов для оказания первой помощи, моющими и дезинфицирующими средствами согласно нормам;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исполнение ограничений по применению продуктов питания, полученных с применением генно - модифицирующих технологий;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лагеря дневного пребывания детей продуктами питания, обогащёнными микронутриентами и витаминами;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предусмотреть возможность обеспечения страхования жизни и здоровья детей в период нахождения их в лагерях дневного пребывания;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лагерях дневного пребывания;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принять меры, направленные на повышение уровня знаний лиц, занятых организацией летнего отдыха, оздоровления и занятости детей;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принять меры по профилактике безнадзорности и правонарушений несовершеннолетних;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осуществлять мониторинг отдыха, оздоровления и занятости детей, в том числе эффективности деятельности лагерей дневного пребывания детей;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ежемесячный сбор информации о ходе организации летнего отдыха, оздоровления и занятости детей;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подготовить отчет об итогах отдыха, оздоровления и занятости детей и представить его в Администрацию Шумихинского района, в Департамент образования и науки Курганской области в установленные сроки;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принятие участия района в областном конкурсе на лучшую организацию летнего отдыха, оздоровления и занятости детей;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проведение информационного сопровождения организации отдыха и оздоровления детей в Шумихинском районе;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lastRenderedPageBreak/>
        <w:t>обеспечить организованное начало работы трудовых объединений несовершеннолетних, проведение районного фестиваля «Трудовое лето – 2020» совместно с Государственным казенным учреждением «Центр занятости населения Шумихинского района» (Черепанова Н.Г.);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осуществить планирование и проведение спортивных мероприятий для детей и подростков в летнее время, способствовать развитию в районе детского туризма;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определить в установленном порядке места проведения тренировочных сборов для детей, занимающихся в спортивных секциях;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подготовить материалы о деятельности лучших трудовых объединений несовершеннолетних и их руководителей на областной конкурс среди муниципальных образований на лучшую организацию летнего отдыха, оздоровления и занятости детей в период летних каникул;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работу экспертно-методического совета по проведению экспертизы программ, реализуемых в лагерях дневного пребывания детей, находящихся в муниципальной собственности;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работу районной профильной смены «Поколение XXI века» для детей в период весенних каникул за счет субсидий из областного бюджета;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участие детей района в областных профильных сменах в период летних каникул;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организацию малых форм досуга (занятости) детей различной направленности: соревнования, фестивали, акции, туристическую деятельность, трудовую деятельность, волонтерские отряды, кружки, секции, социальный проект «Тренер общественник Зауралья» и т.п.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провести конкурс среди общеобразовательных организаций Шумихинского района «Лучший лагерь с дневным пребыванием 2020 года»;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направление на отдых, оздоровление детей Шумихинского района в рамках общероссийских ведомственных программ (ВДЦ «Орленок», «Океан», Крым) в пределах квот, выделяемых ГБУ ДО Курганской области «Детско-юношеский центр»;</w:t>
      </w:r>
    </w:p>
    <w:p w:rsidR="006C3ED9" w:rsidRPr="006C3ED9" w:rsidRDefault="006C3ED9" w:rsidP="008B4C0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взять на контроль недопущение открытия общественными объединениями и иными организациями учреждений отдыха, не вошедших в Реестр.</w:t>
      </w:r>
    </w:p>
    <w:p w:rsidR="006C3ED9" w:rsidRPr="006C3ED9" w:rsidRDefault="006C3ED9" w:rsidP="008B4C0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Комиссии по делам несовершеннолетних и защите их прав при Администрации Шумихинского района (Пустовойтова С. В.):</w:t>
      </w:r>
    </w:p>
    <w:p w:rsidR="006C3ED9" w:rsidRPr="006C3ED9" w:rsidRDefault="006C3ED9" w:rsidP="008B4C0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осуществлять контроль за организацией отдыха и трудоустройством несовершеннолетних, в отношении которых проводится индивидуальная профилактическая работа, детей из семей, находящихся в социально опасном положении;</w:t>
      </w:r>
    </w:p>
    <w:p w:rsidR="006C3ED9" w:rsidRPr="006C3ED9" w:rsidRDefault="006C3ED9" w:rsidP="008B4C0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координировать в пределах своей компетенции работу по профилактике безнадзорности и правонарушений несовершеннолетних в летний период;</w:t>
      </w:r>
    </w:p>
    <w:p w:rsidR="006C3ED9" w:rsidRPr="006C3ED9" w:rsidRDefault="006C3ED9" w:rsidP="008B4C0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подготовить социальный заказ на отдых, труд, оздоровление детей, состоящих на учёте в подразделениях по делам несовершеннолетних МО МВД России «Шумихинский», и детей, находящихся в социально опасном положении;</w:t>
      </w:r>
    </w:p>
    <w:p w:rsidR="006C3ED9" w:rsidRPr="006C3ED9" w:rsidRDefault="006C3ED9" w:rsidP="008B4C04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координировать в пределах своей компетенции работу по пресечению безнадзорности, профилактике преступлений, правонарушений детей и подростков в летний период.</w:t>
      </w:r>
    </w:p>
    <w:p w:rsidR="006C3ED9" w:rsidRPr="006C3ED9" w:rsidRDefault="006C3ED9" w:rsidP="008B4C04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 xml:space="preserve">Начальнику Отдела культуры Администрации Шумихинского района (Самохвалова Л.А.): </w:t>
      </w:r>
    </w:p>
    <w:p w:rsidR="006C3ED9" w:rsidRPr="006C3ED9" w:rsidRDefault="006C3ED9" w:rsidP="008B4C04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участие учреждений культуры в организации культурно – досуговой работы с детьми в летний период;</w:t>
      </w:r>
    </w:p>
    <w:p w:rsidR="006C3ED9" w:rsidRPr="006C3ED9" w:rsidRDefault="006C3ED9" w:rsidP="008B4C04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совместно с Отделом образования Администрации Шумихинского района проведение профильных смен для одаренных детей.</w:t>
      </w:r>
    </w:p>
    <w:p w:rsidR="006C3ED9" w:rsidRPr="006C3ED9" w:rsidRDefault="006C3ED9" w:rsidP="008B4C04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 xml:space="preserve">Заместителю Главы Шумихинского района, начальнику Финансового отдела Администрации Шумихинского района (Кульпина Н.П.): </w:t>
      </w:r>
    </w:p>
    <w:p w:rsidR="006C3ED9" w:rsidRPr="006C3ED9" w:rsidRDefault="006C3ED9" w:rsidP="008B4C04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произвести финансирование детской оздоровительной кампании 2020 года в пределах средств, предусмотренных на эти цели в районном бюджете.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РЕКОМЕНДУЕТ:</w:t>
      </w:r>
    </w:p>
    <w:p w:rsidR="006C3ED9" w:rsidRPr="006C3ED9" w:rsidRDefault="006C3ED9" w:rsidP="008B4C0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lastRenderedPageBreak/>
        <w:t>Главному врачу Государственного бюджетного учреждения здравоохранения «Шумихинская центральная районная больница» (Устинов А.Ф., по согласованию):</w:t>
      </w:r>
    </w:p>
    <w:p w:rsidR="006C3ED9" w:rsidRPr="006C3ED9" w:rsidRDefault="006C3ED9" w:rsidP="008B4C0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организационно-методическое руководство деятельностью по оказанию медицинской помощи при проведении детской оздоровительной кампании;</w:t>
      </w:r>
    </w:p>
    <w:p w:rsidR="006C3ED9" w:rsidRPr="006C3ED9" w:rsidRDefault="006C3ED9" w:rsidP="008B4C0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организацию отдыха и оздоровления детей, подлежащих оздоровлению в санаториях и санаторных оздоровительных лагерях круглогодичного действия, выдачу им путевок в указанные учреждения;</w:t>
      </w:r>
    </w:p>
    <w:p w:rsidR="006C3ED9" w:rsidRPr="006C3ED9" w:rsidRDefault="006C3ED9" w:rsidP="008B4C0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своевременное проведение без взимания платы профилактического осмотра работников оздоровительных лагерей и медицинского осмотра детей, направляемых на отдых и при временном трудоустройстве;</w:t>
      </w:r>
    </w:p>
    <w:p w:rsidR="006C3ED9" w:rsidRPr="006C3ED9" w:rsidRDefault="006C3ED9" w:rsidP="008B4C0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подбор и обучение медицинских кадров для работы в оздоровительных лагерях дневного пребывания;</w:t>
      </w:r>
    </w:p>
    <w:p w:rsidR="006C3ED9" w:rsidRPr="006C3ED9" w:rsidRDefault="006C3ED9" w:rsidP="008B4C0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контроль за обеспечением лагерей дневного пребывания необходимыми лекарственными средствами, медицинским оборудованием;</w:t>
      </w:r>
    </w:p>
    <w:p w:rsidR="006C3ED9" w:rsidRPr="006C3ED9" w:rsidRDefault="006C3ED9" w:rsidP="008B4C0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контроль за проведением летней оздоровительной кампании в части организации полноценного питания, физического воспитания, закаливания и других оздоровительных мероприятий для детей;</w:t>
      </w:r>
    </w:p>
    <w:p w:rsidR="006C3ED9" w:rsidRPr="006C3ED9" w:rsidRDefault="006C3ED9" w:rsidP="008B4C0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до 20 числа каждого месяца предоставляют отчеты (по форме) по организации отдыха и оздоровлению детей в санаторных оздоровительных лагерях круглогодичного действия, расположенных на территории Курганской области, Отделу образования Администрации Шумихинского района.</w:t>
      </w:r>
    </w:p>
    <w:p w:rsidR="006C3ED9" w:rsidRPr="006C3ED9" w:rsidRDefault="006C3ED9" w:rsidP="008B4C0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Директору Государственного бюджетного учреждения «Комплексный центр социального обслуживания населения по Шумихинскому району» (Дементьева М.М., по согласованию):</w:t>
      </w:r>
    </w:p>
    <w:p w:rsidR="006C3ED9" w:rsidRPr="006C3ED9" w:rsidRDefault="006C3ED9" w:rsidP="008B4C0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в первоочередном порядке организацию отдыха и оздоровления детей с ограниченными возможностями здоровья, детей из малообеспеченных, многодетных и неполных семей, детей безработных граждан, опекаемых, других категорий детей, нуждающихся в особой заботе государства;</w:t>
      </w:r>
    </w:p>
    <w:p w:rsidR="006C3ED9" w:rsidRPr="006C3ED9" w:rsidRDefault="006C3ED9" w:rsidP="008B4C0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до 20 числа каждого месяца предоставлять отчеты (по форме) по организации отдыха и оздоровлению детей в санаторных оздоровительных лагерях круглогодичного действия, расположенных на территории Курганской области, Отделу образования Администрации Шумихинского района.</w:t>
      </w:r>
    </w:p>
    <w:p w:rsidR="006C3ED9" w:rsidRPr="006C3ED9" w:rsidRDefault="006C3ED9" w:rsidP="008B4C04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Директору Государственного казенного учреждения «Центр занятости населения Шумихинского района» (Черепанова Н.Г., по согласованию):</w:t>
      </w:r>
    </w:p>
    <w:p w:rsidR="006C3ED9" w:rsidRPr="006C3ED9" w:rsidRDefault="006C3ED9" w:rsidP="008B4C0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работу по временному трудоустройству детей;</w:t>
      </w:r>
    </w:p>
    <w:p w:rsidR="006C3ED9" w:rsidRPr="006C3ED9" w:rsidRDefault="006C3ED9" w:rsidP="008B4C0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совместно с комиссией по делам несовершеннолетних и защите их прав на территории Шумихинского района работу по обеспечению занятости детей, находящихся в трудной жизненной ситуации, и детей, состоящих на учете в подразделении по делам несовершеннолетних МО МВД России «Шумихинский»;</w:t>
      </w:r>
    </w:p>
    <w:p w:rsidR="006C3ED9" w:rsidRPr="006C3ED9" w:rsidRDefault="006C3ED9" w:rsidP="008B4C0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организованное начало и подведение итогов трудовой занятости несовершеннолетних;</w:t>
      </w:r>
    </w:p>
    <w:p w:rsidR="006C3ED9" w:rsidRPr="006C3ED9" w:rsidRDefault="006C3ED9" w:rsidP="008B4C0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совместно с комиссией по делам несовершеннолетних и защите их прав при Администрации Шумихинского района, Отделом образования администрации Шумихинского района, Отделом культуры Администрации Шумихинского района, органами местного самоуправления поселений Шумихинского арйона организовать работу по обеспечению занятости детей, находящихся в трудной жизненной ситуации, состоящих на учете в комиссии по делам несовершеннолетних ОМВД России по Шумихинскому району;</w:t>
      </w:r>
    </w:p>
    <w:p w:rsidR="006C3ED9" w:rsidRPr="006C3ED9" w:rsidRDefault="006C3ED9" w:rsidP="008B4C04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до 20 числа каждого месяца предоставлять отчеты (по форме) по организации отдыха и оздоровлению детей в санаторных оздоровительных лагерях круглогодичного действия, расположенных на территории Курганской области, Отделу образования Администрации Шумихинского района.</w:t>
      </w:r>
    </w:p>
    <w:p w:rsidR="006C3ED9" w:rsidRPr="006C3ED9" w:rsidRDefault="006C3ED9" w:rsidP="008B4C0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lastRenderedPageBreak/>
        <w:t>Главам сельсоветов (по согласованию) совместно с Государственным казенным учреждением «Центр занятости населения Шумихинского района» (по согласованию) обеспечить работу трудовых объединений несовершеннолетних.</w:t>
      </w:r>
    </w:p>
    <w:p w:rsidR="006C3ED9" w:rsidRPr="006C3ED9" w:rsidRDefault="006C3ED9" w:rsidP="008B4C0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Главному врачу филиала Федерального государственного учреждения здравоохранения «Центр гигиены и эпидемиологии в Щучанском, Щумихинском, Альменевском и Сафакулевском районах» (Менщикова JI.B.) провести без взимания платы обучение и аттестацию работников пищеблоков оздоровительных лагерей.</w:t>
      </w:r>
    </w:p>
    <w:p w:rsidR="006C3ED9" w:rsidRPr="006C3ED9" w:rsidRDefault="006C3ED9" w:rsidP="008B4C04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Начальнику. Территориального отдела управления Федеральной службы по надзору в сфере защиты прав потребителей и благополучия человека по Курганской области в Щучанском, Шумихинском, Альменевском и Сафакулевском районах (Шайбекова З.Р., по согласованию):</w:t>
      </w:r>
    </w:p>
    <w:p w:rsidR="006C3ED9" w:rsidRPr="006C3ED9" w:rsidRDefault="006C3ED9" w:rsidP="008B4C04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осуществление санитарно-эпидемиологического надзора в организациях отдыха и оздоровления детей;</w:t>
      </w:r>
    </w:p>
    <w:p w:rsidR="006C3ED9" w:rsidRPr="006C3ED9" w:rsidRDefault="006C3ED9" w:rsidP="008B4C04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усилить контроль за качеством питания детей.</w:t>
      </w:r>
    </w:p>
    <w:p w:rsidR="006C3ED9" w:rsidRPr="006C3ED9" w:rsidRDefault="006C3ED9" w:rsidP="008B4C04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Начальнику МО МВД «Шумихинский» (Иванов Н.И., по согласованию):</w:t>
      </w:r>
    </w:p>
    <w:p w:rsidR="006C3ED9" w:rsidRPr="006C3ED9" w:rsidRDefault="006C3ED9" w:rsidP="008B4C04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обеспечить безопасность перевозок организованных групп детей в летний период;</w:t>
      </w:r>
    </w:p>
    <w:p w:rsidR="006C3ED9" w:rsidRPr="006C3ED9" w:rsidRDefault="006C3ED9" w:rsidP="008B4C04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принять меры совместно с Отделом образования Администрации Шумихинского района по предупреждению детского дорожно-транспортного травматизма в период школьных каникул;</w:t>
      </w:r>
    </w:p>
    <w:p w:rsidR="006C3ED9" w:rsidRPr="006C3ED9" w:rsidRDefault="006C3ED9" w:rsidP="008B4C04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принять дополнительные меры по обеспечению общественного порядка на территории лагерей дневного пребывания детей без взимания платы;</w:t>
      </w:r>
    </w:p>
    <w:p w:rsidR="006C3ED9" w:rsidRPr="006C3ED9" w:rsidRDefault="006C3ED9" w:rsidP="008B4C04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организовать совместно с главным специалистом по делам несовершеннолетних и защите их прав Администрации Шумихинского района и Отделом образования Администрации Шумихинского направление несовершеннолетних группы «социального риска» для участия в областных профильных, военно-патриотических и трудовых сменах.</w:t>
      </w:r>
    </w:p>
    <w:p w:rsidR="006C3ED9" w:rsidRPr="006C3ED9" w:rsidRDefault="006C3ED9" w:rsidP="008B4C04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Начальнику отдела надзорной деятельности и профилактической работы по Мишкинскому, Шумихинскуому, Юргамышскому районам межрайонного отдела надзорной деятельности и профилактической работы УНД и ПР ГУ МЧС России по Курганской области (Мелешенко М.Г., по согласованию) организовать проверку противопожарного состояния объектов летнего отдыха и оздоровления детей.</w:t>
      </w:r>
    </w:p>
    <w:p w:rsidR="006C3ED9" w:rsidRPr="006C3ED9" w:rsidRDefault="006C3ED9" w:rsidP="008B4C04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Координационному совету председателей профсоюзов (Логинова Е.Н., по согласованию) организовать содействие организациям в приобретении путевок для оздоровления и отдыха детей, осуществлять практическую помощь в работе оздоровительных учреждений.</w:t>
      </w:r>
    </w:p>
    <w:p w:rsidR="006C3ED9" w:rsidRPr="006C3ED9" w:rsidRDefault="006C3ED9" w:rsidP="008B4C04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Работодателям предусмотреть возможность оплаты стоимости путевок или выплаты частичной компенсации стоимости путевок, приобретенных родителями (законными представителями) самостоятельно, с учетом решений Курганской областной трехсторонней комиссии по регулированию социально-трудовых отношений в Курганской области.</w:t>
      </w:r>
    </w:p>
    <w:p w:rsidR="006C3ED9" w:rsidRPr="006C3ED9" w:rsidRDefault="006C3ED9" w:rsidP="008B4C04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Контроль за выполнением настоящего распоряжения возложить на заместителя Главы Шумихинского района Иващенко Л.А.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  <w:gridCol w:w="4365"/>
      </w:tblGrid>
      <w:tr w:rsidR="006C3ED9" w:rsidRPr="006C3ED9" w:rsidTr="006C3ED9">
        <w:trPr>
          <w:tblCellSpacing w:w="15" w:type="dxa"/>
        </w:trPr>
        <w:tc>
          <w:tcPr>
            <w:tcW w:w="502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Глава Шумихинского района</w:t>
            </w:r>
          </w:p>
        </w:tc>
        <w:tc>
          <w:tcPr>
            <w:tcW w:w="43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С.И. Максимовских</w:t>
            </w:r>
          </w:p>
        </w:tc>
      </w:tr>
    </w:tbl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lastRenderedPageBreak/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30"/>
      </w:tblGrid>
      <w:tr w:rsidR="006C3ED9" w:rsidRPr="006C3ED9" w:rsidTr="006C3ED9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Приложение 1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постановления Администрации Шумихинского района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От 07.02.2020 г. № 38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«Об организации отдыха, оздоровления и занятости детей в Шумихинском районе в 2020 году»</w:t>
            </w:r>
          </w:p>
        </w:tc>
      </w:tr>
    </w:tbl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Состав межведомственной комиссии по организации отдыха, оздоровления и занятости детей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 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2"/>
        <w:gridCol w:w="729"/>
        <w:gridCol w:w="4669"/>
      </w:tblGrid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Иващенко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заместитель Главы Шумихинского района, председатель комиссии;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Бунькова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Надежда Юрьевна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начальник Отдела образования Администрации Шумихинского района, заместитель председателя комиссии;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Артемьева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Мария Александровна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ведущий специалист Отдела образования Администрации Шумихинского района.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9600" w:type="dxa"/>
            <w:gridSpan w:val="3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Крохалева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Виалетта Петровна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заведующий сектором по делам молодежи, физкультуре и спорту Отдела образования Администрации Шумихинского района;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Самохвалова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начальник Отдела культуры Администрации Шумихинского района;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lastRenderedPageBreak/>
              <w:t>Шайбекова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Зиля Рамзиевна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Курганской области в Щучанском, Шумихинском, Альменевском и Сафакулевском районах (по согласованию)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Пустовойтова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главный специалист по делам несовершеннолетних и защите их прав Администрации Шумихинского района;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Мелешенко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Максим Григорьевич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начальник отдела надзорной деятельности и профилактической работы по Мишкинскому, Шумихинскуому, Юргамышскому районам межрайонного отдела надзорной деятельности и профилактической работы УНД и ПР ГУ МЧС России по Курганской области(по согласованию);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Устинов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Андрей Федерович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главный врач ГБУ «Шумихинская центральная районная больница» (по согласованию);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Иванов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начальник МО МВД «Шумихинский» (по согласованию) ;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Дементьева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Маргарита Михайловна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директор государственного учреждения «Комплексный центр социального обслуживания населения по Шумихинскому району» (по согласованию);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Черепанова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Нина Германовна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директор государственного казенного учреждения «Центр занятости населения Шумихинского района» (по согласованию);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1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Логинова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70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-         </w:t>
            </w:r>
          </w:p>
        </w:tc>
        <w:tc>
          <w:tcPr>
            <w:tcW w:w="468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председатель координационного совета председателей профсоюзов Шумихинского района (по согласованию).</w:t>
            </w:r>
          </w:p>
        </w:tc>
      </w:tr>
    </w:tbl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lastRenderedPageBreak/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lastRenderedPageBreak/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30"/>
      </w:tblGrid>
      <w:tr w:rsidR="006C3ED9" w:rsidRPr="006C3ED9" w:rsidTr="006C3ED9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Приложение 2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постановления Администрации Шумихинского района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07.02. 2020 года № 38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«Об организации отдыха, оздоровления и занятости детей в Шумихинском районе в 2020 году»</w:t>
            </w:r>
          </w:p>
        </w:tc>
      </w:tr>
    </w:tbl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sz w:val="24"/>
          <w:szCs w:val="24"/>
          <w:lang w:eastAsia="ru-RU"/>
        </w:rPr>
        <w:t> 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ПЛАН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Организации отдыха и оздоровления детей в лагерях дневного пребывания при муниципальных образовательных учреждениях Шумихинского района в 2020 году</w:t>
      </w:r>
    </w:p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640"/>
        <w:gridCol w:w="1217"/>
        <w:gridCol w:w="1217"/>
        <w:gridCol w:w="1217"/>
        <w:gridCol w:w="1217"/>
        <w:gridCol w:w="1217"/>
        <w:gridCol w:w="1205"/>
      </w:tblGrid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количество детей в весенний период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количество детей в осенний период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количество детей,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1 смена лето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количество детей,</w:t>
            </w:r>
          </w:p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 2 смена лето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в т.ч. в тяжелой жизненной ситуации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10200" w:type="dxa"/>
            <w:gridSpan w:val="8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Лагеря дневного пребывания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1.                   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МКОУ «СОШ №1»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2.                   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Филиал МКОУ «СОШ №1» - Кушмянская СОШ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3.                   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4.                   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Филиал МКОУ СОШ №3 - Птичанская СОШ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5.                   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МКОУ «СОШ №4»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lastRenderedPageBreak/>
              <w:t>6.                   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МКОУ «ООШ №9»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7.                   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Филиал МКОУ «ООШ №9» - Столбовская СОШ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8.                   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МКОУ «Карачельская СОШ»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9.                   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Филиал МКОУ «Карачельская СОШ» - МКОУ «Галкинская СОШ»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10.                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Филиал МКОУ «Карачельская СОШ» - МКОУ «Стариковская СОШ»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11.                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МКОУ «Крутогорская СОШ»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12.                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Филиал МКОУ «Крутогорская СОШ» - МКОУ «Рижская СОШ»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13.                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МКОУ «Каменская СОШ»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14.                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МКУ ДО «ЦРТ»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C3ED9" w:rsidRPr="006C3ED9" w:rsidTr="006C3ED9">
        <w:trPr>
          <w:tblCellSpacing w:w="15" w:type="dxa"/>
        </w:trPr>
        <w:tc>
          <w:tcPr>
            <w:tcW w:w="42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15.                </w:t>
            </w:r>
          </w:p>
        </w:tc>
        <w:tc>
          <w:tcPr>
            <w:tcW w:w="255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МКУ ДО «Шумихинская ДЮСШ»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  <w:hideMark/>
          </w:tcPr>
          <w:p w:rsidR="006C3ED9" w:rsidRPr="006C3ED9" w:rsidRDefault="006C3ED9" w:rsidP="006C3ED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C3ED9">
              <w:rPr>
                <w:sz w:val="24"/>
                <w:szCs w:val="24"/>
                <w:lang w:eastAsia="ru-RU"/>
              </w:rPr>
              <w:t>10</w:t>
            </w:r>
          </w:p>
        </w:tc>
      </w:tr>
    </w:tbl>
    <w:p w:rsidR="006C3ED9" w:rsidRPr="006C3ED9" w:rsidRDefault="006C3ED9" w:rsidP="006C3ED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6C3ED9">
        <w:rPr>
          <w:b/>
          <w:bCs/>
          <w:sz w:val="24"/>
          <w:szCs w:val="24"/>
          <w:lang w:eastAsia="ru-RU"/>
        </w:rPr>
        <w:t> </w:t>
      </w:r>
    </w:p>
    <w:p w:rsidR="0043448A" w:rsidRPr="006C3ED9" w:rsidRDefault="0043448A" w:rsidP="006C3ED9">
      <w:pPr>
        <w:rPr>
          <w:szCs w:val="24"/>
        </w:rPr>
      </w:pPr>
    </w:p>
    <w:sectPr w:rsidR="0043448A" w:rsidRPr="006C3ED9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04" w:rsidRDefault="008B4C04" w:rsidP="00A83D75">
      <w:pPr>
        <w:spacing w:after="0" w:line="240" w:lineRule="auto"/>
      </w:pPr>
      <w:r>
        <w:separator/>
      </w:r>
    </w:p>
  </w:endnote>
  <w:endnote w:type="continuationSeparator" w:id="1">
    <w:p w:rsidR="008B4C04" w:rsidRDefault="008B4C04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04" w:rsidRDefault="008B4C04" w:rsidP="00A83D75">
      <w:pPr>
        <w:spacing w:after="0" w:line="240" w:lineRule="auto"/>
      </w:pPr>
      <w:r>
        <w:separator/>
      </w:r>
    </w:p>
  </w:footnote>
  <w:footnote w:type="continuationSeparator" w:id="1">
    <w:p w:rsidR="008B4C04" w:rsidRDefault="008B4C04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018"/>
    <w:multiLevelType w:val="multilevel"/>
    <w:tmpl w:val="BE72D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B3615"/>
    <w:multiLevelType w:val="multilevel"/>
    <w:tmpl w:val="F0C2E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B3F71"/>
    <w:multiLevelType w:val="multilevel"/>
    <w:tmpl w:val="41A273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B3C67"/>
    <w:multiLevelType w:val="multilevel"/>
    <w:tmpl w:val="FB9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E287C"/>
    <w:multiLevelType w:val="multilevel"/>
    <w:tmpl w:val="C67C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E7FD8"/>
    <w:multiLevelType w:val="multilevel"/>
    <w:tmpl w:val="A30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21FB7"/>
    <w:multiLevelType w:val="multilevel"/>
    <w:tmpl w:val="A93A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D5FCE"/>
    <w:multiLevelType w:val="multilevel"/>
    <w:tmpl w:val="437C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50320"/>
    <w:multiLevelType w:val="multilevel"/>
    <w:tmpl w:val="36E08F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D10F7"/>
    <w:multiLevelType w:val="multilevel"/>
    <w:tmpl w:val="1EBC6E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C2A17"/>
    <w:multiLevelType w:val="multilevel"/>
    <w:tmpl w:val="E05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EE3F45"/>
    <w:multiLevelType w:val="multilevel"/>
    <w:tmpl w:val="0616F8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5338A"/>
    <w:multiLevelType w:val="multilevel"/>
    <w:tmpl w:val="ED2A2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E089C"/>
    <w:multiLevelType w:val="multilevel"/>
    <w:tmpl w:val="D70EAB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8564B"/>
    <w:multiLevelType w:val="multilevel"/>
    <w:tmpl w:val="768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BF5DB9"/>
    <w:multiLevelType w:val="multilevel"/>
    <w:tmpl w:val="8FFA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E0853"/>
    <w:rsid w:val="0043448A"/>
    <w:rsid w:val="00476570"/>
    <w:rsid w:val="004A6552"/>
    <w:rsid w:val="004C0875"/>
    <w:rsid w:val="004C2F79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D5E90"/>
    <w:rsid w:val="008062B7"/>
    <w:rsid w:val="008105C5"/>
    <w:rsid w:val="008147ED"/>
    <w:rsid w:val="00825D5A"/>
    <w:rsid w:val="00842A29"/>
    <w:rsid w:val="00891F73"/>
    <w:rsid w:val="008B4008"/>
    <w:rsid w:val="008B4C04"/>
    <w:rsid w:val="009459B6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DBA"/>
    <w:rsid w:val="00E867A7"/>
    <w:rsid w:val="00E87A25"/>
    <w:rsid w:val="00E91642"/>
    <w:rsid w:val="00E96693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19017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2022-10-10T06:58:00Z</dcterms:created>
  <dcterms:modified xsi:type="dcterms:W3CDTF">2022-10-10T06:58:00Z</dcterms:modified>
</cp:coreProperties>
</file>