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41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     02.06.2021г.     </w:t>
      </w:r>
      <w:r>
        <w:rPr>
          <w:rFonts w:ascii="Segoe UI Symbol" w:hAnsi="Segoe UI Symbol" w:cs="Segoe UI Symbol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  441 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Шумиха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</w:rPr>
        <w:t>Об утверждении Административного регламента пред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</w:rPr>
        <w:t xml:space="preserve">оставления Администрацией Шумихинского муниципального округа Курганской области муниципальной услуги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</w:rPr>
        <w:t>Присвоение, изменение и аннулирование адресов объектов адресации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  <w:lang w:val="en-US"/>
        </w:rPr>
        <w:t>»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Федеральными законами от 6 октября 2003 года </w:t>
      </w:r>
      <w:hyperlink r:id="rId5" w:history="1">
        <w:r>
          <w:rPr>
            <w:rFonts w:ascii="Segoe UI Symbol" w:hAnsi="Segoe UI Symbol" w:cs="Segoe UI Symbol"/>
            <w:color w:val="0000FF"/>
            <w:sz w:val="24"/>
            <w:szCs w:val="24"/>
            <w:u w:val="single"/>
          </w:rPr>
          <w:t>№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131-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27 июля 2010 года </w:t>
      </w:r>
      <w:hyperlink r:id="rId6" w:history="1">
        <w:r>
          <w:rPr>
            <w:rFonts w:ascii="Segoe UI Symbol" w:hAnsi="Segoe UI Symbol" w:cs="Segoe UI Symbol"/>
            <w:color w:val="0000FF"/>
            <w:sz w:val="24"/>
            <w:szCs w:val="24"/>
            <w:u w:val="single"/>
          </w:rPr>
          <w:t>№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210-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»,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Уставом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муниципального округа Курганской области, постановлением Администрации Шумихинского муниципального округа Курганской области от 12.02.2021г.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84 «</w:t>
      </w:r>
      <w:r>
        <w:rPr>
          <w:rFonts w:ascii="Times New Roman" w:hAnsi="Times New Roman" w:cs="Times New Roman"/>
          <w:sz w:val="24"/>
          <w:szCs w:val="24"/>
        </w:rPr>
        <w:t>О разработке и утвержде</w:t>
      </w:r>
      <w:r>
        <w:rPr>
          <w:rFonts w:ascii="Times New Roman" w:hAnsi="Times New Roman" w:cs="Times New Roman"/>
          <w:sz w:val="24"/>
          <w:szCs w:val="24"/>
        </w:rPr>
        <w:t>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Шумихинского муниципального округа Курганской области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ПОСТАНОВЛЯЕТ: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Утвердить Адми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нистративный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регламент</w:t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предоставления Администрацией Шумихинского муниципального округа Курганской области муниципальной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услуги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Присвоение, изменение и аннулирование адресов объектов адресации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согласно приложению к настоящему постановлению.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Признать утратившим силу постановление Администрации города Шумихи от 21.03.2013г. </w:t>
      </w:r>
      <w:r>
        <w:rPr>
          <w:rFonts w:ascii="Segoe UI Symbol" w:hAnsi="Segoe UI Symbol" w:cs="Segoe UI Symbol"/>
          <w:color w:val="000000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129 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утверждении Административного регламент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 по предоставлению муниципальной услуги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Присвоение адреса объекту недвижимости расположенном на территории города Шумихи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Отделу строительства и имущества Администрации Шумихинского муниципального округа Курганской области обеспечить исполнение указа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нного в пункте 1 настоящего постановления Административного регламента.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Опубликовать настоящее постановление в установленном порядке.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Контроль за исполнением настоящего постановления возложить на первого заместителя Главы Шумихинского муниципального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округа Курганской области.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муниципального округа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С.И. Максимовских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к постановлению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Шумихинского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округа Курганской области от  02.06.2021г.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441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Администрацией Шумихинского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Курганской области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Присвоение, изменение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 аннулирование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адресов объектов адресации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»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</w:rPr>
        <w:t>Административный регламент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предоставления Администрацией Шумихинского муниципального округа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Курганской области муниципальной услуги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highlight w:val="white"/>
        </w:rPr>
        <w:t>Присвоение, изменение и аннулирование адресов объектов адресации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highlight w:val="white"/>
          <w:lang w:val="en-US"/>
        </w:rPr>
        <w:t>»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 I. Общие положени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1. Предмет регулирования Административного регламента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Присвоение, изменение и аннулирование адресов объектов адресации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  <w:t>»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Настоящий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 xml:space="preserve">Присвоение,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изменение и аннулирование адресов объектов адресации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далее – Административный регламент, муниципальная услуга) устанавливает стандарт предоставления муниципальной услуги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Присвоение, изменение и аннулирование адресов объектов адресации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сроки и последов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ательность административных процедур (действий) Администрации Шумихинского муниципального округа Курганской области, порядок взаимодействия между ее структурными подразделениями и должностными лицами, взаимодействия Администрации Шумихинского муниципальног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 округа Курганской области (далее - Администрация) с заявителями, органами государственной власти и органами местного самоуправления, организациями при предоставлении муниципальной услуги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Присвоение, изменение и аннулирование адресов объектов адресации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2. Круг заявителей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качестве заявителей на получение муниципальной услуги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могут выступать собственники жилых (нежилых) помещений, расположенных на территории муниципального округа (далее - Заявитель), а также лица, имеющие право в силу наделен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ия их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муниципальной услуги (далее - представитель Заявителя).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Полномочия представителя Заявителя, подтверждаются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доверенностью, оформленной в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соответствии с требованиями законодательства Российской Федерации.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3. Требования к порядку информирования о предоставлении муниципальной услуги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Информация по вопросам предоставления муниципальной услуги может быть 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олучена: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непосредственно в Администрации при устном или письменном обращении;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 информационных стендах Администрации, а также при помощи средств телефонной связи, электронной почты </w:t>
      </w:r>
      <w:hyperlink r:id="rId9" w:history="1">
        <w:r>
          <w:rPr>
            <w:rFonts w:ascii="Times New Roman" w:hAnsi="Times New Roman" w:cs="Times New Roman"/>
            <w:color w:val="404040"/>
            <w:sz w:val="24"/>
            <w:szCs w:val="24"/>
            <w:highlight w:val="white"/>
            <w:u w:val="single"/>
          </w:rPr>
          <w:t>ostgkhiso@rambler.ru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фе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деральной государственной информационной системе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 (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далее – ЕПГУ);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отделе Государственного бюджетного учреждения Курганской области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Многофункциональный центр по предоставлению государственн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 (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далее –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»).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Размещение информации о порядке предоставления муниципальной услуги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осуществляется на основании соглашения о взаимодействии, заключенного между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Администрацией, с учетом требований к инф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ормированию, установленных Административным регламентом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организациях, привлекаемых к предоставлению муниципальных услуг;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средствах массовой информации.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информировании по телефону должностное лицо Администрации, в должностные обязанности кото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рого входит предоставление информации по вопросам предоставления муниципальной услуги (далее – должностное лицо, ответственное за информирование), информирует обратившееся лицо по вопросам предоставления муниципальной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Информирование по вопросам пре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доставления муниципальной услуги по телефону не должно превышать (15) минут.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ответе на телефонный звонок должностное лицо, ответственное за информирование, представляется, назвав свои фамилию, имя, отчество, должность, наименование отраслевого органа (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структурного подразделения) Администрации, предлагает представиться собеседнику, выслушивает и уточняет суть вопроса, подробно и в вежливой (корректной) форме информирует обратившееся лицо по интересующему вопросу о предоставлении муниципальной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з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авершении должностное лицо, ответственное за информирование, должно кратко подвести итоги и перечислить меры, которые следует принять обратившемуся лицу.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Если для подготовки ответа требуется продолжительное время, превышающее установленное пунктом 4 Адм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инистративного регламента, должностное лицо, ответственное за информирование, предлагает обратившемуся лицу обратиться за необходимой информацией в письменном виде, либо повторно по телефону через согласованный между участниками разговора промежуток времен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отсутствии у должностного лица, ответственного за информирование, принявшего звонок, возможности самостоятельно ответить на поставленные вопросы, телефонный звонок должен быть переадресован (переведен) другому должностному лицу Администрации или обр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атившемуся лицу должен быть сообщен телефонный номер, по которому можно получить необходимую информацию.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личном приеме обратившееся лицо получает устную информацию по вопросам предоставления муниципальной услуги. Должностное лицо, ответственное за инфо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рмирование, осуществляющее личный прием, обязано соблюдать установленные Административным регламентом процедуры.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информирование граждан, в обязательном порядке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информирует Заявителя: о перечне документов, необходимых для </w:t>
      </w:r>
      <w:r>
        <w:rPr>
          <w:rFonts w:ascii="Times New Roman" w:hAnsi="Times New Roman" w:cs="Times New Roman"/>
          <w:sz w:val="24"/>
          <w:szCs w:val="24"/>
        </w:rPr>
        <w:t>предоставления услуги, в том числе о документах, которые он должен представить самостоятельно, и документах, которые Администрация получит в рамках межведомственного взаимодействия, если Заявитель не представит их по собственной инициативе; о предоставлени</w:t>
      </w:r>
      <w:r>
        <w:rPr>
          <w:rFonts w:ascii="Times New Roman" w:hAnsi="Times New Roman" w:cs="Times New Roman"/>
          <w:sz w:val="24"/>
          <w:szCs w:val="24"/>
        </w:rPr>
        <w:t>и этой услуги на безвозмездной основе; о сроках предоставления муниципальной услуги; об основаниях для отказа в предоставлении муниципальной услуги; о порядке обжалования действий (бездействия), а также решений должностных лиц Администрации.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Должностное ли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цо, ответственное за информирование, должно принять все необходимые меры для дачи полного и оперативного ответа на поставленные вопросы.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Продолжительность информирования не должна превышать (20)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минут.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обращении за информацией или консультацией в письм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енной форме или по электронной почте ответ на обращение готовится должностным лицом, ответственным за информирование, и направляется в адрес обратившегося лица в течение (5) рабочих дней со дня регистрации обращения.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Предоставление заявителям сведений о хо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де предоставления муниципальной услуги осуществляется должностными лицами, ответственными за информирование, в установленном настоящей главой Административного регламента порядке: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личном приеме;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 использованием почтовой связи, телефонной связи, электр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онной почты.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 использовании ЕПГУ сведения о ходе предоставления муниципальной услуги могут быть получены заявителем в разделе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Личный кабинет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после прохождения в установленном порядке процедур авторизации.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Информационные стенды с информацией по вопрос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ам предоставления муниципальной услуги размещаются в здании Администрации.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 официальном сайте Администрации в сети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Интернет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федеральной государственной информационной системе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Федеральный реестр государственных и муниципальных услуг (функций)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 ЕПГУ размещается следующая информация по вопросам предоставления муниципальной услуги: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место нахождения и графики работ Администрации, ее структурного подразделения, предоставляющего муниципальную услугу, государственных и муниципальных органов и орг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анизаций, обращение в которые необходимо для получения муниципальной услуги, а также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том числе номер телефона;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адреса официального сайта, а также электронной почты и (или) формы обратной связи Администрации, предоставляющей муниципальную услугу, в сети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Интернет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Раздел II. Стандарт предоставления муниципальной услуги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4. Наим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енование муниципальной услуги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Наименование муниципальной услуги: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Присвоение, изменение и аннулирование адресов объектов адресации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5. Наименование органа местного самоуправления муниципального образования Курганской области, предоставляющего 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униципальную услугу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Предоставление муниципальной услуги осуществляется Администрацией.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В соответствии с п. 3 ч. 1 ст. 7 Федерального закона от 27.07.</w:t>
      </w:r>
      <w:r>
        <w:rPr>
          <w:rFonts w:ascii="Times New Roman" w:hAnsi="Times New Roman" w:cs="Times New Roman"/>
          <w:sz w:val="24"/>
          <w:szCs w:val="24"/>
        </w:rPr>
        <w:t xml:space="preserve"> 2010г.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210-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далее – Федера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льный закон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остановлением Администрацией Шумихинского муниципального округа Курганской области от 12.02.2021г.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egoe UI Symbol" w:hAnsi="Segoe UI Symbol" w:cs="Segoe UI Symbol"/>
          <w:color w:val="000000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85 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утверждении Перечня муниципальных услуг (функций), предоставляемых  (исполняемых) Администрацией Шумихинского муниципального округа Курганской облас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ти и ее структурными подразделениями и отраслевыми (функциональными) органами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6. Описание результата предоставления муниципальной услуги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9.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Результатами предоставления муниципальной услуги являются: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выдача (направление) постановления о присвоен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ии, изменении или аннулировании адреса объекта адресации;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решение об отказе в присвоении, изменении или аннулировании адреса объекта адресации (приложение 2 к настоящему Административному регламенту).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7. Срок предоставления муниципальной услуги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Администрация в срок, не позднее чем через четырнадцать дней со дня представления Заявителем (представителем Заявителя) документов, обязанность по представлению которых в соответствии с п.34 п</w:t>
      </w:r>
      <w:r>
        <w:rPr>
          <w:rFonts w:ascii="Times New Roman" w:hAnsi="Times New Roman" w:cs="Times New Roman"/>
          <w:sz w:val="24"/>
          <w:szCs w:val="24"/>
        </w:rPr>
        <w:t>остановления Правительства РФ от 19.11.2014г. N 1221</w:t>
      </w:r>
      <w:r>
        <w:rPr>
          <w:rFonts w:ascii="Times New Roman" w:hAnsi="Times New Roman" w:cs="Times New Roman"/>
          <w:sz w:val="24"/>
          <w:szCs w:val="24"/>
        </w:rPr>
        <w:br/>
        <w:t>"Об утв</w:t>
      </w:r>
      <w:r>
        <w:rPr>
          <w:rFonts w:ascii="Times New Roman" w:hAnsi="Times New Roman" w:cs="Times New Roman"/>
          <w:sz w:val="24"/>
          <w:szCs w:val="24"/>
        </w:rPr>
        <w:t>ерждении Правил присвоения, изменения и аннулирования адресов"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возложена на Заявителя, подготавливает к выдаче (направлению) постановление о присвоении, изменении или аннулировании адреса объекта адресации или решение об отказе в присвоении, изменении или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аннулировании адреса объекта адресации.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случае предоставления Заявителем (представителем Заявителя) документов через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срок предоставления муниципальной услуги исчисляется со дня передачи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таких документов в Администрацию.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Количеств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 взаимодействий Заявителя с должностными лицами при предоставлении муниципальной услуги не должно превышать двух приемов, при этом, продолжительность каждого не должна быть больше 20 минут.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Глава 8. Нормативные правовые акты, регулирующие предоставление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муниципальной услуги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 в сети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Интернет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 также в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деральном реестре государственных и муниципальных услуг (функций)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на ЕПГУ.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форме, порядок их представления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Муниципальная услуга предоставляется при поступлении от Заяви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теля (представителя Заявителя) в Администрацию заявления и документов, необходимых для предоставления муниципальной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заявление для присвоения (изменения, аннулирования адреса (адресов) объекту (объектам) адресации, подписанное непосредственно Зая</w:t>
      </w:r>
      <w:r>
        <w:rPr>
          <w:rFonts w:ascii="Times New Roman" w:hAnsi="Times New Roman" w:cs="Times New Roman"/>
          <w:sz w:val="24"/>
          <w:szCs w:val="24"/>
        </w:rPr>
        <w:t>вителем;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(представителя заявителя);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 заявителя);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юридического лица (в случае обращения юридического лица);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правоустанавливающие и (или) правоудостоверяющие документы на объект (объекты) адресации, если право на него (них) не зарегистрир</w:t>
      </w:r>
      <w:r>
        <w:rPr>
          <w:rFonts w:ascii="Times New Roman" w:hAnsi="Times New Roman" w:cs="Times New Roman"/>
          <w:sz w:val="24"/>
          <w:szCs w:val="24"/>
        </w:rPr>
        <w:t>овано в Едином государственном реестре прав на недвижимое имущество и сделок с ним;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рассмотрения заявления Администрация запрашивает следующие документы (их копии или содержащиеся в них сведения), если они не были представлены Заявителем (представителе</w:t>
      </w:r>
      <w:r>
        <w:rPr>
          <w:rFonts w:ascii="Times New Roman" w:hAnsi="Times New Roman" w:cs="Times New Roman"/>
          <w:sz w:val="24"/>
          <w:szCs w:val="24"/>
        </w:rPr>
        <w:t>м Заявителя) по собственной инициативе: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правоустанавливающие документы на объект адресации, если право на него зарегистрировано в Едином государственном реестре недвижимости;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технический паспорт.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14. </w:t>
      </w:r>
      <w:r>
        <w:rPr>
          <w:rFonts w:ascii="Times New Roman" w:hAnsi="Times New Roman" w:cs="Times New Roman"/>
          <w:sz w:val="24"/>
          <w:szCs w:val="24"/>
          <w:highlight w:val="white"/>
        </w:rPr>
        <w:t>При подаче заявления и документов в электронной фо</w:t>
      </w:r>
      <w:r>
        <w:rPr>
          <w:rFonts w:ascii="Times New Roman" w:hAnsi="Times New Roman" w:cs="Times New Roman"/>
          <w:sz w:val="24"/>
          <w:szCs w:val="24"/>
          <w:highlight w:val="white"/>
        </w:rPr>
        <w:t>рме с использованием ЕПГУ Заявитель (представитель Заявителя) при получении постановления о присвоении, изменении или аннулировании адреса объекта адресации либо решения об отказе в присвоении, изменении или аннулировании адреса представляет оригиналы доку</w:t>
      </w:r>
      <w:r>
        <w:rPr>
          <w:rFonts w:ascii="Times New Roman" w:hAnsi="Times New Roman" w:cs="Times New Roman"/>
          <w:sz w:val="24"/>
          <w:szCs w:val="24"/>
          <w:highlight w:val="white"/>
        </w:rPr>
        <w:t>ментов, направленных в электронной форме, либо их нотариально удостоверенные копии.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предусмотренные Административным регламентом документы, необходимые для предоставления муниципальной услуги, могут быть поданы Заявителем в письменной форме либо в форм</w:t>
      </w:r>
      <w:r>
        <w:rPr>
          <w:rFonts w:ascii="Times New Roman" w:hAnsi="Times New Roman" w:cs="Times New Roman"/>
          <w:color w:val="000000"/>
          <w:sz w:val="24"/>
          <w:szCs w:val="24"/>
        </w:rPr>
        <w:t>е электронного документа в соответствии с требованиями статей 21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21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</w:t>
      </w:r>
      <w:r>
        <w:rPr>
          <w:rFonts w:ascii="Times New Roman" w:hAnsi="Times New Roman" w:cs="Times New Roman"/>
          <w:color w:val="000000"/>
          <w:sz w:val="24"/>
          <w:szCs w:val="24"/>
        </w:rPr>
        <w:t>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Администрация и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случае обращения Заявителя (представителя Заявителя) через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 вправе требовать от Заявителя (представителя Заявителя) представления документов и информаци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16. </w:t>
      </w:r>
      <w:r>
        <w:rPr>
          <w:rFonts w:ascii="Times New Roman" w:hAnsi="Times New Roman" w:cs="Times New Roman"/>
          <w:color w:val="000000"/>
          <w:sz w:val="24"/>
          <w:szCs w:val="24"/>
        </w:rPr>
        <w:t>В случае утраты (порчи) постановления о присвоени</w:t>
      </w:r>
      <w:r>
        <w:rPr>
          <w:rFonts w:ascii="Times New Roman" w:hAnsi="Times New Roman" w:cs="Times New Roman"/>
          <w:color w:val="000000"/>
          <w:sz w:val="24"/>
          <w:szCs w:val="24"/>
        </w:rPr>
        <w:t>и, изменении или аннулировании адреса объекта адресации либо решения об отказе в присвоении, изменении или аннулировании адреса повторная выдача его дубликата осуществляется Администрацией на основании соответствующего заявления в свободной форме.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Глава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lastRenderedPageBreak/>
        <w:t xml:space="preserve">17. </w:t>
      </w:r>
      <w:r>
        <w:rPr>
          <w:rFonts w:ascii="Times New Roman" w:hAnsi="Times New Roman" w:cs="Times New Roman"/>
          <w:sz w:val="24"/>
          <w:szCs w:val="24"/>
        </w:rPr>
        <w:t xml:space="preserve">В порядке межведомственного взаимодействия Администрацией запрашиваются </w:t>
      </w:r>
      <w:r>
        <w:rPr>
          <w:rFonts w:ascii="Times New Roman" w:hAnsi="Times New Roman" w:cs="Times New Roman"/>
          <w:sz w:val="24"/>
          <w:szCs w:val="24"/>
        </w:rPr>
        <w:t xml:space="preserve">следующие, необходимые для предоставления муниципальной услуги документы: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</w:t>
      </w:r>
      <w:r>
        <w:rPr>
          <w:rFonts w:ascii="Times New Roman" w:hAnsi="Times New Roman" w:cs="Times New Roman"/>
          <w:sz w:val="24"/>
          <w:szCs w:val="24"/>
        </w:rPr>
        <w:t xml:space="preserve">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</w:t>
      </w:r>
      <w:r>
        <w:rPr>
          <w:rFonts w:ascii="Times New Roman" w:hAnsi="Times New Roman" w:cs="Times New Roman"/>
          <w:sz w:val="24"/>
          <w:szCs w:val="24"/>
        </w:rPr>
        <w:t>расположены указанное здание (строение), сооружение);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</w:t>
      </w:r>
      <w:r>
        <w:rPr>
          <w:rFonts w:ascii="Times New Roman" w:hAnsi="Times New Roman" w:cs="Times New Roman"/>
          <w:sz w:val="24"/>
          <w:szCs w:val="24"/>
        </w:rPr>
        <w:t>ектов недвижимости с образованием одного и более новых объектов адресации);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</w:t>
      </w:r>
      <w:r>
        <w:rPr>
          <w:rFonts w:ascii="Times New Roman" w:hAnsi="Times New Roman" w:cs="Times New Roman"/>
          <w:sz w:val="24"/>
          <w:szCs w:val="24"/>
        </w:rPr>
        <w:t>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</w:t>
      </w:r>
      <w:r>
        <w:rPr>
          <w:rFonts w:ascii="Times New Roman" w:hAnsi="Times New Roman" w:cs="Times New Roman"/>
          <w:sz w:val="24"/>
          <w:szCs w:val="24"/>
        </w:rPr>
        <w:t>стровом плане или кадастровой карте соответствующей территории (в случае присвоения земельному участку адреса);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</w:t>
      </w:r>
      <w:r>
        <w:rPr>
          <w:rFonts w:ascii="Times New Roman" w:hAnsi="Times New Roman" w:cs="Times New Roman"/>
          <w:sz w:val="24"/>
          <w:szCs w:val="24"/>
        </w:rPr>
        <w:t>бъекту адресации, поставленному на кадастровый учет);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</w:t>
      </w:r>
      <w:r>
        <w:rPr>
          <w:rFonts w:ascii="Times New Roman" w:hAnsi="Times New Roman" w:cs="Times New Roman"/>
          <w:sz w:val="24"/>
          <w:szCs w:val="24"/>
        </w:rPr>
        <w:t xml:space="preserve"> адреса вследствие его перевода из жилого помещения в нежилое помещение или нежилого помещения в жилое помещение);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</w:t>
      </w:r>
      <w:r>
        <w:rPr>
          <w:rFonts w:ascii="Times New Roman" w:hAnsi="Times New Roman" w:cs="Times New Roman"/>
          <w:sz w:val="24"/>
          <w:szCs w:val="24"/>
        </w:rPr>
        <w:t>ции (в случае преобразования объектов недвижимости (помещений) с образованием одного и более новых объектов адресации);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</w:t>
      </w:r>
      <w:r>
        <w:rPr>
          <w:rFonts w:ascii="Times New Roman" w:hAnsi="Times New Roman" w:cs="Times New Roman"/>
          <w:sz w:val="24"/>
          <w:szCs w:val="24"/>
        </w:rPr>
        <w:t xml:space="preserve"> являющемся объектом адресации (в случае аннулирования адреса объекта адресации на основании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уведомле</w:t>
      </w:r>
      <w:r>
        <w:rPr>
          <w:rFonts w:ascii="Times New Roman" w:hAnsi="Times New Roman" w:cs="Times New Roman"/>
          <w:sz w:val="24"/>
          <w:szCs w:val="24"/>
        </w:rPr>
        <w:t>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на основании прекращения существования объекта адресации и (или)</w:t>
      </w:r>
      <w:r>
        <w:rPr>
          <w:rFonts w:ascii="Times New Roman" w:hAnsi="Times New Roman" w:cs="Times New Roman"/>
          <w:sz w:val="24"/>
          <w:szCs w:val="24"/>
        </w:rPr>
        <w:t xml:space="preserve"> снятия с государственного кадастрового учета объекта недвижимости, являющегося объектом адресации).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Документы, указанные в подпунктах "б", "д", "з", "и" пункта 17 настоящих Правил, представляются федеральным органом исполнительной власти, уполномоченны</w:t>
      </w:r>
      <w:r>
        <w:rPr>
          <w:rFonts w:ascii="Times New Roman" w:hAnsi="Times New Roman" w:cs="Times New Roman"/>
          <w:sz w:val="24"/>
          <w:szCs w:val="24"/>
        </w:rPr>
        <w:t>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</w:t>
      </w:r>
      <w:r>
        <w:rPr>
          <w:rFonts w:ascii="Times New Roman" w:hAnsi="Times New Roman" w:cs="Times New Roman"/>
          <w:sz w:val="24"/>
          <w:szCs w:val="24"/>
        </w:rPr>
        <w:t>рядке межведомственного информационного взаимодействия по запросу уполномоченного органа.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указанные в пункте 17 настоящего Административного регламента, могут быть представлены Заявителем (представителем Заявителя) по собственной инициативе.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19.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Документы, необходимые для предоставления муниципальной услуги, могут 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ыть поданы Заявителем (представителем Заявителя) в письменной форме либо в форме электронного документа в соответствии с требованиями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статей 21</w:t>
        </w:r>
      </w:hyperlink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/>
          </w:rPr>
          <w:t>1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21</w:t>
        </w:r>
      </w:hyperlink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/>
          </w:rPr>
          <w:t>2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заполняется от руки или с использованием электронных печатающих устройств по форме согласно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приложению 1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 должно быть удостоверено подписью и печатью (при наличии) заявителя, а в случае подачи документов через ЕПГУ - усиле</w:t>
      </w:r>
      <w:r>
        <w:rPr>
          <w:rFonts w:ascii="Times New Roman" w:hAnsi="Times New Roman" w:cs="Times New Roman"/>
          <w:color w:val="000000"/>
          <w:sz w:val="24"/>
          <w:szCs w:val="24"/>
        </w:rPr>
        <w:t>нной электронной цифровой подписью Заявителя.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11. Запрет требований от заявителя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Администрация не вправе требовать от Заявителя (представителя Заявителя):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представления документов и информации или осуществления действий, представление или осу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кой Федерации, нормативными правовыми актами Курганской области и муниципальными правовыми актами находятся в распоряжении Администрации, государственных органов, за исключением документов, указанных в части 6 статьи 7 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предоставлении муниципальной услуги, за исключением случаев, предусмотренных пунктом 4 части 1 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тьи 7 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12. Исчерпывающий перечень оснований для отказа в приеме документов, необходимых для предоставления муниципальной услуги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снований для отказа в при</w:t>
      </w:r>
      <w:r>
        <w:rPr>
          <w:rFonts w:ascii="Times New Roman" w:hAnsi="Times New Roman" w:cs="Times New Roman"/>
          <w:color w:val="000000"/>
          <w:sz w:val="24"/>
          <w:szCs w:val="24"/>
        </w:rPr>
        <w:t>еме документов, необходимых для предоставления муниципальной услуги, не предусмотрено.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13. Исчерпывающий перечень оснований для приостановления или отказа в предоставлении муниципальной услуги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22. </w:t>
      </w:r>
      <w:r>
        <w:rPr>
          <w:rFonts w:ascii="Times New Roman" w:hAnsi="Times New Roman" w:cs="Times New Roman"/>
          <w:spacing w:val="2"/>
          <w:sz w:val="24"/>
          <w:szCs w:val="24"/>
        </w:rPr>
        <w:t>Оснований для приостановления предоставления муници</w:t>
      </w:r>
      <w:r>
        <w:rPr>
          <w:rFonts w:ascii="Times New Roman" w:hAnsi="Times New Roman" w:cs="Times New Roman"/>
          <w:spacing w:val="2"/>
          <w:sz w:val="24"/>
          <w:szCs w:val="24"/>
        </w:rPr>
        <w:t>пальной услуги законодательством Российской Федерации не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с заявлением о присвоении объекту адресации адреса обратилось лицо, не указанное в части 2 Административн</w:t>
      </w:r>
      <w:r>
        <w:rPr>
          <w:rFonts w:ascii="Times New Roman" w:hAnsi="Times New Roman" w:cs="Times New Roman"/>
          <w:sz w:val="24"/>
          <w:szCs w:val="24"/>
        </w:rPr>
        <w:t>ого регламента.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</w:t>
      </w:r>
      <w:r>
        <w:rPr>
          <w:rFonts w:ascii="Times New Roman" w:hAnsi="Times New Roman" w:cs="Times New Roman"/>
          <w:sz w:val="24"/>
          <w:szCs w:val="24"/>
        </w:rPr>
        <w:t>ставителем заявителя) по собственной инициативе;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документы, обязанность по предоставлению которых для присвоения объекту </w:t>
      </w:r>
      <w:r>
        <w:rPr>
          <w:rFonts w:ascii="Times New Roman" w:hAnsi="Times New Roman" w:cs="Times New Roman"/>
          <w:sz w:val="24"/>
          <w:szCs w:val="24"/>
        </w:rPr>
        <w:lastRenderedPageBreak/>
        <w:t>адресации адреса или аннулирования его адреса возложена на заявителя (представителя заявителя), выданы с нарушением порядка, установ</w:t>
      </w:r>
      <w:r>
        <w:rPr>
          <w:rFonts w:ascii="Times New Roman" w:hAnsi="Times New Roman" w:cs="Times New Roman"/>
          <w:sz w:val="24"/>
          <w:szCs w:val="24"/>
        </w:rPr>
        <w:t>ленного законодательством Российской Федерации;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отсутствуют случаи и условия для присвоения объекту адресации адреса или аннулирования его адреса: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24. </w:t>
      </w:r>
      <w:r>
        <w:rPr>
          <w:rFonts w:ascii="Times New Roman" w:hAnsi="Times New Roman" w:cs="Times New Roman"/>
          <w:sz w:val="24"/>
          <w:szCs w:val="24"/>
        </w:rPr>
        <w:t xml:space="preserve">Объектами адресации являются один или несколько объектов недвижимого имущества, в том числе земельные </w:t>
      </w:r>
      <w:r>
        <w:rPr>
          <w:rFonts w:ascii="Times New Roman" w:hAnsi="Times New Roman" w:cs="Times New Roman"/>
          <w:sz w:val="24"/>
          <w:szCs w:val="24"/>
        </w:rPr>
        <w:t>участки, здания, сооружения, помещения и объекты незавершенного строительства.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Присвоение объекту адресации адреса осуществляется: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документации по планировке территории в отношении застроенной и подле</w:t>
      </w:r>
      <w:r>
        <w:rPr>
          <w:rFonts w:ascii="Times New Roman" w:hAnsi="Times New Roman" w:cs="Times New Roman"/>
          <w:sz w:val="24"/>
          <w:szCs w:val="24"/>
        </w:rPr>
        <w:t xml:space="preserve">жащей застройке территории в соответствии с Градостроительным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полнения в отношении земельного участка в соответствии с требованиями, установленными Федеральным законом от 13.07.2015г.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218-</w:t>
      </w:r>
      <w:r>
        <w:rPr>
          <w:rFonts w:ascii="Times New Roman" w:hAnsi="Times New Roman" w:cs="Times New Roman"/>
          <w:sz w:val="24"/>
          <w:szCs w:val="24"/>
        </w:rPr>
        <w:t xml:space="preserve">ФЗ (ред. от 30.12.2020)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Федеральным законом от 24.07.2007г. </w:t>
      </w:r>
      <w:r>
        <w:rPr>
          <w:rFonts w:ascii="Segoe UI Symbol" w:hAnsi="Segoe UI Symbol" w:cs="Segoe UI Symbol"/>
          <w:spacing w:val="2"/>
          <w:sz w:val="24"/>
          <w:szCs w:val="24"/>
        </w:rPr>
        <w:t>№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221-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ФЗ 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pacing w:val="2"/>
          <w:sz w:val="24"/>
          <w:szCs w:val="24"/>
        </w:rPr>
        <w:t>О кадастровой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» (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ред. от 30.12.2020) (далее -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Федеральный закон 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pacing w:val="2"/>
          <w:sz w:val="24"/>
          <w:szCs w:val="24"/>
        </w:rPr>
        <w:t>О кадастровой деятельности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»)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работ, в результате которых обеспечивается подготовка документов, содержащих необходимые для осущ</w:t>
      </w:r>
      <w:r>
        <w:rPr>
          <w:rFonts w:ascii="Times New Roman" w:hAnsi="Times New Roman" w:cs="Times New Roman"/>
          <w:sz w:val="24"/>
          <w:szCs w:val="24"/>
        </w:rPr>
        <w:t>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выдачи (получения)</w:t>
      </w:r>
      <w:r>
        <w:rPr>
          <w:rFonts w:ascii="Times New Roman" w:hAnsi="Times New Roman" w:cs="Times New Roman"/>
          <w:sz w:val="24"/>
          <w:szCs w:val="24"/>
        </w:rPr>
        <w:t xml:space="preserve"> разрешения на строительство здания или сооружения;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2"/>
          <w:sz w:val="24"/>
          <w:szCs w:val="24"/>
        </w:rPr>
        <w:t>Федеральны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м законом 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pacing w:val="2"/>
          <w:sz w:val="24"/>
          <w:szCs w:val="24"/>
        </w:rPr>
        <w:t>О кадастровой деятельности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</w:t>
      </w:r>
      <w:r>
        <w:rPr>
          <w:rFonts w:ascii="Times New Roman" w:hAnsi="Times New Roman" w:cs="Times New Roman"/>
          <w:sz w:val="24"/>
          <w:szCs w:val="24"/>
        </w:rPr>
        <w:t xml:space="preserve">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отношении помещений в случая</w:t>
      </w:r>
      <w:r>
        <w:rPr>
          <w:rFonts w:ascii="Times New Roman" w:hAnsi="Times New Roman" w:cs="Times New Roman"/>
          <w:sz w:val="24"/>
          <w:szCs w:val="24"/>
        </w:rPr>
        <w:t>х: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и оформления в установленном Жилищным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 порядке проек</w:t>
      </w:r>
      <w:r>
        <w:rPr>
          <w:rFonts w:ascii="Times New Roman" w:hAnsi="Times New Roman" w:cs="Times New Roman"/>
          <w:sz w:val="24"/>
          <w:szCs w:val="24"/>
        </w:rPr>
        <w:t>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и оформления в отношении помещения, в том числе образуемого в результате преобразования другого по</w:t>
      </w:r>
      <w:r>
        <w:rPr>
          <w:rFonts w:ascii="Times New Roman" w:hAnsi="Times New Roman" w:cs="Times New Roman"/>
          <w:sz w:val="24"/>
          <w:szCs w:val="24"/>
        </w:rPr>
        <w:t xml:space="preserve">мещения (помещений) в соответствии с положениями, предусмотренными Федеральным законом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Федеральным законом 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pacing w:val="2"/>
          <w:sz w:val="24"/>
          <w:szCs w:val="24"/>
        </w:rPr>
        <w:t>О кадастровой деятельности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документов, содержащих необходимые для осуществления государственного ка</w:t>
      </w:r>
      <w:r>
        <w:rPr>
          <w:rFonts w:ascii="Times New Roman" w:hAnsi="Times New Roman" w:cs="Times New Roman"/>
          <w:sz w:val="24"/>
          <w:szCs w:val="24"/>
        </w:rPr>
        <w:t>дастрового учета сведения о таком помещении.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</w:t>
      </w:r>
      <w:r>
        <w:rPr>
          <w:rFonts w:ascii="Times New Roman" w:hAnsi="Times New Roman" w:cs="Times New Roman"/>
          <w:sz w:val="24"/>
          <w:szCs w:val="24"/>
        </w:rPr>
        <w:t>ия и объекты незавершенного строительства.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</w:t>
      </w:r>
      <w:r>
        <w:rPr>
          <w:rFonts w:ascii="Times New Roman" w:hAnsi="Times New Roman" w:cs="Times New Roman"/>
          <w:sz w:val="24"/>
          <w:szCs w:val="24"/>
        </w:rPr>
        <w:t>жению.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25. </w:t>
      </w:r>
      <w:r>
        <w:rPr>
          <w:rFonts w:ascii="Times New Roman" w:hAnsi="Times New Roman" w:cs="Times New Roman"/>
          <w:sz w:val="24"/>
          <w:szCs w:val="24"/>
        </w:rPr>
        <w:t>Аннулирование адреса объекта адресации осуществляется в случаях: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присвоения объекту адресации нового адреса.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Аннулирование адресов объектов адресации, являющихся преобразуемыми об</w:t>
      </w:r>
      <w:r>
        <w:rPr>
          <w:rFonts w:ascii="Times New Roman" w:hAnsi="Times New Roman" w:cs="Times New Roman"/>
          <w:sz w:val="24"/>
          <w:szCs w:val="24"/>
        </w:rPr>
        <w:t>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</w:t>
      </w:r>
      <w:r>
        <w:rPr>
          <w:rFonts w:ascii="Times New Roman" w:hAnsi="Times New Roman" w:cs="Times New Roman"/>
          <w:sz w:val="24"/>
          <w:szCs w:val="24"/>
        </w:rPr>
        <w:t>азуемыми объектами недвижимости, которые после преобразования сохраняются в измененных границах, не производится.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</w:t>
      </w:r>
      <w:r>
        <w:rPr>
          <w:rFonts w:ascii="Times New Roman" w:hAnsi="Times New Roman" w:cs="Times New Roman"/>
          <w:sz w:val="24"/>
          <w:szCs w:val="24"/>
        </w:rPr>
        <w:t>я адреса всех помещений в таком здании или сооружении.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почтовым отправлением (с уведо</w:t>
      </w:r>
      <w:r>
        <w:rPr>
          <w:rFonts w:ascii="Times New Roman" w:hAnsi="Times New Roman" w:cs="Times New Roman"/>
          <w:sz w:val="24"/>
          <w:szCs w:val="24"/>
        </w:rPr>
        <w:t>млением) или обратившись в Администрацию.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Глава 14.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Необходимыми и обязательными д</w:t>
      </w:r>
      <w:r>
        <w:rPr>
          <w:rFonts w:ascii="Times New Roman" w:hAnsi="Times New Roman" w:cs="Times New Roman"/>
          <w:sz w:val="24"/>
          <w:szCs w:val="24"/>
          <w:highlight w:val="white"/>
        </w:rPr>
        <w:t>ля получения муниципальной услуги являются следующие услуги: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слуги, которые являются необходимыми и обязательными для предоставления муниципальной услуги отсутствуют.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Предоста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вление муниципальной услуги осуществляется без взимания государственной пошлины или иной платы.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16.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луги, включая информацию о методике расчета размера такой платы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28.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17. Максимальный срок ожидания в очереди при под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аче запроса о предоставлении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29.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Максимальный срок ожидания Заявителя в очереди при подаче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заявления или получении результата предоставления муниципальной услуги не должен превышать 15 минут.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Макс</w:t>
      </w:r>
      <w:r>
        <w:rPr>
          <w:rFonts w:ascii="Times New Roman" w:hAnsi="Times New Roman" w:cs="Times New Roman"/>
          <w:sz w:val="24"/>
          <w:szCs w:val="24"/>
          <w:highlight w:val="white"/>
        </w:rPr>
        <w:t>имальный срок ожидания в очереди при подаче заявления о предоставлении услуги, предоставляемой организацией, участвующей в предоставлении муниципа</w:t>
      </w:r>
      <w:r>
        <w:rPr>
          <w:rFonts w:ascii="Times New Roman" w:hAnsi="Times New Roman" w:cs="Times New Roman"/>
          <w:sz w:val="24"/>
          <w:szCs w:val="24"/>
          <w:highlight w:val="white"/>
        </w:rPr>
        <w:t>льной услуги, не должен превышать 15 минут.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18. Срок и порядок регистрации запроса Заявителя о предоставлении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муниципальной услуги и услуги, предоставляемой организацией, участвующей в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предоставлении муниципальной услуги, в том числе в электронной ф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орме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Регистрация заявления о предоставлении муниципальной услуги, в том числе поданного в электронной форме, осуществляется в Администрации специалистом Отдела строительства и имущества Администрации, в журнале входящих документов.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Регистрация зая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вления о предоставлении муниципальной услуги, осуществляется в течение рабочего дня, соответствующего дню поступления заявления в Администрацию, а при личном приеме – в течение не более 15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минут с момента обращения Заявителя.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Если заявление, поступило мене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 чем за тридцать минут до окончания рабочего дня либо получено в выходной день, оно регистрируется в срок не позднее 12.00 часов следующего рабочего дня.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Заявление (запрос), поступившее в Администрацию в электронной форме посредством ЕПГУ, регистрируе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тся в день его поступления должностным лицом Администрации, ответственным за ведение делопроизводства.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19. Требования к помещениям, в которых предоставляется муниципальная услуга, к залу ожидания, местам для заполнения запросов о предоставлении муни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Прием Заявителей осуществляется в предназначенных для этих целей помещениях, включающих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места ожидания и приема Заявителей. Помещение Администрации, в котором предоставляется муниципальная услуга, должно соответствовать санитарно-эпидемиологическим правилам и нормативам, а также обеспечивать возможность самостоятельного передвижения по терри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Помещения, в кот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орых предоставляется муниципальная услуга, оборудуются противопожарной системой и средствами пожаротушения; указателями входа и выхода; табличкой с графиком работы, номерами и наименованиями помещений в здании.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 территории, прилегающей к зданию Админ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истрации, оборудуются места для парковки автотранспортных средств.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Центральный вход в здание, в котором осуществляется предоставление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муниципальной услуги, оборудуется информационной табличкой (вывеской), содержащей полное наименование Администрации.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39.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Рабочие места должност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ных лиц, ответственных за предоставление муниципальной услуги, оборудуются компьютерами и оргтехникой,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объеме, рабочими столами и стульями, стульями для посетителей.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Должностным лицам, ответственным за предоставление муниципальной услуги, обеспечивается доступ к информационно-телекоммуникационной сети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Интернет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справочным правовым системам и выделяются 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асходные материалы, бумага и канцтовары в количестве, достаточном для предоставления муниципальной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 рабочих столах должностных лиц, ответственных за предоставление муниципальной услуги, размещаются таблички с указанием фамилии, имени, отчества (п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ри наличии) и должности.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40.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 и обеспеченные образцами заполнения документов, бланками документов и канцелярск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ими принадлежностями (писчая бумага, ручка).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41.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42.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Визуальная, текстовая и мультимедийная информ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ация о порядке предоставления муниципальной услуги размещается на информационных стендах в местах ожидания (устанавливаются в удобном для заявителей месте, постоянно доступном для просмотра), на официальном сайте, на ЕПГУ. Объем указанной информации опреде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ляется в соответствии с требованиями к порядку информирования о предоставлении муниципальной услуги, установленными главой 3 Административного регламента.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43.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Предоставление муниципальной услуги лицам с ограниченными возможностями здоровья осуществляется 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 нижнем этаже здания.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20. Показатели доступности и качества муниципальной услуги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44. </w:t>
      </w:r>
      <w:r>
        <w:rPr>
          <w:rFonts w:ascii="Times New Roman" w:hAnsi="Times New Roman" w:cs="Times New Roman"/>
          <w:sz w:val="24"/>
          <w:szCs w:val="24"/>
          <w:highlight w:val="white"/>
        </w:rPr>
        <w:t>Показателями доступности муниципальной услуги являются: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возможность получения полной, достоверной и актуальной информации о порядке и сроках предоставления мун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иципальной услуги по телефону, при письменном или личном обращении, на информационных стендах, официальном сайте, на ЕПГУ, в ГБУ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возможность получения полной, достоверной и актуальной информации о ходе предоставления муниципальной услуги по телеф</w:t>
      </w:r>
      <w:r>
        <w:rPr>
          <w:rFonts w:ascii="Times New Roman" w:hAnsi="Times New Roman" w:cs="Times New Roman"/>
          <w:color w:val="000000"/>
          <w:sz w:val="24"/>
          <w:szCs w:val="24"/>
        </w:rPr>
        <w:t>ону, при письменном или личном обращении, в том числе в электронной форме, на ЕПГУ;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возможность подачи заявления о предоставлении муниципальной услуги лично, путем направления почтового отправления или в форме электронного документа с использованием ЕПГ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У, через ГБУ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МФЦ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45. </w:t>
      </w:r>
      <w:r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>прием и регистрация заявления в день обращения заявителя;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отсутствие очереди либо уменьшение времени ожидания при приеме от заявителя документов, необходимых для предоставле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муниципальной услуги;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установленных сроков и порядка предоставления муниципальной услуги,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стандарта предоставления муниципальной услуги;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</w:rPr>
        <w:t>отсутствие обоснованных жалоб заявителей (в досудебном или судебном порядке) на решения и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(бездействие) должностных лиц, ответственных за предоставление муниципальной услуги;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</w:rPr>
        <w:t>доля заявителей, получивших муниципальную услугу своевременно и в полном объеме, от общего количества заявителей, получивших муниципальную услугу;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6) </w:t>
      </w:r>
      <w:r>
        <w:rPr>
          <w:rFonts w:ascii="Times New Roman" w:hAnsi="Times New Roman" w:cs="Times New Roman"/>
          <w:color w:val="000000"/>
          <w:sz w:val="24"/>
          <w:szCs w:val="24"/>
        </w:rPr>
        <w:t>количество взаимо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действий заявителей с должностными лицами Администрации при предоставлении муниципальной услуги, не превышающее 2 раз, а продолжительность одного такого взаимодействия не должна превышать (15) минут;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отсутствие опечаток и ошибок в документах, выданных 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результате предоставления муниципальной услуги. В случае допущенных в документах, выданных в результате предоставления муниципальной услуги, опечаток или ошибок их исправление осуществляется в срок не более (5) рабочих дней со дня их обнаружения, с учетом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предусмотренных Административным регламентом административных процедур.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Глава 21. Иные требования, в том числе учитывающие возможность и особенности предоставления муниципальной услуги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электронной форме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46.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Предусмотренные пунктом 13 Административного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 документы, необходимые для предоставления муниципальной услуги, могут быть поданы Заявителем в электронной форме с использованием ЕПГУ.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47.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предоставления муниципальной услуги с использованием ЕПГУ Заявитель заполняет форму, в которой необх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одимо указать сведения для получения муниципальной услуги и прикрепить документы, предусмотренные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13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регламента. Обязательные к заполнению поля отмечаются звездочкой.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48. </w:t>
      </w:r>
      <w:r>
        <w:rPr>
          <w:rFonts w:ascii="Times New Roman" w:hAnsi="Times New Roman" w:cs="Times New Roman"/>
          <w:color w:val="000000"/>
          <w:sz w:val="24"/>
          <w:szCs w:val="24"/>
        </w:rPr>
        <w:t>В ходе предоставления муниципально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й услуги Заявитель получает уведомления о статусе услуги в личном кабинете Заявителя или представителя Заявителя на ЕПГУ.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49. </w:t>
      </w:r>
      <w:r>
        <w:rPr>
          <w:rFonts w:ascii="Times New Roman" w:hAnsi="Times New Roman" w:cs="Times New Roman"/>
          <w:sz w:val="24"/>
          <w:szCs w:val="24"/>
        </w:rPr>
        <w:t>При обращении за получением муниципальной услуги допускается использование простой электронной подписи и (или) усиленной квалифици</w:t>
      </w:r>
      <w:r>
        <w:rPr>
          <w:rFonts w:ascii="Times New Roman" w:hAnsi="Times New Roman" w:cs="Times New Roman"/>
          <w:sz w:val="24"/>
          <w:szCs w:val="24"/>
        </w:rPr>
        <w:t xml:space="preserve">рованной электронной подписи. 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на основе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 определения видов электронной подписи,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634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видах электронной подписи, использование которых допускается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50. </w:t>
      </w:r>
      <w:r>
        <w:rPr>
          <w:rFonts w:ascii="Times New Roman" w:hAnsi="Times New Roman" w:cs="Times New Roman"/>
          <w:sz w:val="24"/>
          <w:szCs w:val="24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</w:t>
      </w:r>
      <w:r>
        <w:rPr>
          <w:rFonts w:ascii="Times New Roman" w:hAnsi="Times New Roman" w:cs="Times New Roman"/>
          <w:sz w:val="24"/>
          <w:szCs w:val="24"/>
        </w:rPr>
        <w:t>й электронной подписи,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</w:t>
      </w:r>
      <w:r>
        <w:rPr>
          <w:rFonts w:ascii="Times New Roman" w:hAnsi="Times New Roman" w:cs="Times New Roman"/>
          <w:sz w:val="24"/>
          <w:szCs w:val="24"/>
        </w:rPr>
        <w:t>лях приема обращений за получением муниципальной услуги и (или) предоставления такой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51. </w:t>
      </w:r>
      <w:r>
        <w:rPr>
          <w:rFonts w:ascii="Times New Roman" w:hAnsi="Times New Roman" w:cs="Times New Roman"/>
          <w:sz w:val="24"/>
          <w:szCs w:val="24"/>
        </w:rPr>
        <w:t>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25 августа 2012 года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852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</w:r>
      <w:r>
        <w:rPr>
          <w:rFonts w:ascii="Times New Roman" w:hAnsi="Times New Roman" w:cs="Times New Roman"/>
          <w:sz w:val="24"/>
          <w:szCs w:val="24"/>
        </w:rPr>
        <w:lastRenderedPageBreak/>
        <w:t>разработки и утвержд</w:t>
      </w:r>
      <w:r>
        <w:rPr>
          <w:rFonts w:ascii="Times New Roman" w:hAnsi="Times New Roman" w:cs="Times New Roman"/>
          <w:sz w:val="24"/>
          <w:szCs w:val="24"/>
        </w:rPr>
        <w:t>ения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52. </w:t>
      </w:r>
      <w:r>
        <w:rPr>
          <w:rFonts w:ascii="Times New Roman" w:hAnsi="Times New Roman" w:cs="Times New Roman"/>
          <w:color w:val="000000"/>
          <w:sz w:val="24"/>
          <w:szCs w:val="24"/>
        </w:rPr>
        <w:t>В рамках проверки усиленной квалифицированной электронной подписи осуществляется проверка соблюдения следующих условий: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квалифицированный сертификат ключа проверки электронной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квалифицированный сертификат действителен на момент подписания заявления и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указанного сертификата, если момент подписания заявления и прилагаемых к нему документов </w:t>
      </w:r>
      <w:r>
        <w:rPr>
          <w:rFonts w:ascii="Times New Roman" w:hAnsi="Times New Roman" w:cs="Times New Roman"/>
          <w:color w:val="000000"/>
          <w:sz w:val="24"/>
          <w:szCs w:val="24"/>
        </w:rPr>
        <w:t>не определен;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>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подписаны заявление и прилагаемые к нему документы, и подтверждено отсутстви</w:t>
      </w:r>
      <w:r>
        <w:rPr>
          <w:rFonts w:ascii="Times New Roman" w:hAnsi="Times New Roman" w:cs="Times New Roman"/>
          <w:color w:val="000000"/>
          <w:sz w:val="24"/>
          <w:szCs w:val="24"/>
        </w:rPr>
        <w:t>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06.04.2011г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63-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электронной подписи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>и с использованием квалифицированного сертификата лица, подписавшего заявление и прилагаемые к нему документы;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усиленная квалифицированная электронная подпись используется с учетом ограничений, содержащихся в квалифиц</w:t>
      </w:r>
      <w:r>
        <w:rPr>
          <w:rFonts w:ascii="Times New Roman" w:hAnsi="Times New Roman" w:cs="Times New Roman"/>
          <w:sz w:val="24"/>
          <w:szCs w:val="24"/>
        </w:rPr>
        <w:t>ированном сертификате лица, подписывающего заявление и прилагаемые к нему документы (если такие ограничения установлены).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Раздел III. Состав, последовательность и сроки выполнения административных процедур (действий), требования к порядку их выполнения, 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том числе особенности выполнения административных процедур (действий) в электронной форме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53.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предоставления муниципальной услуги осуществляются следующие административные процедуры: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прием и регистрация заявления и документов, обязательных к предо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ставлению;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рассмотрение представленных документов;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формирование и направление межведомственных запросов;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принятие решения о предоставлении муниципальной услуги;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выдача или направление заявителю результата предоставления муниципальной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22. Прием и регистрация заявления и документов, необходимых для предоставления муниципальной услуги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54. </w:t>
      </w:r>
      <w:r>
        <w:rPr>
          <w:rFonts w:ascii="Times New Roman" w:hAnsi="Times New Roman" w:cs="Times New Roman"/>
          <w:sz w:val="24"/>
          <w:szCs w:val="24"/>
          <w:highlight w:val="white"/>
        </w:rPr>
        <w:t>Прием и регистрация заявления и документов, необходимых для предоставления муниципальной услуги, осуществляется в форме личного обращения Заяви</w:t>
      </w:r>
      <w:r>
        <w:rPr>
          <w:rFonts w:ascii="Times New Roman" w:hAnsi="Times New Roman" w:cs="Times New Roman"/>
          <w:sz w:val="24"/>
          <w:szCs w:val="24"/>
          <w:highlight w:val="white"/>
        </w:rPr>
        <w:t>теля  (представителя Заявителя), при направлении почтовым отправлением, в электронной форме.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55.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Основанием для начала административной процедуры по приему и регистрации заявления и документов, необходимых для предоставления муниципальной услуги, является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личное обращение заявителя (в том числе через представителя) в Администрацию или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 заявлением по форме, указанной в приложении 1 к Административному регламенту, и прилагаемыми документами, необходимыми для предоставления муниципальной услуги, пер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ечисленными в пунктах 13 и 17 Административного регламента, а также поступление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почтового отправления, содержащего заявление с приложением необходимых документов или поступление посредством ЕПГУ подписанного электронной цифровой подписью заявления (запроса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 с приложением необходимых документов в электронной форме.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56.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ходе личного приема Заявителя должностное лицо Администрации, ответственное за прием документов, или специалист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выполняет следующие действия: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проверяет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документы, удостоверяющие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личность Заявителя, а также личность и полномочия представителя Заявителя;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проверяет представленное заявление и прилагаемые документы на предмет наличия прилагаемых необходимых документов, указанных в заявлении;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регистрирует заявление и прилагаемые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необходимые документы.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57.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Заявление и документы, поданные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течение одного рабочего дня, следующего за днем подачи заявления, передаются курьером в Администрацию.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58.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Результатом административной процедуры по приему и регистрации заявления 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документов, необходимых для предоставления муниципальной услуги, является их регистрация, их передача в сектор Архитектуры и градостроительства Отдела строительства и имущества Администрации Шумихинского муниципального округа Курганской области (далее- Се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ктор).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случае обращения заявителя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услуги, является их регистрация и направление курьером в Администрацию.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59.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случае поступления в Администрацию почтового отправления, содержащего заявление с приложением необходимых документов, заявление и прилагаемые документы принимаются должностным лицом, ответственным за ведение делопроизводства.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ходе приема документов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должностное лицо, ответственное за ведение делопроизводства: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проверяет представленные документы на предмет комплектности прилагаемых к заявлению документов;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отсутствии документа, включенного в опись вложения, составляет акт в трех экземплярах, 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дин экземпляр которого прилагает к поступившим документам, второй - передает организации почтовой связи (ее представителю), третий - прилагает к расписке (приложение 3 к настоящему Административному регламенту) в получении документов, направляемой заявител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ю (если такой акт не составлен организацией почтовой связи);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прилагает конверт, в котором поступили документы, и опись вложения к поступившим документам.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Заявление и прилагаемые необходимые документы регистрируются в Администрации.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Должностное 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ицо, ответственное за ведение делопроизводства, оформляет расписку в получении документов с указанием времени получения таких документов. В качестве расписки в получении заявления и прилагаемых необходимых документов оформляется копия зарегистрированного з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аявления, которая заверяется подписью должностного лица, ответственного за ведение делопроизводства (с расшифровкой). Заверенная копия зарегистрированного заявления высылается заявителю или его представителю в течение рабочего дня, следующего за днем получ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ения Администрацией заявления и прилагаемых необходимых документов, по указанному в заявлении почтовому адресу с уведомлением о вручении.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Административная процедура при направлении заявления почтовым отправлением завершается направлением заявителю расп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иски в получении документов, заверенной подписью должностного лица Администрации, ответственного за ведение делопроизводства, с указанием регистрационного номера заявления, а также даты и времени получения заявления,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посредством почтового отправления.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услуги, является регистрация заявления и документов, необходимых для предоставления муниципальной услуги, их передача заведу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ющему Сектором.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случае поступления в Администрацию посредством ЕПГУ подписанного электронной цифровой подписью заявления (запроса) с приложением необходимых документов в электронной форме, Администрация обеспечивает прием документов, необходимых для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предоставления муниципальной услуги, и регистрацию заявления (запроса) без необходимости повторного представления заявителем таких документов на бумажном носителе.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Формирование заявления (запроса) заявителем осуществляется посредством заполнения электр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онной формы заявления (запроса) на ЕПГУ без необходимости дополнительной подачи заявления (запроса) в какой-либо иной форме.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 ЕПГУ размещаются образцы заполнения электронной формы заявления (запроса).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68.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Форматно-логическая проверка сформированного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заявления (запроса) осуществляется автоматически после заполнения заявителем каждого из полей электронной формы заявления (запроса). При выявлении некорректно заполненного поля электронной формы заявления (запроса) заявитель уведомляется о характере выявле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нной ошибки и порядке ее устранения посредством информационного сообщения непосредственно в электронной форме заявления (запроса).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формировании заявления (запроса) заявителю обеспечивается: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возможность копирования и сохранения заявления (запроса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 и иных документов, указанных в пунктах 13 и 17 Административного регламента, необходимых для предоставления муниципальной услуги;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возможность печати на бумажном носителе копии электронной формы заявления (запроса);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сохранение ранее введенных в элек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тронную форму заявления (запроса)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 (запроса);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заполнение полей электронной формы заявления (за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проса) до начала ввода сведений заявителем с использованием сведений, размещенных в федеральной государственной информационной системе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Единая система идентификации и аутентификации в инфраструктуре, обеспечивающей информационно-технологическое взаимодейст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 (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далее - единая система идентификации и аутентификации), и сведений, опубликованных на ЕПГУ, в части, касающейся сведений, отсутствующих 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единой системе идентификации и аутентификации;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возможность вернуться на любой из этапов заполнения электронной формы заявления (запроса) без потери ранее введенной информации;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возможность доступа заявителя на ЕПГУ к ранее поданным им заявлениям (зап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росам) в течение не менее одного года, а также частично сформированных заявлений (запросов) - в течение не менее 3 месяцев.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Сформированное и подписанное заявление (запрос) и иные документы, указанные в пунктах 13 и 17 Административного регламента, необ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ходимые для предоставления муниципальной услуги, направляются в Администрацию посредством ЕПГУ.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Предоставление муниципальной услуги начинается с момента регистрации Администрацией электронных документов, необходимых для предоставления муниципальной усл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lastRenderedPageBreak/>
        <w:t xml:space="preserve">73.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Заявление, поступившее в Администрацию в электронной форме посредством ЕПГУ, регистрируется в день его поступления.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 позднее рабочего дня, следующего за днем поступления заявления, заявителю сообщается присвоенный заявлению (запросу) в элект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ронной форме уникальный номер, по которому в соответствующем разделе ЕПГУ заявителю будет представлена информация о ходе выполнения указанного заявления (запроса).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Прием и регистрация заявления (запроса) осуществляются должностным лицом Администрации,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ответственным за ведение делопроизводства.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После регистрации заявление (запрос) направляется заведующему Сектором.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После принятия заявления (запроса) заведующим Сектором статус запроса заявителя в личном кабинете на ЕПГУ обновляется до статуса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нято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78.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услуги, является регистрация заявления и документов, необходимых для предоставления муниципальной услуги, их пере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дача заведующему Сектором.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79.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Максимальный срок выполнения административной процедуры - 1 рабочий день.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23.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Формирование и направление межведомственных запросов в государственные органы, органы местного самоуправления, организации, в распоряжении к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оторых находятся документы и информация, необходимые для предоставления муниципальной услуги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80.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муниципальной услуги, является установление в рамках осуществления административной процедуры, связанной с приемом и регистрацией заявления и документов, необходимых для предоставления муниципальной услуги и представляемых Заявителем, необходимости обращен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ерации, нормативными правовыми актами Курганской области, муниципальными правовыми актами, с целью получения сведений, необходимых для предоставления муниципальной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81. </w:t>
      </w:r>
      <w:r>
        <w:rPr>
          <w:rFonts w:ascii="Times New Roman" w:hAnsi="Times New Roman" w:cs="Times New Roman"/>
          <w:sz w:val="24"/>
          <w:szCs w:val="24"/>
        </w:rPr>
        <w:t>Должностным лицом, ответственным за выполнение административной процедуры, являе</w:t>
      </w:r>
      <w:r>
        <w:rPr>
          <w:rFonts w:ascii="Times New Roman" w:hAnsi="Times New Roman" w:cs="Times New Roman"/>
          <w:sz w:val="24"/>
          <w:szCs w:val="24"/>
        </w:rPr>
        <w:t>тся должностное лицо Администрации, уполномоченное за предоставление муниципальной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формировании и направлении межведомственных запросов используются формы электронных документов, подписанные электронной подписью в соответствии с требованиями Фе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дерального закона от 6 апреля 2011 года </w:t>
      </w: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63-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Об электронной подписи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».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82.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Срок направления межведомственного запроса в соответствующий орган (организацию) не должен превышать трех дней с момента приема и регистрации заявления и документов, необходимых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предоставления муниципальной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83. </w:t>
      </w:r>
      <w:r>
        <w:rPr>
          <w:rFonts w:ascii="Times New Roman" w:hAnsi="Times New Roman" w:cs="Times New Roman"/>
          <w:color w:val="000000"/>
          <w:sz w:val="24"/>
          <w:szCs w:val="24"/>
        </w:rPr>
        <w:t>В течение рабочего дня, следующего за днем получения от органов власти, организаций, в распоряжении которых находятся документы, запрашиваемой информации (документов), заведующий Сектором проверяет полноту получ</w:t>
      </w:r>
      <w:r>
        <w:rPr>
          <w:rFonts w:ascii="Times New Roman" w:hAnsi="Times New Roman" w:cs="Times New Roman"/>
          <w:color w:val="000000"/>
          <w:sz w:val="24"/>
          <w:szCs w:val="24"/>
        </w:rPr>
        <w:t>енной информации (документов).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Вся запрошенная информация (документы), полученная в рамках межведомственного информационного взаимодействия, приобщается к заявлению о переводе помещения.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84.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Резуль</w:t>
      </w:r>
      <w:r>
        <w:rPr>
          <w:rFonts w:ascii="Times New Roman" w:hAnsi="Times New Roman" w:cs="Times New Roman"/>
          <w:color w:val="000000"/>
          <w:sz w:val="24"/>
          <w:szCs w:val="24"/>
        </w:rPr>
        <w:t>татом административной процедуры является получение Админис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трацией посредством межведомственного информационного взаимодействия документов, указанных 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пункте 22 Административного регламента.</w:t>
      </w:r>
    </w:p>
    <w:p w:rsidR="00000000" w:rsidRDefault="00C84102" w:rsidP="00C92D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Максимальный срок выполнения административной процедуры – 3 рабочих дня.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tabs>
          <w:tab w:val="left" w:pos="8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24. Рассмотрение заявления и документов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необходимых для предоставления муниципальной услуги</w:t>
      </w:r>
    </w:p>
    <w:p w:rsidR="00000000" w:rsidRDefault="00C84102">
      <w:pPr>
        <w:widowControl w:val="0"/>
        <w:tabs>
          <w:tab w:val="left" w:pos="86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tabs>
          <w:tab w:val="left" w:pos="8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86.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Основанием для начала административной процедуры является:</w:t>
      </w:r>
    </w:p>
    <w:p w:rsidR="00000000" w:rsidRDefault="00C841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принятие к рассмотрению заведующим Сектором зарегистрированного заявления с приложением необходимых документов;</w:t>
      </w:r>
    </w:p>
    <w:p w:rsidR="00000000" w:rsidRDefault="00C8410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'Times New Roman', serif" w:hAnsi="'Times New Roman', serif" w:cs="'Times New Roman', serif"/>
          <w:sz w:val="24"/>
          <w:szCs w:val="24"/>
          <w:lang w:val="en-US"/>
        </w:rPr>
        <w:tab/>
        <w:t xml:space="preserve">2) </w:t>
      </w:r>
      <w:r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присвоении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погибших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защите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Отечества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героев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Великой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отечественной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войны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улицам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паркам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бульварам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скверам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организациям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учреждениям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превышающий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исчисляемой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смерти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увековечива</w:t>
      </w:r>
      <w:r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памяти</w:t>
      </w:r>
      <w:r>
        <w:rPr>
          <w:rFonts w:ascii="'Times New Roman', serif" w:hAnsi="'Times New Roman', serif" w:cs="'Times New Roman', seri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87. </w:t>
      </w:r>
      <w:r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получения зарегистрированного заявления и приложенных документов должностное заведующий Сектором рассматривает их и осуществляет проверку на наличие оснований для отказа в предоставлении муниципальной </w:t>
      </w:r>
      <w:r>
        <w:rPr>
          <w:rFonts w:ascii="Times New Roman" w:hAnsi="Times New Roman" w:cs="Times New Roman"/>
          <w:sz w:val="24"/>
          <w:szCs w:val="24"/>
        </w:rPr>
        <w:t>услуги, предусмотренных главой 13 Административного регламента.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88. </w:t>
      </w:r>
      <w:r>
        <w:rPr>
          <w:rFonts w:ascii="Times New Roman" w:hAnsi="Times New Roman" w:cs="Times New Roman"/>
          <w:sz w:val="24"/>
          <w:szCs w:val="24"/>
        </w:rPr>
        <w:t>В случае поступления заявления в форме электронного документа, в том числе с использованием ЕПГУ, обеспечивается возможность направления Заявителю уведомления о результатах рассмотрения до</w:t>
      </w:r>
      <w:r>
        <w:rPr>
          <w:rFonts w:ascii="Times New Roman" w:hAnsi="Times New Roman" w:cs="Times New Roman"/>
          <w:sz w:val="24"/>
          <w:szCs w:val="24"/>
        </w:rPr>
        <w:t>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</w:t>
      </w:r>
      <w:r>
        <w:rPr>
          <w:rFonts w:ascii="Times New Roman" w:hAnsi="Times New Roman" w:cs="Times New Roman"/>
          <w:sz w:val="24"/>
          <w:szCs w:val="24"/>
          <w:highlight w:val="white"/>
        </w:rPr>
        <w:t>оставлении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89.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случае подачи зая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вления о предоставлении муниципальной услуги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один экземпляр постановления передается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90.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Заявитель вправе получать информацию о ходе предоставления муниципальной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91.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Информация о ходе предоставления муниципальной услуги нап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равляется Заявителю Администрацией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92.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Результатом административной процедур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ы является рассмотрение принятых документов.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93.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Максимальная продолжительность выполнения административной процедуры - 3 рабочих дня со дня поступления заведующему Сектором зарегистрированного заявления и документов, необходимых для предоставления муницип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альной услуги, до дня выдачи (направления) результата предоставления муниципальной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26.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Выдача или направление заявителю результата предоставления муниципальной услуги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94.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Основанием для начала административной процедуры является подписанный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результат предоставления муниципальной услуги.</w:t>
      </w: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телю заявителя) одним из способов, указанным в заявлении:</w:t>
      </w: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в форме электронного документа посредством РПГУ, не позднее одного рабочего дня со дня истечения срока принятия решения о присвоении объекту адресации адреса или аннулировании его адреса, а также ре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шения об отказе в таком присвоении или аннулировании</w:t>
      </w: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истечения срока принятия решения о присвоении объекту адресации адреса или аннулировании его адреса, а также решения об отказе в таком присвоении или аннулировании посредством почтового отправления по указанному в заявлении почтовому адресу.</w:t>
      </w: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обращении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заявителя или представителя заявителя за результатом оказания муниципальной услуги в Администрацию, специалист Отдела:</w:t>
      </w: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Устанавливает личность заявителя или представителя заявителя, в том числе проверяет документ, удостоверяющий личность;</w:t>
      </w: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Проверяет пол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номочия представителя заявителя действовать от имени заявителя при получении документов;</w:t>
      </w: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Знакомит заявителя или представителя заявителя с перечнем выдаваемых документов (оглашает названия выдаваемых документов);</w:t>
      </w: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Выдает документы заявителю или представи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телю заявителя.</w:t>
      </w: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 копии запроса делает отметку о выдаваемых документах, с указанием их перечня, проставляет свою фамилию и инициалы, должность и подпись, Ф.И.О заявителя или его представителя и предлагает проставить подпись заявителя.</w:t>
      </w: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95.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Передача в много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функциональный центр результата предоставления муниципальной услуги по заявлениям, поступившим через многофункциональный центр, осуществляется не позднее 2 рабочих дней, следующих за днем окончания, установленного действующим законодательством срока предос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тавления муниципальной услуги.</w:t>
      </w: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Многофункциональный центр осуществляет выдачу заявителю результата предоставления муниципальной услуги в течение срока хранения готового результата, предусмотренного соглашением о взаимодействии между многофункциональным цент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ром и Администрацией.</w:t>
      </w: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96.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случае подачи заявления в электронном виде посредством РПГУ, после регистрации результата предоставления муниципальной услуги экземпляр, заверенный усиленной квалифицированной электронной подписью уполномоченного должностного ли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ца, направляется заявителю в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Личный кабинет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РПГУ. При наличии в заявлении указания о выдаче результата предоставления муниципальной услуги на бумажном носителе, экземпляр передается заявителю при предъявлении документа, удостоверяющего личность.</w:t>
      </w: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Второй э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кземпляр результата предоставления муниципальной услуги на бумажном и (или) электронном носителе, заверенный усиленной квалификационной электронной подписью уполномоченного должностного лица, остается на хранении в Администрации. </w:t>
      </w: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97.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Критерием принятия ре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шения является подписанный результат предоставления муниципальной услуги.</w:t>
      </w: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98.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Результатом исполнения административной процедуры является выдача результата предоставления муниципальной услуги или направление его заявителю письмом.</w:t>
      </w: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99.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Способом фиксации резу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льтата выполнения административной процедуры является выдача заявителю результата предоставления муниципальной услуги под роспись, в журнале выданных решений.</w:t>
      </w: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100.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Специалист Отдела, уполномоченный на присвоение адресов объектам адресации размещает, изменя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ет, аннулирует содержащиеся в государственном адресном реестре сведения об адресах в соответствии с порядком ведения государственного адресного реестра.</w:t>
      </w: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Раздел IV. Формы контроля за исполнением Административного регламента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28. Порядок осуществления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Текущий контроль за соблюдением и исполнением должностными лицами,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услуги, а также за принятием ими решений (далее – текущий контроль) осуществляется начальником Отдела строительства и имущества Администрации.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102.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ходе текущего контроля проверяются: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соблюдение сроков исполнения административных процедур;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послед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овательность исполнения административных процедур;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правильность принятых решений при предоставлении муниципальной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103.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Текущий контроль осуществляется в формах: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визирования, подписания документов - постоянно по административным процедурам в соот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ветствии с установленными Административным регламентом содержанием и сроками действий;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дачи поручений должностным лицам, ответственным за предоставление муниципальной услуги, о подготовке и обобщении сведений о ходе, сроках и состоянии исполнения админис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тративных процедур;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проведения проверок исполнения должностными лицами, ответственным за предоставление муниципальной услуги, положений Административного регламента, иных нормативных правовых актов, устанавливающих требования к предоставлению муниципальн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ой услуги – в соответствии с установленной распоряжением Администрации периодичностью.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104.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текущего контроля используются сведения, полученные в электронной базе данных, служебная корреспонденция Администрации, устная и письменная информация должностн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ых лиц Администрации, в том числе проекты подготовленных документов.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105.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 случаях и причинах нарушения сроков и содержания административных процедур должностные лица, ответственные за предоставление муниципальной услуги, немедленно информируют своих непо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средственных руководителей, а также осуществляют срочные меры по устранению нарушений.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106.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результатам текущего контроля в случае выявления нарушений начальник Отдела строительства и имущества Администрации дает указания по устранению выявленных наруше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ний и контролирует их устранение.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ьной услуги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107.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рассмотрения жалоб на реше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ния, действия (бездействие) должностных лиц Администрации в ходе предоставления муниципальной услуги, принятия мер по устранению нарушений прав Заявителей, п</w:t>
      </w:r>
      <w:r>
        <w:rPr>
          <w:rFonts w:ascii="Times New Roman" w:hAnsi="Times New Roman" w:cs="Times New Roman"/>
          <w:sz w:val="24"/>
          <w:szCs w:val="24"/>
          <w:highlight w:val="white"/>
        </w:rPr>
        <w:t>редусмотренных настоящим Административным регламентом.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108. </w:t>
      </w:r>
      <w:r>
        <w:rPr>
          <w:rFonts w:ascii="Times New Roman" w:hAnsi="Times New Roman" w:cs="Times New Roman"/>
          <w:sz w:val="24"/>
          <w:szCs w:val="24"/>
        </w:rPr>
        <w:t>Периодичность проведения проверок носит</w:t>
      </w:r>
      <w:r>
        <w:rPr>
          <w:rFonts w:ascii="Times New Roman" w:hAnsi="Times New Roman" w:cs="Times New Roman"/>
          <w:sz w:val="24"/>
          <w:szCs w:val="24"/>
        </w:rPr>
        <w:t xml:space="preserve">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</w:t>
      </w:r>
      <w:r>
        <w:rPr>
          <w:rFonts w:ascii="Times New Roman" w:hAnsi="Times New Roman" w:cs="Times New Roman"/>
          <w:sz w:val="24"/>
          <w:szCs w:val="24"/>
        </w:rPr>
        <w:t>е проверки), или вопросы, связанные с исполнением той или иной административной процедуры (тематические проверки).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109. </w:t>
      </w:r>
      <w:r>
        <w:rPr>
          <w:rFonts w:ascii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лановые проверки осуществляются на основании годовых планов работы Администрации и проводятся с периодичностью не реже одного раза в по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лугодие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110.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Внеплановые проверки проводятся: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связи с проверкой устранения ранее выявленных нарушений Административного регламента;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случае получения информации от граждан, их объединений, и организаций, органов государственной власти или местног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 самоуправления, иных источников о соответствующих нарушениях;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обращении Заявителей с жалобами на нарушения их прав и законных интересов решениями, действиями (бездействием) должностных лиц Администрации.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111.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Внеплановые проверки проводятся на осн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овании распоряжения Администрации.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112.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проведения проверки распоряжением Администрации создается комиссия под председательством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начальником Отдела строительства и имущества Администрации. В состав комиссии включаются должностные лица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Администрации.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113.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Результаты проверки оформляются в форме акта проверки, в котором отмечаются выявленные недостатки и нарушения или факт их отсутствия, а также предложения по устранению выявленных нарушений.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Акт подписывается председателем и членами комиссии и представ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ляется Главе Администрации.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114.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Должностные лица Администрации, решения, действия (бездействие) которых являются предметом проверки по поступившей жалобе, знакомятся с актом проверки под роспись.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30. Ответственность должностных лиц Администрации за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решения и действия (бездействие), принимаемые (осуществляемые) ими в ходе предоставления муниципальной услуги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115.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Должностные лица Администрации несут персональную ответственность за решения и действия (бездействие), принимаемые (осуществляемые) ими в х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оде предоставления муниципальной услуги. 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результатам проведенных проверок, в случае выявления нарушений положений Административного регламента или иных нормативных правовых актов, устанавливающих требования к предоставлению муниципальной услуги, должностные лица Администрации  привлекаются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 ответственности в соответствии с законодательством Российской Федерации.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31.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117.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Требованиями к порядку и формам текущего контроля за предоставлением муниципальной услуги являются: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независимость;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профессиональная компетентность;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объективность и всесторонность;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регулярность проверок;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результативность.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118.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Требование о не</w:t>
      </w:r>
      <w:r>
        <w:rPr>
          <w:rFonts w:ascii="Times New Roman" w:hAnsi="Times New Roman" w:cs="Times New Roman"/>
          <w:color w:val="000000"/>
          <w:sz w:val="24"/>
          <w:szCs w:val="24"/>
        </w:rPr>
        <w:t>зависимости лиц, осуществляющих контроль за предоставлением муниципальной услуги, от должностных лиц, ответственных за предоставление муниципальной услуги, состоит в том, что при осуществлении контроля такие лица не подчинены в вопросах осуществления контр</w:t>
      </w:r>
      <w:r>
        <w:rPr>
          <w:rFonts w:ascii="Times New Roman" w:hAnsi="Times New Roman" w:cs="Times New Roman"/>
          <w:color w:val="000000"/>
          <w:sz w:val="24"/>
          <w:szCs w:val="24"/>
        </w:rPr>
        <w:t>оля проверяемому должностному лицу.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Должностные лица Администрации,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Граждане, их объединен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и организации осуществляют контроль за предоставлением муниципальной услуги самостоятельно.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119.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Требование о профессиональной компетентности лиц, осуществляющих контроль за предоставлением муниципальной услуги, состоит в том, что при осуществлении конт</w:t>
      </w:r>
      <w:r>
        <w:rPr>
          <w:rFonts w:ascii="Times New Roman" w:hAnsi="Times New Roman" w:cs="Times New Roman"/>
          <w:color w:val="000000"/>
          <w:sz w:val="24"/>
          <w:szCs w:val="24"/>
        </w:rPr>
        <w:t>роля за предоставлением муниципальной услуги такие лица должны обладать соответствующими профессиональными знаниями и навыками.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120.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Требование о регулярности проверок заключается в соблюдении установленных Административным регламентом сроков и порядка про</w:t>
      </w:r>
      <w:r>
        <w:rPr>
          <w:rFonts w:ascii="Times New Roman" w:hAnsi="Times New Roman" w:cs="Times New Roman"/>
          <w:color w:val="000000"/>
          <w:sz w:val="24"/>
          <w:szCs w:val="24"/>
        </w:rPr>
        <w:t>ведения плановых проверок полноты и качества предоставления муниципальной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121.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Объективность и всесторонность заключаются в соблюдении требований законодательства Российской Федерации, муниципальных правовых актов и в рассмотрении необходимого коли</w:t>
      </w:r>
      <w:r>
        <w:rPr>
          <w:rFonts w:ascii="Times New Roman" w:hAnsi="Times New Roman" w:cs="Times New Roman"/>
          <w:color w:val="000000"/>
          <w:sz w:val="24"/>
          <w:szCs w:val="24"/>
        </w:rPr>
        <w:t>чества вопросов при осуществлении контроля за предоставлением муниципальной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123. </w:t>
      </w:r>
      <w:r>
        <w:rPr>
          <w:rFonts w:ascii="Times New Roman" w:hAnsi="Times New Roman" w:cs="Times New Roman"/>
          <w:color w:val="000000"/>
          <w:sz w:val="24"/>
          <w:szCs w:val="24"/>
        </w:rPr>
        <w:t>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</w:t>
      </w:r>
      <w:r>
        <w:rPr>
          <w:rFonts w:ascii="Times New Roman" w:hAnsi="Times New Roman" w:cs="Times New Roman"/>
          <w:color w:val="000000"/>
          <w:sz w:val="24"/>
          <w:szCs w:val="24"/>
        </w:rPr>
        <w:t>ги, а также рассмотрен вопрос о привлечении лиц, виновных в нарушении порядка осуществления административных процедур в ходе предоставления муниципальной услуги, к ответственности.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124.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Выполнение требований к порядку и формам контроля за предоставлением м</w:t>
      </w:r>
      <w:r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в том числе со стороны граждан, их объединений и организаций, обеспечивается: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открытостью деятельности Администрации при предоставлении муниципальной услуги;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возможностью получения полной, актуальной и достоверной информации о поря</w:t>
      </w:r>
      <w:r>
        <w:rPr>
          <w:rFonts w:ascii="Times New Roman" w:hAnsi="Times New Roman" w:cs="Times New Roman"/>
          <w:color w:val="000000"/>
          <w:sz w:val="24"/>
          <w:szCs w:val="24"/>
        </w:rPr>
        <w:t>дке и ходе предоставления муниципальной услуги, результатах обжалования решений и действий (бездействия) должностных лиц, ответственных за предоставление муниципальной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возможностью досудебного рассмотрения жалоб на решения и действия (бездействие</w:t>
      </w:r>
      <w:r>
        <w:rPr>
          <w:rFonts w:ascii="Times New Roman" w:hAnsi="Times New Roman" w:cs="Times New Roman"/>
          <w:color w:val="000000"/>
          <w:sz w:val="24"/>
          <w:szCs w:val="24"/>
        </w:rPr>
        <w:t>) должностных лиц, ответственных за предоставление муниципальной услуги, в процессе ее предоставления;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возможностью направлять в Администрацию замечания и предложения по улучшению качества и доступности предоставления муниципальной услуги, запрашивать 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формацию о результатах проверок предоставления муниципальной услуги;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возможностью для граждан, их объединений или организаций обращаться в Администрацию с предложением о проведении проверок соблюдения и исполнения положений Административного регламента, </w:t>
      </w:r>
      <w:r>
        <w:rPr>
          <w:rFonts w:ascii="Times New Roman" w:hAnsi="Times New Roman" w:cs="Times New Roman"/>
          <w:color w:val="000000"/>
          <w:sz w:val="24"/>
          <w:szCs w:val="24"/>
        </w:rPr>
        <w:t>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125.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 мерах, принятых в отношении должностных лиц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Администрации, виновных в нарушении положений Административного регламента и иных нормативных правовых актов, устанавливающих требования к предоставлению муниципальной услуги, в течение 10 рабочих дней со дня принятия таких мер Администрация сообщает в пи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сьменной форме заявителю, права и (или) законные интересы которого нарушены.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32. Инфор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126.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Заявители имеют право подать жалобу на решение и (или) дей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ствие (бездействие) Администрации и (или) ее должностных лиц, муниципальных служащих (далее - должностные лица),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 (или) его работников, организаций, предусмотренных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частью 1.1 статьи 16</w:t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организации предоставления государственных и муниципальных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(или) их работников, принятое и (или) осуществляемое в ходе предоставления муниципальной услуги (далее - жалоба).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33. Предмет жалобы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127.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Заявитель может обратиться с жалобой по основаниям и в порядке, которые установлены статьями 11.1 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11.2 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том числе в следующих случаях: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нарушение срока регистрации заявления о предоставлении муниципальной услуги, запроса, указанного в статье 15.1 Федерального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sz w:val="24"/>
          <w:szCs w:val="24"/>
          <w:highlight w:val="white"/>
        </w:rPr>
        <w:t>нарушение срока предоставления муниципальной услуги;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sz w:val="24"/>
          <w:szCs w:val="24"/>
          <w:highlight w:val="white"/>
        </w:rPr>
        <w:t>требование у Заявителя документов или информации либо осуществления действий, представление или осуществление которых н</w:t>
      </w:r>
      <w:r>
        <w:rPr>
          <w:rFonts w:ascii="Times New Roman" w:hAnsi="Times New Roman" w:cs="Times New Roman"/>
          <w:sz w:val="24"/>
          <w:szCs w:val="24"/>
          <w:highlight w:val="white"/>
        </w:rPr>
        <w:t>е предусмотрено нормативными правовыми актами Российской Федерации, нормативными правовыми актами Курганской области, муниципальными нормативными правовыми актами для предоставления муниципальной услуги;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4) </w:t>
      </w:r>
      <w:r>
        <w:rPr>
          <w:rFonts w:ascii="Times New Roman" w:hAnsi="Times New Roman" w:cs="Times New Roman"/>
          <w:sz w:val="24"/>
          <w:szCs w:val="24"/>
          <w:highlight w:val="white"/>
        </w:rPr>
        <w:t>отказ в приеме документов, предоставление которых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предусмотрено нормативными правовыми актами Российской Федерации, нормативными правовыми актами Курганской области, муниципальными нормативными правовыми актами для предоставления муниципальной услуги, у Заявителя;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5)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отказ в предоставлении муниципальной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Курганской области, муниципальными нормативными </w:t>
      </w:r>
      <w:r>
        <w:rPr>
          <w:rFonts w:ascii="Times New Roman" w:hAnsi="Times New Roman" w:cs="Times New Roman"/>
          <w:sz w:val="24"/>
          <w:szCs w:val="24"/>
          <w:highlight w:val="white"/>
        </w:rPr>
        <w:t>правовыми актами;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6) </w:t>
      </w:r>
      <w:r>
        <w:rPr>
          <w:rFonts w:ascii="Times New Roman" w:hAnsi="Times New Roman" w:cs="Times New Roman"/>
          <w:sz w:val="24"/>
          <w:szCs w:val="24"/>
          <w:highlight w:val="white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Курганской области, муниципальными нормативными правовыми акта</w:t>
      </w:r>
      <w:r>
        <w:rPr>
          <w:rFonts w:ascii="Times New Roman" w:hAnsi="Times New Roman" w:cs="Times New Roman"/>
          <w:sz w:val="24"/>
          <w:szCs w:val="24"/>
          <w:highlight w:val="white"/>
        </w:rPr>
        <w:t>ми;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7)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отказ структурного подразделения, его должностного лица (специалиста), ГБУ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его работников, а также организаций, предусмотренных частью 1.1 статьи 16 Федерального закона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>их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работников, в исправлении допущенных опечаток и ошибок в выданных в </w:t>
      </w: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>результате предоставления муниципальной услуги документах либо нарушение установленного срока таких исправлений;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8) </w:t>
      </w:r>
      <w:r>
        <w:rPr>
          <w:rFonts w:ascii="Times New Roman" w:hAnsi="Times New Roman" w:cs="Times New Roman"/>
          <w:sz w:val="24"/>
          <w:szCs w:val="24"/>
          <w:highlight w:val="white"/>
        </w:rPr>
        <w:t>нарушение срока или порядка выдачи документов по результатам предоставл</w:t>
      </w:r>
      <w:r>
        <w:rPr>
          <w:rFonts w:ascii="Times New Roman" w:hAnsi="Times New Roman" w:cs="Times New Roman"/>
          <w:sz w:val="24"/>
          <w:szCs w:val="24"/>
          <w:highlight w:val="white"/>
        </w:rPr>
        <w:t>ения муниципальной услуги;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9)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>
        <w:rPr>
          <w:rFonts w:ascii="Times New Roman" w:hAnsi="Times New Roman" w:cs="Times New Roman"/>
          <w:sz w:val="24"/>
          <w:szCs w:val="24"/>
          <w:highlight w:val="white"/>
        </w:rPr>
        <w:t>иными нормативными правовыми актами Курганской области, муниципальными нормативными правовыми актами;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10) </w:t>
      </w:r>
      <w:r>
        <w:rPr>
          <w:rFonts w:ascii="Times New Roman" w:hAnsi="Times New Roman" w:cs="Times New Roman"/>
          <w:sz w:val="24"/>
          <w:szCs w:val="24"/>
          <w:highlight w:val="white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20 главы 11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раздела II н</w:t>
      </w:r>
      <w:r>
        <w:rPr>
          <w:rFonts w:ascii="Times New Roman" w:hAnsi="Times New Roman" w:cs="Times New Roman"/>
          <w:sz w:val="24"/>
          <w:szCs w:val="24"/>
          <w:highlight w:val="white"/>
        </w:rPr>
        <w:t>астоящего Административного регламента.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лава 34.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128. </w:t>
      </w:r>
      <w:r>
        <w:rPr>
          <w:rFonts w:ascii="Times New Roman" w:hAnsi="Times New Roman" w:cs="Times New Roman"/>
          <w:sz w:val="24"/>
          <w:szCs w:val="24"/>
          <w:highlight w:val="white"/>
        </w:rPr>
        <w:t>Заявитель может обратиться с жалобой на решение и действие (бездейств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ие), принятое (осуществляемое) в ходе предоставления муниципальной услуги,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письменной форме на бумажном носителе, в электронной форме в Администрацию,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либо в Правительство Курганской области, являющееся учредителем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 (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далее - учредител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ь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»),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 также в организации, предусмотренные частью 1.1 статьи 16 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129.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Жалобы на решения и действия (бездействие) Главы Шумихинского Муниципального округа Ку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рганской области, рассматриваются непосредственно Главой Шумихинского Муниципального округа Курганской области.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130.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Жалобы на решения и действия (бездействие) работника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подаются директору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131.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Жалобы на решения и действия (бездействие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)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подаются учредителю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132.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подаются руко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водителям этих организаций.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35. Порядок подачи и рассмотрения жалобы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133.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Жалоба может быть направлена по почте, через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электронном виде с использованием сети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Интернет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официального сайта органа местного самоуправления, ЕПГУ, портала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досудебного (внесудебного) обжалования), а также может быть принята при личном приеме Заявителя.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134. </w:t>
      </w:r>
      <w:r>
        <w:rPr>
          <w:rFonts w:ascii="Times New Roman" w:hAnsi="Times New Roman" w:cs="Times New Roman"/>
          <w:sz w:val="24"/>
          <w:szCs w:val="24"/>
          <w:highlight w:val="white"/>
        </w:rPr>
        <w:t>Жалоба должна содержать: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наименование органа местного самоуправления, должностного лица органа местного </w:t>
      </w: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>самоуправления либо муниципального служащего, Г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БУ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его руководителя и (или) работника, организации, предусмотренной частью 1.1 статьи 16 Федерального закона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>ее руководителя и (или) работника, решения и действия (бездействие) к</w:t>
      </w:r>
      <w:r>
        <w:rPr>
          <w:rFonts w:ascii="Times New Roman" w:hAnsi="Times New Roman" w:cs="Times New Roman"/>
          <w:sz w:val="24"/>
          <w:szCs w:val="24"/>
          <w:highlight w:val="white"/>
        </w:rPr>
        <w:t>оторых обжалуются;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sz w:val="24"/>
          <w:szCs w:val="24"/>
          <w:highlight w:val="white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</w:t>
      </w:r>
      <w:r>
        <w:rPr>
          <w:rFonts w:ascii="Times New Roman" w:hAnsi="Times New Roman" w:cs="Times New Roman"/>
          <w:sz w:val="24"/>
          <w:szCs w:val="24"/>
          <w:highlight w:val="white"/>
        </w:rPr>
        <w:t>с (адреса) электронной почты (при наличии) и почтовый адрес, по которым должен быть направлен ответ Заявителю;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sz w:val="24"/>
          <w:szCs w:val="24"/>
          <w:highlight w:val="white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ГБУ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его работника, организации, предусмотренной частью 1.1 статьи 16 Федерального закона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>ее работника;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4) </w:t>
      </w:r>
      <w:r>
        <w:rPr>
          <w:rFonts w:ascii="Times New Roman" w:hAnsi="Times New Roman" w:cs="Times New Roman"/>
          <w:sz w:val="24"/>
          <w:szCs w:val="24"/>
          <w:highlight w:val="white"/>
        </w:rPr>
        <w:t>доводы, на основании которых Заявитель не согласен с решением и действи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ем (бездействием) органа местного самоуправления, его должностного лица либо муниципального служащего, ГБУ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его работника, организации, предусмотренной частью 1.1 статьи 16 Федерального закона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</w:t>
      </w:r>
      <w:r>
        <w:rPr>
          <w:rFonts w:ascii="Times New Roman" w:hAnsi="Times New Roman" w:cs="Times New Roman"/>
          <w:color w:val="000000"/>
          <w:sz w:val="24"/>
          <w:szCs w:val="24"/>
        </w:rPr>
        <w:t>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>ее работника. Заявителем могут быть представлены документы (при наличии), подтверждающие доводы заявителя, либо их копии.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135. </w:t>
      </w:r>
      <w:r>
        <w:rPr>
          <w:rFonts w:ascii="Times New Roman" w:hAnsi="Times New Roman" w:cs="Times New Roman"/>
          <w:sz w:val="24"/>
          <w:szCs w:val="24"/>
          <w:highlight w:val="white"/>
        </w:rPr>
        <w:t>В случае если жалоба подается через представителя Заявителя, также представляется документ, подтверждающий полномоч</w:t>
      </w:r>
      <w:r>
        <w:rPr>
          <w:rFonts w:ascii="Times New Roman" w:hAnsi="Times New Roman" w:cs="Times New Roman"/>
          <w:sz w:val="24"/>
          <w:szCs w:val="24"/>
          <w:highlight w:val="white"/>
        </w:rPr>
        <w:t>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а) оформленная в соответствии с законодательством Российской Федерации доверенность (дл</w:t>
      </w:r>
      <w:r>
        <w:rPr>
          <w:rFonts w:ascii="Times New Roman" w:hAnsi="Times New Roman" w:cs="Times New Roman"/>
          <w:sz w:val="24"/>
          <w:szCs w:val="24"/>
          <w:highlight w:val="white"/>
        </w:rPr>
        <w:t>я физических лиц);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</w:t>
      </w:r>
      <w:r>
        <w:rPr>
          <w:rFonts w:ascii="Times New Roman" w:hAnsi="Times New Roman" w:cs="Times New Roman"/>
          <w:sz w:val="24"/>
          <w:szCs w:val="24"/>
          <w:highlight w:val="white"/>
        </w:rPr>
        <w:t>);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136. </w:t>
      </w:r>
      <w:r>
        <w:rPr>
          <w:rFonts w:ascii="Times New Roman" w:hAnsi="Times New Roman" w:cs="Times New Roman"/>
          <w:sz w:val="24"/>
          <w:szCs w:val="24"/>
          <w:highlight w:val="white"/>
        </w:rPr>
        <w:t>В случае подачи жалобы при личном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При подаче жалобы в электронной форме документы, указанные в пункте 163 Административного регламента, могут быть представлены в ф</w:t>
      </w:r>
      <w:r>
        <w:rPr>
          <w:rFonts w:ascii="Times New Roman" w:hAnsi="Times New Roman" w:cs="Times New Roman"/>
          <w:sz w:val="24"/>
          <w:szCs w:val="24"/>
          <w:highlight w:val="white"/>
        </w:rPr>
        <w:t>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137.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электронном виде жалоба может быть подана Заявителем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 помощи ЕПГУ, с использованием сети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Интернет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официального сайта.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138.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подаче жалобы в электронном виде она может быть представлена в форме электронного документа, подписанного электронной подписью, вид которой предусмотрен законодательством Росси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йской Федерации, при этом документ, удостоверяющий личность Заявителя, не требуется.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139.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Жалоба на решение и (или) действие (бездействие) Администрации  и (или) ее должностных лиц может быть подана Заявителем через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 поступлении жалобы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обеспечивает ее передачу в Администрацию в порядке и сроки, которые установлены соглашением о взаимодействии между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 Администрацией (далее - соглашение о взаимодействии), но не позднее следующего рабочего дня со дня поступления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жалобы.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140.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алоба на решения и (или) действия (бездействие) Администрации, ее должностных лиц, при осуществлении ими процедур в ходе предоставления муниципальной услуги, может быть подана юридическими лицами и индивидуальными предпринимателями в порядке, установленном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статьей 11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либо в порядке, установленном антимонопольным законодательством Российской Федерации, в антимонопольный орган.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36. Сроки рассмотрения жалобы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141.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Жалоба, поступившая в Администрацию,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учредителю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организации, предусмотренные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частью 1.1 статьи 16</w:t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подлежит рассмотрению в течение пятнадцати рабочих дней со дня ее регистрации, а в случае обжалования отказа Администрации,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организаций, предусмотренных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частью 1.1 статьи 16</w:t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организации предост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37. Результат рассмотрения жало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бы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142.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результатам рассмотрения жалобы принимается одно из следующих решений: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sz w:val="24"/>
          <w:szCs w:val="24"/>
          <w:highlight w:val="white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Курганской области, муниципальными нормативными правовыми актами, а также в иных формах;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highlight w:val="white"/>
        </w:rPr>
        <w:t>в удовлетворении жалобы отказывается.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143.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 удовлетворении жалобы Администрация, ГБУ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организация, предусмотренная частью 1.1 статьи 16 Федерального закона </w:t>
      </w:r>
      <w:r>
        <w:rPr>
          <w:rFonts w:ascii="Segoe UI Symbol" w:hAnsi="Segoe UI Symbol" w:cs="Segoe UI Symbol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210-</w:t>
      </w:r>
      <w:r>
        <w:rPr>
          <w:rFonts w:ascii="Times New Roman" w:hAnsi="Times New Roman" w:cs="Times New Roman"/>
          <w:sz w:val="24"/>
          <w:szCs w:val="24"/>
          <w:highlight w:val="white"/>
        </w:rPr>
        <w:t>ФЗ, принимают исчерпывающие меры по устранению выявленных нарушений, в том числе по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144. </w:t>
      </w:r>
      <w:r>
        <w:rPr>
          <w:rFonts w:ascii="Times New Roman" w:hAnsi="Times New Roman" w:cs="Times New Roman"/>
          <w:sz w:val="24"/>
          <w:szCs w:val="24"/>
          <w:highlight w:val="white"/>
        </w:rPr>
        <w:t>В случае установления в ходе или по результатам рассмотрения жалобы признаков состав</w:t>
      </w:r>
      <w:r>
        <w:rPr>
          <w:rFonts w:ascii="Times New Roman" w:hAnsi="Times New Roman" w:cs="Times New Roman"/>
          <w:sz w:val="24"/>
          <w:szCs w:val="24"/>
          <w:highlight w:val="white"/>
        </w:rPr>
        <w:t>а административного правонарушения или преступления, должностные лица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145.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Основания для приостановления рассмотрения жалобы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отсутствуют.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146.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25.17 Закона Курганской области от 20 ноября 1995 года </w:t>
      </w:r>
      <w:r>
        <w:rPr>
          <w:rFonts w:ascii="Segoe UI Symbol" w:hAnsi="Segoe UI Symbol" w:cs="Segoe UI Symbol"/>
          <w:color w:val="000000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25 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административных правонарушени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ях на территории Курганской области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должностное лицо, уполномоченное на рассмотрение жалоб в Администрации,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должностное лицо, уполномоченное на рассмотрение жалоб учредителя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организаций, предусмотренных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частью 1.1 статьи</w:t>
        </w:r>
      </w:hyperlink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  <w:lang w:val="en-US"/>
          </w:rPr>
          <w:t xml:space="preserve"> 16</w:t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незамедлительно направляет соответствующие материалы должностному лицу, уполномоченному на составление прот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околов об административных правонарушениях.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Глава 38. Порядок информирования Заявителя о результатах рассмотрения жалобы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147.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 позднее дня, следующего за днем принятия решения по результатам рассмотрения жалобы, Заявителю в письменной форме и по желани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ю Заявителя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 ответ Заявителю направляется посредством указанной системы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148.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ГБУ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highlight w:val="white"/>
        </w:rPr>
        <w:t>либо организацией, предусмотренной частью 1.1 статьи 16 Федерального закона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</w:t>
      </w:r>
      <w:r>
        <w:rPr>
          <w:rFonts w:ascii="Times New Roman" w:hAnsi="Times New Roman" w:cs="Times New Roman"/>
          <w:sz w:val="24"/>
          <w:szCs w:val="24"/>
          <w:highlight w:val="white"/>
        </w:rPr>
        <w:t>их действиях, которые необходимо совершить Заявителю в целях получения муниципальной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149. </w:t>
      </w:r>
      <w:r>
        <w:rPr>
          <w:rFonts w:ascii="Times New Roman" w:hAnsi="Times New Roman" w:cs="Times New Roman"/>
          <w:sz w:val="24"/>
          <w:szCs w:val="24"/>
          <w:highlight w:val="white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</w:t>
      </w:r>
      <w:r>
        <w:rPr>
          <w:rFonts w:ascii="Times New Roman" w:hAnsi="Times New Roman" w:cs="Times New Roman"/>
          <w:sz w:val="24"/>
          <w:szCs w:val="24"/>
          <w:highlight w:val="white"/>
        </w:rPr>
        <w:t>я о порядке обжалования принятого решения.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39. Порядок обжалования решения по жалобе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150. </w:t>
      </w:r>
      <w:r>
        <w:rPr>
          <w:rFonts w:ascii="Times New Roman" w:hAnsi="Times New Roman" w:cs="Times New Roman"/>
          <w:sz w:val="24"/>
          <w:szCs w:val="24"/>
          <w:highlight w:val="white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40. 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раво Заявителя на получение информации и документов, необходимых для обоснования и рассмотрения жалобы, способы информирования Заявителей о порядке подачи и рассмотрения жалобы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151.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Заявитель имеет право на получение информации и документов, необходимых д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ля обоснования и рассмотрения жалобы.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Администрация,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организации, предусмотренные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часть</w:t>
        </w:r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ю 1.1 статьи 16</w:t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предоставляет информацию о порядке подачи и рассмотрения жалобы с использованием телефонной связи, в письменной форме, по электронной почте, а так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же посредством размещения такой информации на ЕПГУ и в соответствующем разделе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Федерального реестра государственных и муниципальных услуг (функций)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Раздел VI. Особенности выполнения административных процедур (действий)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152.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Исчерпывающий 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еречень административных процедур, выполняемых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информирование Заявителей о порядке предоставления муниципальной услуги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 ходе выполнения запроса о предоставлении муниципальной услуги, по иным вопросам, связанным с предоставлени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ем муниципальной услуги, а также консультирование Заявителей о порядке предоставления муниципальной услуги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документов, направленных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результатам предоставления муниципальных услуг органами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иные действия, необходимые для предоставления муници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Глава 41. Информирование заявителей о порядке предоставления муниципальной услуги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 ходе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153.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Информирование Заявителя о пор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ядке предоставления муниципальной услуги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 ходе предоставления муниципальной услуги или о готовности документов, являющихся результатом предоставления муниципальной услуги, осуществляется: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ходе личного приема Заявителя;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телефону;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электронной почте.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154.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случае обращения Заявителя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 запросом о результате предоставления муниципальной услуги посредством электронной почты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направляет ответ Заявителю не позднее рабочего дня, следующего за днем получения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указанного запроса.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155.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Максимальный срок выполнения административной процедуры - 1 рабочий день.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42. 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156.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нованием для начала административной процедуры по приему запросов Заявителей о предоставлении муниципальной услуги и иных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является личное обращение Заявителя с заявлением и документами, необх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одимыми для предоставления муниципальной услуги,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расположенное на территории Шумихинского Муниципального округа Курганской области в случае, если между Администрацией, предоставляющей муниципальную услугу, и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заключено соглашение о вз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аимодействии и подача указанного заявления предусмотрена перечнем государственных и муниципальных услуг, предоставляемых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предусмотренным соглашением.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случае подачи заявления и документов, необходимых для предоставления муниципальной услуги,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обязанность по представлению которых возложена на заявителя, через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днем обращения за предоставлением муниципальной услуги считается дата приема заявления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ходе личного приема Заявителя специалист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выполняет следующие действия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lastRenderedPageBreak/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проверяет документы, удостоверяющие личность и полномочия Заявителя;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проверяет представленное заявление и прилагаемые необходимые документы на предмет: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оформления заявления в соответствии с требованиями нормативных правовых актов Российской Федер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ации;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наличия прилагаемых необходимых документов, указанных в заявлении;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регистрирует заявление и прилагаемые необходимые документы, выдает заявителю расписку в получении заявления и документов.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157.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Максимальный срок выполнения административной проце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дуры - 1 рабочий день.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Глава 43.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 результатам предоставления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158.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обращении Заявител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я за результатом предоставления муниципальной услуги специалист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выдает Заявителю уведомление на перевод жилого помещения в нежилое помещение и нежилого помещения в жилое помещение  или уведомление об отказе в переводе жилого помещения в нежилое 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омещение и нежилого помещения в жилое помещение, либо повторный экземпляр (дубликат) разрешения на перевод помещения, поступившие из Администрации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159.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 результате предоставления муниципальной услуги специалист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проставляет штамп ГБ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печать, заверяет подписью с ее расшифровкой.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160.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Результат предоставления муниципальной услуги вручается либо Заявителю либо его уполномоченному представителю.</w:t>
      </w:r>
    </w:p>
    <w:p w:rsidR="00000000" w:rsidRDefault="00C8410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161.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Максимальный срок выполнения административной процедуры - 1 рабочий день.</w:t>
      </w:r>
    </w:p>
    <w:p w:rsidR="00000000" w:rsidRDefault="00C8410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44.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</w:p>
    <w:p w:rsidR="00000000" w:rsidRDefault="00C8410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162.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Иные действия, необходимые для предоставл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отсутствуют.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Приложение 1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 Административному регламенту предо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ставления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Администрацией Шумихинского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муниципального округа Курганской области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муниципальной услуги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Присвоение, изменение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аннулирование адресов объектов адресации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Форма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Администрацию Шумихинского муниципального округа Курганской области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от: 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_______________________________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почтовый адрес: ________________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_______________________________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_______________________________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тел.: __________________________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tabs>
          <w:tab w:val="left" w:pos="60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Прошу объекту адресации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000000" w:rsidRDefault="00C84102">
      <w:pPr>
        <w:widowControl w:val="0"/>
        <w:tabs>
          <w:tab w:val="left" w:pos="60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(</w:t>
      </w:r>
      <w:r>
        <w:rPr>
          <w:rFonts w:ascii="Times New Roman" w:hAnsi="Times New Roman" w:cs="Times New Roman"/>
          <w:sz w:val="20"/>
          <w:szCs w:val="20"/>
        </w:rPr>
        <w:t>здание, сооружение, помещение, земельный участок, объект незавершенного строительства)</w:t>
      </w:r>
    </w:p>
    <w:p w:rsidR="00000000" w:rsidRDefault="00C84102">
      <w:pPr>
        <w:widowControl w:val="0"/>
        <w:tabs>
          <w:tab w:val="left" w:pos="60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номер__________________________________________________________</w:t>
      </w:r>
    </w:p>
    <w:p w:rsidR="00000000" w:rsidRDefault="00C84102">
      <w:pPr>
        <w:widowControl w:val="0"/>
        <w:tabs>
          <w:tab w:val="left" w:pos="60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присвоить, и</w:t>
      </w:r>
      <w:r>
        <w:rPr>
          <w:rFonts w:ascii="Times New Roman" w:hAnsi="Times New Roman" w:cs="Times New Roman"/>
          <w:sz w:val="24"/>
          <w:szCs w:val="24"/>
        </w:rPr>
        <w:t>зменить, аннулировать адрес</w:t>
      </w:r>
    </w:p>
    <w:p w:rsidR="00000000" w:rsidRDefault="00C84102">
      <w:pPr>
        <w:widowControl w:val="0"/>
        <w:tabs>
          <w:tab w:val="left" w:pos="60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</w:rPr>
        <w:t>нужное подчеркнуть)</w:t>
      </w:r>
    </w:p>
    <w:p w:rsidR="00000000" w:rsidRDefault="00C84102">
      <w:pPr>
        <w:widowControl w:val="0"/>
        <w:tabs>
          <w:tab w:val="left" w:pos="60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000000" w:rsidRDefault="00C84102">
      <w:pPr>
        <w:widowControl w:val="0"/>
        <w:tabs>
          <w:tab w:val="left" w:pos="60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</w:t>
      </w:r>
    </w:p>
    <w:p w:rsidR="00000000" w:rsidRDefault="00C84102">
      <w:pPr>
        <w:widowControl w:val="0"/>
        <w:tabs>
          <w:tab w:val="left" w:pos="60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tabs>
          <w:tab w:val="left" w:pos="6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__________________            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___________________</w:t>
      </w:r>
    </w:p>
    <w:p w:rsidR="00000000" w:rsidRDefault="00C84102">
      <w:pPr>
        <w:widowControl w:val="0"/>
        <w:tabs>
          <w:tab w:val="left" w:pos="6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(</w:t>
      </w:r>
      <w:r>
        <w:rPr>
          <w:rFonts w:ascii="Times New Roman" w:hAnsi="Times New Roman" w:cs="Times New Roman"/>
          <w:sz w:val="20"/>
          <w:szCs w:val="20"/>
        </w:rPr>
        <w:t>дата)                                                         (подпись)                         (номер телефона)</w:t>
      </w:r>
    </w:p>
    <w:p w:rsidR="00000000" w:rsidRDefault="00C84102">
      <w:pPr>
        <w:widowControl w:val="0"/>
        <w:tabs>
          <w:tab w:val="left" w:pos="60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в соответствии с п.4 ст.9 Федерального закона </w:t>
      </w: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>«</w:t>
      </w:r>
      <w:r>
        <w:rPr>
          <w:rFonts w:ascii="Times New Roman" w:hAnsi="Times New Roman" w:cs="Times New Roman"/>
          <w:sz w:val="20"/>
          <w:szCs w:val="20"/>
          <w:highlight w:val="white"/>
        </w:rPr>
        <w:t>О персональных данных</w:t>
      </w: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от 27.07.2006 </w:t>
      </w:r>
      <w:r>
        <w:rPr>
          <w:rFonts w:ascii="Segoe UI Symbol" w:hAnsi="Segoe UI Symbol" w:cs="Segoe UI Symbol"/>
          <w:sz w:val="20"/>
          <w:szCs w:val="20"/>
          <w:highlight w:val="white"/>
        </w:rPr>
        <w:t>№</w:t>
      </w: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>152-</w:t>
      </w:r>
      <w:r>
        <w:rPr>
          <w:rFonts w:ascii="Times New Roman" w:hAnsi="Times New Roman" w:cs="Times New Roman"/>
          <w:sz w:val="20"/>
          <w:szCs w:val="20"/>
          <w:highlight w:val="white"/>
        </w:rPr>
        <w:t>ФЗ, даю сог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ласие Администрации Шумихинского муниципального округа Курганской области на обработку персональных данных, то есть на совершение действий, предусмотренных п.З ч.1 ст.З Федерального закона </w:t>
      </w: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>«</w:t>
      </w:r>
      <w:r>
        <w:rPr>
          <w:rFonts w:ascii="Times New Roman" w:hAnsi="Times New Roman" w:cs="Times New Roman"/>
          <w:sz w:val="20"/>
          <w:szCs w:val="20"/>
          <w:highlight w:val="white"/>
        </w:rPr>
        <w:t>О персональных данных</w:t>
      </w: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>».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ind w:left="14" w:right="518" w:firstLine="5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pacing w:val="-1"/>
          <w:sz w:val="20"/>
          <w:szCs w:val="20"/>
          <w:highlight w:val="white"/>
        </w:rPr>
        <w:t>Настоящее согласие действует со дня его по</w:t>
      </w:r>
      <w:r>
        <w:rPr>
          <w:rFonts w:ascii="Times New Roman" w:hAnsi="Times New Roman" w:cs="Times New Roman"/>
          <w:spacing w:val="-1"/>
          <w:sz w:val="20"/>
          <w:szCs w:val="20"/>
          <w:highlight w:val="white"/>
        </w:rPr>
        <w:t xml:space="preserve">дписания до дня отзыва в </w:t>
      </w:r>
      <w:r>
        <w:rPr>
          <w:rFonts w:ascii="Times New Roman" w:hAnsi="Times New Roman" w:cs="Times New Roman"/>
          <w:sz w:val="20"/>
          <w:szCs w:val="20"/>
          <w:highlight w:val="white"/>
        </w:rPr>
        <w:t>письменной форме.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74" w:lineRule="atLeast"/>
        <w:ind w:left="14" w:right="518" w:firstLine="557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tabs>
          <w:tab w:val="left" w:pos="6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__________________            ______________   ___________________</w:t>
      </w:r>
    </w:p>
    <w:p w:rsidR="00000000" w:rsidRDefault="00C84102">
      <w:pPr>
        <w:widowControl w:val="0"/>
        <w:tabs>
          <w:tab w:val="left" w:pos="6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(</w:t>
      </w:r>
      <w:r>
        <w:rPr>
          <w:rFonts w:ascii="Times New Roman" w:hAnsi="Times New Roman" w:cs="Times New Roman"/>
          <w:sz w:val="20"/>
          <w:szCs w:val="20"/>
        </w:rPr>
        <w:t>дата)                                                         (подпись)                         (расшифровка)</w:t>
      </w:r>
    </w:p>
    <w:p w:rsidR="00000000" w:rsidRDefault="00C84102">
      <w:pPr>
        <w:widowControl w:val="0"/>
        <w:tabs>
          <w:tab w:val="left" w:pos="60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Приложение 2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 Административному регламенту предоставления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Администрацией Шумихинского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муниципального округа Курганской области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муниципальной услуги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Присвоение, изменение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аннулирование адресов объектов адресации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ФОРМА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решения об отказе в пр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исвоении объекту адресации адреса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аннулировании его адреса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>(</w:t>
      </w:r>
      <w:r>
        <w:rPr>
          <w:rFonts w:ascii="Times New Roman" w:hAnsi="Times New Roman" w:cs="Times New Roman"/>
          <w:sz w:val="20"/>
          <w:szCs w:val="20"/>
        </w:rPr>
        <w:t>Ф.И.О., адрес заявителя (представителя) заявителя)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</w:rPr>
        <w:t>регистрационный номер заявления о присвоении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объекту адресации адреса или аннулировании его адреса)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отказе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присвоении объекту адресации адреса или аннулировании его адреса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___________N __________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Шумихинск</w:t>
      </w:r>
      <w:r>
        <w:rPr>
          <w:rFonts w:ascii="Times New Roman" w:hAnsi="Times New Roman" w:cs="Times New Roman"/>
          <w:sz w:val="24"/>
          <w:szCs w:val="24"/>
        </w:rPr>
        <w:t>ого муниципального округа Курганской области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_________________________________________________________________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(</w:t>
      </w:r>
      <w:r>
        <w:rPr>
          <w:rFonts w:ascii="Times New Roman" w:hAnsi="Times New Roman" w:cs="Times New Roman"/>
          <w:sz w:val="20"/>
          <w:szCs w:val="20"/>
        </w:rPr>
        <w:t>Ф.И.О. заявителя в дательном падеже, наименование,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номер и дата выдачи документа, подтверждающего личность,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адрес-для физического лица; полное наименование, ИНН, КПП для юр</w:t>
      </w:r>
      <w:r>
        <w:rPr>
          <w:rFonts w:ascii="Times New Roman" w:hAnsi="Times New Roman" w:cs="Times New Roman"/>
          <w:sz w:val="20"/>
          <w:szCs w:val="20"/>
        </w:rPr>
        <w:t xml:space="preserve">идического лица,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присвоения, изменения и аннулирования адресов, утвержденных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</w:t>
        </w:r>
      </w:hyperlink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</w:t>
        </w:r>
      </w:hyperlink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новлением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19 ноября 2014 г.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1221, </w:t>
      </w:r>
      <w:r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>ано в присвоении (аннулировании) адреса следующему объекту адресации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(</w:t>
      </w:r>
      <w:r>
        <w:rPr>
          <w:rFonts w:ascii="Times New Roman" w:hAnsi="Times New Roman" w:cs="Times New Roman"/>
          <w:sz w:val="20"/>
          <w:szCs w:val="20"/>
        </w:rPr>
        <w:t>вид и наименование объекта адресации, описание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местонахождения объекта адресации в случае обращения заявителя о присвоении объекту адресации адреса,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объекта адресации в с</w:t>
      </w:r>
      <w:r>
        <w:rPr>
          <w:rFonts w:ascii="Times New Roman" w:hAnsi="Times New Roman" w:cs="Times New Roman"/>
          <w:sz w:val="24"/>
          <w:szCs w:val="24"/>
        </w:rPr>
        <w:t>лучае обращения заявителя об аннулировании его адреса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_______________________________________________________________________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(</w:t>
      </w:r>
      <w:r>
        <w:rPr>
          <w:rFonts w:ascii="Times New Roman" w:hAnsi="Times New Roman" w:cs="Times New Roman"/>
          <w:sz w:val="20"/>
          <w:szCs w:val="20"/>
        </w:rPr>
        <w:t>основани</w:t>
      </w:r>
      <w:r>
        <w:rPr>
          <w:rFonts w:ascii="Times New Roman" w:hAnsi="Times New Roman" w:cs="Times New Roman"/>
          <w:sz w:val="20"/>
          <w:szCs w:val="20"/>
        </w:rPr>
        <w:t>е отказа)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Шумихинского муниципального округа 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С.И. Максимовских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Приложение 3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 Административному регламенту предоставления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Администрацией Шумихинского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муниципального округа Курганской области 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муниципальной услуги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Присвоение, изменение</w:t>
      </w:r>
    </w:p>
    <w:p w:rsidR="00000000" w:rsidRDefault="00C8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аннулирование адресов объектов адресации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 В ПОЛУЧЕНИИ ДОКУМЕНТОВ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>от ____________________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</w:rPr>
        <w:t>соответствует реквизитам, указанным в журнале регистрации)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Выдана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заявителя)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представленных заявителем самостоятельно: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__________________________________________________________________________________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__________________________________________________________________________________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__________________________________________________________________________________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__________________________________________________________________________________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 (заполняется в случае, если такие документы не были представлены заявителем по собственной инициативе):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__________________________________________________________________________________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__________________________________________________________________________________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__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__________________________________________________________________________________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__________________________________________________________________________________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</w:t>
      </w: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</w:p>
    <w:p w:rsidR="00C84102" w:rsidRDefault="00C84102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</w:rPr>
        <w:t>должность, Ф.И.О. должностного лица, подпись выдавшего расписку)</w:t>
      </w:r>
    </w:p>
    <w:sectPr w:rsidR="00C841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3E9EB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2DAD"/>
    <w:rsid w:val="00C84102"/>
    <w:rsid w:val="00C9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D8F73F908EA9E334063F358B4707844216F1FE858BBAFD2DE188996C706E3B2564F995B0735875A7B23z2xAC" TargetMode="External"/><Relationship Id="rId13" Type="http://schemas.openxmlformats.org/officeDocument/2006/relationships/hyperlink" Target="consultantplus://offline/ref=DAE7B7EEF7CEA68D6DDE0A3AB350C9F9174E34A89F032CCC73A59C9F18C9B3C9CD3D8A2D04506D2B5CBDAC2A5E9C1F31977F2Cd2b4H" TargetMode="External"/><Relationship Id="rId18" Type="http://schemas.openxmlformats.org/officeDocument/2006/relationships/hyperlink" Target="consultantplus://offline/ref=64AF406687F41B8ED1A4382B340E027C2528D6A98F061A0F44BACFA138B7778F13A6AAA58A2D28B18339D36D206795D5F0E7486E4217E9DELAACH" TargetMode="External"/><Relationship Id="rId26" Type="http://schemas.openxmlformats.org/officeDocument/2006/relationships/hyperlink" Target="http://ivo.garant.ru/document?id=70703770&amp;sub=100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7" Type="http://schemas.openxmlformats.org/officeDocument/2006/relationships/hyperlink" Target="consultantplus://offline/ref=485E63A1241B348B4913AEA63730EFAECCEEF00F4875DEAB192FF6FCC0F2C3577430F30347FC0474E2E353j3O4E" TargetMode="External"/><Relationship Id="rId12" Type="http://schemas.openxmlformats.org/officeDocument/2006/relationships/hyperlink" Target="consultantplus://offline/ref=DAE7B7EEF7CEA68D6DDE0A3AB350C9F9174E34A89F032CCC73A59C9F18C9B3C9CD3D8A2804506D2B5CBDAC2A5E9C1F31977F2Cd2b4H" TargetMode="External"/><Relationship Id="rId17" Type="http://schemas.openxmlformats.org/officeDocument/2006/relationships/hyperlink" Target="consultantplus://offline/ref=64AF406687F41B8ED1A4382B340E027C2529D1AA89071A0F44BACFA138B7778F01A6F2A98B2C37B8862C853C65L3ABH" TargetMode="External"/><Relationship Id="rId25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AF406687F41B8ED1A4382B340E027C2529D1AA89071A0F44BACFA138B7778F13A6AAA58A2D2FBB8C39D36D206795D5F0E7486E4217E9DELAACH" TargetMode="External"/><Relationship Id="rId20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29" Type="http://schemas.openxmlformats.org/officeDocument/2006/relationships/hyperlink" Target="http://ivo.garant.ru/document?id=70703770&amp;sub=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5E63A1241B348B4913B0AB215CB3A4CEE1AA044270DCFB4570ADA197jFOBE" TargetMode="External"/><Relationship Id="rId11" Type="http://schemas.openxmlformats.org/officeDocument/2006/relationships/hyperlink" Target="consultantplus://offline/ref=DAE7B7EEF7CEA68D6DDE0A3AB350C9F9174E34A89F032CCC73A59C9F18C9B3C9CD3D8A2804506D2B5CBDAC2A5E9C1F31977F2Cd2b4H" TargetMode="External"/><Relationship Id="rId24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5" Type="http://schemas.openxmlformats.org/officeDocument/2006/relationships/hyperlink" Target="consultantplus://offline/ref=485E63A1241B348B4913B0AB215CB3A4CEE1A8014A7EDCFB4570ADA197jFOBE" TargetMode="External"/><Relationship Id="rId15" Type="http://schemas.openxmlformats.org/officeDocument/2006/relationships/hyperlink" Target="consultantplus://offline/ref=CFD810FD9C92579EDEAB02623047CF595B2FCCB51873A7767910EE88E698781FC92C29C8EBC3BA6F1AC7B044A0BA41CF87AC6E3E699C45B6uFyEE" TargetMode="External"/><Relationship Id="rId23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28" Type="http://schemas.openxmlformats.org/officeDocument/2006/relationships/hyperlink" Target="http://ivo.garant.ru/document?id=70703770&amp;sub=0" TargetMode="External"/><Relationship Id="rId10" Type="http://schemas.openxmlformats.org/officeDocument/2006/relationships/hyperlink" Target="consultantplus://offline/ref=DAE7B7EEF7CEA68D6DDE0A3AB350C9F9174E34A89F032CCC73A59C9F18C9B3C9CD3D8A2D04506D2B5CBDAC2A5E9C1F31977F2Cd2b4H" TargetMode="External"/><Relationship Id="rId19" Type="http://schemas.openxmlformats.org/officeDocument/2006/relationships/hyperlink" Target="#P168#P16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stgkhiso@rambler.ru" TargetMode="External"/><Relationship Id="rId14" Type="http://schemas.openxmlformats.org/officeDocument/2006/relationships/hyperlink" Target="consultantplus://offline/ref=DAE7B7EEF7CEA68D6DDE0A3AB350C9F9174E34A89F032CCC73A59C9F18C9B3C9CD3D8A2D04506D2B5CBDAC2A5E9C1F31977F2Cd2b4H" TargetMode="External"/><Relationship Id="rId22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27" Type="http://schemas.openxmlformats.org/officeDocument/2006/relationships/hyperlink" Target="http://ivo.garant.ru/document?id=70703770&amp;sub=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14968</Words>
  <Characters>85320</Characters>
  <Application>Microsoft Office Word</Application>
  <DocSecurity>0</DocSecurity>
  <Lines>711</Lines>
  <Paragraphs>200</Paragraphs>
  <ScaleCrop>false</ScaleCrop>
  <Company>Microsoft</Company>
  <LinksUpToDate>false</LinksUpToDate>
  <CharactersWithSpaces>100088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2022-10-10T06:39:00Z</dcterms:created>
  <dcterms:modified xsi:type="dcterms:W3CDTF">2022-10-10T06:39:00Z</dcterms:modified>
</cp:coreProperties>
</file>