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14" w:rsidRDefault="003C0614" w:rsidP="003C0614">
      <w:pPr>
        <w:pStyle w:val="a3"/>
        <w:jc w:val="center"/>
      </w:pPr>
      <w:r>
        <w:rPr>
          <w:rStyle w:val="a4"/>
        </w:rPr>
        <w:t> 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 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 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КУРГАНСКАЯ ОБЛАСТЬ</w:t>
      </w:r>
      <w:r>
        <w:br/>
      </w:r>
      <w:r>
        <w:rPr>
          <w:rStyle w:val="a4"/>
        </w:rPr>
        <w:t>ШУМИХИНСКИЙ РАЙОН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ШУМИХИНСКАЯ РАЙОННАЯ ДУМА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РЕШЕНИЕ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 xml:space="preserve">от _______ 2013 г. № </w:t>
      </w:r>
      <w:r>
        <w:br/>
      </w:r>
      <w:r>
        <w:rPr>
          <w:rStyle w:val="a4"/>
        </w:rPr>
        <w:t>г. Шумиха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Об утверждении Положения об</w:t>
      </w:r>
      <w:r>
        <w:br/>
      </w:r>
      <w:r>
        <w:rPr>
          <w:rStyle w:val="a4"/>
        </w:rPr>
        <w:t>отделе строительства, транспорта, жилищно-</w:t>
      </w:r>
      <w:r>
        <w:br/>
      </w:r>
      <w:r>
        <w:rPr>
          <w:rStyle w:val="a4"/>
        </w:rPr>
        <w:t>коммунального хозяйства, имущественных и земельных</w:t>
      </w:r>
      <w:r>
        <w:br/>
      </w:r>
      <w:r>
        <w:rPr>
          <w:rStyle w:val="a4"/>
        </w:rPr>
        <w:t>отношений Администрации Шумихинского района</w:t>
      </w:r>
    </w:p>
    <w:p w:rsidR="003C0614" w:rsidRDefault="003C0614" w:rsidP="003C0614">
      <w:pPr>
        <w:pStyle w:val="a3"/>
        <w:jc w:val="both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Шумихинского района Шумихинская районная Дума РЕШИЛА:</w:t>
      </w:r>
      <w:r>
        <w:br/>
        <w:t>1. Утвердить Положение об отделе строительства, транспорта, жилищно-коммунального хозяйства, имущественных и земельных отношений Администрации Шумихинского района согласно приложению.</w:t>
      </w:r>
      <w:r>
        <w:br/>
        <w:t>2. Опубликовать настоящее решение в Информационном бюллетне «Официальный вестник Администрации Шумихинского района».</w:t>
      </w:r>
      <w:r>
        <w:br/>
        <w:t>3. Контроль за выполнением настоящего решения возложить на председателя Шумихинской районной Думы А.Ф.Устинова.</w:t>
      </w:r>
    </w:p>
    <w:p w:rsidR="003C0614" w:rsidRDefault="003C0614" w:rsidP="003C0614">
      <w:pPr>
        <w:pStyle w:val="a3"/>
        <w:jc w:val="both"/>
      </w:pPr>
      <w:r>
        <w:t xml:space="preserve">Председатель Шумихинской </w:t>
      </w:r>
      <w:r>
        <w:br/>
        <w:t>районной Думы А.Ф.Устинов</w:t>
      </w:r>
    </w:p>
    <w:p w:rsidR="003C0614" w:rsidRDefault="003C0614" w:rsidP="003C0614">
      <w:pPr>
        <w:pStyle w:val="a3"/>
        <w:jc w:val="both"/>
      </w:pPr>
      <w:r>
        <w:t>Глава Шумихинского района А.М.Букреев</w:t>
      </w:r>
    </w:p>
    <w:p w:rsidR="003C0614" w:rsidRDefault="003C0614" w:rsidP="003C0614">
      <w:pPr>
        <w:pStyle w:val="a3"/>
        <w:jc w:val="right"/>
      </w:pPr>
      <w:r>
        <w:t>Приложение к решению</w:t>
      </w:r>
      <w:r>
        <w:br/>
        <w:t xml:space="preserve">Шумихинской районной Думы </w:t>
      </w:r>
      <w:r>
        <w:br/>
        <w:t xml:space="preserve">от ______ 2013 года № ____ </w:t>
      </w:r>
      <w:r>
        <w:br/>
        <w:t xml:space="preserve">«Об утверждении Положения об отделе строительства, </w:t>
      </w:r>
      <w:r>
        <w:br/>
        <w:t xml:space="preserve">транспорта, жилищно-коммунального хозяйства, </w:t>
      </w:r>
      <w:r>
        <w:br/>
        <w:t>имущественных и земельных отношений</w:t>
      </w:r>
      <w:r>
        <w:br/>
        <w:t>Администрации Шумихинского района»</w:t>
      </w:r>
    </w:p>
    <w:p w:rsidR="003C0614" w:rsidRDefault="003C0614" w:rsidP="003C0614">
      <w:pPr>
        <w:pStyle w:val="a3"/>
        <w:jc w:val="center"/>
      </w:pPr>
      <w:r>
        <w:rPr>
          <w:rStyle w:val="a4"/>
        </w:rPr>
        <w:t>П О Л О Ж Е Н И Е</w:t>
      </w:r>
      <w:r>
        <w:br/>
      </w:r>
      <w:r>
        <w:rPr>
          <w:rStyle w:val="a4"/>
        </w:rPr>
        <w:t>об отделе строительства, транспорта, жилищно-коммунального</w:t>
      </w:r>
      <w:r>
        <w:br/>
      </w:r>
      <w:r>
        <w:rPr>
          <w:rStyle w:val="a4"/>
        </w:rPr>
        <w:t>хозяйства, имущественных и земельных отношений</w:t>
      </w:r>
      <w:r>
        <w:br/>
      </w:r>
      <w:r>
        <w:rPr>
          <w:rStyle w:val="a4"/>
        </w:rPr>
        <w:t>Администрации Шумихинского района</w:t>
      </w:r>
    </w:p>
    <w:p w:rsidR="003C0614" w:rsidRDefault="003C0614" w:rsidP="003C0614">
      <w:pPr>
        <w:pStyle w:val="a3"/>
        <w:jc w:val="both"/>
      </w:pPr>
      <w:r>
        <w:t>1. Общие положения</w:t>
      </w:r>
      <w:r>
        <w:br/>
        <w:t xml:space="preserve">1.1. Отдел строительства, транспорта, жилищно-коммунального хозяйства, </w:t>
      </w:r>
      <w:r>
        <w:lastRenderedPageBreak/>
        <w:t>имущественных и земельных отношений Администрации Шумихинского района (далее по тексту - ОСТ ЖКХ ИЗО) является отраслевым органом Администрации Шумихинского района и правопреемником отдела службы заказчика, строительства, транспорта, и жилищно-коммунального хозяйства отдела по управлению муниципальным имуществом Администрации района, деятельность которого направлена для выполнения контрольно-распределительных функций по дотационному финансированию из районного бюджета в форме топливно-энергетического и материально-технического снабжения по централизованному заказу у поставщиков, содержанию автодорожного хозяйства, а также контрольной функции по объемам, качеству и срокам выполнения работ по капитальному ремонту, строительству, газификации, по решению вопросов охраны труда, владения, пользования и распоряжения имуществом, являющимся муниципальной собственностью района. Краткое наименование - ОСТ ЖКХ ИЗО.</w:t>
      </w:r>
      <w:r>
        <w:br/>
        <w:t>1.2. ОСТ ЖКХ ИЗО в своей деятельности руководствуется действующим федеральным законодательством, Уставом Курганской области, Уставом Шумихинского района Курганской области, Законами Курганской области, постановлениями и распоряжениями Правительства Курганской области, постановлениями и распоряжениями Администрации района, другими муниципальными правовыми актами и настоящим положением.</w:t>
      </w:r>
      <w:r>
        <w:br/>
        <w:t>1.3. ОСТ ЖКХ ИЗО осуществляет свою деятельность во взаимодействии с органами государственного и муниципального управления, отраслевыми отделами Администрации района, общественными организациями.</w:t>
      </w:r>
      <w:r>
        <w:br/>
        <w:t>1.4. Приказы отдела о преобразовании (приватизации) муниципальных предприятий в хозяйственные товарищества, акционерные общества, об объединении в ассоциации и союзы, сдаче в аренду имущества являются обязательными для всех предприятий и организаций муниципальной собственности, расположенных на территории района.</w:t>
      </w:r>
      <w:r>
        <w:br/>
        <w:t>1.5. ОСТ ЖКХ ИЗО обладает правами юридического лица, имеет самостоятельный баланс, счет в банковском учреждении и Отделении федерального казначейства, печать с полным наименованием, изображением Государственного Герба Российской Федерации, штамп.</w:t>
      </w:r>
      <w:r>
        <w:br/>
        <w:t>1.6. Финансирование ОСТ ЖКХ ИЗО осуществляется из бюджетных средств района в пределах утвержденной сметы.</w:t>
      </w:r>
      <w:r>
        <w:br/>
        <w:t>1.7. Юридический адрес ОСТ ЖКХ ИЗО: 641100 Россия, Курганская область, г. Шумиха, Кирова,12.</w:t>
      </w:r>
    </w:p>
    <w:p w:rsidR="003C0614" w:rsidRDefault="003C0614" w:rsidP="003C0614">
      <w:pPr>
        <w:pStyle w:val="a3"/>
        <w:jc w:val="both"/>
      </w:pPr>
      <w:r>
        <w:t>2. Основные задачи отдела</w:t>
      </w:r>
      <w:r>
        <w:br/>
        <w:t>2.1. Обеспечение на территории района устойчивого и эффективного функционирования и развития жилищно-коммунального хозяйства;</w:t>
      </w:r>
      <w:r>
        <w:br/>
        <w:t>2.2. Осуществление мониторинга качества предоставляемых коммунальных услуг населению и организациям Шумихинского района.</w:t>
      </w:r>
      <w:r>
        <w:br/>
        <w:t>2.3. Организация в границах района электро- и газоснабжения городского и сельских поселений.</w:t>
      </w:r>
      <w:r>
        <w:br/>
        <w:t>2.4. Содержание и строительство автомобильных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Шумихинского района.</w:t>
      </w:r>
      <w:r>
        <w:br/>
        <w:t>2.5. Организация утилизации и переработки бытовых и промышленных отходов.</w:t>
      </w:r>
      <w:r>
        <w:br/>
        <w:t xml:space="preserve">2.6. Владение, пользование и распоряжение имуществом, находящимся в муниципальной собственности района. Приобретение имущества в муниципальную собственность. </w:t>
      </w:r>
      <w:r>
        <w:br/>
        <w:t xml:space="preserve">2.7. Утверждение схем территориального планирования района, правил землепользования и застройки межселенных территорий, утверждение подготовленной на основе схемы территориального планирования муниципального образования документации по планировке территории, ведение информационной системы обеспечения градостроительной деятельности, осуществляемой на территории района, резервирование и изъятие, в том числе путем выкупа, земельных участков в границах района для </w:t>
      </w:r>
      <w:r>
        <w:lastRenderedPageBreak/>
        <w:t>муниципальных нужд, утверждение местных нормативов градостроительного проектирования межселенных территорий, осуществление земельного контроля за использованием земель межселенных территорий.</w:t>
      </w:r>
      <w:r>
        <w:br/>
        <w:t>2.8.Создание условий для предоставления транспортных услуг населению и организациям транспортного обслуживания населения между поселениями в границах Шумихинского района.</w:t>
      </w:r>
      <w:r>
        <w:br/>
        <w:t>2.8. От имени муниципального образования Шумихинского района выступать заказчиком строительства жилых помещений, объектов соцкультбыта и коммунальной инфраструктуры с правом заключения (подписания) муниципальных контрактов.</w:t>
      </w:r>
    </w:p>
    <w:p w:rsidR="003C0614" w:rsidRDefault="003C0614" w:rsidP="003C0614">
      <w:pPr>
        <w:pStyle w:val="a3"/>
        <w:jc w:val="both"/>
      </w:pPr>
      <w:r>
        <w:t>3. Полномочия отдела строительства,</w:t>
      </w:r>
      <w:r>
        <w:br/>
        <w:t>транспорта, жилищно-коммунального хозяйства,</w:t>
      </w:r>
      <w:r>
        <w:br/>
        <w:t>имущественных и земельных отношений</w:t>
      </w:r>
      <w:r>
        <w:br/>
        <w:t>Для выполнения возложенных на него задач ОСТ ЖКХ ИЗО в установленном порядке осуществляет следующие полномочия:</w:t>
      </w:r>
      <w:r>
        <w:br/>
        <w:t>3.1. Принимает участие в разработке соответствующих разделов краткосрочных, долгосрочных программ социально-экономического развития района.</w:t>
      </w:r>
      <w:r>
        <w:br/>
        <w:t>3.2. Координирует работу служб охраны труда организаций, направленную на улучшение условий труда, профилактику производственного травматизма и профессиональной заболеваемости.</w:t>
      </w:r>
      <w:r>
        <w:br/>
        <w:t>3.3. Осуществляет техническое руководство энергетическим хозяйством муниципальных образований и муниципальных предприятий района.</w:t>
      </w:r>
      <w:r>
        <w:br/>
        <w:t>3.4. Заключает, изменяет и пролонгирует договоры с муниципальными образованиями и организациями всех форм собственности в пределах полномочий, предусмотренных положением об отделе.</w:t>
      </w:r>
      <w:r>
        <w:br/>
        <w:t>3.5. Обеспечивает приемку выполненных работ и оценку их качества. Оценивает деятельность подрядных организаций в части объемов, качества, количества и сроков выполняемых работ и услуг, принимаемых к ним мерам возмещения ущерба при несоблюдении условий, установленных договорами.</w:t>
      </w:r>
      <w:r>
        <w:br/>
        <w:t>3.6. Осуществляет в установленном порядке сбор, обработку, анализ и предоставление государственной статистической отчетности в сфере ЖКХ.</w:t>
      </w:r>
      <w:r>
        <w:br/>
        <w:t>3.7. Ведет статистическую и финансовую отчетность, предоставляет отчеты о результатах своей деятельности в соответствующие органы в порядке и сроки, установленные действующим законодательством.</w:t>
      </w:r>
      <w:r>
        <w:br/>
        <w:t>3.8. Организует инвентаризацию, учет и оценку муниципального имущества.</w:t>
      </w:r>
      <w:r>
        <w:br/>
        <w:t>3.9. Ведет реестр муниципального имущества района.</w:t>
      </w:r>
      <w:r>
        <w:br/>
        <w:t>3.10.Ведет учет поступления денежных средств, поступающих от использования муниципального имущества.</w:t>
      </w:r>
      <w:r>
        <w:br/>
        <w:t>3.11. Представляет имущественные права и интересы района.</w:t>
      </w:r>
      <w:r>
        <w:br/>
        <w:t>3.12. Организует исполнение федерального законодательства и муниципальных правовых актов на территории района и регулирующих порядок разгосударствления, управления и распоряжения муниципальной собственностью.</w:t>
      </w:r>
      <w:r>
        <w:br/>
        <w:t>3.13. Осуществляет контроль за эффективностью использования и сохранностью муниципального имущества района.</w:t>
      </w:r>
      <w:r>
        <w:br/>
        <w:t>3.14. Готовит предложения о порядке отчуждения объектов муниципальной собственности, сдаче их в аренду.</w:t>
      </w:r>
      <w:r>
        <w:br/>
        <w:t>3.15. Готовит проекты муниципальных правовых актов по распоряжению земельными участками до разграничения государственной собственности на землю.</w:t>
      </w:r>
      <w:r>
        <w:br/>
        <w:t>3.16. Распоряжается жилищным фондом, находящимся в муниципальной собственности до передачи его поселениям.</w:t>
      </w:r>
      <w:r>
        <w:br/>
        <w:t xml:space="preserve">3.17. Осуществляет контроль за объективностью оценки стоимости и правомерностью действий сторон в отношении объектов муниципальной собственности, сданных в аренду, </w:t>
      </w:r>
      <w:r>
        <w:lastRenderedPageBreak/>
        <w:t>переданных в хозяйственное ведение и оперативное управление.</w:t>
      </w:r>
      <w:r>
        <w:br/>
        <w:t>3.18.Утверждает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организует и проводит иные мероприятия, предусмотренные законодательством об энергосбережении и о повышении энергетической эффективности.</w:t>
      </w:r>
      <w:r>
        <w:br/>
        <w:t>3.19. Утверждает и реализует муниципальную программу в области управления муниципальным имуществом Шумихинского района.</w:t>
      </w:r>
    </w:p>
    <w:p w:rsidR="003C0614" w:rsidRDefault="003C0614" w:rsidP="003C0614">
      <w:pPr>
        <w:pStyle w:val="a3"/>
        <w:jc w:val="both"/>
      </w:pPr>
      <w:r>
        <w:t>4. Права отдела строительства, транспорта,</w:t>
      </w:r>
      <w:r>
        <w:br/>
        <w:t>жилищно-коммунального хозяйства,</w:t>
      </w:r>
      <w:r>
        <w:br/>
        <w:t>имущественных и земельных отношений</w:t>
      </w:r>
      <w:r>
        <w:br/>
        <w:t>ОСТ ЖКХ ИЗО имеет право:</w:t>
      </w:r>
      <w:r>
        <w:br/>
        <w:t>4.1. Вносить на рассмотрение Главы Шумихинского района, Шумихинской районной Думы предложения и участвовать при принятии решений связанных с работой отдела, по реформированию и модернизации жилищно-коммунального комплекса, по ремонту, реконструкции муниципальных учреждений, по газификации городского и сельских поселений, по управлению и распоряжению муниципальным имуществом.</w:t>
      </w:r>
      <w:r>
        <w:br/>
        <w:t>4.2. Организовывать семинары по обучению служб охраны труда организаций в районе.</w:t>
      </w:r>
      <w:r>
        <w:br/>
        <w:t>4.3. Рассматривать вопросы и принимать решения по организации, преобразованию и ликвидации муниципальных предприятий, учреждений района.</w:t>
      </w:r>
      <w:r>
        <w:br/>
        <w:t>4.4. Принимать решения о приобретении, продаже муниципального имущества, передаче его в собственность, хозяйственное ведение, оперативное управление, аренду, безвозмездное пользование.</w:t>
      </w:r>
      <w:r>
        <w:br/>
        <w:t>4.5. От имени собственника владеть, пользоваться и распоряжаться в установленном законом порядке объектами муниципальной собственности, оформлять в собственность муниципального образования Шумихинского района бесхозяйное имущество.</w:t>
      </w:r>
      <w:r>
        <w:br/>
        <w:t>4.6. Назначать по согласованию с Главой Шумихинского района полномочных представителей в органы управления акционерных обществ.</w:t>
      </w:r>
      <w:r>
        <w:br/>
        <w:t>4.7. Принимать решения о структурной и правовой реорганизации муниципальных предприятий, учреждений.</w:t>
      </w:r>
      <w:r>
        <w:br/>
        <w:t>4.8. Заниматься подбором руководителей муниципальных предприятий и организаций, заключать с ними контракты.</w:t>
      </w:r>
      <w:r>
        <w:br/>
        <w:t>4.9. Согласовывать назначения в муниципальных предприятиях, организациях главного бухгалтера, главного инженера, заместителей руководителей.</w:t>
      </w:r>
      <w:r>
        <w:br/>
        <w:t>4.10. Вмешиваться в оперативно-хозяйственное управление муниципальными предприятиями и учреждениями как представитель собственника, как учредитель, а также в случаях угрозы потери муниципального имущества или неэффективного его использования, при использовании имущества не по целевому назначению или невыполнению обязательств, возложенных на предприятие, учреждение.</w:t>
      </w:r>
      <w:r>
        <w:br/>
        <w:t>4.11. Привлекать к ответственности руководителей муниципальных предприятий и учреждений, допустивших нарушения трудовой, финансовой и производственной дисциплины.</w:t>
      </w:r>
      <w:r>
        <w:br/>
        <w:t>4.12. Заслушивать отчеты руководителей муниципальных предприятий и учреждений об эффективности использования имущества, о выполнении заключенных договоров, соблюдений условий контракта.</w:t>
      </w:r>
      <w:r>
        <w:br/>
        <w:t>4.13. Принимать решения о поощрении руководителей муниципальных предприятий согласно существующих муниципальных правовых актов.</w:t>
      </w:r>
      <w:r>
        <w:br/>
        <w:t>4.14. Выступать учредителем муниципальных предприятий и учреждений.</w:t>
      </w:r>
      <w:r>
        <w:br/>
        <w:t xml:space="preserve">4.15. Представлять интересы муниципального образования Шумихинского района при регистрации прав собственности на муниципальное имущество и совершении сделок с </w:t>
      </w:r>
      <w:r>
        <w:lastRenderedPageBreak/>
        <w:t>ним.</w:t>
      </w:r>
      <w:r>
        <w:br/>
        <w:t>4.16. Выступать в качестве арендодателя, продавца, покупателя, наймодателя и иных сторон в сделках гражданско-правового характера, предметом которых является муниципальное имущество.</w:t>
      </w:r>
      <w:r>
        <w:br/>
        <w:t>4.17. Выступать в качестве арендодателя, продавца, покупателя и иных сторон в сделках гражданско-правового характера, заключаемых на основании постановлений Администрации Шумихинского района, предметом которых являются земельные участки, находящиеся в государственной собственности до разграничения.</w:t>
      </w:r>
      <w:r>
        <w:br/>
        <w:t>4.18. Готовить предложения по проведению политики и реализации полномочий органов местного самоуправления в сфере земельных отношений.</w:t>
      </w:r>
      <w:r>
        <w:br/>
        <w:t>4.19. Осуществлять приватизацию, управление и распоряжение земельными ресурсами в пределах своей компетенции.</w:t>
      </w:r>
      <w:r>
        <w:br/>
        <w:t>4.20. Вносить предложения о внесении изменений в утвержденную смету доходов и расходов бюджетных и внебюджетных ассигнований по мере необходимости, на основании бюджетного кодекса РФ.</w:t>
      </w:r>
      <w:r>
        <w:br/>
        <w:t>4.21. Вносить предложения по изменению штатного расписания в связи с производственной необходимостью.</w:t>
      </w:r>
      <w:r>
        <w:br/>
        <w:t>5. Управление отделом строительства,</w:t>
      </w:r>
      <w:r>
        <w:br/>
        <w:t>транспорта, жилищно-коммунального хозяйства,</w:t>
      </w:r>
      <w:r>
        <w:br/>
        <w:t>имущественных и земельных отношений</w:t>
      </w:r>
      <w:r>
        <w:br/>
        <w:t>5.1. ОСТ ЖКХ ИЗО возглавляет начальник.</w:t>
      </w:r>
      <w:r>
        <w:br/>
        <w:t>Начальник назначается и увольняется нормативно-правовым актом Администрации Шумихинского района.</w:t>
      </w:r>
      <w:r>
        <w:br/>
        <w:t>Начальник ОСТ ЖКХ ИЗО:</w:t>
      </w:r>
      <w:r>
        <w:br/>
        <w:t>- принимает решения по исполнению постановлений, распоряжений Администрации Шумихинского района, решений районной Думы;</w:t>
      </w:r>
      <w:r>
        <w:br/>
        <w:t>- вносит предложения и проекты постановлений Администрации района, решений районной Думы по деятельности отдела;</w:t>
      </w:r>
      <w:r>
        <w:br/>
        <w:t>Назначает и освобождает от должности работников отдела, принимает по ним решения о поощрении и взысканиях;</w:t>
      </w:r>
      <w:r>
        <w:br/>
        <w:t>-утверждает должностные инструкции специалистов отдела;</w:t>
      </w:r>
      <w:r>
        <w:br/>
        <w:t>-представляет без доверенности интересы от имени отдела;</w:t>
      </w:r>
      <w:r>
        <w:br/>
        <w:t>-открывает и закрывает в банках расчетные счета, совершает по ним операции, подписывает совместно с главным специалистом по учету и отчетности отдела денежные документы;</w:t>
      </w:r>
      <w:r>
        <w:br/>
        <w:t>- распоряжается в соответствии с действующим законодательством имуществом и средствами отдела;</w:t>
      </w:r>
      <w:r>
        <w:br/>
        <w:t>- обеспечивает в отделе совместно с главным специалистом по учету и отчетности соблюдение финансовой дисциплины;</w:t>
      </w:r>
      <w:r>
        <w:br/>
        <w:t>- организует и контролирует исполнение постановлений и распоряжений Администрации района, решений районной Думы, касающихся работы отдела;</w:t>
      </w:r>
      <w:r>
        <w:br/>
        <w:t>- ведет приём граждан, рассматривает их предложения, заявления, жалобы;</w:t>
      </w:r>
      <w:r>
        <w:br/>
        <w:t>- разрабатывает штатное расписание отдела;</w:t>
      </w:r>
      <w:r>
        <w:br/>
        <w:t>- решает другие вопросы, относящиеся к компетенции ОСТ ЖКХ ИЗО.</w:t>
      </w:r>
      <w:r>
        <w:br/>
        <w:t>5.2. Решения ОСТ ЖКХ ИЗО оформляются в виде распоряжений и приказов и подписываются начальником отделом.</w:t>
      </w:r>
      <w:r>
        <w:br/>
        <w:t>6. Финансирование деятельности отдела строительства,</w:t>
      </w:r>
      <w:r>
        <w:br/>
        <w:t>транспорта, жилищно-коммунального хозяйства ,имущественных и</w:t>
      </w:r>
      <w:r>
        <w:br/>
        <w:t>земельных отношений</w:t>
      </w:r>
      <w:r>
        <w:br/>
        <w:t>6.1. Источником формирования средств ОСТ ЖКХ ИЗО являются бюджетные ассигнования.</w:t>
      </w:r>
      <w:r>
        <w:br/>
        <w:t>7. Реорганизация, ликвидация отдела строительства, транспорта, жилищно-</w:t>
      </w:r>
      <w:r>
        <w:lastRenderedPageBreak/>
        <w:t>коммунального хозяйства, имущественных и земельных отношений Администрации Шумихинского района.</w:t>
      </w:r>
      <w:r>
        <w:br/>
        <w:t>7.1. Реорганизация, ликвидация ОСТ ЖКХ ИЗО осуществляется по представлению Главы Шумихинского района решением Шумихинской районной Думы.</w:t>
      </w:r>
      <w:r>
        <w:br/>
        <w:t>7.2. При реорганизации, ликвидации ОСТ ЖКХ ИЗО на работников отдела распространяются гарантии, предусмотренные законодательством, муниципальными правовыми актами.</w:t>
      </w:r>
      <w:r>
        <w:br/>
        <w:t>8. Внесение изменений, дополнений в положение об отделе строительства, транспорта, жилищно-коммунального хозяйства, имущественных и земельных отношений</w:t>
      </w:r>
      <w:r>
        <w:br/>
        <w:t>8.1. Изменения, дополнения в настоящее Положение вносятся на основании решений Шумихинской районной Думы.</w:t>
      </w:r>
    </w:p>
    <w:p w:rsidR="00561DDE" w:rsidRPr="003C0614" w:rsidRDefault="00561DDE" w:rsidP="003C0614"/>
    <w:sectPr w:rsidR="00561DDE" w:rsidRPr="003C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568"/>
    <w:multiLevelType w:val="multilevel"/>
    <w:tmpl w:val="F756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4AA9"/>
    <w:multiLevelType w:val="multilevel"/>
    <w:tmpl w:val="D4E2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0CB4"/>
    <w:multiLevelType w:val="multilevel"/>
    <w:tmpl w:val="0DF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5FBB"/>
    <w:multiLevelType w:val="multilevel"/>
    <w:tmpl w:val="AD2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17B6E"/>
    <w:multiLevelType w:val="multilevel"/>
    <w:tmpl w:val="F0A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77C3D"/>
    <w:rsid w:val="00377C3D"/>
    <w:rsid w:val="003C0614"/>
    <w:rsid w:val="00561DDE"/>
    <w:rsid w:val="00E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7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7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C3D"/>
    <w:rPr>
      <w:b/>
      <w:bCs/>
    </w:rPr>
  </w:style>
  <w:style w:type="character" w:styleId="a5">
    <w:name w:val="Emphasis"/>
    <w:basedOn w:val="a0"/>
    <w:uiPriority w:val="20"/>
    <w:qFormat/>
    <w:rsid w:val="00377C3D"/>
    <w:rPr>
      <w:i/>
      <w:iCs/>
    </w:rPr>
  </w:style>
  <w:style w:type="paragraph" w:customStyle="1" w:styleId="conspluscell">
    <w:name w:val="conspluscell"/>
    <w:basedOn w:val="a"/>
    <w:rsid w:val="00E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12755</Characters>
  <Application>Microsoft Office Word</Application>
  <DocSecurity>0</DocSecurity>
  <Lines>106</Lines>
  <Paragraphs>29</Paragraphs>
  <ScaleCrop>false</ScaleCrop>
  <Company>Microsoft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2022-09-30T11:57:00Z</dcterms:created>
  <dcterms:modified xsi:type="dcterms:W3CDTF">2022-09-30T11:57:00Z</dcterms:modified>
</cp:coreProperties>
</file>