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119" w:rsidRPr="00391119" w:rsidRDefault="00391119" w:rsidP="00391119">
      <w:pPr>
        <w:spacing w:before="100" w:beforeAutospacing="1" w:after="100" w:afterAutospacing="1" w:line="240" w:lineRule="auto"/>
        <w:jc w:val="center"/>
        <w:rPr>
          <w:rFonts w:ascii="Times New Roman" w:eastAsia="Times New Roman" w:hAnsi="Times New Roman" w:cs="Times New Roman"/>
          <w:sz w:val="24"/>
          <w:szCs w:val="24"/>
        </w:rPr>
      </w:pPr>
      <w:r w:rsidRPr="00391119">
        <w:rPr>
          <w:rFonts w:ascii="Times New Roman" w:eastAsia="Times New Roman" w:hAnsi="Times New Roman" w:cs="Times New Roman"/>
          <w:b/>
          <w:bCs/>
          <w:sz w:val="24"/>
          <w:szCs w:val="24"/>
        </w:rPr>
        <w:t>КУРГАНСКАЯ ОБЛАСТЬ</w:t>
      </w:r>
    </w:p>
    <w:p w:rsidR="00391119" w:rsidRPr="00391119" w:rsidRDefault="00391119" w:rsidP="00391119">
      <w:pPr>
        <w:spacing w:before="100" w:beforeAutospacing="1" w:after="100" w:afterAutospacing="1" w:line="240" w:lineRule="auto"/>
        <w:jc w:val="center"/>
        <w:rPr>
          <w:rFonts w:ascii="Times New Roman" w:eastAsia="Times New Roman" w:hAnsi="Times New Roman" w:cs="Times New Roman"/>
          <w:sz w:val="24"/>
          <w:szCs w:val="24"/>
        </w:rPr>
      </w:pPr>
      <w:r w:rsidRPr="00391119">
        <w:rPr>
          <w:rFonts w:ascii="Times New Roman" w:eastAsia="Times New Roman" w:hAnsi="Times New Roman" w:cs="Times New Roman"/>
          <w:b/>
          <w:bCs/>
          <w:sz w:val="24"/>
          <w:szCs w:val="24"/>
        </w:rPr>
        <w:t>ШУМИХИНСКИЙ МУНИЦИПАЛЬНЫЙ ОКРУГ</w:t>
      </w:r>
    </w:p>
    <w:p w:rsidR="00391119" w:rsidRPr="00391119" w:rsidRDefault="00391119" w:rsidP="00391119">
      <w:pPr>
        <w:spacing w:before="100" w:beforeAutospacing="1" w:after="100" w:afterAutospacing="1" w:line="240" w:lineRule="auto"/>
        <w:jc w:val="center"/>
        <w:rPr>
          <w:rFonts w:ascii="Times New Roman" w:eastAsia="Times New Roman" w:hAnsi="Times New Roman" w:cs="Times New Roman"/>
          <w:sz w:val="24"/>
          <w:szCs w:val="24"/>
        </w:rPr>
      </w:pPr>
      <w:r w:rsidRPr="00391119">
        <w:rPr>
          <w:rFonts w:ascii="Times New Roman" w:eastAsia="Times New Roman" w:hAnsi="Times New Roman" w:cs="Times New Roman"/>
          <w:b/>
          <w:bCs/>
          <w:sz w:val="24"/>
          <w:szCs w:val="24"/>
        </w:rPr>
        <w:t>КУРГАНСКОЙ ОБЛАСТИ</w:t>
      </w:r>
    </w:p>
    <w:p w:rsidR="00391119" w:rsidRPr="00391119" w:rsidRDefault="00391119" w:rsidP="00391119">
      <w:pPr>
        <w:spacing w:before="100" w:beforeAutospacing="1" w:after="100" w:afterAutospacing="1" w:line="240" w:lineRule="auto"/>
        <w:jc w:val="center"/>
        <w:rPr>
          <w:rFonts w:ascii="Times New Roman" w:eastAsia="Times New Roman" w:hAnsi="Times New Roman" w:cs="Times New Roman"/>
          <w:sz w:val="24"/>
          <w:szCs w:val="24"/>
        </w:rPr>
      </w:pPr>
      <w:r w:rsidRPr="00391119">
        <w:rPr>
          <w:rFonts w:ascii="Times New Roman" w:eastAsia="Times New Roman" w:hAnsi="Times New Roman" w:cs="Times New Roman"/>
          <w:b/>
          <w:bCs/>
          <w:sz w:val="24"/>
          <w:szCs w:val="24"/>
        </w:rPr>
        <w:t> </w:t>
      </w:r>
    </w:p>
    <w:p w:rsidR="00391119" w:rsidRPr="00391119" w:rsidRDefault="00391119" w:rsidP="00391119">
      <w:pPr>
        <w:spacing w:before="100" w:beforeAutospacing="1" w:after="100" w:afterAutospacing="1" w:line="240" w:lineRule="auto"/>
        <w:jc w:val="center"/>
        <w:rPr>
          <w:rFonts w:ascii="Times New Roman" w:eastAsia="Times New Roman" w:hAnsi="Times New Roman" w:cs="Times New Roman"/>
          <w:sz w:val="24"/>
          <w:szCs w:val="24"/>
        </w:rPr>
      </w:pPr>
      <w:r w:rsidRPr="00391119">
        <w:rPr>
          <w:rFonts w:ascii="Times New Roman" w:eastAsia="Times New Roman" w:hAnsi="Times New Roman" w:cs="Times New Roman"/>
          <w:b/>
          <w:bCs/>
          <w:sz w:val="24"/>
          <w:szCs w:val="24"/>
        </w:rPr>
        <w:t>ДУМА ШУМИХИНСКОГО МУНИЦИПАЛЬНОГО ОКРУГА</w:t>
      </w:r>
    </w:p>
    <w:p w:rsidR="00391119" w:rsidRPr="00391119" w:rsidRDefault="00391119" w:rsidP="00391119">
      <w:pPr>
        <w:spacing w:before="100" w:beforeAutospacing="1" w:after="100" w:afterAutospacing="1" w:line="240" w:lineRule="auto"/>
        <w:jc w:val="center"/>
        <w:rPr>
          <w:rFonts w:ascii="Times New Roman" w:eastAsia="Times New Roman" w:hAnsi="Times New Roman" w:cs="Times New Roman"/>
          <w:sz w:val="24"/>
          <w:szCs w:val="24"/>
        </w:rPr>
      </w:pPr>
      <w:r w:rsidRPr="00391119">
        <w:rPr>
          <w:rFonts w:ascii="Times New Roman" w:eastAsia="Times New Roman" w:hAnsi="Times New Roman" w:cs="Times New Roman"/>
          <w:b/>
          <w:bCs/>
          <w:sz w:val="24"/>
          <w:szCs w:val="24"/>
        </w:rPr>
        <w:t>КУРГАНСКОЙ ОБЛАСТИ</w:t>
      </w:r>
    </w:p>
    <w:p w:rsidR="00391119" w:rsidRPr="00391119" w:rsidRDefault="00391119" w:rsidP="00391119">
      <w:pPr>
        <w:spacing w:before="100" w:beforeAutospacing="1" w:after="100" w:afterAutospacing="1" w:line="240" w:lineRule="auto"/>
        <w:jc w:val="center"/>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jc w:val="center"/>
        <w:rPr>
          <w:rFonts w:ascii="Times New Roman" w:eastAsia="Times New Roman" w:hAnsi="Times New Roman" w:cs="Times New Roman"/>
          <w:sz w:val="24"/>
          <w:szCs w:val="24"/>
        </w:rPr>
      </w:pPr>
      <w:r w:rsidRPr="00391119">
        <w:rPr>
          <w:rFonts w:ascii="Times New Roman" w:eastAsia="Times New Roman" w:hAnsi="Times New Roman" w:cs="Times New Roman"/>
          <w:b/>
          <w:bCs/>
          <w:sz w:val="24"/>
          <w:szCs w:val="24"/>
        </w:rPr>
        <w:t>РЕШЕНИЕ</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от  25.03.2021 г.  № 98</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г. Шумиха</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jc w:val="center"/>
        <w:rPr>
          <w:rFonts w:ascii="Times New Roman" w:eastAsia="Times New Roman" w:hAnsi="Times New Roman" w:cs="Times New Roman"/>
          <w:sz w:val="24"/>
          <w:szCs w:val="24"/>
        </w:rPr>
      </w:pPr>
      <w:r w:rsidRPr="00391119">
        <w:rPr>
          <w:rFonts w:ascii="Times New Roman" w:eastAsia="Times New Roman" w:hAnsi="Times New Roman" w:cs="Times New Roman"/>
          <w:b/>
          <w:bCs/>
          <w:sz w:val="24"/>
          <w:szCs w:val="24"/>
        </w:rPr>
        <w:t>Отчет об исполнении бюджета Рижского сельсовета за  2020 год</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Заслушав доклад заместителя Главы Шумихинского муниципального округа Курганской области, начальника Финансового отдела Администрации Шумихинского муниципального округа Курганской области (Кульпиной Н.П.) «Отчет об исполнении бюджета Рижского сельсовета за 2020 год», Дума Шумихинского муниципального округа Курганской области РЕШИЛА:</w:t>
      </w:r>
    </w:p>
    <w:p w:rsidR="00391119" w:rsidRPr="00391119" w:rsidRDefault="00391119" w:rsidP="005E7B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Утвердить отчет об исполнении бюджета Рижского сельсовета за 2020 год по доходам в сумме 4604,9 тыс. руб. и по расходам в сумме 4219,8 тыс. руб. с превышением доходов над расходами в сумме 385,1 тыс. руб. в объемах показателей, приведенных в приложениях 1-4 к настоящему решению.</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2.Разместить отчет об исполнении бюджета Рижского сельсовета за 2020 год на официальном сайте Администрации Шумихинского муниципального округа Курганской области (</w:t>
      </w:r>
      <w:hyperlink r:id="rId5" w:history="1">
        <w:r w:rsidRPr="00391119">
          <w:rPr>
            <w:rFonts w:ascii="Times New Roman" w:eastAsia="Times New Roman" w:hAnsi="Times New Roman" w:cs="Times New Roman"/>
            <w:color w:val="0000FF"/>
            <w:sz w:val="24"/>
            <w:szCs w:val="24"/>
            <w:u w:val="single"/>
          </w:rPr>
          <w:t>www.45шумиха.рф)</w:t>
        </w:r>
      </w:hyperlink>
      <w:r w:rsidRPr="00391119">
        <w:rPr>
          <w:rFonts w:ascii="Times New Roman" w:eastAsia="Times New Roman" w:hAnsi="Times New Roman" w:cs="Times New Roman"/>
          <w:sz w:val="24"/>
          <w:szCs w:val="24"/>
        </w:rPr>
        <w:t>.</w:t>
      </w:r>
    </w:p>
    <w:p w:rsidR="00391119" w:rsidRPr="00391119" w:rsidRDefault="00391119" w:rsidP="005E7BE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Контроль за выполнением данного решения возложить на постоянную комиссию по бюджетно-экономической политике.</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Председатель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Думы Шумихинского муниципального округа</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Курганской области                                                                                                 А.М. Чичиланов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Глава Шумихинского муниципального округа</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Курганской области                                                                                             С.И. Максимовских</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Приложение 1 к решению Думы Шумихинского муниципального округа Курганской области от 25.03.2021 года № 98 «Об исполнении бюджета Рижского сельсовета за 2020 год»</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2712"/>
        <w:gridCol w:w="759"/>
        <w:gridCol w:w="1648"/>
        <w:gridCol w:w="1604"/>
        <w:gridCol w:w="1320"/>
        <w:gridCol w:w="1267"/>
        <w:gridCol w:w="135"/>
      </w:tblGrid>
      <w:tr w:rsidR="00391119" w:rsidRPr="00391119" w:rsidTr="00391119">
        <w:trPr>
          <w:tblCellSpacing w:w="15" w:type="dxa"/>
        </w:trPr>
        <w:tc>
          <w:tcPr>
            <w:tcW w:w="0" w:type="auto"/>
            <w:gridSpan w:val="5"/>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b/>
                <w:bCs/>
                <w:sz w:val="24"/>
                <w:szCs w:val="24"/>
              </w:rPr>
              <w:t>ДОХОДЫ БЮДЖЕТА РИЖСКОГО СЕЛЬСОВЕТА</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gridSpan w:val="6"/>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b/>
                <w:bCs/>
                <w:sz w:val="24"/>
                <w:szCs w:val="24"/>
              </w:rPr>
              <w:t>на 1 января 2021 г.</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Наименование</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финансового органа</w:t>
            </w:r>
          </w:p>
        </w:tc>
        <w:tc>
          <w:tcPr>
            <w:tcW w:w="0" w:type="auto"/>
            <w:gridSpan w:val="5"/>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АДМИНИСТРАЦИЯ РИЖСКОГО СЕЛЬСОВЕТА</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Наименование публично-</w:t>
            </w:r>
            <w:r w:rsidRPr="00391119">
              <w:rPr>
                <w:rFonts w:ascii="Times New Roman" w:eastAsia="Times New Roman" w:hAnsi="Times New Roman" w:cs="Times New Roman"/>
                <w:sz w:val="24"/>
                <w:szCs w:val="24"/>
              </w:rPr>
              <w:lastRenderedPageBreak/>
              <w:t>правового образования </w:t>
            </w:r>
          </w:p>
        </w:tc>
        <w:tc>
          <w:tcPr>
            <w:tcW w:w="0" w:type="auto"/>
            <w:gridSpan w:val="3"/>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Бюджет сельских поселений</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Периодичность: месячная, квартальная, годовая</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Единица измерения: руб.</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gridSpan w:val="6"/>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b/>
                <w:bCs/>
                <w:sz w:val="24"/>
                <w:szCs w:val="24"/>
              </w:rPr>
              <w:t>                                 1. Доходы бюджета</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Наименование показателя</w:t>
            </w:r>
          </w:p>
        </w:tc>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Код строки</w:t>
            </w:r>
          </w:p>
        </w:tc>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Код дохода по бюджетной классификации</w:t>
            </w:r>
          </w:p>
        </w:tc>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Утвержденные бюджетные назначения</w:t>
            </w:r>
          </w:p>
        </w:tc>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Исполнено</w:t>
            </w:r>
          </w:p>
        </w:tc>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исполнения</w:t>
            </w:r>
          </w:p>
        </w:tc>
        <w:tc>
          <w:tcPr>
            <w:tcW w:w="6" w:type="dxa"/>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6" w:type="dxa"/>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6" w:type="dxa"/>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5</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Доходы бюджета - всего</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x</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4 601 488,00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4 604 867,23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100,07</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в том числе:</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НАЛОГОВЫЕ И НЕНАЛОГОВЫЕ ДОХОДЫ</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099 1 00 00000 00 0000 000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1 600,00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160,00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ГОСУДАРСТВЕННАЯ ПОШЛИНА</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099 1 08 00000 00 0000 000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1 600,00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160,00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099 1 08 04000 01 0000 110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1 600,00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160,00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Государственная пошлина за совершение наториальных действий должностными лицами органов местного самоуправления, уполномоченными актами РФ на совершение наториальных действий (сумма платежа (перерасчеты, недоимка и задолженность по соответствующему платежу, в том числе по отмененному))</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099 1 08 04020 01 1000 110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1 600,00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160,00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БЕЗВОЗМЕЗДНЫЕ ПОСТУПЛЕНИЯ</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099 2 00 00000 00 0000 000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2 939 488,00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2 940 288,00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100,03</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xml:space="preserve">  БЕЗВОЗМЕЗДНЫЕ ПОСТУПЛЕНИЯ ОТ ДРУГИХ БЮДЖЕТОВ БЮДЖЕТНОЙ СИСТЕМЫ РОССИЙСКОЙ </w:t>
            </w:r>
            <w:r w:rsidRPr="00391119">
              <w:rPr>
                <w:rFonts w:ascii="Times New Roman" w:eastAsia="Times New Roman" w:hAnsi="Times New Roman" w:cs="Times New Roman"/>
                <w:sz w:val="24"/>
                <w:szCs w:val="24"/>
              </w:rPr>
              <w:lastRenderedPageBreak/>
              <w:t>ФЕДЕРАЦИИ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099 2 02 00000 00 0000 000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2 495 488,00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2 495 488,00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Дотации бюджетам бюджетной системы Российской Федерации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099 2 02 10000 00 0000 150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2 040 100,00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2 040 100,00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Дотации на выравнивание бюджетной обеспеченности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099 2 02 15001 00 0000 150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709 000,00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709 000,00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Дотации бюджетам сельских поселений на выравнивание бюджетной обеспеченности из бюджета субъекта Российской Федерации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099 2 02 15001 10 0000 150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709 000,00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709 000,00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Дотации бюджетам на поддержку мер по обеспечению сбалансированности бюджетов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099 2 02 15002 00 0000 150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1 331 100,00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1 331 100,00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099 2 02 15002 10 0000 150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1 331 100,00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1 331 100,00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Субсидии бюджетам бюджетной системы Российской Федерации (межбюджетные субсидии)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099 2 02 20000 00 0000 150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394 873,00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394 873,00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099 2 02 20216 00 0000 150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221 873,00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221 873,00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xml:space="preserve">  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w:t>
            </w:r>
            <w:r w:rsidRPr="00391119">
              <w:rPr>
                <w:rFonts w:ascii="Times New Roman" w:eastAsia="Times New Roman" w:hAnsi="Times New Roman" w:cs="Times New Roman"/>
                <w:sz w:val="24"/>
                <w:szCs w:val="24"/>
              </w:rPr>
              <w:lastRenderedPageBreak/>
              <w:t>дворовых территорий многоквартирных домов, проездов к дворовым территориям многоквартирных домов населенных пунктов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099 2 02 20216 10 0000 150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221 873,00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221 873,00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Прочие субсидии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099 2 02 29999 00 0000 150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173 000,00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173 000,00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Прочие субсидии бюджетам сельских поселений</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099 2 02 29999 10 0000 150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173 000,00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173 000,00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Субвенции бюджетам бюджетной системы Российской Федерации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099 2 02 30000 00 0000 150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60 515,00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60 515,00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Субвенции местным бюджетам на выполнение передаваемых полномочий субъектов Российской Федерации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099 2 02 30024 00 0000 150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Субвенции бюджетам сельских поселений на выполнение передаваемых полномочий субъектов Российской Федерации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099 2 02 30024 10 0000 150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Субвенции бюджетам на осуществление первичного воинского учета на территориях, где отсутствуют военные комиссариаты</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099 2 02 35118 00 0000 150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60 500,00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60 500,00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099 2 02 35118 10 0000 150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60 500,00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60 500,00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ПРОЧИЕ БЕЗВОЗМЕЗДНЫЕ ПОСТУПЛЕНИЯ</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099 2 07 00000 00 0000 000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444 000,00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444 800,00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100,18</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Поступления от денежных пожертвований, предоставляемых физическими лицами получателям средств бюджетов сельских поселений</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099 2 07 05020 10 0000 150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444 000,00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444 800,00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100,18</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НАЛОГОВЫЕ И НЕНАЛОГОВЫЕ ДОХОДЫ</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100 1 00 00000 00 0000 000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451 000,00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451 483,28</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100,11</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НАЛОГИ НА ТОВАРЫ (РАБОТЫ, УСЛУГИ), РЕАЛИЗУЕМЫЕ НА ТЕРРИТОРИИ РОССИЙСКОЙ ФЕДЕРАЦИИ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100 1 03 00000 00 0000 000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451 000,00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451 483,28</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100,11</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Акцизы по подакцизным товарам (продукции), производимым на территории Российской Федерации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100 1 03 02000 01 0000 110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451 000,00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451 483,28</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100,11</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100 1 03 02230 01 0000 110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191 000,00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208 241,12</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109,03</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100 1 03 02231 01 0000 110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191 000,00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208 241,12</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109,03</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391119">
              <w:rPr>
                <w:rFonts w:ascii="Times New Roman" w:eastAsia="Times New Roman" w:hAnsi="Times New Roman" w:cs="Times New Roman"/>
                <w:sz w:val="24"/>
                <w:szCs w:val="24"/>
              </w:rPr>
              <w:lastRenderedPageBreak/>
              <w:t>установленным Федеральным законом о федеральном бюджете в целях формирования дорожных фондов субъектов Российской Федерации)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100 1 03 02241 01 0000 110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1 489,49</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100 1 03 02250 01 0000 110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260 000,00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280 142,84</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107,75</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100 1 03 02251 01 0000 110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260 000,00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280 142,84</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107,75</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100 1 03 02260 01 0000 110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-38 390,17</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Pr="00391119">
              <w:rPr>
                <w:rFonts w:ascii="Times New Roman" w:eastAsia="Times New Roman" w:hAnsi="Times New Roman" w:cs="Times New Roman"/>
                <w:sz w:val="24"/>
                <w:szCs w:val="24"/>
              </w:rPr>
              <w:lastRenderedPageBreak/>
              <w:t>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100 1 03 02261 01 0000 110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-38 390,17</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НАЛОГОВЫЕ И НЕНАЛОГОВЫЕ ДОХОДЫ</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182 1 00 00000 00 0000 000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1 210 000,00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1 211 495,95</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100,12</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НАЛОГИ НА ПРИБЫЛЬ, ДОХОДЫ</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182 1 01 00000 00 0000 000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17 000,00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17 881,40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105,18</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Налог на доходы физических лиц</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182 1 01 02000 01 0000 110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17 000,00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17 881,40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105,18</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182 1 01 02010 01 0000 110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17 000,00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17 640,53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103,77</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w:t>
            </w:r>
            <w:r w:rsidRPr="00391119">
              <w:rPr>
                <w:rFonts w:ascii="Times New Roman" w:eastAsia="Times New Roman" w:hAnsi="Times New Roman" w:cs="Times New Roman"/>
                <w:sz w:val="24"/>
                <w:szCs w:val="24"/>
              </w:rPr>
              <w:lastRenderedPageBreak/>
              <w:t>платежу, в том числе по отмененному)</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182 1 01 02010 01 1000 110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17 000,00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17 635,51</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103,74</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182 1 01 02010 01 2100 110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2,42</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182 1 01 02010 01 3000 110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2,60</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182 1 01 02030 01 0000 110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240,87</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w:t>
            </w:r>
            <w:r w:rsidRPr="00391119">
              <w:rPr>
                <w:rFonts w:ascii="Times New Roman" w:eastAsia="Times New Roman" w:hAnsi="Times New Roman" w:cs="Times New Roman"/>
                <w:sz w:val="24"/>
                <w:szCs w:val="24"/>
              </w:rPr>
              <w:lastRenderedPageBreak/>
              <w:t>(сумма платежа (перерасчеты, недоимка и задолженность по соответствующему платежу, в том числе по отмененному)</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182 1 01 02030 01 1000 110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226,72</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182 1 01 02030 01 2100 110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4,15</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182 1 01 02030 01 3000 110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НАЛОГИ НА СОВОКУПНЫЙ ДОХОД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182 1 05 00000 00 0000 000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-21,53</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Единый сельскохозяйственный налог</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182 1 05 03000 01 0000 110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-21,53</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Единый сельскохозяйственный налог (за налоговые периоды, истекшие до 1 января 2011 года)</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182 1 05 03020 01 0000 110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-21,53</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Единый сельскохозяйственный налог (за налоговые периоды, истекшие до 1 января 2011 года) (пени по соответствующему платежу)</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182 1 05 03020 01 2100 110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-21,53</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НАЛОГИ НА ИМУЩЕСТВО</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182 1 06 00000 00 0000 000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1 193 000,00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1 193 636,08</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100,05</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Налог на имущество физических лиц</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182 1 06 01000 00 0000 110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71 000,00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71 434,46</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100,61</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182 1 06 01030 10 0000 110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71 000,00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71 434,46</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100,61</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182 1 06 01030 10 1000 110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70 800,00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70 989,98</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100,27</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182 1 06 01030 10 2100 110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444,48</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222,24</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Земельный налог</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182 1 06 06000 00 0000 110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1 122 000,00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1 122 201,62</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100,02</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Земельный налог с организаций</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182 1 06 06030 00 0000 110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938 200,00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938 344,46</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100,02</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Земельный налог с организаций, обладающих земельным участком, расположенным в границах сельских поселений</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182 1 06 06033 10 0000 110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938 200,00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938 344,46</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100,02</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xml:space="preserve">  Земельный налог с организаций, обладающих земельным участком, расположенным в границах сельских поселений (сумма платежа (перерасчеты, </w:t>
            </w:r>
            <w:r w:rsidRPr="00391119">
              <w:rPr>
                <w:rFonts w:ascii="Times New Roman" w:eastAsia="Times New Roman" w:hAnsi="Times New Roman" w:cs="Times New Roman"/>
                <w:sz w:val="24"/>
                <w:szCs w:val="24"/>
              </w:rPr>
              <w:lastRenderedPageBreak/>
              <w:t>недоимка и задолженность по соответствующему платежу, в том числе по отмененному)</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182 1 06 06033 10 1000 110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841 100,00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841 200,55</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100,01</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182 1 06 06033 10 2100 110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97 100,00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97 143,91</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100,05</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Земельный налог с физических лиц</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182 1 06 06040 00 0000 110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183 800,00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183 857,16</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100,03</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Земельный налог с физических лиц, обладающих земельным участком, расположенным в границах сельских поселений</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182 1 06 06043 10 0000 110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183 800,00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183 857,16</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100,03</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182 1 06 06043 10 1000 110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182 900,00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182 953,78</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100,03</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182 1 06 06043 10 2100 110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903,38</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100,38</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bl>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Приложение 2 к решению Думы Шумихинского муниципального округа Курганской области от 25.03.2021 года № 98 «Об исполнении бюджета Рижского сельсовета за 2020 год»</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bl>
      <w:tblPr>
        <w:tblW w:w="10290" w:type="dxa"/>
        <w:tblCellSpacing w:w="15" w:type="dxa"/>
        <w:tblCellMar>
          <w:top w:w="15" w:type="dxa"/>
          <w:left w:w="15" w:type="dxa"/>
          <w:bottom w:w="15" w:type="dxa"/>
          <w:right w:w="15" w:type="dxa"/>
        </w:tblCellMar>
        <w:tblLook w:val="04A0"/>
      </w:tblPr>
      <w:tblGrid>
        <w:gridCol w:w="3411"/>
        <w:gridCol w:w="757"/>
        <w:gridCol w:w="1807"/>
        <w:gridCol w:w="1594"/>
        <w:gridCol w:w="1320"/>
        <w:gridCol w:w="1266"/>
        <w:gridCol w:w="135"/>
      </w:tblGrid>
      <w:tr w:rsidR="00391119" w:rsidRPr="00391119" w:rsidTr="00391119">
        <w:trPr>
          <w:tblCellSpacing w:w="15" w:type="dxa"/>
        </w:trPr>
        <w:tc>
          <w:tcPr>
            <w:tcW w:w="9150" w:type="dxa"/>
            <w:gridSpan w:val="5"/>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b/>
                <w:bCs/>
                <w:sz w:val="24"/>
                <w:szCs w:val="24"/>
              </w:rPr>
              <w:t>Ведомственная структура расходов бюджета Рижского сельсовета на 01.01. 2021 года</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2145" w:type="dxa"/>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Наименование показателя</w:t>
            </w:r>
          </w:p>
        </w:tc>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Код строки</w:t>
            </w:r>
          </w:p>
        </w:tc>
        <w:tc>
          <w:tcPr>
            <w:tcW w:w="2145" w:type="dxa"/>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Код расхода по бюджетной классификации</w:t>
            </w:r>
          </w:p>
        </w:tc>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Утвержденные бюджетные назначения</w:t>
            </w:r>
          </w:p>
        </w:tc>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Исполнено</w:t>
            </w:r>
          </w:p>
        </w:tc>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исполнения</w:t>
            </w:r>
          </w:p>
        </w:tc>
        <w:tc>
          <w:tcPr>
            <w:tcW w:w="6" w:type="dxa"/>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6" w:type="dxa"/>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6" w:type="dxa"/>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5</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Расходы бюджета - всего</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x</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4 220 788,00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4 219 847,68</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99,98</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в том числе:</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2145" w:type="dxa"/>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ОБЩЕГОСУДАРСТВЕННЫЕ ВОПРОСЫ</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099 0100 00 0 00 00000 000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1 316 525,00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1 315 959,65</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99,96</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Функционирование высшего должностного лица субъекта Российской Федерации и муниципального образования</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099 0102 00 0 00 00000 000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236 500,00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236 329,52</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99,93</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Глава муниципального образования</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099 0102 64 1 00 81009 000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236 500,00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236 329,52</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99,93</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w:t>
            </w:r>
            <w:r w:rsidRPr="00391119">
              <w:rPr>
                <w:rFonts w:ascii="Times New Roman" w:eastAsia="Times New Roman" w:hAnsi="Times New Roman" w:cs="Times New Roman"/>
                <w:sz w:val="24"/>
                <w:szCs w:val="24"/>
              </w:rPr>
              <w:lastRenderedPageBreak/>
              <w:t>органами управления государственными внебюджетными фондами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099 0102 64 1 00 81009 100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236 500,00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236 329,52</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99,93</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Расходы на выплаты персоналу государственных (муниципальных) органов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099 0102 64 1 00 81009 120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236 500,00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236 329,52</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99,93</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Фонд оплаты труда государственных (муниципальных) органов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099 0102 64 1 00 81009 121</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181 512,52</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099 0102 64 1 00 81009 129</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54 817,00</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099 0104 00 0 00 00000 000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1 079 077,00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1 078 682,13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99,96</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Оплата коммунальных услуг аппарата управления</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099 0104 64 1 00 80223 000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113 500,00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113 480,23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99,98</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099 0104 64 1 00 80223 200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113 500,00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113 480,23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99,98</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099 0104 64 1 00 80223 240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113 500,00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113 480,23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99,98</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Прочая закупка товаров, работ и услуг</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099 0104 64 1 00 80223 244</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113 480,23</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Аппарат управления</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099 0104 64 1 00 81010 000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965 577,00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965 201,90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99,96</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099 0104 64 1 00 81010 100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646 500,00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646 360,91</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99,98</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Расходы на выплаты персоналу государственных (муниципальных) органов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099 0104 64 1 00 81010 120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646 500,00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646 360,91</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99,98</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Фонд оплаты труда государственных (муниципальных) органов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099 0104 64 1 00 81010 121</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498 944,91</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099 0104 64 1 00 81010 129</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147 416,00</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099 0104 64 1 00 81010 200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308 900,00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308 748,64</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99,95</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099 0104 64 1 00 81010 240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308 900,00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308 748,64</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99,95</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Закупка товаров, работ, услуг в сфере информационно-коммуникационных технологий</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099 0104 64 1 00 81010 242</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45 639,87</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Прочая закупка товаров, работ и услуг</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099 0104 64 1 00 81010 244</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263 108,77</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Иные бюджетные ассигнования</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099 0104 64 1 00 81010 800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10 177,00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10 092,35</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99,17</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Уплата налогов, сборов и иных платежей</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099 0104 64 1 00 81010 850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10 177,00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10 092,35</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99,17</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Уплата прочих налогов, сборов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099 0104 64 1 00 81010 852</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3 677,00</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Уплата иных платежей</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099 0104 64 1 00 81010 853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6 415,35</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Другие общегосударственные вопросы</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099 0113 00 0 00 00000 000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948,00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948,00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Совет муниципальных образований</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099 0113 03 0 00 81008 000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933,00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933,00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Иные бюджетные ассигнования</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099 0113 03 0 00 81008 800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933,00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933,00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Уплата налогов, сборов и иных платежей</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099 0113 03 0 00 81008 850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933,00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933,00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Уплата иных платежей</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099 0113 03 0 00 81008 853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933,00</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Исполнение госполномочий в сфере определения перечня должностных лиц уполномоченных сотавлять протоколы об админитративных правонарушениях</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099 0113 64 2 00 16100 000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xml:space="preserve">  Закупка товаров, работ и услуг для обеспечения государственных </w:t>
            </w:r>
            <w:r w:rsidRPr="00391119">
              <w:rPr>
                <w:rFonts w:ascii="Times New Roman" w:eastAsia="Times New Roman" w:hAnsi="Times New Roman" w:cs="Times New Roman"/>
                <w:sz w:val="24"/>
                <w:szCs w:val="24"/>
              </w:rPr>
              <w:lastRenderedPageBreak/>
              <w:t>(муниципальных)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099 0113 64 2 00 16100 200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Иные закупки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099 0113 64 2 00 16100 240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Прочая закупка товаров, работ и услуг</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099 0113 64 2 00 16100 244</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15,00</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НАЦИОНАЛЬНАЯ ОБОРОНА</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099 0200 00 0 00 00000 000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60 500,00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60 500,00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Мобилизационная и вневойсковая подготовка</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099 0203 00 0 00 00000 000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60 500,00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60 500,00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Осуществление первичного воинского учете на территориях, где отсутствуют военные комиссариаты</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099 0203 65 0 00 51180 000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60 500,00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60 500,00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099 0203 65 0 00 51180 100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45 330,50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45 330,50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Расходы на выплаты персоналу государственных (муниципальных) органов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099 0203 65 0 00 51180 120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45 330,50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45 330,50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Фонд оплаты труда государственных (муниципальных) органов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099 0203 65 0 00 51180 121</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34 611,56</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099 0203 65 0 00 51180 129</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10 718,94</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099 0203 65 0 00 51180 200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15 169,50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15 169,50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099 0203 65 0 00 51180 240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15 169,50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15 169,50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Прочая закупка товаров, работ и услуг</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099 0203 65 0 00 51180 244</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15 169,50</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xml:space="preserve">  НАЦИОНАЛЬНАЯ БЕЗОПАСНОСТЬ И ПРАВООХРАНИТЕЛЬНАЯ </w:t>
            </w:r>
            <w:r w:rsidRPr="00391119">
              <w:rPr>
                <w:rFonts w:ascii="Times New Roman" w:eastAsia="Times New Roman" w:hAnsi="Times New Roman" w:cs="Times New Roman"/>
                <w:sz w:val="24"/>
                <w:szCs w:val="24"/>
              </w:rPr>
              <w:lastRenderedPageBreak/>
              <w:t>ДЕЯТЕЛЬНОСТЬ</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099 0300 00 0 00 00000 000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1 364 500,00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1 364 265,31</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99,98</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Обеспечение пожарной безопасности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099 0310 00 0 00 00000 000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1 364 500,00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1 364 265,31</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99,98</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Расходы на оплату коммунальных услуг</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099 0310 01 0 01 80223 000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70 300,00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70 237,40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99,91</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099 0310 01 0 01 80223 200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70 300,00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70 237,40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99,91</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099 0310 01 0 01 80223 240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70 300,00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70 237,40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99,91</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Прочая закупка товаров, работ и услуг</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099 0310 01 0 01 80223 244</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70 237,40</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Обеспечение деятельности пожарных постов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099 0310 01 0 01 81000 000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1 294 200,00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1 294 027,91</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99,99</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099 0310 01 0 01 81000 100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1 239 000,00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1 238 858,91</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99,99</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Расходы на выплаты персоналу государственных (муниципальных) органов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099 0310 01 0 01 81000 120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1 239 000,00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1 238 858,91</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99,99</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Фонд оплаты труда государственных (муниципальных) органов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099 0310 01 0 01 81000 121</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951 506,91</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099 0310 01 0 01 81000 129</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287 352,00</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099 0310 01 0 01 81000 200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55 200,00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55 169,00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99,94</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099 0310 01 0 01 81000 240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55 200,00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55 169,00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99,94</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Прочая закупка товаров, работ и услуг</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099 0310 01 0 01 81000 244</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55 169,00</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xml:space="preserve">  НАЦИОНАЛЬНАЯ </w:t>
            </w:r>
            <w:r w:rsidRPr="00391119">
              <w:rPr>
                <w:rFonts w:ascii="Times New Roman" w:eastAsia="Times New Roman" w:hAnsi="Times New Roman" w:cs="Times New Roman"/>
                <w:sz w:val="24"/>
                <w:szCs w:val="24"/>
              </w:rPr>
              <w:lastRenderedPageBreak/>
              <w:t>ЭКОНОМИКА</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xml:space="preserve">099 0400 00 0 00 </w:t>
            </w:r>
            <w:r w:rsidRPr="00391119">
              <w:rPr>
                <w:rFonts w:ascii="Times New Roman" w:eastAsia="Times New Roman" w:hAnsi="Times New Roman" w:cs="Times New Roman"/>
                <w:sz w:val="24"/>
                <w:szCs w:val="24"/>
              </w:rPr>
              <w:lastRenderedPageBreak/>
              <w:t>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484 295,00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484 267,79</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99,99</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Дорожное хозяйство (дорожные фонды)</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099 0409 00 0 00 00000 000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484 295,00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484 267,79</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99,99</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Субсидия, направленная на дорожную деятельность и осуществление иных мероприятий в отношении автомобильных дорог общего пользования местного значения Курганской области (оформление правоустанавливающих документов, расходы на уплату налога на имущество организаций)</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099 0409 02 0 02 15030 000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221 900,00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221 873,00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99,99</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099 0409 02 0 02 15030 200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128 000,00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128 000,00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099 0409 02 0 02 15030 240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128 000,00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128 000,00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Прочая закупка товаров, работ и услуг</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099 0409 02 0 02 15030 244</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128 000,00</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Иные бюджетные ассигнования</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099 0409 02 0 02 15030 800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93 900,00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93 873,00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99,97</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Уплата налогов, сборов и иных платежей</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099 0409 02 0 02 15030 850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93 900,00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93 873,00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99,97</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Уплата налога на имущество организаций и земельного налога</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099 0409 02 0 02 15030 851</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93 873,00</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Содержание и ремонт дорог за счет собственных доходов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099 0409 02 0 02 81006 000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262 395,00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262 394,79</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099 0409 02 0 02 81006 200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262 395,00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262 394,79</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099 0409 02 0 02 81006 240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262 395,00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262 394,79</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Прочая закупка товаров, работ и услуг</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099 0409 02 0 02 81006 244</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262 394,79</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ЖИЛИЩНО-КОММУНАЛЬНОЕ ХОЗЯЙСТВО</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099 0500 00 0 00 00000 000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994 968,00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994 854,93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99,99</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Коммунальное хозяйство</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099 0502 00 0 00 00000 000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280 200,00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280 123,00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99,97</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Содержание водопровода</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099 0502 02 0 01 81001 000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280 200,00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280 123,00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99,97</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099 0502 02 0 01 81001 200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280 200,00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280 123,00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99,97</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099 0502 02 0 01 81001 240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280 200,00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280 123,00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99,97</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Прочая закупка товаров, работ и услуг</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099 0502 02 0 01 81001 244</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280 123,00</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Благоустройство</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099 0503 00 0 00 00000 000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714 768,00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714 731,93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99,99</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200218520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099 0503 02 0 02 18520 000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173 000,00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173 000,00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099 0503 02 0 02 18520 200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173 000,00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173 000,00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099 0503 02 0 02 18520 240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173 000,00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173 000,00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Прочая закупка товаров, работ и услуг</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099 0503 02 0 02 18520 244</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173 000,00</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благоустройство села</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099 0503 02 0 02 81005 000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541 768,00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541 731,93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99,99</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Закупка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099 0503 02 0 02 81005 200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541 768,00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541 731,93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99,99</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Иные закупки товаров, работ и услуг для обеспечения государственных (муниципальных) нужд</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099 0503 02 0 02 81005 240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541 768,00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541 731,93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99,99</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Прочая закупка товаров, работ и услуг</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099 0503 02 0 02 81005 244</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541 731,93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55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Результат исполнения бюджета (дефицит / профицит)</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450</w:t>
            </w:r>
          </w:p>
        </w:tc>
        <w:tc>
          <w:tcPr>
            <w:tcW w:w="2145"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x</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380 700,00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385 019,55</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x</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bl>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Приложение 3 к решению Думы Шумихинского муниципального округа Курганской области от 25.03.2021 года № 98 «Об исполнении бюджета Рижского сельсовета за 2020 год»</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tblPr>
      <w:tblGrid>
        <w:gridCol w:w="3125"/>
        <w:gridCol w:w="714"/>
        <w:gridCol w:w="1540"/>
        <w:gridCol w:w="1500"/>
        <w:gridCol w:w="1243"/>
        <w:gridCol w:w="1192"/>
        <w:gridCol w:w="131"/>
      </w:tblGrid>
      <w:tr w:rsidR="00391119" w:rsidRPr="00391119" w:rsidTr="00391119">
        <w:trPr>
          <w:tblCellSpacing w:w="15" w:type="dxa"/>
        </w:trPr>
        <w:tc>
          <w:tcPr>
            <w:tcW w:w="9300" w:type="dxa"/>
            <w:gridSpan w:val="6"/>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b/>
                <w:bCs/>
                <w:sz w:val="24"/>
                <w:szCs w:val="24"/>
              </w:rPr>
              <w:t>Расходы бюджета Рижского сельсовета по разделам и подразделам классификации расходов бюджетов на 01.01.2021 года</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840" w:type="dxa"/>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840" w:type="dxa"/>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Наименование показателя</w:t>
            </w:r>
          </w:p>
        </w:tc>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Код строки</w:t>
            </w:r>
          </w:p>
        </w:tc>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Код расхода по бюджетной классификации</w:t>
            </w:r>
          </w:p>
        </w:tc>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Утвержденные бюджетные назначения</w:t>
            </w:r>
          </w:p>
        </w:tc>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Исполнено</w:t>
            </w:r>
          </w:p>
        </w:tc>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исполнения</w:t>
            </w:r>
          </w:p>
        </w:tc>
        <w:tc>
          <w:tcPr>
            <w:tcW w:w="6" w:type="dxa"/>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6" w:type="dxa"/>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6" w:type="dxa"/>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840"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5</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840"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Расходы бюджета - всего</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x</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4 220 788,00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4 219 847,68</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99,98</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840"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в том числе:</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840"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ОБЩЕГОСУДАРСТВЕННЫЕ ВОПРОСЫ</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099 0100 00 0 00 00000 000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1 316 525,00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1 315 959,65</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99,96</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840"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Функционирование высшего должностного лица субъекта Российской Федерации и муниципального образования</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099 0102 00 0 00 00000 000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236 500,00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236 329,52</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99,93</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840"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099 0104 00 0 00 00000 000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1 079 077,00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1 078 682,13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99,96</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840"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Другие общегосударственные вопросы</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099 0113 00 0 00 00000 000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948,00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948,00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840"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НАЦИОНАЛЬНАЯ ОБОРОНА</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099 0200 00 0 00 00000 000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60 500,00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60 500,00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840"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Мобилизационная и вневойсковая подготовка</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099 0203 00 0 00 00000 000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60 500,00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60 500,00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100,00</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840"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НАЦИОНАЛЬНАЯ БЕЗОПАСНОСТЬ И ПРАВООХРАНИТЕЛЬНАЯ ДЕЯТЕЛЬНОСТЬ</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099 0300 00 0 00 00000 000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1 364 500,00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1 364 265,31</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99,98</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840"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Обеспечение пожарной безопасности</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099 0310 00 0 00 00000 000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1 364 500,00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1 364 265,31</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99,98</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840"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НАЦИОНАЛЬНАЯ ЭКОНОМИКА</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099 0400 00 0 00 00000 000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484 295,00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484 267,79</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99,99</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840"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Дорожное хозяйство (дорожные фонды)</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099 0409 00 0 00 00000 000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484 295,00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484 267,79</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99,99</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840"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ЖИЛИЩНО-КОММУНАЛЬНОЕ ХОЗЯЙСТВО</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099 0500 00 0 00 00000 000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994 968,00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994 854,93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99,99</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840"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Коммунальное хозяйство</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099 0502 00 0 00 00000 000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280 200,00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280 123,00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99,97</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3840"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Благоустройство</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099 0503 00 0 00 00000 000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714 768,00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714 731,93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99,99</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bl>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w:t>
      </w:r>
    </w:p>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Приложение 4 к решению Думы Шумихинского муниципального округа Курганской области от 25.03.2021 года № 98 «Об исполнении бюджета Рижского сельсовета за 2020 год»</w:t>
      </w:r>
    </w:p>
    <w:tbl>
      <w:tblPr>
        <w:tblW w:w="0" w:type="auto"/>
        <w:tblCellSpacing w:w="15" w:type="dxa"/>
        <w:tblCellMar>
          <w:top w:w="15" w:type="dxa"/>
          <w:left w:w="15" w:type="dxa"/>
          <w:bottom w:w="15" w:type="dxa"/>
          <w:right w:w="15" w:type="dxa"/>
        </w:tblCellMar>
        <w:tblLook w:val="04A0"/>
      </w:tblPr>
      <w:tblGrid>
        <w:gridCol w:w="1929"/>
        <w:gridCol w:w="767"/>
        <w:gridCol w:w="1916"/>
        <w:gridCol w:w="1647"/>
        <w:gridCol w:w="1322"/>
        <w:gridCol w:w="1729"/>
        <w:gridCol w:w="135"/>
      </w:tblGrid>
      <w:tr w:rsidR="00391119" w:rsidRPr="00391119" w:rsidTr="00391119">
        <w:trPr>
          <w:tblCellSpacing w:w="15" w:type="dxa"/>
        </w:trPr>
        <w:tc>
          <w:tcPr>
            <w:tcW w:w="0" w:type="auto"/>
            <w:gridSpan w:val="6"/>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b/>
                <w:bCs/>
                <w:sz w:val="24"/>
                <w:szCs w:val="24"/>
              </w:rPr>
              <w:t>                                  Источники финансирования дефицита бюджета Рижского сельсовета на 01.01.2021 года</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Наименование показателя</w:t>
            </w:r>
          </w:p>
        </w:tc>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Код строки</w:t>
            </w:r>
          </w:p>
        </w:tc>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Код источника финансирования дефицита бюджета по бюджетной классификации</w:t>
            </w:r>
          </w:p>
        </w:tc>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Утвержденные бюджетные назначения</w:t>
            </w:r>
          </w:p>
        </w:tc>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Исполнено</w:t>
            </w:r>
          </w:p>
        </w:tc>
        <w:tc>
          <w:tcPr>
            <w:tcW w:w="0" w:type="auto"/>
            <w:vMerge w:val="restart"/>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Неисполненные назначения</w:t>
            </w:r>
          </w:p>
        </w:tc>
        <w:tc>
          <w:tcPr>
            <w:tcW w:w="6" w:type="dxa"/>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6" w:type="dxa"/>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6" w:type="dxa"/>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6" w:type="dxa"/>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0" w:type="auto"/>
            <w:vMerge/>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p>
        </w:tc>
        <w:tc>
          <w:tcPr>
            <w:tcW w:w="6" w:type="dxa"/>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2</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5</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Источники финансирования дефицита бюджета - всего</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x</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-380 700,00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-385 019,55</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в том числе:</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источники внутреннего финансирования бюджета</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520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x</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из них:</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источники внешнего финансирования бюджета</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620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x</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из них:</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Изменение остатков средств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700</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-380 700,00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-385 019,55</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Изменение остатков средств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000 01 05 00 00 00 0000 000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-380 700,00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-385 019,55</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увеличение остатков средств, всего</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710</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-4 601 488,00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-4 604 867,23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X</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Увеличение остатков средств бюджетов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000 01 05 00 00 00 0000 500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-4 601 488,00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-4 604 867,23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X</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Увеличение прочих остатков средств бюджетов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100 01 05 02 00 00 0000 500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-4 601 488,00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-4 604 867,23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X</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xml:space="preserve">  Увеличение прочих остатков денежных средств </w:t>
            </w:r>
            <w:r w:rsidRPr="00391119">
              <w:rPr>
                <w:rFonts w:ascii="Times New Roman" w:eastAsia="Times New Roman" w:hAnsi="Times New Roman" w:cs="Times New Roman"/>
                <w:sz w:val="24"/>
                <w:szCs w:val="24"/>
              </w:rPr>
              <w:lastRenderedPageBreak/>
              <w:t>бюджетов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710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100 01 05 02 01 00 0000 510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-4 601 488,00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-4 604 867,23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X</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lastRenderedPageBreak/>
              <w:t>  Увеличение прочих остатков денежных средств бюджетов сельских поселений</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100 01 05 02 01 10 0000 510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-4 601 488,00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-4 604 867,23</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X</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уменьшение остатков средств, всего</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720</w:t>
            </w:r>
          </w:p>
        </w:tc>
        <w:tc>
          <w:tcPr>
            <w:tcW w:w="0" w:type="auto"/>
            <w:vAlign w:val="center"/>
            <w:hideMark/>
          </w:tcPr>
          <w:p w:rsidR="00391119" w:rsidRPr="00391119" w:rsidRDefault="00391119" w:rsidP="00391119">
            <w:pPr>
              <w:spacing w:after="0"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4 220 788,00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4 219 847,68</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X</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Уменьшение остатков средств бюджетов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720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000 01 05 00 00 00 0000 600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4 220 788,00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4 219 847,68</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X</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Уменьшение прочих остатков средств бюджетов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720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100 01 05 02 00 00 0000 600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4 220 788,00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4 219 847,68</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X</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Уменьшение прочих остатков денежных средств бюджетов</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720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100 01 05 02 01 00 0000 610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4 220 788,00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4 219 847,68</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X</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r w:rsidR="00391119" w:rsidRPr="00391119" w:rsidTr="00391119">
        <w:trPr>
          <w:tblCellSpacing w:w="15" w:type="dxa"/>
        </w:trPr>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Уменьшение прочих остатков денежных средств бюджетов сельских поселений</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720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100 01 05 02 01 10 0000 610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4 220 788,00</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4 219 847,68</w:t>
            </w:r>
          </w:p>
        </w:tc>
        <w:tc>
          <w:tcPr>
            <w:tcW w:w="0" w:type="auto"/>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X</w:t>
            </w:r>
          </w:p>
        </w:tc>
        <w:tc>
          <w:tcPr>
            <w:tcW w:w="6" w:type="dxa"/>
            <w:vAlign w:val="center"/>
            <w:hideMark/>
          </w:tcPr>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tc>
      </w:tr>
    </w:tbl>
    <w:p w:rsidR="00391119" w:rsidRPr="00391119" w:rsidRDefault="00391119" w:rsidP="00391119">
      <w:pPr>
        <w:spacing w:before="100" w:beforeAutospacing="1" w:after="100" w:afterAutospacing="1" w:line="240" w:lineRule="auto"/>
        <w:rPr>
          <w:rFonts w:ascii="Times New Roman" w:eastAsia="Times New Roman" w:hAnsi="Times New Roman" w:cs="Times New Roman"/>
          <w:sz w:val="24"/>
          <w:szCs w:val="24"/>
        </w:rPr>
      </w:pPr>
      <w:r w:rsidRPr="00391119">
        <w:rPr>
          <w:rFonts w:ascii="Times New Roman" w:eastAsia="Times New Roman" w:hAnsi="Times New Roman" w:cs="Times New Roman"/>
          <w:sz w:val="24"/>
          <w:szCs w:val="24"/>
        </w:rPr>
        <w:t> </w:t>
      </w:r>
    </w:p>
    <w:p w:rsidR="005E7BE5" w:rsidRPr="00391119" w:rsidRDefault="005E7BE5" w:rsidP="00391119"/>
    <w:sectPr w:rsidR="005E7BE5" w:rsidRPr="003911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455D2"/>
    <w:multiLevelType w:val="multilevel"/>
    <w:tmpl w:val="2B9EC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1164CCB"/>
    <w:multiLevelType w:val="multilevel"/>
    <w:tmpl w:val="A65A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useFELayout/>
  </w:compat>
  <w:rsids>
    <w:rsidRoot w:val="00312308"/>
    <w:rsid w:val="0002602E"/>
    <w:rsid w:val="000532F3"/>
    <w:rsid w:val="000D1CD5"/>
    <w:rsid w:val="00312308"/>
    <w:rsid w:val="003157EF"/>
    <w:rsid w:val="00366D73"/>
    <w:rsid w:val="00391119"/>
    <w:rsid w:val="00392943"/>
    <w:rsid w:val="003B18E1"/>
    <w:rsid w:val="00420B67"/>
    <w:rsid w:val="00460814"/>
    <w:rsid w:val="00543376"/>
    <w:rsid w:val="005E7BE5"/>
    <w:rsid w:val="00671AF9"/>
    <w:rsid w:val="0069246A"/>
    <w:rsid w:val="006B2D46"/>
    <w:rsid w:val="006C4BB6"/>
    <w:rsid w:val="007225F9"/>
    <w:rsid w:val="00800DC0"/>
    <w:rsid w:val="008A3AC1"/>
    <w:rsid w:val="00D23C09"/>
    <w:rsid w:val="00D72646"/>
    <w:rsid w:val="00F56788"/>
    <w:rsid w:val="00F83E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00D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800D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800D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800DC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23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12308"/>
    <w:rPr>
      <w:b/>
      <w:bCs/>
    </w:rPr>
  </w:style>
  <w:style w:type="character" w:styleId="a5">
    <w:name w:val="Hyperlink"/>
    <w:basedOn w:val="a0"/>
    <w:uiPriority w:val="99"/>
    <w:semiHidden/>
    <w:unhideWhenUsed/>
    <w:rsid w:val="00312308"/>
    <w:rPr>
      <w:color w:val="0000FF"/>
      <w:u w:val="single"/>
    </w:rPr>
  </w:style>
  <w:style w:type="character" w:customStyle="1" w:styleId="10">
    <w:name w:val="Заголовок 1 Знак"/>
    <w:basedOn w:val="a0"/>
    <w:link w:val="1"/>
    <w:uiPriority w:val="9"/>
    <w:rsid w:val="00800DC0"/>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800DC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800DC0"/>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800DC0"/>
    <w:rPr>
      <w:rFonts w:ascii="Times New Roman" w:eastAsia="Times New Roman" w:hAnsi="Times New Roman" w:cs="Times New Roman"/>
      <w:b/>
      <w:bCs/>
      <w:sz w:val="15"/>
      <w:szCs w:val="15"/>
    </w:rPr>
  </w:style>
  <w:style w:type="character" w:styleId="a6">
    <w:name w:val="FollowedHyperlink"/>
    <w:basedOn w:val="a0"/>
    <w:uiPriority w:val="99"/>
    <w:semiHidden/>
    <w:unhideWhenUsed/>
    <w:rsid w:val="00800DC0"/>
    <w:rPr>
      <w:color w:val="800080"/>
      <w:u w:val="single"/>
    </w:rPr>
  </w:style>
  <w:style w:type="character" w:styleId="a7">
    <w:name w:val="Emphasis"/>
    <w:basedOn w:val="a0"/>
    <w:uiPriority w:val="20"/>
    <w:qFormat/>
    <w:rsid w:val="00800DC0"/>
    <w:rPr>
      <w:i/>
      <w:iCs/>
    </w:rPr>
  </w:style>
</w:styles>
</file>

<file path=word/webSettings.xml><?xml version="1.0" encoding="utf-8"?>
<w:webSettings xmlns:r="http://schemas.openxmlformats.org/officeDocument/2006/relationships" xmlns:w="http://schemas.openxmlformats.org/wordprocessingml/2006/main">
  <w:divs>
    <w:div w:id="240918914">
      <w:bodyDiv w:val="1"/>
      <w:marLeft w:val="0"/>
      <w:marRight w:val="0"/>
      <w:marTop w:val="0"/>
      <w:marBottom w:val="0"/>
      <w:divBdr>
        <w:top w:val="none" w:sz="0" w:space="0" w:color="auto"/>
        <w:left w:val="none" w:sz="0" w:space="0" w:color="auto"/>
        <w:bottom w:val="none" w:sz="0" w:space="0" w:color="auto"/>
        <w:right w:val="none" w:sz="0" w:space="0" w:color="auto"/>
      </w:divBdr>
    </w:div>
    <w:div w:id="341202797">
      <w:bodyDiv w:val="1"/>
      <w:marLeft w:val="0"/>
      <w:marRight w:val="0"/>
      <w:marTop w:val="0"/>
      <w:marBottom w:val="0"/>
      <w:divBdr>
        <w:top w:val="none" w:sz="0" w:space="0" w:color="auto"/>
        <w:left w:val="none" w:sz="0" w:space="0" w:color="auto"/>
        <w:bottom w:val="none" w:sz="0" w:space="0" w:color="auto"/>
        <w:right w:val="none" w:sz="0" w:space="0" w:color="auto"/>
      </w:divBdr>
    </w:div>
    <w:div w:id="447046920">
      <w:bodyDiv w:val="1"/>
      <w:marLeft w:val="0"/>
      <w:marRight w:val="0"/>
      <w:marTop w:val="0"/>
      <w:marBottom w:val="0"/>
      <w:divBdr>
        <w:top w:val="none" w:sz="0" w:space="0" w:color="auto"/>
        <w:left w:val="none" w:sz="0" w:space="0" w:color="auto"/>
        <w:bottom w:val="none" w:sz="0" w:space="0" w:color="auto"/>
        <w:right w:val="none" w:sz="0" w:space="0" w:color="auto"/>
      </w:divBdr>
    </w:div>
    <w:div w:id="528110393">
      <w:bodyDiv w:val="1"/>
      <w:marLeft w:val="0"/>
      <w:marRight w:val="0"/>
      <w:marTop w:val="0"/>
      <w:marBottom w:val="0"/>
      <w:divBdr>
        <w:top w:val="none" w:sz="0" w:space="0" w:color="auto"/>
        <w:left w:val="none" w:sz="0" w:space="0" w:color="auto"/>
        <w:bottom w:val="none" w:sz="0" w:space="0" w:color="auto"/>
        <w:right w:val="none" w:sz="0" w:space="0" w:color="auto"/>
      </w:divBdr>
    </w:div>
    <w:div w:id="659236052">
      <w:bodyDiv w:val="1"/>
      <w:marLeft w:val="0"/>
      <w:marRight w:val="0"/>
      <w:marTop w:val="0"/>
      <w:marBottom w:val="0"/>
      <w:divBdr>
        <w:top w:val="none" w:sz="0" w:space="0" w:color="auto"/>
        <w:left w:val="none" w:sz="0" w:space="0" w:color="auto"/>
        <w:bottom w:val="none" w:sz="0" w:space="0" w:color="auto"/>
        <w:right w:val="none" w:sz="0" w:space="0" w:color="auto"/>
      </w:divBdr>
    </w:div>
    <w:div w:id="880633045">
      <w:bodyDiv w:val="1"/>
      <w:marLeft w:val="0"/>
      <w:marRight w:val="0"/>
      <w:marTop w:val="0"/>
      <w:marBottom w:val="0"/>
      <w:divBdr>
        <w:top w:val="none" w:sz="0" w:space="0" w:color="auto"/>
        <w:left w:val="none" w:sz="0" w:space="0" w:color="auto"/>
        <w:bottom w:val="none" w:sz="0" w:space="0" w:color="auto"/>
        <w:right w:val="none" w:sz="0" w:space="0" w:color="auto"/>
      </w:divBdr>
    </w:div>
    <w:div w:id="911893726">
      <w:bodyDiv w:val="1"/>
      <w:marLeft w:val="0"/>
      <w:marRight w:val="0"/>
      <w:marTop w:val="0"/>
      <w:marBottom w:val="0"/>
      <w:divBdr>
        <w:top w:val="none" w:sz="0" w:space="0" w:color="auto"/>
        <w:left w:val="none" w:sz="0" w:space="0" w:color="auto"/>
        <w:bottom w:val="none" w:sz="0" w:space="0" w:color="auto"/>
        <w:right w:val="none" w:sz="0" w:space="0" w:color="auto"/>
      </w:divBdr>
    </w:div>
    <w:div w:id="1144783352">
      <w:bodyDiv w:val="1"/>
      <w:marLeft w:val="0"/>
      <w:marRight w:val="0"/>
      <w:marTop w:val="0"/>
      <w:marBottom w:val="0"/>
      <w:divBdr>
        <w:top w:val="none" w:sz="0" w:space="0" w:color="auto"/>
        <w:left w:val="none" w:sz="0" w:space="0" w:color="auto"/>
        <w:bottom w:val="none" w:sz="0" w:space="0" w:color="auto"/>
        <w:right w:val="none" w:sz="0" w:space="0" w:color="auto"/>
      </w:divBdr>
    </w:div>
    <w:div w:id="1215003358">
      <w:bodyDiv w:val="1"/>
      <w:marLeft w:val="0"/>
      <w:marRight w:val="0"/>
      <w:marTop w:val="0"/>
      <w:marBottom w:val="0"/>
      <w:divBdr>
        <w:top w:val="none" w:sz="0" w:space="0" w:color="auto"/>
        <w:left w:val="none" w:sz="0" w:space="0" w:color="auto"/>
        <w:bottom w:val="none" w:sz="0" w:space="0" w:color="auto"/>
        <w:right w:val="none" w:sz="0" w:space="0" w:color="auto"/>
      </w:divBdr>
    </w:div>
    <w:div w:id="1278491709">
      <w:bodyDiv w:val="1"/>
      <w:marLeft w:val="0"/>
      <w:marRight w:val="0"/>
      <w:marTop w:val="0"/>
      <w:marBottom w:val="0"/>
      <w:divBdr>
        <w:top w:val="none" w:sz="0" w:space="0" w:color="auto"/>
        <w:left w:val="none" w:sz="0" w:space="0" w:color="auto"/>
        <w:bottom w:val="none" w:sz="0" w:space="0" w:color="auto"/>
        <w:right w:val="none" w:sz="0" w:space="0" w:color="auto"/>
      </w:divBdr>
    </w:div>
    <w:div w:id="1307663174">
      <w:bodyDiv w:val="1"/>
      <w:marLeft w:val="0"/>
      <w:marRight w:val="0"/>
      <w:marTop w:val="0"/>
      <w:marBottom w:val="0"/>
      <w:divBdr>
        <w:top w:val="none" w:sz="0" w:space="0" w:color="auto"/>
        <w:left w:val="none" w:sz="0" w:space="0" w:color="auto"/>
        <w:bottom w:val="none" w:sz="0" w:space="0" w:color="auto"/>
        <w:right w:val="none" w:sz="0" w:space="0" w:color="auto"/>
      </w:divBdr>
    </w:div>
    <w:div w:id="1332876785">
      <w:bodyDiv w:val="1"/>
      <w:marLeft w:val="0"/>
      <w:marRight w:val="0"/>
      <w:marTop w:val="0"/>
      <w:marBottom w:val="0"/>
      <w:divBdr>
        <w:top w:val="none" w:sz="0" w:space="0" w:color="auto"/>
        <w:left w:val="none" w:sz="0" w:space="0" w:color="auto"/>
        <w:bottom w:val="none" w:sz="0" w:space="0" w:color="auto"/>
        <w:right w:val="none" w:sz="0" w:space="0" w:color="auto"/>
      </w:divBdr>
    </w:div>
    <w:div w:id="1363286810">
      <w:bodyDiv w:val="1"/>
      <w:marLeft w:val="0"/>
      <w:marRight w:val="0"/>
      <w:marTop w:val="0"/>
      <w:marBottom w:val="0"/>
      <w:divBdr>
        <w:top w:val="none" w:sz="0" w:space="0" w:color="auto"/>
        <w:left w:val="none" w:sz="0" w:space="0" w:color="auto"/>
        <w:bottom w:val="none" w:sz="0" w:space="0" w:color="auto"/>
        <w:right w:val="none" w:sz="0" w:space="0" w:color="auto"/>
      </w:divBdr>
    </w:div>
    <w:div w:id="1380783393">
      <w:bodyDiv w:val="1"/>
      <w:marLeft w:val="0"/>
      <w:marRight w:val="0"/>
      <w:marTop w:val="0"/>
      <w:marBottom w:val="0"/>
      <w:divBdr>
        <w:top w:val="none" w:sz="0" w:space="0" w:color="auto"/>
        <w:left w:val="none" w:sz="0" w:space="0" w:color="auto"/>
        <w:bottom w:val="none" w:sz="0" w:space="0" w:color="auto"/>
        <w:right w:val="none" w:sz="0" w:space="0" w:color="auto"/>
      </w:divBdr>
    </w:div>
    <w:div w:id="1418358459">
      <w:bodyDiv w:val="1"/>
      <w:marLeft w:val="0"/>
      <w:marRight w:val="0"/>
      <w:marTop w:val="0"/>
      <w:marBottom w:val="0"/>
      <w:divBdr>
        <w:top w:val="none" w:sz="0" w:space="0" w:color="auto"/>
        <w:left w:val="none" w:sz="0" w:space="0" w:color="auto"/>
        <w:bottom w:val="none" w:sz="0" w:space="0" w:color="auto"/>
        <w:right w:val="none" w:sz="0" w:space="0" w:color="auto"/>
      </w:divBdr>
    </w:div>
    <w:div w:id="1424719061">
      <w:bodyDiv w:val="1"/>
      <w:marLeft w:val="0"/>
      <w:marRight w:val="0"/>
      <w:marTop w:val="0"/>
      <w:marBottom w:val="0"/>
      <w:divBdr>
        <w:top w:val="none" w:sz="0" w:space="0" w:color="auto"/>
        <w:left w:val="none" w:sz="0" w:space="0" w:color="auto"/>
        <w:bottom w:val="none" w:sz="0" w:space="0" w:color="auto"/>
        <w:right w:val="none" w:sz="0" w:space="0" w:color="auto"/>
      </w:divBdr>
    </w:div>
    <w:div w:id="1490368253">
      <w:bodyDiv w:val="1"/>
      <w:marLeft w:val="0"/>
      <w:marRight w:val="0"/>
      <w:marTop w:val="0"/>
      <w:marBottom w:val="0"/>
      <w:divBdr>
        <w:top w:val="none" w:sz="0" w:space="0" w:color="auto"/>
        <w:left w:val="none" w:sz="0" w:space="0" w:color="auto"/>
        <w:bottom w:val="none" w:sz="0" w:space="0" w:color="auto"/>
        <w:right w:val="none" w:sz="0" w:space="0" w:color="auto"/>
      </w:divBdr>
    </w:div>
    <w:div w:id="1680741580">
      <w:bodyDiv w:val="1"/>
      <w:marLeft w:val="0"/>
      <w:marRight w:val="0"/>
      <w:marTop w:val="0"/>
      <w:marBottom w:val="0"/>
      <w:divBdr>
        <w:top w:val="none" w:sz="0" w:space="0" w:color="auto"/>
        <w:left w:val="none" w:sz="0" w:space="0" w:color="auto"/>
        <w:bottom w:val="none" w:sz="0" w:space="0" w:color="auto"/>
        <w:right w:val="none" w:sz="0" w:space="0" w:color="auto"/>
      </w:divBdr>
    </w:div>
    <w:div w:id="1696927045">
      <w:bodyDiv w:val="1"/>
      <w:marLeft w:val="0"/>
      <w:marRight w:val="0"/>
      <w:marTop w:val="0"/>
      <w:marBottom w:val="0"/>
      <w:divBdr>
        <w:top w:val="none" w:sz="0" w:space="0" w:color="auto"/>
        <w:left w:val="none" w:sz="0" w:space="0" w:color="auto"/>
        <w:bottom w:val="none" w:sz="0" w:space="0" w:color="auto"/>
        <w:right w:val="none" w:sz="0" w:space="0" w:color="auto"/>
      </w:divBdr>
    </w:div>
    <w:div w:id="1790196009">
      <w:bodyDiv w:val="1"/>
      <w:marLeft w:val="0"/>
      <w:marRight w:val="0"/>
      <w:marTop w:val="0"/>
      <w:marBottom w:val="0"/>
      <w:divBdr>
        <w:top w:val="none" w:sz="0" w:space="0" w:color="auto"/>
        <w:left w:val="none" w:sz="0" w:space="0" w:color="auto"/>
        <w:bottom w:val="none" w:sz="0" w:space="0" w:color="auto"/>
        <w:right w:val="none" w:sz="0" w:space="0" w:color="auto"/>
      </w:divBdr>
    </w:div>
    <w:div w:id="1799913032">
      <w:bodyDiv w:val="1"/>
      <w:marLeft w:val="0"/>
      <w:marRight w:val="0"/>
      <w:marTop w:val="0"/>
      <w:marBottom w:val="0"/>
      <w:divBdr>
        <w:top w:val="none" w:sz="0" w:space="0" w:color="auto"/>
        <w:left w:val="none" w:sz="0" w:space="0" w:color="auto"/>
        <w:bottom w:val="none" w:sz="0" w:space="0" w:color="auto"/>
        <w:right w:val="none" w:sz="0" w:space="0" w:color="auto"/>
      </w:divBdr>
    </w:div>
    <w:div w:id="1818300214">
      <w:bodyDiv w:val="1"/>
      <w:marLeft w:val="0"/>
      <w:marRight w:val="0"/>
      <w:marTop w:val="0"/>
      <w:marBottom w:val="0"/>
      <w:divBdr>
        <w:top w:val="none" w:sz="0" w:space="0" w:color="auto"/>
        <w:left w:val="none" w:sz="0" w:space="0" w:color="auto"/>
        <w:bottom w:val="none" w:sz="0" w:space="0" w:color="auto"/>
        <w:right w:val="none" w:sz="0" w:space="0" w:color="auto"/>
      </w:divBdr>
    </w:div>
    <w:div w:id="207986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45&#1096;&#1091;&#1084;&#1080;&#1093;&#1072;.&#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4565</Words>
  <Characters>26023</Characters>
  <Application>Microsoft Office Word</Application>
  <DocSecurity>0</DocSecurity>
  <Lines>216</Lines>
  <Paragraphs>61</Paragraphs>
  <ScaleCrop>false</ScaleCrop>
  <Company>Microsoft</Company>
  <LinksUpToDate>false</LinksUpToDate>
  <CharactersWithSpaces>30527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2022-09-29T11:58:00Z</dcterms:created>
  <dcterms:modified xsi:type="dcterms:W3CDTF">2022-09-29T11:58:00Z</dcterms:modified>
</cp:coreProperties>
</file>