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ДУМА  ШУМИХИНСКОГО МУНИЦИПАЛЬНОГО ОКРУГА</w:t>
      </w:r>
    </w:p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 от 29.04.2021г.  № 147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            г. Шумиха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назначения и проведения собрания граждан на территории Шумихинского муниципального округа Курганской области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          В  соответствии  со  статьей 29  Федерального  закона от 6 октября 2003 года №131-ФЗ «Об общих принципах организации местного самоуправления в Российской Федерации», Уставом Шумихинского муниципального округа Курганской области,  Дума Шумихинского муниципального округа Курганской области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950CF5" w:rsidRPr="00950CF5" w:rsidRDefault="00950CF5" w:rsidP="009E0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назначения и проведения собрания граждан на территории Шумихинского муниципального округа Курганской области согласно приложению к настоящему решению.</w:t>
      </w:r>
    </w:p>
    <w:p w:rsidR="00950CF5" w:rsidRPr="00950CF5" w:rsidRDefault="00950CF5" w:rsidP="009E0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(обнародовать) настоящее решение в информационном бюллетене «Официальный вестник Администрации Шумихинского муниципального округа».</w:t>
      </w:r>
    </w:p>
    <w:p w:rsidR="00950CF5" w:rsidRPr="00950CF5" w:rsidRDefault="00950CF5" w:rsidP="009E0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Шумихинского муниципального округа Курганской области.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       А.М. </w:t>
      </w:r>
      <w:proofErr w:type="spellStart"/>
      <w:r w:rsidRPr="00950CF5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     С.И. </w:t>
      </w:r>
      <w:proofErr w:type="spellStart"/>
      <w:r w:rsidRPr="00950CF5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7"/>
        <w:gridCol w:w="5548"/>
      </w:tblGrid>
      <w:tr w:rsidR="00950CF5" w:rsidRPr="00950CF5" w:rsidTr="00950CF5">
        <w:trPr>
          <w:tblCellSpacing w:w="15" w:type="dxa"/>
        </w:trPr>
        <w:tc>
          <w:tcPr>
            <w:tcW w:w="4275" w:type="dxa"/>
            <w:vAlign w:val="center"/>
            <w:hideMark/>
          </w:tcPr>
          <w:p w:rsidR="00950CF5" w:rsidRPr="00950CF5" w:rsidRDefault="00950CF5" w:rsidP="009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5" w:type="dxa"/>
            <w:vAlign w:val="center"/>
            <w:hideMark/>
          </w:tcPr>
          <w:p w:rsidR="00950CF5" w:rsidRPr="00950CF5" w:rsidRDefault="00950CF5" w:rsidP="009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950CF5" w:rsidRPr="00950CF5" w:rsidRDefault="00950CF5" w:rsidP="009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F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Шумихинского муниципального округа Курганской области</w:t>
            </w:r>
          </w:p>
          <w:p w:rsidR="00950CF5" w:rsidRPr="00950CF5" w:rsidRDefault="00950CF5" w:rsidP="009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29.04.2021 года  № 147</w:t>
            </w:r>
          </w:p>
          <w:p w:rsidR="00950CF5" w:rsidRPr="00950CF5" w:rsidRDefault="00950CF5" w:rsidP="009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F5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Положения о порядке назначения и проведения собрания граждан на территории Шумихинского муниципального округа Курганской области»</w:t>
            </w:r>
          </w:p>
          <w:p w:rsidR="00950CF5" w:rsidRPr="00950CF5" w:rsidRDefault="00950CF5" w:rsidP="00950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назначения и проведения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Шумихинского муниципального округа Курганской области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Положение о порядке назначения и проведения собрания граждан на территории Шумихинского муниципального округа Курганской области (далее — Положение) разработано в соответствии с Федеральным  законом от 6 октября 2003 года №131-ФЗ «Об общих принципах организации местного самоуправления в Российской Федерации», Уставом Шумихинского муниципального округа Курганской области и устанавливает порядок назначения и проведения собрания граждан, а также полномочия собрания граждан на территории Шумихинского</w:t>
      </w:r>
      <w:proofErr w:type="gramEnd"/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Собрание граждан</w:t>
      </w:r>
    </w:p>
    <w:p w:rsidR="00950CF5" w:rsidRPr="00950CF5" w:rsidRDefault="00950CF5" w:rsidP="009E0D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Собрание граждан является формой реализации прямого волеизъявления, посредством которого граждане Российской Федерации по месту их жительства </w:t>
      </w: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на части территории</w:t>
      </w:r>
      <w:proofErr w:type="gramEnd"/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(населенном пункте, микрорайоне, квартале, улице, жилом доме и других территориях) участвуют в решении вопросов местного значения.</w:t>
      </w:r>
    </w:p>
    <w:p w:rsidR="00950CF5" w:rsidRPr="00950CF5" w:rsidRDefault="00950CF5" w:rsidP="009E0D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Собрание граждан проводится в целях: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1) обсуждения вопросов местного значения;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2) информирования населения о деятельности органов местного самоуправления Шумихинского муниципального округа Курганской области и должностных лиц местного самоуправления  Шумихинского муниципального округа Курганской области.</w:t>
      </w:r>
    </w:p>
    <w:p w:rsidR="00950CF5" w:rsidRPr="00950CF5" w:rsidRDefault="00950CF5" w:rsidP="009E0D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Порядок назначения и проведения собрания граждан определяется Уставом Шумихинского муниципального округа Курганской области и настоящим Положением.</w:t>
      </w:r>
    </w:p>
    <w:p w:rsidR="00950CF5" w:rsidRPr="00950CF5" w:rsidRDefault="00950CF5" w:rsidP="009E0D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связанные с назначением и проведением собраний граждан в целях организации и осуществления территориального общественного самоуправления, а также собраний граждан, проводимых в соответствии с уставами общественных объединений, жилищных (садовых) товариществ и кооперативов и предусмотренных иными федеральными законами.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Право граждан на участие в собрании граждан</w:t>
      </w:r>
    </w:p>
    <w:p w:rsidR="00950CF5" w:rsidRPr="00950CF5" w:rsidRDefault="00950CF5" w:rsidP="009E0D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В работе собрания принимают участие граждане Российской Федерации, обладающие избирательным правом, достигшие 18-летнего возраста, проживающие на соответствующей территории Шумихинского муниципального округа Курганской области (далее - граждане).</w:t>
      </w:r>
    </w:p>
    <w:p w:rsidR="00950CF5" w:rsidRPr="00950CF5" w:rsidRDefault="00950CF5" w:rsidP="009E0D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Граждане участвуют в собраниях непосредственно.</w:t>
      </w:r>
    </w:p>
    <w:p w:rsidR="00950CF5" w:rsidRPr="00950CF5" w:rsidRDefault="00950CF5" w:rsidP="009E0D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Участие в собрании является свободным и добровольным. Граждане участвуют в собраниях на равных основаниях по месту своего жительства. </w:t>
      </w:r>
    </w:p>
    <w:p w:rsidR="00950CF5" w:rsidRPr="00950CF5" w:rsidRDefault="00950CF5" w:rsidP="009E0D9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При участии в собрании каждый гражданин имеет один голос.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Инициатива проведения собрания граждан</w:t>
      </w:r>
    </w:p>
    <w:p w:rsidR="00950CF5" w:rsidRPr="00950CF5" w:rsidRDefault="00950CF5" w:rsidP="009E0D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Собрание граждан может </w:t>
      </w: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 по инициативе: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1) граждан, имеющих право на участие в собрании. При этом количество инициирующих проведение собрания не может быть менее 10 человек;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2) Думы Шумихинского муниципального округа Курганской области;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3) Главы  Шумихинского муниципального округа Курганской области</w:t>
      </w:r>
    </w:p>
    <w:p w:rsidR="00950CF5" w:rsidRPr="00950CF5" w:rsidRDefault="00950CF5" w:rsidP="009E0D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Инициатива по проведению собрания граждан, исходящая от Думы Шумихинского муниципального округа Курганской области или Главы Шумихинского муниципального округа Курганской области выражается в принятии указанными органами соответствующих правовых актов.</w:t>
      </w:r>
    </w:p>
    <w:p w:rsidR="00950CF5" w:rsidRPr="00950CF5" w:rsidRDefault="00950CF5" w:rsidP="009E0D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Инициатива по проведению собрания граждан, исходящая от населения, выражается в направлении в Думу Шумихинского муниципального округа Курганской области инициативной группой граждан соответствующего обращения в порядке, установленном настоящим Положением.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II. Полномочия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Полномочия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К полномочиям собрания граждан относятся:</w:t>
      </w:r>
    </w:p>
    <w:p w:rsidR="00950CF5" w:rsidRPr="00950CF5" w:rsidRDefault="00950CF5" w:rsidP="009E0D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обсуждение вопросов местного значения;</w:t>
      </w:r>
    </w:p>
    <w:p w:rsidR="00950CF5" w:rsidRPr="00950CF5" w:rsidRDefault="00950CF5" w:rsidP="009E0D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избрание лиц, уполномоченных представлять собрание граждан во взаимоотношениях с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области;</w:t>
      </w:r>
    </w:p>
    <w:p w:rsidR="00950CF5" w:rsidRPr="00950CF5" w:rsidRDefault="00950CF5" w:rsidP="009E0D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заслушивание информации о деятельности органов местного самоуправления 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области;</w:t>
      </w:r>
    </w:p>
    <w:p w:rsidR="00950CF5" w:rsidRPr="00950CF5" w:rsidRDefault="00950CF5" w:rsidP="009E0D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принятие обращений к органам местного самоуправления Шумихинского муниципального округа Курганской области и должностным лицам местного самоуправления Шумихинского муниципального округа Курганской области;</w:t>
      </w:r>
    </w:p>
    <w:p w:rsidR="00950CF5" w:rsidRPr="00950CF5" w:rsidRDefault="00950CF5" w:rsidP="009E0D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избрание делегатов на конференцию граждан в порядке, установленном Уставом Шумихинского муниципального округа Курганской области и решением Думы Шумихинского муниципального округа Курганской области.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Порядок назначения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5. Порядок назначения собрания граждан</w:t>
      </w:r>
    </w:p>
    <w:p w:rsidR="00950CF5" w:rsidRPr="00950CF5" w:rsidRDefault="00950CF5" w:rsidP="009E0D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Собрание граждан назначается решением Думы Шумихинского муниципального округа Курганской области в случае, если инициатором проведения собрания граждан является Дума Шумихинского муниципального округа Курганской области или население, либо постановлением Администрации Шумихинского муниципального округа Курганской области, в случае если инициатором проведения собрания граждан является Глава Шумихинского муниципального округа Курганской области.</w:t>
      </w:r>
    </w:p>
    <w:p w:rsidR="00950CF5" w:rsidRPr="00950CF5" w:rsidRDefault="00950CF5" w:rsidP="009E0D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В правовом акте о назначении собрания граждан должны быть указаны: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1) дата проведения собрания граждан;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2) время проведения собрания граждан;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3) место проведения собрания граждан;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4) вопрос (вопросы), выносимый (выносимые) на собрание граждан.</w:t>
      </w:r>
      <w:proofErr w:type="gramEnd"/>
    </w:p>
    <w:p w:rsidR="00950CF5" w:rsidRPr="00950CF5" w:rsidRDefault="00950CF5" w:rsidP="009E0D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Дата проведения собрания граждан назначается таким образом, чтобы период со дня принятия решения о назначении собрания граждан до даты его проведения не превышал 30 дней и не был менее 20 дней.</w:t>
      </w:r>
    </w:p>
    <w:p w:rsidR="00950CF5" w:rsidRPr="00950CF5" w:rsidRDefault="00950CF5" w:rsidP="009E0D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Правовой акт о назначении собрания граждан подлежит опубликованию (обнародованию) в порядке, предусмотренном Уставом Шумихинского муниципального округа Курганской области для официального опубликования (обнародования) муниципальных правовых актов.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 Порядок реализации населением инициативы по проведению собрания граждан</w:t>
      </w:r>
    </w:p>
    <w:p w:rsidR="00950CF5" w:rsidRPr="00950CF5" w:rsidRDefault="00950CF5" w:rsidP="009E0D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 Шумихинского муниципального округа Курганской области каждый гражданин или группа граждан, проживающие на соответствующей территории Шумихинского муниципального округа Курганской области, вправе образовать инициативную группу по  проведению   собрания граждан в количестве не менее 10 человек (далее — инициативная группа).</w:t>
      </w:r>
    </w:p>
    <w:p w:rsidR="00950CF5" w:rsidRPr="00950CF5" w:rsidRDefault="00950CF5" w:rsidP="009E0D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Инициативная группа обращается в Думу Шумихинского муниципального округа Курганской области с обращением о проведении собрания граждан не </w:t>
      </w: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 чем за 50 дней до его проведения.</w:t>
      </w:r>
    </w:p>
    <w:p w:rsidR="00950CF5" w:rsidRPr="00950CF5" w:rsidRDefault="00950CF5" w:rsidP="009E0D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Обращение о проведении собрания граждан представляется в письменной форме.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В обращении о проведении собрания граждан указываются: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1) вопрос (вопросы), предлагаемый (предлагаемые) для вынесения на собрание граждан;</w:t>
      </w:r>
      <w:proofErr w:type="gramEnd"/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2) ориентировочный срок проведения собрания граждан;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3) ориентировочное место проведения собрания граждан;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4) фамилия, имя, отчество, дата рождения, серия, номер и дата выдачи паспорта или иного документа, заменяющего паспорт гражданина, а также адрес места жительства члена (</w:t>
      </w:r>
      <w:proofErr w:type="spellStart"/>
      <w:r w:rsidRPr="00950CF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50CF5">
        <w:rPr>
          <w:rFonts w:ascii="Times New Roman" w:eastAsia="Times New Roman" w:hAnsi="Times New Roman" w:cs="Times New Roman"/>
          <w:sz w:val="24"/>
          <w:szCs w:val="24"/>
        </w:rPr>
        <w:t>) инициативной группы, уполномоченных действовать от ее имени и представлять ее интересы.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Обращение инициативной группы должно быть подписано всеми членами указанной группы.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Гражданин, ставя подпись в обращении о проведении собрания граждан, собственноручно указывает в нем свои фамилию, имя, отчество, дату рождения и адрес места жительства.</w:t>
      </w:r>
    </w:p>
    <w:p w:rsidR="00950CF5" w:rsidRPr="00950CF5" w:rsidRDefault="00950CF5" w:rsidP="009E0D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Дума Шумихинского муниципального округа Курганской области в течение 20 дней со дня поступления обращения инициативной группы по проведению собрания граждан обязана рассмотреть его и принять решение о назначении собрания граждан либо об отказе в проведении собрания граждан.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Дума Шумихинского муниципального округа Курганской области вправе провести консультации (обсуждение) с инициативной группой о целесообразности проведения собрания граждан по выносимым вопросам, направить инициативной группе свои замечания, предложения или мотивированные возражения.</w:t>
      </w:r>
    </w:p>
    <w:p w:rsidR="00950CF5" w:rsidRPr="00950CF5" w:rsidRDefault="00950CF5" w:rsidP="009E0D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об отказе в проведении собрания граждан принимается в случае несоответствия обращения требованиям настоящего Положения и (или) в случае несоответствия выносимого на собрание граждан вопроса требованиям действующего законодательства.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В случае отказа в проведении собрания граждан, в решении Думы Шумихинского муниципального округа Курганской области указываются причины отказа.</w:t>
      </w:r>
    </w:p>
    <w:p w:rsidR="00950CF5" w:rsidRPr="00950CF5" w:rsidRDefault="00950CF5" w:rsidP="009E0D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Копия решения Думы Шумихинского муниципального округа Курганской области в течение двух дней со дня принятия направляется представителям инициативной группы.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 Порядок назначения собрания граждан по инициативе Думы  Шумихинского муниципального округа Курганской области</w:t>
      </w:r>
    </w:p>
    <w:p w:rsidR="00950CF5" w:rsidRPr="00950CF5" w:rsidRDefault="00950CF5" w:rsidP="009E0D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 предложением о проведении Думой Шумихинского муниципального округа Курганской области собрания граждан может выступить депутат, группа депутатов, комиссия Думы Шумихинского муниципального округа Курганской области.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Данное предложение вносится инициатором на рассмотрение Думы Шумихинского муниципального округа Курганской области в письменном виде с обоснованием необходимости проведения собрания граждан, изложением вопроса (вопросов), выносимого (выносимых) на собрание граждан. </w:t>
      </w:r>
    </w:p>
    <w:p w:rsidR="00950CF5" w:rsidRPr="00950CF5" w:rsidRDefault="00950CF5" w:rsidP="009E0D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Инициатива депутата, группы депутатов, комиссии Думы Шумихинского муниципального округа Курганской области о проведении собрания граждан подлежит рассмотрению на ближайшем заседании Думы Шумихинского муниципального округа Курганской области.</w:t>
      </w:r>
    </w:p>
    <w:p w:rsidR="00950CF5" w:rsidRPr="00950CF5" w:rsidRDefault="00950CF5" w:rsidP="009E0D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предложения Дума Шумихинского муниципального округа Курганской области принимает решение о назначении собрания граждан либо об отказе в проведении собрания граждан.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В случае отказа в проведении собрания граждан, в решении Думы Шумихинского муниципального округа Курганской области указываются причины отказа.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8. Порядок назначения собрания граждан Главой Шумихинского муниципального округа Курганской области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 Курганской области по собственной инициативе назначает собрание граждан путем принятия постановления Администрации Шумихинского муниципального округа Курганской области.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Порядок проведения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 Правомочность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До начала собрания граждан представители инициатора его проведения проводят регистрацию участников собрания.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Собрание граждан считается правомочным, если в нем принимают участие не менее половины граждан соответствующей территории Шумихинского муниципального округа Курганской области.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10. Порядок проведения собрания граждан</w:t>
      </w:r>
    </w:p>
    <w:p w:rsidR="00950CF5" w:rsidRPr="00950CF5" w:rsidRDefault="00950CF5" w:rsidP="009E0D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Подготовку и проведение собрания граждан обеспечивают соответственно: Дума Шумихинского муниципального округа Курганской области, Глава Шумихинского муниципального округа Курганской области или инициативная группа граждан.</w:t>
      </w:r>
    </w:p>
    <w:p w:rsidR="00950CF5" w:rsidRPr="00950CF5" w:rsidRDefault="00950CF5" w:rsidP="009E0D9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Повестка собрания граждан считается принятой, если за нее проголосовало более половины присутствующих на собрании граждан.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Шумихинского муниципального округа Курганской области могут вынести на обсуждение вопрос о дополнении повестки дня.</w:t>
      </w:r>
    </w:p>
    <w:p w:rsidR="00950CF5" w:rsidRPr="00950CF5" w:rsidRDefault="00950CF5" w:rsidP="009E0D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На собрание граждан могут приглашаться должностные лица территориальных органов федеральных органов государственной власти, органов государственной власти Курганской области, органов местного самоуправления, руководители предприятий, учреждений, организаций, расположенных на соответствующей территории.</w:t>
      </w:r>
    </w:p>
    <w:p w:rsidR="00950CF5" w:rsidRPr="00950CF5" w:rsidRDefault="00950CF5" w:rsidP="009E0D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Должностному лицу, руководителю предприятия, учреждения, организации лицами, осуществляющими подготовку проведения собрания граждан, не менее чем за 5 дней до проведения собрания граждан направляется приглашение с указанием вопросов, выносимых на обсуждение, даты, времени и места проведения собрания граждан.</w:t>
      </w:r>
    </w:p>
    <w:p w:rsidR="00950CF5" w:rsidRPr="00950CF5" w:rsidRDefault="00950CF5" w:rsidP="009E0D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Собрание граждан открывается представителем инициатора его проведения.</w:t>
      </w:r>
    </w:p>
    <w:p w:rsidR="00950CF5" w:rsidRPr="00950CF5" w:rsidRDefault="00950CF5" w:rsidP="009E0D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Для ведения собрания граждан открытым голосованием избирается президиум, состоящий из председателя, секретаря.</w:t>
      </w:r>
    </w:p>
    <w:p w:rsidR="00950CF5" w:rsidRPr="00950CF5" w:rsidRDefault="00950CF5" w:rsidP="009E0D9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Председатель ведет собрание граждан и следит за порядком обсуждения вопросов повестки.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Любой из граждан, имеющих право участвовать в собрании граждан, вправе просить у председателя предоставить ему время для выступления.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Все желающие выступить на собрании граждан берут слово только с разрешения председателя.</w:t>
      </w:r>
    </w:p>
    <w:p w:rsidR="00950CF5" w:rsidRPr="00950CF5" w:rsidRDefault="00950CF5" w:rsidP="009E0D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Продолжительность собрания граждан определяется характером обсуждаемых вопросов, но не должна превышать двух часов.</w:t>
      </w:r>
    </w:p>
    <w:p w:rsidR="00950CF5" w:rsidRPr="00950CF5" w:rsidRDefault="00950CF5" w:rsidP="009E0D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Секретарем собрания граждан ведется протокол, в котором в обязательном порядке указываются: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1)  дата и место проведения собрания граждан;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2)  общее число граждан, имеющих право участвовать в собрании;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3)  количество присутствующих;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4)  фамилия, имя, отчество председателя и секретаря;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5)  повестка дня;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6)  тезисы выступлений;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7)  принятые решения;</w:t>
      </w:r>
    </w:p>
    <w:p w:rsidR="00950CF5" w:rsidRPr="00950CF5" w:rsidRDefault="00950CF5" w:rsidP="009E0D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список участвующих в собрании </w:t>
      </w: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представителей органов местного самоуправления Шумихинского муниципального округа Курганской области</w:t>
      </w:r>
      <w:proofErr w:type="gramEnd"/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 и приглашенных лиц.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10.Протокол подписывается председателем и секретарем собрания граждан и оформляется согласно приложению к настоящему Положению.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К протоколу прилагается список граждан, принявших участие в голосовании, с указанием их паспортных данных и личными подписями, который подписывается председателем и секретарем собрания граждан.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Решение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11. Порядок принятия решений собрания граждан</w:t>
      </w:r>
    </w:p>
    <w:p w:rsidR="00950CF5" w:rsidRPr="00950CF5" w:rsidRDefault="00950CF5" w:rsidP="009E0D9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Решение собрания по вопросам повестки дня принимается простым большинством голосов открытым голосованием.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В голосовании участвуют только жители соответствующей территории, зарегистрированные в качестве участников собрания граждан. Представители органов местного самоуправления и иные лица, имеющие право на участие в собрании в соответствии с настоящим Положением, имеют право совещательного голоса.</w:t>
      </w:r>
    </w:p>
    <w:p w:rsidR="00950CF5" w:rsidRPr="00950CF5" w:rsidRDefault="00950CF5" w:rsidP="009E0D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Решение, принятое собранием граждан, указывается в протоколе собрания граждан.</w:t>
      </w:r>
    </w:p>
    <w:p w:rsidR="00950CF5" w:rsidRPr="00950CF5" w:rsidRDefault="00950CF5" w:rsidP="009E0D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0CF5">
        <w:rPr>
          <w:rFonts w:ascii="Times New Roman" w:eastAsia="Times New Roman" w:hAnsi="Times New Roman" w:cs="Times New Roman"/>
          <w:sz w:val="24"/>
          <w:szCs w:val="24"/>
        </w:rPr>
        <w:t>Решения собрания граждан подлежат опубликованию (обнародованию) в порядке, предусмотренном Уставом Шумихинского муниципального округа Курганской области для опубликования (обнародования) муниципальных правовых актов, в течение десяти дней со дня принятия решения и доводятся до сведения органов местного самоуправления Шумихинского муниципального округа Курганской области и должностных лиц местного самоуправления Шумихинского муниципального округа Курганской области.</w:t>
      </w:r>
      <w:proofErr w:type="gramEnd"/>
    </w:p>
    <w:p w:rsidR="00950CF5" w:rsidRPr="00950CF5" w:rsidRDefault="00950CF5" w:rsidP="009E0D9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 xml:space="preserve">Решения, принятые собранием граждан по вопросам местного значения, носят рекомендательный характер и учитываются органами местного самоуправления Шумихинского муниципального округа Курганской области и должностными </w:t>
      </w: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лицами местного самоуправления Шумихинского муниципального округа Курганской области при рассмотрении соответствующих вопросов.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Результаты рассмотрения доводятся до сведения населения Шумихинского муниципального округа Курганской области путем опубликования (обнародования) в порядке, предусмотренном Уставом Шумихинского муниципального округа Курганской области для опубликования (обнародования) муниципальных правовых актов.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12. Обращения собрания граждан</w:t>
      </w:r>
    </w:p>
    <w:p w:rsidR="00950CF5" w:rsidRPr="00950CF5" w:rsidRDefault="00950CF5" w:rsidP="009E0D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Собранием граждан могут приниматься обращения к органам местного самоуправления Шумихинского муниципального округа Курганской области и должностным лицам местного самоуправления Шумихинского муниципального округа Курганской области.</w:t>
      </w:r>
    </w:p>
    <w:p w:rsidR="00950CF5" w:rsidRPr="00950CF5" w:rsidRDefault="00950CF5" w:rsidP="009E0D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Обращения считаются принятыми, если за них проголосовало более половины от числа присутствующих на собрании и имеющих право на участие в нем.</w:t>
      </w:r>
    </w:p>
    <w:p w:rsidR="00950CF5" w:rsidRPr="00950CF5" w:rsidRDefault="00950CF5" w:rsidP="009E0D9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Обращения, принятые собранием граждан, подлежат обязательному рассмотрению органами местного самоуправления Шумихинского муниципального округа Курганской области и должностными лицами местного самоуправления Шумихинского муниципального округа Курганской области, к компетенции которых отнесено решение содержащихся в обращениях вопросов, с направлением письменного ответа, в порядке и сроки, установленные действующим законодательством.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Финансовое обеспечение проведения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13. Финансовое обеспечение проведения собрания граждан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Расходы, связанные с подготовкой и проведением собрания граждан, осуществляются за счет средств  бюджета Шумихинского муниципального округа Курганской области.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к Положению о порядке назначения и проведения собрания граждан Шумихинского муниципального округа Курганской области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(форма протокола)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собрания граждан на территории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от "____"______________ 20___ г.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(место проведения)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число жителей, имеющих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право на участие в собрании граждан _______________________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фактически присутствовало  _______________________________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Председатель собрания граждан _______________________________________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                                                                     (Ф.И.О.)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Секретарь собрания граждан __________________________________________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                                                                          (Ф.И.О.)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950CF5" w:rsidRPr="00950CF5" w:rsidRDefault="00950CF5" w:rsidP="009E0D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50CF5" w:rsidRPr="00950CF5" w:rsidRDefault="00950CF5" w:rsidP="009E0D9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По первому вопросу выступили:</w:t>
      </w:r>
    </w:p>
    <w:p w:rsidR="00950CF5" w:rsidRPr="00950CF5" w:rsidRDefault="00950CF5" w:rsidP="009E0D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____________________: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                    (Ф.И.О.)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указываются краткие тезисы выступления.</w:t>
      </w:r>
    </w:p>
    <w:p w:rsidR="00950CF5" w:rsidRPr="00950CF5" w:rsidRDefault="00950CF5" w:rsidP="009E0D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Принято решение: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(излагаются результаты голосования по первому вопросу и принятое решение)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По второму вопросу выступили:</w:t>
      </w:r>
    </w:p>
    <w:p w:rsidR="00950CF5" w:rsidRPr="00950CF5" w:rsidRDefault="00950CF5" w:rsidP="009E0D9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 (Ф.И.О.)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указываются краткие тезисы выступления.</w:t>
      </w:r>
    </w:p>
    <w:p w:rsidR="00950CF5" w:rsidRPr="00950CF5" w:rsidRDefault="00950CF5" w:rsidP="009E0D9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Принято решение: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(излагаются результаты голосования по второму вопросу и принятое решение)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Председатель собрания   _____________________ (Фамилия И.О.)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(подпись)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Секретарь собрания    ________________________ (Фамилия И.О.)</w:t>
      </w:r>
    </w:p>
    <w:p w:rsidR="00950CF5" w:rsidRPr="00950CF5" w:rsidRDefault="00950CF5" w:rsidP="0095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CF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 (подпись)</w:t>
      </w:r>
    </w:p>
    <w:p w:rsidR="009E0D94" w:rsidRPr="00950CF5" w:rsidRDefault="009E0D94" w:rsidP="00950CF5"/>
    <w:sectPr w:rsidR="009E0D94" w:rsidRPr="0095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01C"/>
    <w:multiLevelType w:val="multilevel"/>
    <w:tmpl w:val="57B6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64671"/>
    <w:multiLevelType w:val="multilevel"/>
    <w:tmpl w:val="1A8A7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F4F23"/>
    <w:multiLevelType w:val="multilevel"/>
    <w:tmpl w:val="53A2F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65146"/>
    <w:multiLevelType w:val="multilevel"/>
    <w:tmpl w:val="8130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83362"/>
    <w:multiLevelType w:val="multilevel"/>
    <w:tmpl w:val="CD60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E14A7"/>
    <w:multiLevelType w:val="multilevel"/>
    <w:tmpl w:val="0ECE4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07EBC"/>
    <w:multiLevelType w:val="multilevel"/>
    <w:tmpl w:val="B33A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9537C"/>
    <w:multiLevelType w:val="multilevel"/>
    <w:tmpl w:val="F1B2B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75CB6"/>
    <w:multiLevelType w:val="multilevel"/>
    <w:tmpl w:val="ED0A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A283E"/>
    <w:multiLevelType w:val="multilevel"/>
    <w:tmpl w:val="1C4A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225E7"/>
    <w:multiLevelType w:val="multilevel"/>
    <w:tmpl w:val="A2C01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D2B1A"/>
    <w:multiLevelType w:val="multilevel"/>
    <w:tmpl w:val="59126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1138B"/>
    <w:multiLevelType w:val="multilevel"/>
    <w:tmpl w:val="F448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223C5"/>
    <w:multiLevelType w:val="multilevel"/>
    <w:tmpl w:val="F6326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3455D"/>
    <w:multiLevelType w:val="multilevel"/>
    <w:tmpl w:val="62A0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D3C04"/>
    <w:multiLevelType w:val="multilevel"/>
    <w:tmpl w:val="4FEA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441E6"/>
    <w:multiLevelType w:val="multilevel"/>
    <w:tmpl w:val="999A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EE00A2"/>
    <w:multiLevelType w:val="multilevel"/>
    <w:tmpl w:val="074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652159"/>
    <w:multiLevelType w:val="multilevel"/>
    <w:tmpl w:val="F18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310C7"/>
    <w:multiLevelType w:val="multilevel"/>
    <w:tmpl w:val="9B7A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501F55"/>
    <w:multiLevelType w:val="multilevel"/>
    <w:tmpl w:val="80D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72877"/>
    <w:multiLevelType w:val="multilevel"/>
    <w:tmpl w:val="194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F50A87"/>
    <w:multiLevelType w:val="multilevel"/>
    <w:tmpl w:val="3C9C9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703C1"/>
    <w:multiLevelType w:val="multilevel"/>
    <w:tmpl w:val="4252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E04D51"/>
    <w:multiLevelType w:val="multilevel"/>
    <w:tmpl w:val="CA604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F5A13"/>
    <w:multiLevelType w:val="multilevel"/>
    <w:tmpl w:val="C414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2253D"/>
    <w:multiLevelType w:val="multilevel"/>
    <w:tmpl w:val="9F3A1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C1440"/>
    <w:multiLevelType w:val="multilevel"/>
    <w:tmpl w:val="324E5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27"/>
  </w:num>
  <w:num w:numId="4">
    <w:abstractNumId w:val="19"/>
  </w:num>
  <w:num w:numId="5">
    <w:abstractNumId w:val="23"/>
  </w:num>
  <w:num w:numId="6">
    <w:abstractNumId w:val="24"/>
  </w:num>
  <w:num w:numId="7">
    <w:abstractNumId w:val="21"/>
  </w:num>
  <w:num w:numId="8">
    <w:abstractNumId w:val="4"/>
  </w:num>
  <w:num w:numId="9">
    <w:abstractNumId w:val="18"/>
  </w:num>
  <w:num w:numId="10">
    <w:abstractNumId w:val="1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25"/>
  </w:num>
  <w:num w:numId="16">
    <w:abstractNumId w:val="2"/>
  </w:num>
  <w:num w:numId="17">
    <w:abstractNumId w:val="15"/>
  </w:num>
  <w:num w:numId="18">
    <w:abstractNumId w:val="13"/>
  </w:num>
  <w:num w:numId="19">
    <w:abstractNumId w:val="7"/>
  </w:num>
  <w:num w:numId="20">
    <w:abstractNumId w:val="17"/>
  </w:num>
  <w:num w:numId="21">
    <w:abstractNumId w:val="0"/>
  </w:num>
  <w:num w:numId="22">
    <w:abstractNumId w:val="10"/>
  </w:num>
  <w:num w:numId="23">
    <w:abstractNumId w:val="16"/>
  </w:num>
  <w:num w:numId="24">
    <w:abstractNumId w:val="8"/>
  </w:num>
  <w:num w:numId="25">
    <w:abstractNumId w:val="3"/>
  </w:num>
  <w:num w:numId="26">
    <w:abstractNumId w:val="22"/>
  </w:num>
  <w:num w:numId="27">
    <w:abstractNumId w:val="9"/>
  </w:num>
  <w:num w:numId="28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656828"/>
    <w:rsid w:val="007023C3"/>
    <w:rsid w:val="0070558C"/>
    <w:rsid w:val="008B7784"/>
    <w:rsid w:val="00950CF5"/>
    <w:rsid w:val="009E0D94"/>
    <w:rsid w:val="00C21950"/>
    <w:rsid w:val="00C52699"/>
    <w:rsid w:val="00C93B14"/>
    <w:rsid w:val="00CF39F3"/>
    <w:rsid w:val="00E102D8"/>
    <w:rsid w:val="00E50272"/>
    <w:rsid w:val="00EA6087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2936</Words>
  <Characters>16736</Characters>
  <Application>Microsoft Office Word</Application>
  <DocSecurity>0</DocSecurity>
  <Lines>139</Lines>
  <Paragraphs>39</Paragraphs>
  <ScaleCrop>false</ScaleCrop>
  <Company>Microsoft</Company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2022-09-29T12:40:00Z</dcterms:created>
  <dcterms:modified xsi:type="dcterms:W3CDTF">2022-09-29T12:40:00Z</dcterms:modified>
</cp:coreProperties>
</file>