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087" w:rsidRPr="00EA6087" w:rsidRDefault="00EA6087" w:rsidP="00EA6087">
      <w:pPr>
        <w:spacing w:before="100" w:beforeAutospacing="1" w:after="100" w:afterAutospacing="1" w:line="240" w:lineRule="auto"/>
        <w:jc w:val="center"/>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КУРГАНСКАЯ ОБЛАСТЬ</w:t>
      </w:r>
    </w:p>
    <w:p w:rsidR="00EA6087" w:rsidRPr="00EA6087" w:rsidRDefault="00EA6087" w:rsidP="00EA6087">
      <w:pPr>
        <w:spacing w:before="100" w:beforeAutospacing="1" w:after="100" w:afterAutospacing="1" w:line="240" w:lineRule="auto"/>
        <w:jc w:val="center"/>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ШУМИХИНСКИЙ МУНИЦИПАЛЬНЫЙ ОКРУГ КУРГАНСКОЙ ОБЛАСТИ</w:t>
      </w:r>
    </w:p>
    <w:p w:rsidR="00EA6087" w:rsidRPr="00EA6087" w:rsidRDefault="00EA6087" w:rsidP="00EA6087">
      <w:pPr>
        <w:spacing w:before="100" w:beforeAutospacing="1" w:after="100" w:afterAutospacing="1" w:line="240" w:lineRule="auto"/>
        <w:jc w:val="center"/>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 </w:t>
      </w:r>
    </w:p>
    <w:p w:rsidR="00EA6087" w:rsidRPr="00EA6087" w:rsidRDefault="00EA6087" w:rsidP="00EA6087">
      <w:pPr>
        <w:spacing w:before="100" w:beforeAutospacing="1" w:after="100" w:afterAutospacing="1" w:line="240" w:lineRule="auto"/>
        <w:jc w:val="center"/>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 xml:space="preserve">ДУМА ШУМИХИНСКОГО МУНИЦИПАЛЬНОГО ОКРУГА   </w:t>
      </w:r>
    </w:p>
    <w:p w:rsidR="00EA6087" w:rsidRPr="00EA6087" w:rsidRDefault="00EA6087" w:rsidP="00EA6087">
      <w:pPr>
        <w:spacing w:before="100" w:beforeAutospacing="1" w:after="100" w:afterAutospacing="1" w:line="240" w:lineRule="auto"/>
        <w:jc w:val="center"/>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КУРГАНСКОЙ ОБЛАСТИ</w:t>
      </w:r>
    </w:p>
    <w:p w:rsidR="00EA6087" w:rsidRPr="00EA6087" w:rsidRDefault="00EA6087" w:rsidP="00EA6087">
      <w:pPr>
        <w:spacing w:before="100" w:beforeAutospacing="1" w:after="100" w:afterAutospacing="1" w:line="240" w:lineRule="auto"/>
        <w:jc w:val="center"/>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 </w:t>
      </w:r>
    </w:p>
    <w:p w:rsidR="00EA6087" w:rsidRPr="00EA6087" w:rsidRDefault="00EA6087" w:rsidP="00EA6087">
      <w:pPr>
        <w:spacing w:before="100" w:beforeAutospacing="1" w:after="100" w:afterAutospacing="1" w:line="240" w:lineRule="auto"/>
        <w:jc w:val="center"/>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РЕШЕНИЕ</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от 29.04.2021 г.  № 139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г. Шумиха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 </w:t>
      </w:r>
    </w:p>
    <w:p w:rsidR="00EA6087" w:rsidRPr="00EA6087" w:rsidRDefault="00EA6087" w:rsidP="00EA6087">
      <w:pPr>
        <w:spacing w:before="100" w:beforeAutospacing="1" w:after="100" w:afterAutospacing="1" w:line="240" w:lineRule="auto"/>
        <w:jc w:val="center"/>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Об утверждении Положения о порядке размещения нестационарных торговых объектов на территории Шумихинского муниципального округа Курганской области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В соответствии с Гражданским Кодексом РФ,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Приказом Департамента экономического развития, торговли и труда Курганской области от 27.12.2010 № 115-ОД «Об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 Уставом Шумихинского муниципального округа Курганской области, Дума Шумихинского муниципального округа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РЕШИЛА:</w:t>
      </w:r>
    </w:p>
    <w:p w:rsidR="00EA6087" w:rsidRPr="00EA6087" w:rsidRDefault="00EA6087" w:rsidP="007D117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Утвердить Положение о порядке размещения нестационарных торговых объектов на территории Шумихинского муниципального округа Курганской области согласно приложению к настоящему решению.</w:t>
      </w:r>
    </w:p>
    <w:p w:rsidR="00EA6087" w:rsidRPr="00EA6087" w:rsidRDefault="00EA6087" w:rsidP="007D117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Опубликовать настоящее решение в информационном бюллетене «Официальный вестник Администрации Шумихинского муниципального округа».</w:t>
      </w:r>
    </w:p>
    <w:p w:rsidR="00EA6087" w:rsidRPr="00EA6087" w:rsidRDefault="00EA6087" w:rsidP="007D117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Настоящее решение вступает в силу со дня его официального опубликования.</w:t>
      </w:r>
    </w:p>
    <w:p w:rsidR="00EA6087" w:rsidRPr="00EA6087" w:rsidRDefault="00EA6087" w:rsidP="007D117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lastRenderedPageBreak/>
        <w:t>Контроль за исполнением настоящего решения на Думу Шумихинского муниципального округа Курганской области.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Председатель Думы</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Шумихинского муниципального округа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Курганской области                                                                                                      А.М. Чичиланов</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Глава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Шумихинского муниципального округа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Курганской области                                                                                                  С.И. Максимовских</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Приложение к решению Думы Шумихинского муниципального округа Курганской области от 29.04.2021 года № 139 «Положение о порядке размещения нестационарных торговых объектов на территории Шумихинского муниципального округа Курганской области»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ПОЛОЖЕНИЕ</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О ПОРЯДКЕ РАЗМЕЩЕНИЯ НЕСТАЦИОНАРНЫХ ТОРГОВЫХ ОБЪЕКТОВ НА ТЕРРИТОРИИ ШУМИХИНСКОГО МУНИЦИПАЛЬНОГО ОКРУГА КУРГАНСКОЙ ОБЛАСТИ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lastRenderedPageBreak/>
        <w:t>Статья 1. Общие положения</w:t>
      </w:r>
    </w:p>
    <w:p w:rsidR="00EA6087" w:rsidRPr="00EA6087" w:rsidRDefault="00EA6087" w:rsidP="007D117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Положение о порядке размещения нестационарных торговых объектов на территории Шумихинского муниципального округа Курганской области (далее - Положение) разработано в соответствии с</w:t>
      </w:r>
      <w:hyperlink r:id="rId5" w:history="1">
        <w:r w:rsidRPr="00EA6087">
          <w:rPr>
            <w:rFonts w:ascii="Times New Roman" w:eastAsia="Times New Roman" w:hAnsi="Times New Roman" w:cs="Times New Roman"/>
            <w:color w:val="0000FF"/>
            <w:sz w:val="24"/>
            <w:szCs w:val="24"/>
            <w:u w:val="single"/>
          </w:rPr>
          <w:t>Гражданским кодексом РФ</w:t>
        </w:r>
      </w:hyperlink>
      <w:r w:rsidRPr="00EA6087">
        <w:rPr>
          <w:rFonts w:ascii="Times New Roman" w:eastAsia="Times New Roman" w:hAnsi="Times New Roman" w:cs="Times New Roman"/>
          <w:sz w:val="24"/>
          <w:szCs w:val="24"/>
        </w:rPr>
        <w:t>,</w:t>
      </w:r>
      <w:hyperlink r:id="rId6" w:history="1">
        <w:r w:rsidRPr="00EA6087">
          <w:rPr>
            <w:rFonts w:ascii="Times New Roman" w:eastAsia="Times New Roman" w:hAnsi="Times New Roman" w:cs="Times New Roman"/>
            <w:color w:val="0000FF"/>
            <w:sz w:val="24"/>
            <w:szCs w:val="24"/>
            <w:u w:val="single"/>
          </w:rPr>
          <w:t>Федеральными законами от 06.10.2003 N 131-ФЗ «Об общих принципах организации местного самоуправления в Российской Федерации</w:t>
        </w:r>
      </w:hyperlink>
      <w:r w:rsidRPr="00EA6087">
        <w:rPr>
          <w:rFonts w:ascii="Times New Roman" w:eastAsia="Times New Roman" w:hAnsi="Times New Roman" w:cs="Times New Roman"/>
          <w:sz w:val="24"/>
          <w:szCs w:val="24"/>
        </w:rPr>
        <w:t>», </w:t>
      </w:r>
      <w:hyperlink r:id="rId7" w:history="1">
        <w:r w:rsidRPr="00EA6087">
          <w:rPr>
            <w:rFonts w:ascii="Times New Roman" w:eastAsia="Times New Roman" w:hAnsi="Times New Roman" w:cs="Times New Roman"/>
            <w:color w:val="0000FF"/>
            <w:sz w:val="24"/>
            <w:szCs w:val="24"/>
            <w:u w:val="single"/>
          </w:rPr>
          <w:t>от 28.12.2009 N 381-ФЗ «Об основах государственного регулирования торговой деятельности в Российской Федерации</w:t>
        </w:r>
      </w:hyperlink>
      <w:r w:rsidRPr="00EA6087">
        <w:rPr>
          <w:rFonts w:ascii="Times New Roman" w:eastAsia="Times New Roman" w:hAnsi="Times New Roman" w:cs="Times New Roman"/>
          <w:sz w:val="24"/>
          <w:szCs w:val="24"/>
        </w:rPr>
        <w:t>», Приказом Департамента экономического развития, торговли и труда Курганской области от 27.12.2010 N 115-ОД «Об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 Уставом Шумихинского муниципального округа Курганской области в целях упорядочения размещения нестационарных торговых объектов на территории Шумихинского муниципального округа Курганской области.</w:t>
      </w:r>
    </w:p>
    <w:p w:rsidR="00EA6087" w:rsidRPr="00EA6087" w:rsidRDefault="00EA6087" w:rsidP="007D117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Размещение нестационарных торговых объектов на территории Шумихинского муниципального округа Курганской области осуществляется в установленном законодательством порядке.</w:t>
      </w:r>
    </w:p>
    <w:p w:rsidR="00EA6087" w:rsidRPr="00EA6087" w:rsidRDefault="00EA6087" w:rsidP="007D117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Основанием для установки нестационарного торгового объекта является договор на размещение нестационарного торгового объекта (далее - Договор). Примерная форма Договора – приложение к Положению.</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Стороной Договора является субъект торговли - юридическое лицо, индивидуальный предприниматель, самозанятый гражданин, являющийся плательщиком на профессиональный доход, зарегистрированные в установленном законодательством Российской Федерации порядке в качестве таковых и занимающиеся торговлей (далее - субъект торговли).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Физические лица, не зарегистрированные в установленном законодательством Российской Федерации порядке в качестве индивидуальных предпринимателей, не могут являться стороной Договора.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Договор заключается на срок, установленный схемой размещения нестационарных торговых объектов, действующей на момент заключения данного Договора.</w:t>
      </w:r>
    </w:p>
    <w:p w:rsidR="00EA6087" w:rsidRPr="00EA6087" w:rsidRDefault="00EA6087" w:rsidP="007D117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Размер платы за размещение нестационарного торгового объекта определяется в соответствии с Методикой определения размера платы за размещение нестационарного торгового объекта на территории Шумихинского муниципального округа Курганской области, утвержденной постановлением Администрации Шумихинского муниципального округа Курганской области.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Плата за размещение нестационарного торгового объекта подлежит зачислению в доход бюджета Шумихинского муниципального округа Курганской области в соответствии с Договором.</w:t>
      </w:r>
    </w:p>
    <w:p w:rsidR="00EA6087" w:rsidRPr="00EA6087" w:rsidRDefault="00EA6087" w:rsidP="007D117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Размещение нестационарных торговых объектов на территории Шумихинского муниципального округа Курганской области осуществляется:</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5.1. на основании результатов торгов, проводимых в форме открытого аукциона на право заключения договора на размещение нестационарного торгового объекта на территории Шумихинского муниципального округа Курганской области (далее - торги);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lastRenderedPageBreak/>
        <w:t>5.2. без проведения торгов в случае, установленном в части 2 статьи 3 настоящего Положения.</w:t>
      </w:r>
    </w:p>
    <w:p w:rsidR="00EA6087" w:rsidRPr="00EA6087" w:rsidRDefault="00EA6087" w:rsidP="007D117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Организатором проведения торгов (далее - Организатор) и органом, уполномоченным на заключение Договоров, ведение реестра Договоров, осуществление контроля за исполнением условий Договоров, является Администрация Шумихинского муниципального округа Курганской области (далее - Уполномоченный орган).</w:t>
      </w:r>
    </w:p>
    <w:p w:rsidR="00EA6087" w:rsidRPr="00EA6087" w:rsidRDefault="00EA6087" w:rsidP="007D117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Смена субъекта торговли, эксплуатирующего размещенный в соответствии с настоящим Положением нестационарный торговый объект, осуществляется путем проведения торгов.</w:t>
      </w:r>
    </w:p>
    <w:p w:rsidR="00EA6087" w:rsidRPr="00EA6087" w:rsidRDefault="00EA6087" w:rsidP="007D117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Требования, предусмотренные настоящим Положением, распространяются на отношения, связанные с размещением нестационарных торговых объектов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до момента разграничения государственной собственности на землю и в пределах предоставленных полномочий, в том числе на территориях общего пользования.</w:t>
      </w:r>
    </w:p>
    <w:p w:rsidR="00EA6087" w:rsidRPr="00EA6087" w:rsidRDefault="00EA6087" w:rsidP="007D117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Требования, предусмотренные настоящим Положением, не распространяются на отношения, связанные с размещением нестационарных торговых объектов на территориях ярмарок, рынка, при проведении выставок-ярмарок, праздничных, массовых мероприятий, имеющих временных характер, а также на отношения, связанные с размещением объектов сезонной уличной торговли и передвижных объектов торговли, находящихся в стационарном торговом объекте, в ином здании, строении, сооружении или на земельном участке, находящихся в частной собственности.</w:t>
      </w:r>
    </w:p>
    <w:p w:rsidR="00EA6087" w:rsidRPr="00EA6087" w:rsidRDefault="00EA6087" w:rsidP="007D117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Нестационарные торговые объекты не являются недвижимым имуществом, права на них не подлежат регистрации в Едином государственном реестре прав на недвижимое имущество и сделок с ним.</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Статья 2. Основные понятия и их определения.</w:t>
      </w:r>
    </w:p>
    <w:p w:rsidR="00EA6087" w:rsidRPr="00EA6087" w:rsidRDefault="00EA6087" w:rsidP="007D117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xml:space="preserve">Основные понятия и определения, используемые в настоящем Положении, соответствуют понятиям и определениям, используемым в Федеральном законе </w:t>
      </w:r>
      <w:hyperlink r:id="rId8" w:history="1">
        <w:r w:rsidRPr="00EA6087">
          <w:rPr>
            <w:rFonts w:ascii="Times New Roman" w:eastAsia="Times New Roman" w:hAnsi="Times New Roman" w:cs="Times New Roman"/>
            <w:color w:val="0000FF"/>
            <w:sz w:val="24"/>
            <w:szCs w:val="24"/>
            <w:u w:val="single"/>
          </w:rPr>
          <w:t>от 28.12.2009 N 381-ФЗ "Об основах государственного регулирования торговой деятельности в Российской Федерации"</w:t>
        </w:r>
      </w:hyperlink>
      <w:r w:rsidRPr="00EA6087">
        <w:rPr>
          <w:rFonts w:ascii="Times New Roman" w:eastAsia="Times New Roman" w:hAnsi="Times New Roman" w:cs="Times New Roman"/>
          <w:sz w:val="24"/>
          <w:szCs w:val="24"/>
        </w:rPr>
        <w:t>.</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Статья 3. Порядок размещения и эксплуатации нестационарных торговых объектов</w:t>
      </w:r>
    </w:p>
    <w:p w:rsidR="00EA6087" w:rsidRPr="00EA6087" w:rsidRDefault="00EA6087" w:rsidP="007D117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Размещение нестационарных торговых объектов на территории Шумихинского муниципального округа Курганской области осуществляется по результатам торгов, проводимых в форме открытого аукциона на право заключения договора на размещение нестационарного торгового объекта на территории Шумихинского муниципального округа Курганской области, за исключением случая, предусмотренного в части 2 настоящей статьи. Один лот включает в себя размещение одного нестационарного торгового объекта. Торги проводятся в порядке, установленном в приложении к настоящему Положению.</w:t>
      </w:r>
    </w:p>
    <w:p w:rsidR="00EA6087" w:rsidRPr="00EA6087" w:rsidRDefault="00EA6087" w:rsidP="007D117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xml:space="preserve">Размещение нестационарного торгового объекта без проведения торгов осуществляется на ранее занимаемом месте в случае, если субъект торговли является стороной заключенного до 01.03.2015 года и действующего договора </w:t>
      </w:r>
      <w:r w:rsidRPr="00EA6087">
        <w:rPr>
          <w:rFonts w:ascii="Times New Roman" w:eastAsia="Times New Roman" w:hAnsi="Times New Roman" w:cs="Times New Roman"/>
          <w:sz w:val="24"/>
          <w:szCs w:val="24"/>
        </w:rPr>
        <w:lastRenderedPageBreak/>
        <w:t>аренды земельного участка, предоставленного для эксплуатации нестационарного торгового объекта, и осуществляется в следующем порядке:</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2.1. Субъекты торговли, нестационарные торговые объекты которых размещены в местах, предусмотренных схемой размещения нестационарных торговых объектов на территории Шумихинского муниципального округа Курганской области, являющиеся стороной заключенного до 01.03.2015г. и действующего договора аренды земельного участка, предоставленного для эксплуатации нестационарного торгового объекта, имеют право на заключение договора на размещение нестационарного торгового объекта без проведения торгов на ранее занимаемом месте при соблюдении условий, предусмотренных в пункте 2.4 части 2 настоящей статьи.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2.2. Заявление на заключение договора на размещение нестационарного торгового объекта без проведения торгов подается субъектом торговли в Уполномоченный орган не позднее 90 дней со дня опубликования в средствах массовой информации и на сайте Администрации Шумихинского муниципального округа Курганской области новой схемы размещения нестационарных торговых объектов на территории Шумихинского муниципального округа Курганской области. В случае если заявление подается не субъектом торговли лично, то предоставляется документ, подтверждающий полномочия представителя действовать от лица заявителя.</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2.3. Решение о предоставлении места размещения нестационарного торгового объекта без проведения торгов принимается Комиссией по размещению нестационарных торговых объектов.</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2.4. Заключение договора на размещение нестационарного торгового объекта без проведения торгов осуществляется при соблюдении одновременно следующих условий:</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2.4.1. заявитель является юридическим лицом, индивидуальным предпринимателем, или самозанятым гражданином, являющимся плательщиком на профессиональный доход зарегистрированным в установленном законодательством Российской Федерации порядке в качестве такового и занимающимся торговлей;</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2.4.2. место размещения нестационарного торгового объекта включено в схему размещения нестационарных торговых объектов на территории Шумихинского муниципального округа Курганской области, утвержденную на новый срок;</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2.4.3. заявитель является стороной заключенного до 01.03.2015 и действующего договора аренды земельного участка, предоставленного для эксплуатации нестационарного торгового объекта на месте, указанном в заявлении;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2.4.4. заявитель не имеет задолженности по арендной плате по договору аренды земельного участка, указанному в подпункте 2.4.3 части 2 настоящей статьи, на дату подачи заявления на заключение договора на размещение нестационарного торгового объекта без проведения торгов.</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2.5. Основаниями для отказа в заключение договора на размещение нестационарного торгового объекта без проведения торгов являются:</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2.5.1. несоблюдение одного из условий, установленных в пункте 2.4 части 2 настоящей статьи;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lastRenderedPageBreak/>
        <w:t>2.5.2. принятие Уполномоченным органом следующих решений:</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2.5.2.1.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2.5.2.2.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2.5.2.3. о размещении объектов капитального строительства регионального или муниципального значения, в случае если нахождение нестационарного торгового объекта препятствует их размещению;</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2.5.2.4.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2.5.3. проведение строительства, реконструкции или ремонта на инженерных сетях, коммуникациях (газопровод, водопровод, канализация, теплотрасса, кабельные сети и другие), проложенных подземным и наземным способом и в их охранных зонах, в случае, если нахождение нестационарного торгового объекта препятствует осуществлению указанных работ.</w:t>
      </w:r>
    </w:p>
    <w:p w:rsidR="00EA6087" w:rsidRPr="00EA6087" w:rsidRDefault="00EA6087" w:rsidP="007D117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В случае не поступления от субъекта торговли заявления в Уполномоченный орган в срок, указанный в пункте 2.2 части 2 настоящей статьи, заключение договора на размещение нестационарного торгового объекта осуществляется по результатам торгов на право заключения договора на размещение нестационарного торгового объекта.</w:t>
      </w:r>
    </w:p>
    <w:p w:rsidR="00EA6087" w:rsidRPr="00EA6087" w:rsidRDefault="00EA6087" w:rsidP="007D117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Субъекты торговли, эксплуатирующие нестационарные торговые объекты, производят ремонт и замену пришедших в негодность частей, конструкций, покраску, регулярную помывку, очистку от грязи и надписей нестационарных торговых объектов, а также осуществляют содержание нестационарных торговых объектов в соответствии с Правилами благоустройства.</w:t>
      </w:r>
    </w:p>
    <w:p w:rsidR="00EA6087" w:rsidRPr="00EA6087" w:rsidRDefault="00EA6087" w:rsidP="007D117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Территория, прилегающая к нестационарным торговым объектам, устанавливается и обустраивается в соответствии с требованиями, установленными Правилами благоустройства.</w:t>
      </w:r>
    </w:p>
    <w:p w:rsidR="00EA6087" w:rsidRPr="00EA6087" w:rsidRDefault="00EA6087" w:rsidP="007D117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При осуществлении торговли в нестационарном торговом объекте должна соблюдаться специализация, определенная в схеме размещения нестационарного торгового объекта.</w:t>
      </w:r>
    </w:p>
    <w:p w:rsidR="00EA6087" w:rsidRPr="00EA6087" w:rsidRDefault="00EA6087" w:rsidP="007D117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Допускается размещение у нестационарного торгового объекта, специализирующегося на продаже продовольственных товаров, не более одной единицы выносного холодильного оборудования. Холодильное оборудование, препятствующее подъезду автотранспорта, создающее помехи для прохода пешеходов, подлежит демонтажу силами субъекта торговли на основании письменного уведомления Уполномоченного органа.</w:t>
      </w:r>
    </w:p>
    <w:p w:rsidR="00EA6087" w:rsidRPr="00EA6087" w:rsidRDefault="00EA6087" w:rsidP="007D117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Учет нестационарных торговых объектов и контроль за их размещением осуществляется Уполномоченным органом.</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lastRenderedPageBreak/>
        <w:t>Статья 4. Требования к размещению и внешнему виду нестационарных торговых объектов</w:t>
      </w:r>
    </w:p>
    <w:p w:rsidR="00EA6087" w:rsidRPr="00EA6087" w:rsidRDefault="00EA6087" w:rsidP="007D117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При размещении нестационарных торговых объектов учитываются:</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1.1. требования земельного законодательства, законодательства в области: охраны окружающей среды, охраны и использования особо охраняемых природных территорий, сохранения, использования, популяризации и охраны объектов культурного наследия, обеспечения санитарно-эпидемиологического благополучия населения; законодательства о градостроительной деятельности, о пожарной безопасности и безопасности дорожного движения (безопасности движения пешеходов);</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1.2. комплексное решение существующей архитектурной среды, архитектурно-художественный облик города Шумихи и других населенных пунктов Шумихинского муниципального округа Курганской области;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1.3. наличие существующих стационарных торговых объектов в радиусе 250 метров;</w:t>
      </w:r>
    </w:p>
    <w:p w:rsidR="00EA6087" w:rsidRPr="00EA6087" w:rsidRDefault="00EA6087" w:rsidP="007D117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При размещении нестационарных торговых объектов должны быть обеспечены:</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2.1. благоустройство площадки для размещения нестационарного торгового объекта и прилегающей территории;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2.2. возможность подключения нестационарных торговых объектов к сетям инженерно-технического обеспечения;</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2.3.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w:t>
      </w:r>
    </w:p>
    <w:p w:rsidR="00EA6087" w:rsidRPr="00EA6087" w:rsidRDefault="00EA6087" w:rsidP="007D117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Не допускается размещение нестационарных торговых объектов:</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3.1. в местах, не включенных в схему размещения нестационарных торговых объектов;</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3.2. на территориях, прилегающих к зданиям органов государственной власти, органов местного самоуправления;</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3.3. на дворовых территориях многоквартирных домов (если земельный участок не сформирован);</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3.4. в арках зданий, на газонах, цветниках, детских, хозяйственных и спортивных площадках, площадках для отдыха;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3.5. на территориях, предназначенных для парковки автотранспорта;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3.6. на нерегулируемых перекрестках и примыканиях улиц и дорог в пределах треугольника видимости;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3.7. на инженерных сетях и коммуникациях, в охранной зоне инженерных сетей и коммуникаций;</w:t>
      </w:r>
      <w:r w:rsidRPr="00EA6087">
        <w:rPr>
          <w:rFonts w:ascii="Times New Roman" w:eastAsia="Times New Roman" w:hAnsi="Times New Roman" w:cs="Times New Roman"/>
          <w:sz w:val="24"/>
          <w:szCs w:val="24"/>
        </w:rPr>
        <w:br/>
      </w:r>
      <w:r w:rsidRPr="00EA6087">
        <w:rPr>
          <w:rFonts w:ascii="Times New Roman" w:eastAsia="Times New Roman" w:hAnsi="Times New Roman" w:cs="Times New Roman"/>
          <w:sz w:val="24"/>
          <w:szCs w:val="24"/>
        </w:rPr>
        <w:lastRenderedPageBreak/>
        <w:t>3.8. ближе 10 метров от остановочных комплексов, если данный объект не входит в состав остановочного комплекса;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3.9. ближе 7 метров от окон жилых и общественных зданий и витрин стационарных торговых объектов.</w:t>
      </w:r>
    </w:p>
    <w:p w:rsidR="00EA6087" w:rsidRPr="00EA6087" w:rsidRDefault="00EA6087" w:rsidP="007D117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Для обеспечения безопасного прохода пешеходов при размещении нестационарных торговых объектов ширина тротуара устанавливается не менее 2,5 м от крайнего элемента объекта торговли до края проезжей части, за исключением нестационарных торговых объектов, входящих в состав остановочных комплексов.</w:t>
      </w:r>
    </w:p>
    <w:p w:rsidR="00EA6087" w:rsidRPr="00EA6087" w:rsidRDefault="00EA6087" w:rsidP="007D117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При размещении нестационарных торговых объектов предусматривается удобный подъезд автотранспорта, не создающий помех для прохода пешеходов, заездные карманы. Разгрузка товара осуществляется без заезда машин на тротуар.</w:t>
      </w:r>
    </w:p>
    <w:p w:rsidR="00EA6087" w:rsidRPr="00EA6087" w:rsidRDefault="00EA6087" w:rsidP="007D117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При размещении нестационарных торговых объектов не допускается вырубка кустарниковой, древесной растительности.</w:t>
      </w:r>
    </w:p>
    <w:p w:rsidR="00EA6087" w:rsidRPr="00EA6087" w:rsidRDefault="00EA6087" w:rsidP="007D117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При размещении нестационарных торговых объектов не допускается заглубление фундаментов и применение капитальных строительных конструкций.</w:t>
      </w:r>
    </w:p>
    <w:p w:rsidR="00EA6087" w:rsidRPr="00EA6087" w:rsidRDefault="00EA6087" w:rsidP="007D117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Внешний вид нестационарного торгового объекта и выносного холодильного оборудования должен соответствовать архитектурно-художественному облику города Шумихи и других населенных пунктов Шумихинского муниципального округа Курганской области и существующей стилистике окружающей застройки.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Размещаемый нестационарный торговый объект должен также соответствовать проекту нестационарного торгового объекта, согласованному Комиссией по размещению нестационарных торговых объектов и включению в схему размещения нестационарных торговых объектов на территории Шумихинского муниципального округа Курганской области.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Проект нестационарного торгового объекта должен предусматривать возможность его монтажа только из легких сборных несущих металлических конструкций заводского изготовления, ограждающие конструкции предусматривать из металлических конструкций с остеклением из витринного стекла (простого или тонированного), включая двери, витражи, фальш-витрины и облицовку.</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Для изготовления (модернизации) нестационарного торгового объекта и его отделки должны применяться современные сертифицированные (в том числе пожаробезопасные)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 нестационарного торгового объекта. При этом в проектах нестационарных торговых объектах не допускается применение кирпича, блоков, бетона, рулонной и шиферной кровли.</w:t>
      </w:r>
    </w:p>
    <w:p w:rsidR="00EA6087" w:rsidRPr="00EA6087" w:rsidRDefault="00EA6087" w:rsidP="007D117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Не допускается размещение вне нестационарных торговых объектов дополнительного торгового оборудования, а также обустройство мест для отдыха граждан, за исключением случаев, когда их размещение предусмотрено проектом нестационарного торгового объекта.</w:t>
      </w:r>
    </w:p>
    <w:p w:rsidR="00EA6087" w:rsidRPr="00EA6087" w:rsidRDefault="00EA6087" w:rsidP="007D117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Нестационарные торговые объекты, для которых, исходя из их специализации, а также по санитарно-гигиеническим требованиям и нормативам, требуется подводка воды и канализации, размещаются только вблизи инженерных коммуникаций при наличии технической возможности подключения.</w:t>
      </w:r>
    </w:p>
    <w:p w:rsidR="00EA6087" w:rsidRPr="00EA6087" w:rsidRDefault="00EA6087" w:rsidP="007D117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xml:space="preserve">Нестационарный торговый объект, входящий в состав остановочного комплекса, должен размещаться за площадкой ожидания общественного пассажирского </w:t>
      </w:r>
      <w:r w:rsidRPr="00EA6087">
        <w:rPr>
          <w:rFonts w:ascii="Times New Roman" w:eastAsia="Times New Roman" w:hAnsi="Times New Roman" w:cs="Times New Roman"/>
          <w:sz w:val="24"/>
          <w:szCs w:val="24"/>
        </w:rPr>
        <w:lastRenderedPageBreak/>
        <w:t>транспорта по ходу его движения. Не допускается размещение нестационарных торговых объектов с обеих сторон площадки ожидания.</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Конструкция нестационарного торгового объекта (киоска, павильона) в составе остановочного комплекса должна предусматривать возможность его демонтажа с сохранением дальнейшей эксплуатации оборудованной навесом площадки для ожидания общественного пассажирского транспорта.</w:t>
      </w:r>
    </w:p>
    <w:p w:rsidR="00EA6087" w:rsidRPr="00EA6087" w:rsidRDefault="00EA6087" w:rsidP="007D117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Запрещается раскладка товаров, а также складирование тары и запаса товаров на территории, прилегающей к нестационарному торговому объекту, установленной в соответствии с Правилами благоустройства.</w:t>
      </w:r>
    </w:p>
    <w:p w:rsidR="00EA6087" w:rsidRPr="00EA6087" w:rsidRDefault="00EA6087" w:rsidP="007D117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Размещение нестационарных торговых объектов должно обеспечивать свободное движение пешеходов и доступ потребителей к объектам торговли, в том числе обеспечение доступной среды жизнедеятельности для инвалидов и иных маломобильных групп населения.</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Статья 5. Прекращение права на размещение нестационарного торгового объекта</w:t>
      </w:r>
    </w:p>
    <w:p w:rsidR="00EA6087" w:rsidRPr="00EA6087" w:rsidRDefault="00EA6087" w:rsidP="007D117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Право на размещение нестационарного торгового объекта прекращается в случаях, предусмотренных Договором, а также в случае прекращения субъектом торговли в установленном федеральным законодательством порядке своей деятельности.</w:t>
      </w:r>
    </w:p>
    <w:p w:rsidR="00EA6087" w:rsidRPr="00EA6087" w:rsidRDefault="00EA6087" w:rsidP="007D117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Уполномоченный орган извещает субъект торговли о прекращении права на размещение нестационарного торгового объекта не менее чем за два месяца до начала соответствующих работ в случаях:</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2.1. принятия Администрацией Шумихинского муниципального округа Курганской области следующих решений:</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об использовании территории, занимаемой нестационарным торговым объектом, для целей, связанных с благоустройством территорий общего пользования, с развитием улично-дорожной сети (организация парковочных карманов, оборудование бордюров, размещение остановок общественного транспорта) размещением объектов природного происхождения, малых архитектурных форм, опор городского уличного освещения, которые подлежат содержанию, текущему ремонту и (или) в отношении которых должны осуществляться работы по благоустройству;</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о размещении объектов капитального строительства регионального или муниципального значения, в случае если нахождение нестационарного торгового объекта препятствует их размещению;</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о несоответствии размещения нестационарного торгового объекта требованиям безопасности дорожного движения, (безопасного движения пешеходов);</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xml:space="preserve">2.2. проведения строительства, реконструкции или ремонта на инженерных сетях, коммуникациях (газопровод, водопровод, канализация, теплотрасса, кабельные сети и </w:t>
      </w:r>
      <w:r w:rsidRPr="00EA6087">
        <w:rPr>
          <w:rFonts w:ascii="Times New Roman" w:eastAsia="Times New Roman" w:hAnsi="Times New Roman" w:cs="Times New Roman"/>
          <w:sz w:val="24"/>
          <w:szCs w:val="24"/>
        </w:rPr>
        <w:lastRenderedPageBreak/>
        <w:t>другие), проложенных подземным и наземным способом и в их охранных зонах, в случае, если нахождение нестационарного торгового объекта препятствует осуществлению указанных работ.</w:t>
      </w:r>
    </w:p>
    <w:p w:rsidR="00EA6087" w:rsidRPr="00EA6087" w:rsidRDefault="00EA6087" w:rsidP="007D117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В случае принятия решений, указанных в пункте 2.1 настоящей статьи, Администрация Шумихинского муниципального округа Курганской области предоставляет субъекту торговли компенсационные места, включенные в схему размещения нестационарных торговых объектов на территории Шумихинского муниципального округа Курганской области, без проведения торгов на срок, равный оставшейся части срока действия схемы размещения нестационарных торговых объектов.</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Статья 6. Демонтаж нестационарных торговых объектов</w:t>
      </w:r>
    </w:p>
    <w:p w:rsidR="00EA6087" w:rsidRPr="00EA6087" w:rsidRDefault="00EA6087" w:rsidP="007D117E">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Демонтаж нестационарных торговых объектов осуществляется субъектом торговли в случаях:</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1.1. несоответствия нестационарного торгового объекта требованиям, установленным статьями 3 и 4 настоящего Положения;</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1.2. окончания срока действия Договора;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1.3. расторжения Договора;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1.4. принятием Уполномоченным органом решений, указанных в части 2 статьи 5 настоящего Положения.</w:t>
      </w:r>
    </w:p>
    <w:p w:rsidR="00EA6087" w:rsidRPr="00EA6087" w:rsidRDefault="00EA6087" w:rsidP="007D117E">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Демонтаж нестационарных торговых объектов осуществляется в течение 30 дней с момента: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получения уведомления о демонтаже нестационарного торгового объекта от Уполномоченного органа;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размещения уведомления о демонтаже нестационарного торгового объекта на официальном сайте Администрации Шумихинского муниципального округа Курганской области и публикации в газете «Знамя Труда» - в случае отсутствия у Уполномоченного органа информации о субъекте торговли.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Демонтаж (перемещение) нестационарного торгового объекта осуществляется субъектом торговли за свой счет. После демонтажа нестационарного торгового объекта субъект торговли обязан восстановить нарушенное благоустройство.</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При неисполнении субъектом торговли обязанности по демонтажу нестационарного торгового объекта в срок, установленный настоящей статьей, осуществляется принудительный демонтаж в соответствии с федеральным законодательством Российской Федерации.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Статья 7. Заключительные и переходные положения</w:t>
      </w:r>
    </w:p>
    <w:p w:rsidR="00EA6087" w:rsidRPr="00EA6087" w:rsidRDefault="00EA6087" w:rsidP="007D117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xml:space="preserve">Физические и юридические лица, нестационарные торговые объекты которых размещены в местах, предусмотренных схемой размещения нестационарных торговых объектов на территории Шумихинского муниципального округа </w:t>
      </w:r>
      <w:r w:rsidRPr="00EA6087">
        <w:rPr>
          <w:rFonts w:ascii="Times New Roman" w:eastAsia="Times New Roman" w:hAnsi="Times New Roman" w:cs="Times New Roman"/>
          <w:sz w:val="24"/>
          <w:szCs w:val="24"/>
        </w:rPr>
        <w:lastRenderedPageBreak/>
        <w:t>Курганской области, в течение 3 месяцев с момента вступления в законную силу Положения вправе заключить договоры на размещение нестационарного торгового объекта без проведения торгов на срок действия схемы размещения нестационарных торговых объектов на территории Шумихинского муниципального округа Курганской области.</w:t>
      </w:r>
    </w:p>
    <w:p w:rsidR="00EA6087" w:rsidRPr="00EA6087" w:rsidRDefault="00EA6087" w:rsidP="007D117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С физическими и юридическими лицами, не заключившими в указанный срок договоры на размещение нестационарных торговых объектов без проведения торгов, договоры аренды земельных участков подлежат расторжению в установленном федеральным законодательством порядке, а нестационарные торговые объекты подлежат демонтажу, в порядке, предусмотренном статьей 6 настоящего Положения.</w:t>
      </w:r>
    </w:p>
    <w:p w:rsidR="00EA6087" w:rsidRPr="00EA6087" w:rsidRDefault="00EA6087" w:rsidP="007D117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Физические и юридические лица, нестационарные торговые объекты которых размещены в местах, не предусмотренных схемой размещения нестационарных торговых объектов на территории Шумихинского муниципального округа Курганской области, обязаны освободить земельный участок, демонтировать нестационарный торговый объект в порядке, предусмотренном статьей 6 настоящего Положения.</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lastRenderedPageBreak/>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Приложение № 1 к Положению о порядке размещения нестационарных торговых объектов на территории Шумихинского муниципального округа Курганской области»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ПОРЯДОК</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ПРОВЕДЕНИЯ ТОРГОВ НА ПРАВО ЗАКЛЮЧЕНИЯ ДОГОВОРА НА РАЗМЕЩЕНИЕ НЕСТАЦИОНАРНОГО ТОРГОВОГО ОБЪЕКТА НА ТЕРРИТОРИИ ШУМИХИНСКОГО МУНИЦИПАЛЬНОГО ОКРУГА КУРГАНСКОЙ ОБЛАСТИ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Статья 1. Общие положения</w:t>
      </w:r>
    </w:p>
    <w:p w:rsidR="00EA6087" w:rsidRPr="00EA6087" w:rsidRDefault="00EA6087" w:rsidP="007D117E">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Порядок проведения торгов на право заключения договора на размещение нестационарного торгового объекта на территории Шумихинского муниципального округа Курганской области (далее - Порядок) определяет организацию и процедуру проведения торгов на право заключения договора на размещение нестационарного торгового объекта на территории Шумихинского муниципального округа Курганской области.</w:t>
      </w:r>
    </w:p>
    <w:p w:rsidR="00EA6087" w:rsidRPr="00EA6087" w:rsidRDefault="00EA6087" w:rsidP="007D117E">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xml:space="preserve">Торги проводятся в форме открытого аукциона, предметом которого является право заключения договора на размещение нестационарного торгового объекта на территории Шумихинского муниципального округа Курганской области, </w:t>
      </w:r>
      <w:r w:rsidRPr="00EA6087">
        <w:rPr>
          <w:rFonts w:ascii="Times New Roman" w:eastAsia="Times New Roman" w:hAnsi="Times New Roman" w:cs="Times New Roman"/>
          <w:sz w:val="24"/>
          <w:szCs w:val="24"/>
        </w:rPr>
        <w:lastRenderedPageBreak/>
        <w:t>включенного в схему размещения нестационарного торгового объекта (далее - Договор).</w:t>
      </w:r>
    </w:p>
    <w:p w:rsidR="00EA6087" w:rsidRPr="00EA6087" w:rsidRDefault="00EA6087" w:rsidP="007D117E">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Основными целями проведения аукциона являются:</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3.1. создание равных условий и возможностей для получения права заключения Договора;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3.2. заключение Договора;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3.3. пополнение доходов бюджета Шумихинского муниципального округа Курганской области.</w:t>
      </w:r>
    </w:p>
    <w:p w:rsidR="00EA6087" w:rsidRPr="00EA6087" w:rsidRDefault="00EA6087" w:rsidP="007D117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Начальная (минимальная) цена права заключения Договора устанавливается в размере, определяемом Методикой определения размера платы за размещение нестационарного торгового объекта на территории Шумихинского муниципального округа Курганской области, утвержденной постановлением Администрации Шумихинского муниципального округа Курганской области.</w:t>
      </w:r>
    </w:p>
    <w:p w:rsidR="00EA6087" w:rsidRPr="00EA6087" w:rsidRDefault="00EA6087" w:rsidP="007D117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Организацию проведения торгов осуществляет Администрации Шумихинского муниципального округа Курганской области (далее - Организатор).</w:t>
      </w:r>
    </w:p>
    <w:p w:rsidR="00EA6087" w:rsidRPr="00EA6087" w:rsidRDefault="00EA6087" w:rsidP="007D117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Для процедуры проведения торгов создается комиссия по проведению торгов на право заключения договора на размещение нестационарного торгового объекта на территории Шумихинского муниципального округа Курганской области (далее - Комиссия).</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Статья 2. Основные понятия и термины</w:t>
      </w:r>
    </w:p>
    <w:p w:rsidR="00EA6087" w:rsidRPr="00EA6087" w:rsidRDefault="00EA6087" w:rsidP="007D117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Претендент -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являющиеся субъектами торговли и подавшие заявку на участие в аукционе на право заключения Договора.</w:t>
      </w:r>
    </w:p>
    <w:p w:rsidR="00EA6087" w:rsidRPr="00EA6087" w:rsidRDefault="00EA6087" w:rsidP="007D117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Участник аукциона - претендент, допущенный Комиссией для участия в аукционе.</w:t>
      </w:r>
    </w:p>
    <w:p w:rsidR="00EA6087" w:rsidRPr="00EA6087" w:rsidRDefault="00EA6087" w:rsidP="007D117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Победитель аукциона - участник аукциона, предложивший наибольшую цену права заключения Договора в порядке, установленном настоящим Порядком.</w:t>
      </w:r>
    </w:p>
    <w:p w:rsidR="00EA6087" w:rsidRPr="00EA6087" w:rsidRDefault="00EA6087" w:rsidP="007D117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Единственный участник аукциона - единственный претендент, в отношении которого Комиссией принято решение о допуске к участию в аукционе, признании участником аукциона и заключении с ним Договора.</w:t>
      </w:r>
    </w:p>
    <w:p w:rsidR="00EA6087" w:rsidRPr="00EA6087" w:rsidRDefault="00EA6087" w:rsidP="007D117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Протокол рассмотрения заявок на участие в аукционе - протокол, подписываемый членами Комиссии, содержащий решение о допуске претендента к участию в аукционе и признании участником аукциона либо об отказе в допуске к участию в аукционе.</w:t>
      </w:r>
    </w:p>
    <w:p w:rsidR="00EA6087" w:rsidRPr="00EA6087" w:rsidRDefault="00EA6087" w:rsidP="007D117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Протокол аукциона - протокол, подписываемый членами Комиссии, содержащий сведения об итогах аукциона и о признании участника аукциона победителем.</w:t>
      </w:r>
    </w:p>
    <w:p w:rsidR="00EA6087" w:rsidRPr="00EA6087" w:rsidRDefault="00EA6087" w:rsidP="007D117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Протокол об отказе от заключения Договора - протокол, подписываемый Уполномоченным органом, содержащий сведения об отказе Уполномоченного органа от заключения Договора с победителем аукциона.</w:t>
      </w:r>
    </w:p>
    <w:p w:rsidR="00EA6087" w:rsidRPr="00EA6087" w:rsidRDefault="00EA6087" w:rsidP="007D117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xml:space="preserve">Официальный сайт Администрации Шумихинского муниципального округа Курганской области - официальный информационно-справочный сервер </w:t>
      </w:r>
      <w:hyperlink r:id="rId9" w:history="1">
        <w:r w:rsidRPr="00EA6087">
          <w:rPr>
            <w:rFonts w:ascii="Times New Roman" w:eastAsia="Times New Roman" w:hAnsi="Times New Roman" w:cs="Times New Roman"/>
            <w:color w:val="0000FF"/>
            <w:sz w:val="24"/>
            <w:szCs w:val="24"/>
            <w:u w:val="single"/>
          </w:rPr>
          <w:t>http://45шумиха.рф</w:t>
        </w:r>
      </w:hyperlink>
      <w:r w:rsidRPr="00EA6087">
        <w:rPr>
          <w:rFonts w:ascii="Times New Roman" w:eastAsia="Times New Roman" w:hAnsi="Times New Roman" w:cs="Times New Roman"/>
          <w:sz w:val="24"/>
          <w:szCs w:val="24"/>
        </w:rPr>
        <w:t xml:space="preserve"> в сети Интернет.</w:t>
      </w:r>
    </w:p>
    <w:p w:rsidR="00EA6087" w:rsidRPr="00EA6087" w:rsidRDefault="00EA6087" w:rsidP="007D117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Официальное печатное издание - газета «Знамя Труда».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Статья 3. Полномочия Организатора</w:t>
      </w:r>
    </w:p>
    <w:p w:rsidR="00EA6087" w:rsidRPr="00EA6087" w:rsidRDefault="00EA6087" w:rsidP="007D117E">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lastRenderedPageBreak/>
        <w:t>К полномочиям Организатора относится:</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1.1. определение места, даты начала и окончания приема заявок, места и время проведения аукциона;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1.2. определение начальной (минимальной) цены права заключения Договора на основании Методики определения размера платы за размещение нестационарного торгового объекта на территории Шумихинского муниципального округа Курганской области;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1.3. определение размера, срока и условий внесения задатка для участия в аукционе, реквизитов счета для перечисления указанных денежных средств;</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1.4. организация подготовки и публикации извещения о проведение аукциона в официальном печатном издании и на официальном сайте Администрации Шумихинского муниципального округа Курганской области;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1.5. прием от претендентов заявок на участие в аукционе (далее - заявки) и прилагаемых к ним документов;</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1.6. регистрация заявок по мере их поступления в журнале регистрации заявок с присвоением каждой заявке номера с указанием даты и времени подачи заявки;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1.7. обеспечение сохранности заявок и прилагаемых к ним документов, а также конфиденциальности сведений о претендентах, подавших заявки;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1.8. утверждение аукционной документации;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1.9. разъяснение процедуры проведения аукциона и положений аукционной документации по письменным запросам претендентов;</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1.10. определение величины повышения начальной (минимальной) цены ("шаг аукциона") при проведении аукциона. "Шаг аукциона" указывается в аукционной документации, устанавливается в размере пяти процентов от начальной (минимальной) цены права заключения Договора, и остается единым в течение всего аукциона;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1.11. уведомление претендентов о признании их участниками аукциона либо об отказе в признании участниками аукциона;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1.12. осуществление возврата задатков претендентам, участникам аукциона;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1.13. заключение Договора с победителем аукциона.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Статья 4. Организация деятельности и полномочия Комиссии</w:t>
      </w:r>
    </w:p>
    <w:p w:rsidR="00EA6087" w:rsidRPr="00EA6087" w:rsidRDefault="00EA6087" w:rsidP="007D117E">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Комиссия состоит из председателя, заместителя председателя и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На заседании Комиссии ведется протокол, который подписывается всеми присутствующими на заседании членами Комиссии.</w:t>
      </w:r>
    </w:p>
    <w:p w:rsidR="00EA6087" w:rsidRPr="00EA6087" w:rsidRDefault="00EA6087" w:rsidP="007D117E">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lastRenderedPageBreak/>
        <w:t>Персональный и численный состав Комиссии утверждается постановлением Администрации Шумихинского муниципального округа Курганской области.</w:t>
      </w:r>
    </w:p>
    <w:p w:rsidR="00EA6087" w:rsidRPr="00EA6087" w:rsidRDefault="00EA6087" w:rsidP="007D117E">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Решения Комиссии принимаются простым большинством голосов от числа присутствующих на заседании членов Комиссии. При равенстве голосов голос председательствующего на заседании Комиссии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Член Комиссии, несогласный с принятым решением, имеет право изложить свое мнение в письменном виде и приложить его к протоколу заседания Комиссии.</w:t>
      </w:r>
    </w:p>
    <w:p w:rsidR="00EA6087" w:rsidRPr="00EA6087" w:rsidRDefault="00EA6087" w:rsidP="007D117E">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Комиссия правомочна осуществлять свои функции, если на заседании Комиссии присутствует более половины от общего числа ее членов.</w:t>
      </w:r>
    </w:p>
    <w:p w:rsidR="00EA6087" w:rsidRPr="00EA6087" w:rsidRDefault="00EA6087" w:rsidP="007D117E">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К полномочиям Комиссии относится:</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5.1. рассмотрение заявок и принятие решения о допуске претендентов к участию в аукционе и признании участниками аукциона, об отказе в допуске к участию в аукционе по основаниям, предусмотренным статьей 7 настоящего Порядка, оформление протокола рассмотрения заявок на участие в аукционе;</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5.2. проведение аукциона;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5.3. определение победителя аукциона;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5.4. подведение итогов аукциона путем оформления протокола аукциона;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5.5. признание аукциона несостоявшимся в случаях, установленных настоящим Порядком, оформление протокола о признании аукциона несостоявшимся.</w:t>
      </w:r>
    </w:p>
    <w:p w:rsidR="00EA6087" w:rsidRPr="00EA6087" w:rsidRDefault="00EA6087" w:rsidP="007D117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Комиссия не вправе предъявлять дополнительные требования к участникам аукциона, не предусмотренные настоящим Порядком. Не допускается изменять указанные в аукционной документации требования к участникам аукциона.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Статья 5. Требования к участникам аукциона</w:t>
      </w:r>
    </w:p>
    <w:p w:rsidR="00EA6087" w:rsidRPr="00EA6087" w:rsidRDefault="00EA6087" w:rsidP="007D117E">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Требования к участникам аукциона: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1)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несостоятельным (банкротом) и об открытии конкурсного производства;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 не приостановление деятельности участника аукциона в порядке, предусмотренном </w:t>
      </w:r>
      <w:hyperlink r:id="rId10" w:history="1">
        <w:r w:rsidRPr="00EA6087">
          <w:rPr>
            <w:rFonts w:ascii="Times New Roman" w:eastAsia="Times New Roman" w:hAnsi="Times New Roman" w:cs="Times New Roman"/>
            <w:color w:val="0000FF"/>
            <w:sz w:val="24"/>
            <w:szCs w:val="24"/>
            <w:u w:val="single"/>
          </w:rPr>
          <w:t>Кодексом Российской Федерации об административных правонарушениях</w:t>
        </w:r>
      </w:hyperlink>
      <w:r w:rsidRPr="00EA6087">
        <w:rPr>
          <w:rFonts w:ascii="Times New Roman" w:eastAsia="Times New Roman" w:hAnsi="Times New Roman" w:cs="Times New Roman"/>
          <w:sz w:val="24"/>
          <w:szCs w:val="24"/>
        </w:rPr>
        <w:t>, на день подачи заявки на участие в аукционе;</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xml:space="preserve">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EA6087">
        <w:rPr>
          <w:rFonts w:ascii="Times New Roman" w:eastAsia="Times New Roman" w:hAnsi="Times New Roman" w:cs="Times New Roman"/>
          <w:sz w:val="24"/>
          <w:szCs w:val="24"/>
        </w:rPr>
        <w:lastRenderedPageBreak/>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Статья 6. Извещение о проведении аукциона</w:t>
      </w:r>
    </w:p>
    <w:p w:rsidR="00EA6087" w:rsidRPr="00EA6087" w:rsidRDefault="00EA6087" w:rsidP="007D117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Извещение о проведении аукциона подлежит опубликованию в официальном печатном издании и размещению на официальном сайте Администрации Шумихинского муниципального округа Курганской области (далее - официальное опубликование).</w:t>
      </w:r>
    </w:p>
    <w:p w:rsidR="00EA6087" w:rsidRPr="00EA6087" w:rsidRDefault="00EA6087" w:rsidP="007D117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Извещение о проведении аукциона публикуется Организатором не менее чем за 30 дней до даты проведения аукциона и должно содержать:</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2.1. наименование, место нахождения, почтовый адрес, номер контактного телефона Организатора;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2.2. предмет аукциона с указанием адресного ориентира размещения нестационарного торгового объекта, количества нестационарных торговых объектов по одному адресному ориентиру, количество лотов, специализации нестационарного торгового объекта, типа (вида) нестационарного торгового объекта с его техническими характеристиками (в том числе размерами, требованиями к внешнему виду и площади объекта), срок действия Договора;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2.3. место, дату и время проведения аукциона и подведения его итогов;</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2.4. начальную (минимальную) цену права заключения Договора;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2.5. размер задатка на участие в аукционе, срок и порядок внесения денежных средств в качестве задатка, реквизиты счета для перечисления указанных денежных средств;</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2.6. срок, место и порядок предоставления аукционной документации;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2.7. место, дату и время рассмотрения заявок на участие в аукционе и принятия решения о допуске претендентов к участию в аукционе и признании участниками аукциона либо об отказе в допуске;</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2.8. срок, в течение которого Организатор вправе отказаться от проведения аукциона;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2.9. срок, в течение которого должен быть заключен Договор с победителем аукциона;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2.10. место, дату и время подачи заявок на участие в аукционе;</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lastRenderedPageBreak/>
        <w:t>2.11. указание на то, что участниками аукциона могут являться только субъекты малого и среднего предпринимательства в случае проведения аукциона, участниками которого могут являться только субъекты малого и среднего предпринимательства.</w:t>
      </w:r>
    </w:p>
    <w:p w:rsidR="00EA6087" w:rsidRPr="00EA6087" w:rsidRDefault="00EA6087" w:rsidP="007D117E">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Организатор вправе принять решение о внесении изменений в извещение о проведении аукциона не позднее чем за пять рабочих дней до даты окончания подачи заявок на участие в аукционе.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При этом срок подачи заявок на участие в аукционе должен быть продлен так, чтобы со дня официального опубликования внесенных изменений в извещение о проведении аукциона до даты окончания подачи заявок на участие в аукционе такой срок составлял не менее тридцати дней. Претенденты, уже подавшие заявки, уведомляются дополнительно в письменном виде.</w:t>
      </w:r>
    </w:p>
    <w:p w:rsidR="00EA6087" w:rsidRPr="00EA6087" w:rsidRDefault="00EA6087" w:rsidP="007D117E">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Со дня официального опубликования извещения о проведении аукциона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аукциона.</w:t>
      </w:r>
    </w:p>
    <w:p w:rsidR="00EA6087" w:rsidRPr="00EA6087" w:rsidRDefault="00EA6087" w:rsidP="007D117E">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Предоставление аукционной документации до официального опубликования извещения о проведении аукциона не допускается.</w:t>
      </w:r>
    </w:p>
    <w:p w:rsidR="00EA6087" w:rsidRPr="00EA6087" w:rsidRDefault="00EA6087" w:rsidP="007D117E">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Любой претендент вправе направить в письменной форме Организатору запрос о разъяснении положений аукционной документации. В течение двух рабочих дней со дня поступления указанного запроса Организатор обязан направить в письменной форме разъяснения положений документации, если указанный запрос поступил Организатору не позднее двух рабочих дней до дня окончания срока подачи заявок на участие в аукционе.</w:t>
      </w:r>
    </w:p>
    <w:p w:rsidR="00EA6087" w:rsidRPr="00EA6087" w:rsidRDefault="00EA6087" w:rsidP="007D117E">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Организатор вправе отказаться от проведения аукциона в любое время, но не позднее чем за пять дней до наступления даты его проведения. Извещение об отказе от проведения аукциона подлежит официальному опубликованию Организатором в течение трех рабочих дней со дня принятия решения об отказе от проведения аукциона. В течение трех рабочих дней со дня опубликования извещения об отказе от проведения аукциона Организатором направляются уведомления всем претендентам, подавшим заявки на участие в аукционе. В случае если на конверте не указаны почтовый адрес (для юридического лица) или сведения о месте жительства (для индивидуального предпринимателя) конверты с их заявками на участие в аукционе вскрываются для выявления этих сведений. Организатор возвращает претендентам денежные средства, внесенные в качестве задатка, в течение пяти рабочих дней со дня опубликования извещения об отказе от проведения аукциона.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Статья 7. Условия допуска к участию в аукционе</w:t>
      </w:r>
    </w:p>
    <w:p w:rsidR="00EA6087" w:rsidRPr="00EA6087" w:rsidRDefault="00EA6087" w:rsidP="007D117E">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После рассмотрения заявок на участие в аукционе Комиссией принимается решение о допуске претендентов к участию в аукционе. Претендент не допускается Комиссией к участию в аукционе в следующих случаях:</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1.1. непредставления документов, указанных в части 3 статьи 10, либо наличия в таких документах недостоверных сведений;</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1.2. несоответствие претендента требованиям, установленным в статье 5 настоящего Порядка;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lastRenderedPageBreak/>
        <w:t>1.3. подписания заявки лицом, не уполномоченным претендентом на осуществление таких действий;</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1.4. не подтверждения поступления денежных средств в качестве обеспечения заявки на участие в аукционе (задатка) на счет, указанный в извещении о проведении аукциона, в установленный срок;</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1.5. подачи заявки на участие в аукционе претендентом, не являющимся субъектом малого и среднего предпринимательства, в случае проведения аукциона, участниками которого могут являться только субъекты малого и среднего предпринимательства.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EA6087" w:rsidRPr="00EA6087" w:rsidRDefault="00EA6087" w:rsidP="007D117E">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Организатор вправе запросить сведения о проведении ликвидации участника аукциона, о принятии арбитражным судом решения о признании участника - юридического лица, индивидуального предпринимателя - несостоятельным (банкротом) и об открытии конкурсного производства.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Статья 8. Аукционная документация</w:t>
      </w:r>
    </w:p>
    <w:p w:rsidR="00EA6087" w:rsidRPr="00EA6087" w:rsidRDefault="00EA6087" w:rsidP="007D117E">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Аукционная документация представляет собой комплект документов, разрабатываемый Организатором и содержащий информацию об аукционе.</w:t>
      </w:r>
    </w:p>
    <w:p w:rsidR="00EA6087" w:rsidRPr="00EA6087" w:rsidRDefault="00EA6087" w:rsidP="007D117E">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Аукционная документация должна содержать:</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2.1. требования к содержанию, форме и составу заявки на участие в аукционе, инструкцию по заполнению заявки;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2.2. информацию о предмете аукциона;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2.3. начальную (минимальную) цену права заключения Договора;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2.4. порядок, место, дату начала и дату окончания срока подачи заявок на участие в аукционе. При этом датой начала срока подачи заявок на участие в аукционе является день, следующий за днем официального опубликования извещения о проведении аукциона;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2.5. требования к участникам аукциона;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2.6. порядок и срок отзыва заявок на участие в аукционе;</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2.7. порядок, дату начала и окончания срока предоставления участникам аукциона разъяснений положений аукционной документации;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2.8. место, дату и время рассмотрения заявок на участие в аукционе; место, дату и время проведения аукциона; условия принятия решения о допуске претендентов к участию в аукционе и признании участниками аукциона либо об отказе в допуске;</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lastRenderedPageBreak/>
        <w:t>2.9. сведения о "шаге аукциона"; "шаг аукциона" устанавливается в размере пяти процентов начальной (минимальной) цены права заключения Договора, указанной в извещении о проведении аукциона;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2.10. размер задатка на участие в аукционе, срок и порядок внесения денежных средств в качестве задатка, реквизиты счета для перечисления указанных денежных средств;</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2.11. срок, в течение которого победитель аукциона должен подписать Договор; указанный срок должен составлять не менее чем десять дней со дня подписания протокола аукциона;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2.12. реквизиты счета для перечисления денежных средств в качестве цены права заключения Договора.</w:t>
      </w:r>
    </w:p>
    <w:p w:rsidR="00EA6087" w:rsidRPr="00EA6087" w:rsidRDefault="00EA6087" w:rsidP="007D117E">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К аукционной документации должен быть приложен проект Договора, который является неотъемлемой частью аукционной документации.</w:t>
      </w:r>
    </w:p>
    <w:p w:rsidR="00EA6087" w:rsidRPr="00EA6087" w:rsidRDefault="00EA6087" w:rsidP="007D117E">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Сведения, содержащиеся в аукционной документации, должны соответствовать сведениям, указанным в извещении о проведении аукциона.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Статья 9. Финансовое обеспечение заявки на участие в аукционе (задаток)</w:t>
      </w:r>
    </w:p>
    <w:p w:rsidR="00EA6087" w:rsidRPr="00EA6087" w:rsidRDefault="00EA6087" w:rsidP="007D117E">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Для участия в аукционе Организатором устанавливается требование о внесении задатка на участие в аукционе в размере десяти процентов от начальной (минимальной) цены права заключения Договора.</w:t>
      </w:r>
    </w:p>
    <w:p w:rsidR="00EA6087" w:rsidRPr="00EA6087" w:rsidRDefault="00EA6087" w:rsidP="007D117E">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Претендент вносит задаток на участие в аукционе на счет, указанный в извещении об аукционе, в размере и сроки, указанные в извещении об аукционе. Требование о задатке на участие в аукционе в равной мере распространяется на всех участников аукциона.</w:t>
      </w:r>
    </w:p>
    <w:p w:rsidR="00EA6087" w:rsidRPr="00EA6087" w:rsidRDefault="00EA6087" w:rsidP="007D117E">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Документом, подтверждающим поступление задатка на участие в аукционе на счет, указанный в извещении об аукционе, является выписка из лицевого счета по учету средств, поступающих во временное пользование Организатора.</w:t>
      </w:r>
    </w:p>
    <w:p w:rsidR="00EA6087" w:rsidRPr="00EA6087" w:rsidRDefault="00EA6087" w:rsidP="007D117E">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Сумма внесенного задатка на участие в аукционе победителю, равно как и участнику аукциона, сделавшему предпоследнее предложение о наибольшей цене права заключения Договора и с которым подлежит заключению Договор либо лицу, признанному единственным участником аукциона, и лицу, подавшему единственную заявку на участие в аукционе, засчитывается в счет платежей по Договору.</w:t>
      </w:r>
    </w:p>
    <w:p w:rsidR="00EA6087" w:rsidRPr="00EA6087" w:rsidRDefault="00EA6087" w:rsidP="007D117E">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При уклонении или отказе победителя, участника аукциона, сделавшего предпоследнее предложение о наибольшей цене права заключения Договора и с которым подлежит заключению Договор, единственного участника аукциона или лица, подавшего единственную заявку на участие в аукционе, от заключения Договора, задаток на участие в аукционе таким участникам не возвращается, денежные средства, внесенные в качестве задатка на участие в аукционе, поступают в доход бюджета Шумихинского муниципального округа Курганской области.</w:t>
      </w:r>
    </w:p>
    <w:p w:rsidR="00EA6087" w:rsidRPr="00EA6087" w:rsidRDefault="00EA6087" w:rsidP="007D117E">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Суммы задатка на участие в аукционе, внесенные претендентами, за исключением участника аукциона, сделавшего предпоследнее предложение о наибольшей цене права заключения Договора, возвращаются Организатором участникам аукциона в течение пяти рабочих дней с даты подписания протокола аукциона.</w:t>
      </w:r>
    </w:p>
    <w:p w:rsidR="00EA6087" w:rsidRPr="00EA6087" w:rsidRDefault="00EA6087" w:rsidP="007D117E">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lastRenderedPageBreak/>
        <w:t>Участнику аукциона, сделавшему предпоследнее предложение о наибольшей цене права заключения Договора, сумма внесенного задатка на участие в аукционе возвращается Организатором в течение пяти рабочих дней с даты заключения Договора с победителем аукциона.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Статья 10. Порядок подачи заявок на участие в аукционе</w:t>
      </w:r>
    </w:p>
    <w:p w:rsidR="00EA6087" w:rsidRPr="00EA6087" w:rsidRDefault="00EA6087" w:rsidP="007D117E">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Для участия в аукционе претендент подает заявку на участие в аукционе в срок и по форме, которые установлены аукционной документацией.</w:t>
      </w:r>
    </w:p>
    <w:p w:rsidR="00EA6087" w:rsidRPr="00EA6087" w:rsidRDefault="00EA6087" w:rsidP="007D117E">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Претендент подает заявку на участие в аукционе в письменной форме в запечатанном конверте. При этом на таком конверте указывается наименование аукциона, на участие в котором подается данная заявка.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EA6087" w:rsidRPr="00EA6087" w:rsidRDefault="00EA6087" w:rsidP="007D117E">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Заявка на участие должна содержать:</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3.1. сведения и документы о претенденте, подавшем такую заявку:</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3.1.1.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номер расчетного счета с указанием корреспондентского счета банка;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3.1.2. полученную не ранее чем за шесть месяцев до дня официального опубликования извещения о проведении аукциона: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выписку из Единого государственного реестра юридических лиц или нотариально заверенную копию такой выписки (для юридических лиц);</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3.1.3.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претендента действует иное лицо, заявка на участие в аукционе должна содержать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В случае если от имени индивидуального предпринимателя действует иное лицо, заявка на участие в аукционе должна содержать доверенность на осуществление действий от имени заявителя, подписанная индивидуальным предпринимателем и заверенная печатью (при наличии), либо нотариально заверенная копия такой доверенности;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lastRenderedPageBreak/>
        <w:t>3.1.4 копию документа, удостоверяющего личность и место регистрации (для индивидуальных предпринимателей);</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3.2. документы или копии документов, подтверждающих соответствие претендента установленным требованиям и условиям допуска к участию в аукционе:</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3.2.1. документы, подтверждающие внесение денежных средств в качестве задатка на участие в аукционе;</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3.2.2. копии учредительных документов претендента (для юридических лиц);</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3.2.3. заявление (декларацию)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11" w:history="1">
        <w:r w:rsidRPr="00EA6087">
          <w:rPr>
            <w:rFonts w:ascii="Times New Roman" w:eastAsia="Times New Roman" w:hAnsi="Times New Roman" w:cs="Times New Roman"/>
            <w:color w:val="0000FF"/>
            <w:sz w:val="24"/>
            <w:szCs w:val="24"/>
            <w:u w:val="single"/>
          </w:rPr>
          <w:t>Кодексом Российской Федерации об административных правонарушениях</w:t>
        </w:r>
      </w:hyperlink>
      <w:r w:rsidRPr="00EA6087">
        <w:rPr>
          <w:rFonts w:ascii="Times New Roman" w:eastAsia="Times New Roman" w:hAnsi="Times New Roman" w:cs="Times New Roman"/>
          <w:sz w:val="24"/>
          <w:szCs w:val="24"/>
        </w:rPr>
        <w:t>:</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3.2.4. заявление (декларацию) о том, что претендент является субъектом малого или среднего предпринимательства, в случае проведения аукциона, участниками которого могут являться только субъекты малого и среднего предпринимательства.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3.2.5. Изображение внешнего вида и информацию о характеристиках нестационарного торгового объекта.  </w:t>
      </w:r>
    </w:p>
    <w:p w:rsidR="00EA6087" w:rsidRPr="00EA6087" w:rsidRDefault="00EA6087" w:rsidP="007D117E">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Претендент вправе подать только одну заявку на участие в аукционе в отношении каждого предмета аукциона (лота).</w:t>
      </w:r>
    </w:p>
    <w:p w:rsidR="00EA6087" w:rsidRPr="00EA6087" w:rsidRDefault="00EA6087" w:rsidP="007D117E">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EA6087" w:rsidRPr="00EA6087" w:rsidRDefault="00EA6087" w:rsidP="007D117E">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Организатор обязан обеспечить конфиденциальность сведений, содержащихся в заявках, до их рассмотрения.</w:t>
      </w:r>
    </w:p>
    <w:p w:rsidR="00EA6087" w:rsidRPr="00EA6087" w:rsidRDefault="00EA6087" w:rsidP="007D117E">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Претендент, подавший заявку на участие в аукционе, вправе отозвать заявку в любое время до момента рассмотрения Комиссией заявок на участие в аукционе.</w:t>
      </w:r>
    </w:p>
    <w:p w:rsidR="00EA6087" w:rsidRPr="00EA6087" w:rsidRDefault="00EA6087" w:rsidP="007D117E">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Каждый конверт с заявкой на участие в аукционе, поступивший в срок, указанный в аукционной документации, регистрируется Организатором в журнале приема заявок с присвоением каждой заявке номера и с указанием даты и времени подачи документов (число, месяц, год, время в часах и минутах). При этом отказ в приеме и регистрации конверта с заявкой на участие в аукционе, на котором не указаны сведения о претенденте,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аукционе, на осуществление таких действий от имени претендента, не допускается. По требованию претендента, подавшего конверт с заявкой на участие в аукционе, Организатор выдает расписку в получении конверта с такой заявкой с указанием даты и времени его получения.</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Статья 11. Порядок рассмотрения заявок на участие в аукционе</w:t>
      </w:r>
    </w:p>
    <w:p w:rsidR="00EA6087" w:rsidRPr="00EA6087" w:rsidRDefault="00EA6087" w:rsidP="007D117E">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lastRenderedPageBreak/>
        <w:t>Комиссия рассматривает заявки на участие в аукционе на соответствие требованиям, установленным в аукционной документации. Срок рассмотрения заявок на участие в аукционе не может превышать десяти дней с даты окончания срока подачи заявок на участие в аукционе.</w:t>
      </w:r>
    </w:p>
    <w:p w:rsidR="00EA6087" w:rsidRPr="00EA6087" w:rsidRDefault="00EA6087" w:rsidP="007D117E">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На основании результатов рассмотрения заявок на участие в аукционе Комиссией принимается одно из следующих решений:</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2.1. о допуске к участию в аукционе претендента и о признании его участником аукциона;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2.2. об отказе в допуске такого претендента к участию в аукционе по основаниям, которые предусмотрены частью 1 статьи 7 настоящего Порядка;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2.3. о признании аукциона несостоявшимся в случае несоответствия всех поданных заявок требованиям частей 1 - 4 статьи 10 настоящего Порядка.</w:t>
      </w:r>
    </w:p>
    <w:p w:rsidR="00EA6087" w:rsidRPr="00EA6087" w:rsidRDefault="00EA6087" w:rsidP="007D117E">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Решение оформляется протоколом рассмотрения заявок на участие в аукционе,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Протокол должен содержать сведения о претендентах, подавших заявки на участие в аукционе, решение, принятое по результатам рассмотрения заявок с обоснованием его принятия, положениях аукционной документации, которым не соответствует заявка на участие в аукционе претендента, положениях такой заявки, не соответствующих требованиям аукционной документации, а также сведения о решении каждого члена Комиссии о допуске претендента к участию в аукционе или об отказе ему в допуске к участию в аукционе.</w:t>
      </w:r>
    </w:p>
    <w:p w:rsidR="00EA6087" w:rsidRPr="00EA6087" w:rsidRDefault="00EA6087" w:rsidP="007D117E">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Претенденты, подавшие заявки на участие в аукционе и не допущенные к участию в аукционе, уведомляются Организатором о принятом Комиссией решении не позднее следующего рабочего дня после подписания Комиссией протокола рассмотрения заявок на участие в аукционе.</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Претенденту, подавшему заявку на участие в аукционе и не допущенному к участию в аукционе, Организатор обязан вернуть внесенные в качестве задатка на участие в аукционе денежные средства в течение пяти рабочих дней со дня подписания протокола рассмотрения заявок на участие в аукционе.</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Статья 12. Порядок проведения аукциона</w:t>
      </w:r>
    </w:p>
    <w:p w:rsidR="00EA6087" w:rsidRPr="00EA6087" w:rsidRDefault="00EA6087" w:rsidP="007D117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В аукционе могут участвовать только претенденты, признанные участниками аукциона. Участники аукциона имеют возможность принять непосредственное или через своих представителей участие в аукционе. Аукцион проводится в присутствии членов Комиссии, участников аукциона или их представителей.</w:t>
      </w:r>
    </w:p>
    <w:p w:rsidR="00EA6087" w:rsidRPr="00EA6087" w:rsidRDefault="00EA6087" w:rsidP="007D117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Участники аукциона непосредственно на процедуре аукциона оглашают свои ценовые предложения. Цель аукциона - выбор наибольшей цены права заключения Договора.</w:t>
      </w:r>
    </w:p>
    <w:p w:rsidR="00EA6087" w:rsidRPr="00EA6087" w:rsidRDefault="00EA6087" w:rsidP="007D117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xml:space="preserve">Комиссия непосредственно перед началом проведения аукциона регистрирует участников аукциона, явившихся на аукцион, или их представителей. При </w:t>
      </w:r>
      <w:r w:rsidRPr="00EA6087">
        <w:rPr>
          <w:rFonts w:ascii="Times New Roman" w:eastAsia="Times New Roman" w:hAnsi="Times New Roman" w:cs="Times New Roman"/>
          <w:sz w:val="24"/>
          <w:szCs w:val="24"/>
        </w:rPr>
        <w:lastRenderedPageBreak/>
        <w:t>регистрации участникам аукциона или их представителям выдаются пронумерованные карточки (далее - карточки).</w:t>
      </w:r>
    </w:p>
    <w:p w:rsidR="00EA6087" w:rsidRPr="00EA6087" w:rsidRDefault="00EA6087" w:rsidP="007D117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наименований участников аукциона, в том числе, которые не явились на аукцион.</w:t>
      </w:r>
    </w:p>
    <w:p w:rsidR="00EA6087" w:rsidRPr="00EA6087" w:rsidRDefault="00EA6087" w:rsidP="007D117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После объявления начала аукциона и оглашения начальной (минимальной) цены по лоту аукционист предлагает участникам аукциона заявлять свои предложения по цене права заключения Договора, превышающей начальную (минимальную) цену. Каждая последующая цена, превышающая предыдущую цену на "шаг аукциона", заявляется участниками аукциона путем поднятия карточек.</w:t>
      </w:r>
    </w:p>
    <w:p w:rsidR="00EA6087" w:rsidRPr="00EA6087" w:rsidRDefault="00EA6087" w:rsidP="007D117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Предложения на повышение цены могут вноситься участниками аукциона в произвольном порядке или по очереди.</w:t>
      </w:r>
    </w:p>
    <w:p w:rsidR="00EA6087" w:rsidRPr="00EA6087" w:rsidRDefault="00EA6087" w:rsidP="007D117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Если после троекратного объявления текущей цены ни один из участников не предложил более высокую цену (не поднял карточку), аукцион завершается.</w:t>
      </w:r>
    </w:p>
    <w:p w:rsidR="00EA6087" w:rsidRPr="00EA6087" w:rsidRDefault="00EA6087" w:rsidP="007D117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Если после троекратного объявления начальной (минимальной) цены ни один из участников аукциона не выразил намерения приобрести право на заключение Договора по предложенной цене (не поднял карточку), аукцион признается несостоявшимся.</w:t>
      </w:r>
    </w:p>
    <w:p w:rsidR="00EA6087" w:rsidRPr="00EA6087" w:rsidRDefault="00EA6087" w:rsidP="007D117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Победителем аукциона признается участник, предложивший самую высокую цену права заключения Договора по лоту, на который завершился аукцион.</w:t>
      </w:r>
    </w:p>
    <w:p w:rsidR="00EA6087" w:rsidRPr="00EA6087" w:rsidRDefault="00EA6087" w:rsidP="007D117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По завершении аукциона по каждому лоту аукционист объявляет о продаже права на заключение Договора, называет цену, предложенную победителем, и номер карточки победителя аукциона.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Результаты проведения аукциона оформляются протоколом, который подписывается всеми присутствующими членами Комиссии в день проведения аукциона.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По каждому лоту составляется отдельный протокол, который является документом, удостоверяющим право победителя на заключение Договора.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Протокол аукциона размещается на официальном сайте Администрации Шумихинского муниципального округа Курганской области в течение дня, следующего после дня подписания вышеуказанного протокола.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Протокол аукциона составляется в двух экземплярах, один из которых выдается победителю аукциона, второй - Организатору.</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Победитель аукциона и Организатор подписывают в день проведения аукциона протокол аукциона. Победитель аукциона при уклонении от подписания протокола аукциона утрачивает внесенный им задаток на участие в аукционе.</w:t>
      </w:r>
    </w:p>
    <w:p w:rsidR="00EA6087" w:rsidRPr="00EA6087" w:rsidRDefault="00EA6087" w:rsidP="007D117E">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Организатор не менее чем через десять дней со дня подписания вышеуказанного протокола аукциона передает победителю аукциона Договор.</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Договор на размещение нестационарного торгового объекта заключается на срок, установленный схемой размещения нестационарных торговых объектов на территории Шумихинского муниципального округа Курганской области.</w:t>
      </w:r>
    </w:p>
    <w:p w:rsidR="00EA6087" w:rsidRPr="00EA6087" w:rsidRDefault="00EA6087" w:rsidP="007D117E">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xml:space="preserve">В случае отказа или уклонения победителя аукциона от заключения Договора, Договор подлежит заключению с участником аукциона, сделавшим предпоследнее предложение о наибольшей цене права заключения Договора. Договор подлежит </w:t>
      </w:r>
      <w:r w:rsidRPr="00EA6087">
        <w:rPr>
          <w:rFonts w:ascii="Times New Roman" w:eastAsia="Times New Roman" w:hAnsi="Times New Roman" w:cs="Times New Roman"/>
          <w:sz w:val="24"/>
          <w:szCs w:val="24"/>
        </w:rPr>
        <w:lastRenderedPageBreak/>
        <w:t>заключению с таким участником аукциона не позднее двадцати дней со дня официального опубликования протокола об отказе победителя аукциона от заключения Договора. Протокол об отказе победителя аукциона от заключения Договора размещается на официальном сайте Администрации Шумихинского муниципального округа Курганской области в течение дня, следующего после дня подписания вышеуказанного протокола.</w:t>
      </w:r>
    </w:p>
    <w:p w:rsidR="00EA6087" w:rsidRPr="00EA6087" w:rsidRDefault="00EA6087" w:rsidP="007D117E">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Договор может быть расторгнут по основаниям и в порядке, предусмотренном Договором и действующим законодательством Российской Федерации.</w:t>
      </w:r>
    </w:p>
    <w:p w:rsidR="00EA6087" w:rsidRPr="00EA6087" w:rsidRDefault="00EA6087" w:rsidP="007D117E">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В случае уклонения или отказа участника аукциона, сделавшего предпоследнее предложение о наибольшей цене права заключения Договора, от заключения Договора Комиссией аукцион признается несостоявшимся. Протокол о признании аукциона несостоявшимся размещается на официальном сайте Администрации Шумихинского муниципального округа Курганской области в течение дня, следующего после дня подписания вышеуказанного протокола.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Статья 13. Отказ от заключения договора</w:t>
      </w:r>
    </w:p>
    <w:p w:rsidR="00EA6087" w:rsidRPr="00EA6087" w:rsidRDefault="00EA6087" w:rsidP="007D117E">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После определения победителя аукциона в срок, предусмотренный для заключения Договора, Организатор обязан отказаться от заключения Договора с победителем аукциона в случае установления факта предоставления победителем недостоверных данных (сведений), указанных в части 3 статьи 10 настоящего Порядка.</w:t>
      </w:r>
    </w:p>
    <w:p w:rsidR="00EA6087" w:rsidRPr="00EA6087" w:rsidRDefault="00EA6087" w:rsidP="007D117E">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В случае отказа от заключения Договора с победителем аукциона Комиссией не позднее дня, следующего после дня установления фактов, предусмотренных частью 1 настоящей статьи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Протокол подписывается всеми присутствующими членами Комиссии и Организатором в день составления такого протокола. Протокол составляется в двух экземплярах, один из которых хранится у Организатора, второй в течение двух рабочих дней со дня подписания протокола передается лицу, с которым Организатор отказывается заключить Договор. Протокол размещается на официальном сайте Администрации Шумихинского муниципального округа Курганской области в течение дня, следующего после дня подписания вышеуказанного протокола.</w:t>
      </w:r>
    </w:p>
    <w:p w:rsidR="00EA6087" w:rsidRPr="00EA6087" w:rsidRDefault="00EA6087" w:rsidP="007D117E">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В случае отказа от заключения Договора с победителем аукциона ввиду установления фактов, предусмотренных частью 1 настоящей статьи, равно как и при уклонении победителя аукциона от заключения Договора в установленный срок, Договор подлежит заключению с участником аукциона, сделавшим предпоследнее предложение о наибольшей цене права заключения Договора.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Статья 14. Последствия признания аукциона несостоявшимся</w:t>
      </w:r>
    </w:p>
    <w:p w:rsidR="00EA6087" w:rsidRPr="00EA6087" w:rsidRDefault="00EA6087" w:rsidP="007D117E">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lastRenderedPageBreak/>
        <w:t>В случае если подана единственная заявка на участие в аукционе или на основании результатов рассмотрения заявок на участие в аукционе принято решение об отказе в допуске к участию в аукционе всех претендентов, подавших заявки на участие в аукционе, или о допуске к участию в аукционе и признании участником аукциона только одного претендента, подавшего заявку на участие в аукционе, аукцион признается несостоявшимся.</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претендента, подавшего заявку на участие в аукционе в отношении этого лота, или подана единственная заявка на участие в аукционе в отношении этого лота.</w:t>
      </w:r>
    </w:p>
    <w:p w:rsidR="00EA6087" w:rsidRPr="00EA6087" w:rsidRDefault="00EA6087" w:rsidP="007D117E">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подавшего заявку на участие в аукционе, соответствующую требованиям, установленным аукционной документацией, организатор не менее чем через десять дней со дня подписания протокола рассмотрения заявок на участие в аукционе обязан передать лицу, подавшему единственную заявку на участие в аукционе, а также участнику аукциона, признанному единственным участником аукциона, проект Договора.</w:t>
      </w:r>
    </w:p>
    <w:p w:rsidR="00EA6087" w:rsidRPr="00EA6087" w:rsidRDefault="00EA6087" w:rsidP="007D117E">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В случае если аукцион признан несостоявшимся и Договор не заключен с единственным участником аукциона, а также с лицом, подавшим единственную заявку на участие в аукционе, либо в случае отказа или уклонения победителя аукциона от заключения Договора или когда Договор не заключен с участником аукциона, сделавшим предпоследнее предложение о наибольшей цене права заключения Договора и с которым Договор подлежит заключению, либо ни один из участников аукциона не выразил намерение приобрести право на заключение Договора по предложенной цене (не поднял карточку), Организатор вправе объявить о проведении повторного аукциона. В случае объявления о проведении повторного аукциона Организатор вправе изменить условия аукциона.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Статья 15. Заключительные положения</w:t>
      </w:r>
    </w:p>
    <w:p w:rsidR="00EA6087" w:rsidRPr="00EA6087" w:rsidRDefault="00EA6087" w:rsidP="007D117E">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Протоколы, составленные в ходе проведения аукциона, заявки на участие в аукционе, аукционная документация, изменения, внесенные в аукционную документацию, и разъяснения к документации хранятся Организатором не менее пяти лет.</w:t>
      </w:r>
    </w:p>
    <w:p w:rsidR="00EA6087" w:rsidRPr="00EA6087" w:rsidRDefault="00EA6087" w:rsidP="007D117E">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Документы, представленные претендентами в составе заявки на участие в аукционе, не возвращаются. В случае признания претендента участником аукциона представленные в составе заявки на участие в аукционе документы участнику аукциона не возвращаются.</w:t>
      </w:r>
    </w:p>
    <w:p w:rsidR="00EA6087" w:rsidRPr="00EA6087" w:rsidRDefault="00EA6087" w:rsidP="007D117E">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xml:space="preserve">Действия участника аукциона по невозвращению подписанных экземпляров Договора в срок, установленный в извещении о проведении аукциона и (или) аукционной документацией, рассматриваются как отказ от заключения Договора. Действия участника аукциона по возвращению подписанных экземпляров Договора с протоколом разногласий в срок, установленный извещением о </w:t>
      </w:r>
      <w:r w:rsidRPr="00EA6087">
        <w:rPr>
          <w:rFonts w:ascii="Times New Roman" w:eastAsia="Times New Roman" w:hAnsi="Times New Roman" w:cs="Times New Roman"/>
          <w:sz w:val="24"/>
          <w:szCs w:val="24"/>
        </w:rPr>
        <w:lastRenderedPageBreak/>
        <w:t>проведении аукциона и (или) аукционной документацией, рассматриваются как уклонение от заключения Договора.</w:t>
      </w:r>
    </w:p>
    <w:p w:rsidR="00EA6087" w:rsidRPr="00EA6087" w:rsidRDefault="00EA6087" w:rsidP="007D117E">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Участник аукциона, который приобрел право на заключение Договора, должен произвести оплату цены, предложенной им по результатам аукциона на право заключения Договора, в течение пяти рабочих дней после подписания Договора.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Участник аукциона, подавший единственную заявку на участие в аукционе, а также участник аукциона, признанный единственным участником аукциона, производит оплату цены на право заключения Договора в размере начальной минимальной цены права заключения Договора в течение пяти рабочих дней после подписания Договора.</w:t>
      </w:r>
    </w:p>
    <w:p w:rsidR="00EA6087" w:rsidRPr="00EA6087" w:rsidRDefault="00EA6087" w:rsidP="007D117E">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Контроль за исполнением условий заключенного по результатам аукциона Договора осуществляется Уполномоченным органом.</w:t>
      </w:r>
    </w:p>
    <w:p w:rsidR="00EA6087" w:rsidRPr="00EA6087" w:rsidRDefault="00EA6087" w:rsidP="007D117E">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Все вопросы, не урегулированные настоящим Порядком, подлежат разрешению в соответствии с действующим законодательством Российской Федерации.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lastRenderedPageBreak/>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lastRenderedPageBreak/>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Приложение № 2 к Положению о порядке размещения нестационарных торговых объектов на территории Шумихинского муниципального округа Курганской области»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ДОГОВОР</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на размещение нестационарного торгового объекта № _______</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«__»__________20__ г.                                                                                      г. Шумиха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Администрация Шумихинского муниципального округа Курганской области в лице __________ _________________________________________________________________ , (должность, Ф.И.О.) действующего на основании _________________________________________, (положения) именуемый в дальнейшем _________________________________, с одной стороны, и __________________________________________________ (наименование организации, Ф.И.О. индивидуального предпринимателя, самозанятого гражданина, являющегося плательщиком на профессиональный доход) в лице ____________________________________________________________, (должность, Ф.И.О.) действующего на основании ________________________________________, (устава, паспорта) именуемое(ый) в дальнейшем «Субъект торговли», с другой стороны, далее совместно именуемые «Стороны», заключили настоящий договор на размещение нестационарного торгового объекта (далее – Договор).</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7D117E">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ПРЕДМЕТ ДОГОВОРА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1.1. Администрация Шумихинского муниципального округа Курганской области предоставляет Субъекту торговли право на размещение нестационарного торгового объекта (тип) _______________________________________________________________, далее - Объект, для осуществления _____________________________________________________________ _____________________________________________________________________________ (специализация НТО) по адресному ориентиру в соответствии со схемой размещения нестационарных торговых объектов на территории Шумихинского муниципального округа Курганской области:__________________________________________________________________    (место расположения объекта).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lastRenderedPageBreak/>
        <w:t>1.2. Настоящий Договор заключен в соответствии со схемой размещения нестационарных торговых объектов на территории Шумихинского муниципального округа Курганской области, утвержденной постановлением Администрации Шумихинского муниципального округа Курганской области от «__» _______ 20___ года      № ______ «Об утверждении схемы размещения нестационарных торговых объектов на территории Шумихинского муниципального округа Курганской области», по результатам торгов на право заключения договора на размещение нестационарного торгового объекта (протокол аукциона от ______________№ ________________).</w:t>
      </w:r>
    </w:p>
    <w:p w:rsidR="00EA6087" w:rsidRPr="00EA6087" w:rsidRDefault="00EA6087" w:rsidP="007D117E">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СРОК ДОГОВОРА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2.1. Срок Договора на размещение нестационарного торгового объекта устанавливается с «___» _____ 20__  г. по «___». ______ 20___ г.</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7D117E">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ПРАВА И ОБЯЗАННОСТИ СТОРОН</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3.1. Администрация Шумихинского муниципального округа Курганской области вправе:</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3.1.1. Осуществлять контроль за выполнением Субъектом торговли условий настоящего Договора и требований нормативно-правовых актов, регулирующих размещение нестационарных торговых объектов на территории Шумихинского муниципального округа Курганской области.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3.2. Администрация Шумихинского муниципального округа Курганской области обязана: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3.2.1. Предоставить Субъекту торговли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Шумихинского муниципального округа Курганской области. Право, предоставленное Субъекту торговли по настоящему Договору, не может быть предоставлено Администрацией Шумихинского муниципального округа Курганской области другим лицам.</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3.3. Субъект торговли вправе:</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lastRenderedPageBreak/>
        <w:t>3.3.2.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3.4. Субъект торговли обязан:</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3.4.1. Обеспечить размещение Объекта и его готовность к использованию в соответствии с архитектурным решением, типовым проектом в срок до __________.</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3.4.2. Использовать Объект по назначению, указанному в части 1 главы 1 настоящего Договора.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3.4.3. Своевременно и полностью внести плату по настоящему Договору в размере и порядке, установленном настоящим Договором.</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3.4.4. Обеспечить сохранение внешнего вида, типа, местоположения и размеров Объекта в течение установленного периода размещения.</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3.4.5. Обеспечить соблюдение санитарных норм и правил, вывоз мусора и иных отходов от использования объекта.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3.4.6. Не допускать загрязнение, захламление места размещения объекта.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3.4.7. 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Шумихинского муниципального округа Курганской области в соответствии с главой 5 настоящего Договора.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 </w:t>
      </w:r>
    </w:p>
    <w:p w:rsidR="00EA6087" w:rsidRPr="00EA6087" w:rsidRDefault="00EA6087" w:rsidP="007D117E">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ПЛАТЕЖИ И РАСЧЕТЫ ПО ДОГОВОРУ</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4.1. Размер платы по Договору определен в соответствии с Методикой определения размера платы за размещение нестационарного торгового объекта на территории Шумихинского муниципального округа Курганской области и составляет ____________________________ (_____________________) руб., кроме того, НДС - _______________________(_____________________) руб.</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xml:space="preserve">4.2. Оплата приобретаемого на аукционе права на заключение Договора производится путем перечисления Субъектом торговли денежных средств на счет, указанный в информационном сообщении о проведении аукциона. Внесенный Субъектом торговли задаток засчитывается в счет оплаты права на заключение Договора. Оставшаяся часть денежных средств в счет оплаты права на заключение Договора перечисляется равными долями ежеквартально начиная с квартала, следующего за кварталом, в котором был заключен Договор, не позднее 20-го числа месяца, следующего за отчетным кварталом. Оплата права на заключение Договора производится путем перечисления Субъектом торговли денежных средств на счет, указанный Администрацией Шумихинского </w:t>
      </w:r>
      <w:r w:rsidRPr="00EA6087">
        <w:rPr>
          <w:rFonts w:ascii="Times New Roman" w:eastAsia="Times New Roman" w:hAnsi="Times New Roman" w:cs="Times New Roman"/>
          <w:sz w:val="24"/>
          <w:szCs w:val="24"/>
        </w:rPr>
        <w:lastRenderedPageBreak/>
        <w:t>муниципального округа Курганской области. 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долями ежеквартально начиная с квартала, следующего за кварталом заключения Договора, до 20-го числа месяца, следующего за кварталом.</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4.3. Подтверждением исполнения обязательства Субъектом торговли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Шумихинского муниципального округа Курганской области.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4.4. Размер платы по Договору на размещение Объекта не может быть изменен по соглашению Сторон.</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4.5. Ответственность Субъекта торговли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7D117E">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ОТВЕТСТВЕННОСТЬ СТОРОН</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5.2. За нарушение сроков внесения платы по Договору Субъект торговли выплачивает Администрации Шумихинского муниципального округа Курганской области пени из расчета 0,1% от размера невнесенной суммы за каждый календарный день просрочки.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 </w:t>
      </w:r>
    </w:p>
    <w:p w:rsidR="00EA6087" w:rsidRPr="00EA6087" w:rsidRDefault="00EA6087" w:rsidP="007D117E">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РАСТОРЖЕНИЕ ДОГОВОРА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6.1. Действие Договора прекращается Администрацией Шумихинского муниципального округа Курганской области досрочно в одностороннем порядке в следующих случаях:</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6.1.1 подачи субъектом торговли соответствующего заявления;</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6.1.2 прекращения субъектом торговли в установленном законом порядке своей деятельности;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6.1.3 смены специализации нестационарного торгового объекта;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6.1.4 выявления несоответствия нестационарного торгового объекта в натуре типовому проекту (изменение внешнего вида, размеров, площади нестационарного торгового объекта в ходе его установки и эксплуатации, возведение пристроек, надстройка дополнительных антресолей и этажей);</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6.1.5 невнесения субъектом торговли оплаты по Договору в соответствии с условиями заключенного Договора;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lastRenderedPageBreak/>
        <w:t>6.1.6 в случае принятия Администрацией Шумихинского муниципального округа Курганской области следующих решений: -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 -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 - о размещении объектов капитального строительства.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 </w:t>
      </w:r>
    </w:p>
    <w:p w:rsidR="00EA6087" w:rsidRPr="00EA6087" w:rsidRDefault="00EA6087" w:rsidP="007D117E">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УСЛОВИЯ ФОРС - МАЖОРА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7.1. Под форс - мажорными обстоятельствами понимаются обстоятельства непреодолимой силы, такие как пожар, наводнение, гражданские беспорядки, военные действия и т.п., препятствующие одной из сторон исполнять свои обязательства по Договору, что освобождает её от ответственности за неисполнение этих обязательств. При наступлении этих обстоятельств пострадавшая сторона обязана немедленно известить другую. Сообщение должно быть подтверждено документом, выданным уполномоченным на то государственным органом.</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7.2. При продолжительности форс - мажорных обстоятельств свыше 14 календарных дней стороны должны встретиться для выработки взаимоприемлемого решения, связанного с продолжением Договора.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7D117E">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ОСОБЫЕ УСЛОВИЯ ДОГОВОРА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8..1. Договор составлен в 2 (двух) экземплярах, имеющих одинаковую юридическую силу, которые находятся у Сторон.</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8.2. Все без исключения споры, разногласия и другие вопросы, которые возникают или могут возникнуть между Сторонами, касающиеся исполнения сторонами своих обязательств по настоящему Договору, не урегулированные путем переговоров, рассматриваются в судебном порядке в соответствии с действующим законодательством Российской Федерации по месту нахождения Арендодателя.</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8.3.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8.4. Приложения к Договору составляют его неотъемлемую часть.</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Приложение № 1 - ситуационный план размещения нестационарного торгового объекта М:500.</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Приложение № 2 – типовой проект.</w:t>
      </w:r>
    </w:p>
    <w:p w:rsidR="00EA6087" w:rsidRPr="00EA6087" w:rsidRDefault="00EA6087" w:rsidP="007D117E">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РЕКВИЗИТЫ СТОРОН</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Администрация Шумихинского муниципального округа Курганской области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lastRenderedPageBreak/>
        <w:t>Адрес: Курганская область, Шумихинский  район, г. Шумиха, ул. Кирова, 12.</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«Субъект торговли»</w:t>
      </w:r>
      <w:r w:rsidRPr="00EA6087">
        <w:rPr>
          <w:rFonts w:ascii="Times New Roman" w:eastAsia="Times New Roman" w:hAnsi="Times New Roman" w:cs="Times New Roman"/>
          <w:sz w:val="24"/>
          <w:szCs w:val="24"/>
        </w:rPr>
        <w:t xml:space="preserve">: </w:t>
      </w:r>
      <w:r w:rsidRPr="00EA6087">
        <w:rPr>
          <w:rFonts w:ascii="Times New Roman" w:eastAsia="Times New Roman" w:hAnsi="Times New Roman" w:cs="Times New Roman"/>
          <w:i/>
          <w:iCs/>
          <w:sz w:val="24"/>
          <w:szCs w:val="24"/>
        </w:rPr>
        <w:t>Ф.И.О., адрес проживания</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Подписи: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____________________ Администрация Шумихинского муниципального округа Курганской области в лице  _________________</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b/>
          <w:bCs/>
          <w:sz w:val="24"/>
          <w:szCs w:val="24"/>
        </w:rPr>
        <w:t>«Субъект торговли»</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xml:space="preserve">_____________________ </w:t>
      </w:r>
      <w:r w:rsidRPr="00EA6087">
        <w:rPr>
          <w:rFonts w:ascii="Times New Roman" w:eastAsia="Times New Roman" w:hAnsi="Times New Roman" w:cs="Times New Roman"/>
          <w:i/>
          <w:iCs/>
          <w:sz w:val="24"/>
          <w:szCs w:val="24"/>
        </w:rPr>
        <w:t>Ф.И.О.</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EA6087" w:rsidRPr="00EA6087" w:rsidRDefault="00EA6087" w:rsidP="00EA6087">
      <w:pPr>
        <w:spacing w:before="100" w:beforeAutospacing="1" w:after="100" w:afterAutospacing="1" w:line="240" w:lineRule="auto"/>
        <w:rPr>
          <w:rFonts w:ascii="Times New Roman" w:eastAsia="Times New Roman" w:hAnsi="Times New Roman" w:cs="Times New Roman"/>
          <w:sz w:val="24"/>
          <w:szCs w:val="24"/>
        </w:rPr>
      </w:pPr>
      <w:r w:rsidRPr="00EA6087">
        <w:rPr>
          <w:rFonts w:ascii="Times New Roman" w:eastAsia="Times New Roman" w:hAnsi="Times New Roman" w:cs="Times New Roman"/>
          <w:sz w:val="24"/>
          <w:szCs w:val="24"/>
        </w:rPr>
        <w:t> </w:t>
      </w:r>
    </w:p>
    <w:p w:rsidR="007D117E" w:rsidRPr="00EA6087" w:rsidRDefault="007D117E" w:rsidP="00EA6087"/>
    <w:sectPr w:rsidR="007D117E" w:rsidRPr="00EA60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0402"/>
    <w:multiLevelType w:val="multilevel"/>
    <w:tmpl w:val="F2A2E8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31374"/>
    <w:multiLevelType w:val="multilevel"/>
    <w:tmpl w:val="0C685C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7145DD"/>
    <w:multiLevelType w:val="multilevel"/>
    <w:tmpl w:val="DB481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B43DBD"/>
    <w:multiLevelType w:val="multilevel"/>
    <w:tmpl w:val="57C20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B74FEB"/>
    <w:multiLevelType w:val="multilevel"/>
    <w:tmpl w:val="787473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252B76"/>
    <w:multiLevelType w:val="multilevel"/>
    <w:tmpl w:val="1BA84F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612766"/>
    <w:multiLevelType w:val="multilevel"/>
    <w:tmpl w:val="64CA0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A41C93"/>
    <w:multiLevelType w:val="multilevel"/>
    <w:tmpl w:val="B25CF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0E08C8"/>
    <w:multiLevelType w:val="multilevel"/>
    <w:tmpl w:val="133C40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AE2AA7"/>
    <w:multiLevelType w:val="multilevel"/>
    <w:tmpl w:val="F2425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AE740B"/>
    <w:multiLevelType w:val="multilevel"/>
    <w:tmpl w:val="5B229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9D317A"/>
    <w:multiLevelType w:val="multilevel"/>
    <w:tmpl w:val="C5722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027CB2"/>
    <w:multiLevelType w:val="multilevel"/>
    <w:tmpl w:val="21644A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5A717F"/>
    <w:multiLevelType w:val="multilevel"/>
    <w:tmpl w:val="CB2C14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FC4344"/>
    <w:multiLevelType w:val="multilevel"/>
    <w:tmpl w:val="8A72DD6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A13C05"/>
    <w:multiLevelType w:val="multilevel"/>
    <w:tmpl w:val="76922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B11EDD"/>
    <w:multiLevelType w:val="multilevel"/>
    <w:tmpl w:val="68C4C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3615DE"/>
    <w:multiLevelType w:val="multilevel"/>
    <w:tmpl w:val="4FEC6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41915AB"/>
    <w:multiLevelType w:val="multilevel"/>
    <w:tmpl w:val="CB24C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6F37C07"/>
    <w:multiLevelType w:val="multilevel"/>
    <w:tmpl w:val="EE7E0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B6A4ED6"/>
    <w:multiLevelType w:val="multilevel"/>
    <w:tmpl w:val="5C080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C5F694E"/>
    <w:multiLevelType w:val="multilevel"/>
    <w:tmpl w:val="4EA2EF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F8F3F88"/>
    <w:multiLevelType w:val="multilevel"/>
    <w:tmpl w:val="1AA48A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4740070"/>
    <w:multiLevelType w:val="multilevel"/>
    <w:tmpl w:val="E5E890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4CC423C"/>
    <w:multiLevelType w:val="multilevel"/>
    <w:tmpl w:val="5C6291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6243C35"/>
    <w:multiLevelType w:val="multilevel"/>
    <w:tmpl w:val="02086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63B2618"/>
    <w:multiLevelType w:val="multilevel"/>
    <w:tmpl w:val="2752D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6D01879"/>
    <w:multiLevelType w:val="multilevel"/>
    <w:tmpl w:val="29889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7BA0C7B"/>
    <w:multiLevelType w:val="multilevel"/>
    <w:tmpl w:val="E3468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93B38D8"/>
    <w:multiLevelType w:val="multilevel"/>
    <w:tmpl w:val="02B2C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9AC3E25"/>
    <w:multiLevelType w:val="multilevel"/>
    <w:tmpl w:val="B4D4B1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AB20178"/>
    <w:multiLevelType w:val="multilevel"/>
    <w:tmpl w:val="1E8680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DB91F1B"/>
    <w:multiLevelType w:val="multilevel"/>
    <w:tmpl w:val="1B7A90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DDA01F5"/>
    <w:multiLevelType w:val="multilevel"/>
    <w:tmpl w:val="880803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E046C3F"/>
    <w:multiLevelType w:val="multilevel"/>
    <w:tmpl w:val="DC149A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E271FFB"/>
    <w:multiLevelType w:val="multilevel"/>
    <w:tmpl w:val="35823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17A1962"/>
    <w:multiLevelType w:val="multilevel"/>
    <w:tmpl w:val="D77EB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53B36CA"/>
    <w:multiLevelType w:val="multilevel"/>
    <w:tmpl w:val="5C3AA9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0E80C51"/>
    <w:multiLevelType w:val="multilevel"/>
    <w:tmpl w:val="8250A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38C71EB"/>
    <w:multiLevelType w:val="multilevel"/>
    <w:tmpl w:val="0D0863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6E31913"/>
    <w:multiLevelType w:val="multilevel"/>
    <w:tmpl w:val="29B683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84C2810"/>
    <w:multiLevelType w:val="multilevel"/>
    <w:tmpl w:val="5B3439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9B1296B"/>
    <w:multiLevelType w:val="multilevel"/>
    <w:tmpl w:val="4E2439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43D351E"/>
    <w:multiLevelType w:val="multilevel"/>
    <w:tmpl w:val="FF1442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8183CB4"/>
    <w:multiLevelType w:val="multilevel"/>
    <w:tmpl w:val="E724F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C8E64F8"/>
    <w:multiLevelType w:val="multilevel"/>
    <w:tmpl w:val="974EF4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D923A94"/>
    <w:multiLevelType w:val="multilevel"/>
    <w:tmpl w:val="04FEF9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E0D4198"/>
    <w:multiLevelType w:val="multilevel"/>
    <w:tmpl w:val="639A83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F22452C"/>
    <w:multiLevelType w:val="multilevel"/>
    <w:tmpl w:val="EF727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164569A"/>
    <w:multiLevelType w:val="multilevel"/>
    <w:tmpl w:val="3F562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4912CB5"/>
    <w:multiLevelType w:val="multilevel"/>
    <w:tmpl w:val="9E4C6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54E79E2"/>
    <w:multiLevelType w:val="multilevel"/>
    <w:tmpl w:val="6CCC39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5687380"/>
    <w:multiLevelType w:val="multilevel"/>
    <w:tmpl w:val="6A6C2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83B305E"/>
    <w:multiLevelType w:val="multilevel"/>
    <w:tmpl w:val="854883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8E83C0A"/>
    <w:multiLevelType w:val="multilevel"/>
    <w:tmpl w:val="1C484D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9AB584C"/>
    <w:multiLevelType w:val="multilevel"/>
    <w:tmpl w:val="58ECE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A94588D"/>
    <w:multiLevelType w:val="multilevel"/>
    <w:tmpl w:val="C59ECB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4"/>
  </w:num>
  <w:num w:numId="3">
    <w:abstractNumId w:val="51"/>
  </w:num>
  <w:num w:numId="4">
    <w:abstractNumId w:val="5"/>
  </w:num>
  <w:num w:numId="5">
    <w:abstractNumId w:val="0"/>
  </w:num>
  <w:num w:numId="6">
    <w:abstractNumId w:val="6"/>
  </w:num>
  <w:num w:numId="7">
    <w:abstractNumId w:val="2"/>
  </w:num>
  <w:num w:numId="8">
    <w:abstractNumId w:val="45"/>
  </w:num>
  <w:num w:numId="9">
    <w:abstractNumId w:val="25"/>
  </w:num>
  <w:num w:numId="10">
    <w:abstractNumId w:val="43"/>
  </w:num>
  <w:num w:numId="11">
    <w:abstractNumId w:val="31"/>
  </w:num>
  <w:num w:numId="12">
    <w:abstractNumId w:val="22"/>
  </w:num>
  <w:num w:numId="13">
    <w:abstractNumId w:val="42"/>
  </w:num>
  <w:num w:numId="14">
    <w:abstractNumId w:val="54"/>
  </w:num>
  <w:num w:numId="15">
    <w:abstractNumId w:val="29"/>
  </w:num>
  <w:num w:numId="16">
    <w:abstractNumId w:val="39"/>
  </w:num>
  <w:num w:numId="17">
    <w:abstractNumId w:val="19"/>
  </w:num>
  <w:num w:numId="18">
    <w:abstractNumId w:val="24"/>
  </w:num>
  <w:num w:numId="19">
    <w:abstractNumId w:val="52"/>
  </w:num>
  <w:num w:numId="20">
    <w:abstractNumId w:val="15"/>
  </w:num>
  <w:num w:numId="21">
    <w:abstractNumId w:val="56"/>
  </w:num>
  <w:num w:numId="22">
    <w:abstractNumId w:val="11"/>
  </w:num>
  <w:num w:numId="23">
    <w:abstractNumId w:val="28"/>
  </w:num>
  <w:num w:numId="24">
    <w:abstractNumId w:val="7"/>
  </w:num>
  <w:num w:numId="25">
    <w:abstractNumId w:val="12"/>
  </w:num>
  <w:num w:numId="26">
    <w:abstractNumId w:val="13"/>
  </w:num>
  <w:num w:numId="27">
    <w:abstractNumId w:val="20"/>
  </w:num>
  <w:num w:numId="28">
    <w:abstractNumId w:val="35"/>
  </w:num>
  <w:num w:numId="29">
    <w:abstractNumId w:val="8"/>
  </w:num>
  <w:num w:numId="30">
    <w:abstractNumId w:val="38"/>
  </w:num>
  <w:num w:numId="31">
    <w:abstractNumId w:val="10"/>
  </w:num>
  <w:num w:numId="32">
    <w:abstractNumId w:val="16"/>
  </w:num>
  <w:num w:numId="33">
    <w:abstractNumId w:val="53"/>
  </w:num>
  <w:num w:numId="34">
    <w:abstractNumId w:val="17"/>
  </w:num>
  <w:num w:numId="35">
    <w:abstractNumId w:val="3"/>
  </w:num>
  <w:num w:numId="36">
    <w:abstractNumId w:val="47"/>
  </w:num>
  <w:num w:numId="37">
    <w:abstractNumId w:val="49"/>
  </w:num>
  <w:num w:numId="38">
    <w:abstractNumId w:val="37"/>
  </w:num>
  <w:num w:numId="39">
    <w:abstractNumId w:val="46"/>
  </w:num>
  <w:num w:numId="40">
    <w:abstractNumId w:val="55"/>
  </w:num>
  <w:num w:numId="41">
    <w:abstractNumId w:val="41"/>
  </w:num>
  <w:num w:numId="42">
    <w:abstractNumId w:val="14"/>
  </w:num>
  <w:num w:numId="43">
    <w:abstractNumId w:val="48"/>
  </w:num>
  <w:num w:numId="44">
    <w:abstractNumId w:val="32"/>
  </w:num>
  <w:num w:numId="45">
    <w:abstractNumId w:val="18"/>
  </w:num>
  <w:num w:numId="46">
    <w:abstractNumId w:val="40"/>
  </w:num>
  <w:num w:numId="47">
    <w:abstractNumId w:val="36"/>
  </w:num>
  <w:num w:numId="48">
    <w:abstractNumId w:val="23"/>
  </w:num>
  <w:num w:numId="49">
    <w:abstractNumId w:val="50"/>
  </w:num>
  <w:num w:numId="50">
    <w:abstractNumId w:val="1"/>
  </w:num>
  <w:num w:numId="51">
    <w:abstractNumId w:val="27"/>
  </w:num>
  <w:num w:numId="52">
    <w:abstractNumId w:val="26"/>
  </w:num>
  <w:num w:numId="53">
    <w:abstractNumId w:val="33"/>
  </w:num>
  <w:num w:numId="54">
    <w:abstractNumId w:val="4"/>
  </w:num>
  <w:num w:numId="55">
    <w:abstractNumId w:val="21"/>
  </w:num>
  <w:num w:numId="56">
    <w:abstractNumId w:val="34"/>
  </w:num>
  <w:num w:numId="57">
    <w:abstractNumId w:val="30"/>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087904"/>
    <w:rsid w:val="00087904"/>
    <w:rsid w:val="000B79A0"/>
    <w:rsid w:val="00656828"/>
    <w:rsid w:val="0070558C"/>
    <w:rsid w:val="007D117E"/>
    <w:rsid w:val="008B7784"/>
    <w:rsid w:val="00C52699"/>
    <w:rsid w:val="00C93B14"/>
    <w:rsid w:val="00CF39F3"/>
    <w:rsid w:val="00E50272"/>
    <w:rsid w:val="00EA60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568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790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87904"/>
    <w:rPr>
      <w:b/>
      <w:bCs/>
    </w:rPr>
  </w:style>
  <w:style w:type="character" w:styleId="a5">
    <w:name w:val="Emphasis"/>
    <w:basedOn w:val="a0"/>
    <w:uiPriority w:val="20"/>
    <w:qFormat/>
    <w:rsid w:val="00C52699"/>
    <w:rPr>
      <w:i/>
      <w:iCs/>
    </w:rPr>
  </w:style>
  <w:style w:type="character" w:styleId="a6">
    <w:name w:val="Hyperlink"/>
    <w:basedOn w:val="a0"/>
    <w:uiPriority w:val="99"/>
    <w:semiHidden/>
    <w:unhideWhenUsed/>
    <w:rsid w:val="00CF39F3"/>
    <w:rPr>
      <w:color w:val="0000FF"/>
      <w:u w:val="single"/>
    </w:rPr>
  </w:style>
  <w:style w:type="character" w:customStyle="1" w:styleId="30">
    <w:name w:val="Заголовок 3 Знак"/>
    <w:basedOn w:val="a0"/>
    <w:link w:val="3"/>
    <w:uiPriority w:val="9"/>
    <w:rsid w:val="00656828"/>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253781430">
      <w:bodyDiv w:val="1"/>
      <w:marLeft w:val="0"/>
      <w:marRight w:val="0"/>
      <w:marTop w:val="0"/>
      <w:marBottom w:val="0"/>
      <w:divBdr>
        <w:top w:val="none" w:sz="0" w:space="0" w:color="auto"/>
        <w:left w:val="none" w:sz="0" w:space="0" w:color="auto"/>
        <w:bottom w:val="none" w:sz="0" w:space="0" w:color="auto"/>
        <w:right w:val="none" w:sz="0" w:space="0" w:color="auto"/>
      </w:divBdr>
    </w:div>
    <w:div w:id="455568212">
      <w:bodyDiv w:val="1"/>
      <w:marLeft w:val="0"/>
      <w:marRight w:val="0"/>
      <w:marTop w:val="0"/>
      <w:marBottom w:val="0"/>
      <w:divBdr>
        <w:top w:val="none" w:sz="0" w:space="0" w:color="auto"/>
        <w:left w:val="none" w:sz="0" w:space="0" w:color="auto"/>
        <w:bottom w:val="none" w:sz="0" w:space="0" w:color="auto"/>
        <w:right w:val="none" w:sz="0" w:space="0" w:color="auto"/>
      </w:divBdr>
    </w:div>
    <w:div w:id="1078594411">
      <w:bodyDiv w:val="1"/>
      <w:marLeft w:val="0"/>
      <w:marRight w:val="0"/>
      <w:marTop w:val="0"/>
      <w:marBottom w:val="0"/>
      <w:divBdr>
        <w:top w:val="none" w:sz="0" w:space="0" w:color="auto"/>
        <w:left w:val="none" w:sz="0" w:space="0" w:color="auto"/>
        <w:bottom w:val="none" w:sz="0" w:space="0" w:color="auto"/>
        <w:right w:val="none" w:sz="0" w:space="0" w:color="auto"/>
      </w:divBdr>
    </w:div>
    <w:div w:id="1115174035">
      <w:bodyDiv w:val="1"/>
      <w:marLeft w:val="0"/>
      <w:marRight w:val="0"/>
      <w:marTop w:val="0"/>
      <w:marBottom w:val="0"/>
      <w:divBdr>
        <w:top w:val="none" w:sz="0" w:space="0" w:color="auto"/>
        <w:left w:val="none" w:sz="0" w:space="0" w:color="auto"/>
        <w:bottom w:val="none" w:sz="0" w:space="0" w:color="auto"/>
        <w:right w:val="none" w:sz="0" w:space="0" w:color="auto"/>
      </w:divBdr>
    </w:div>
    <w:div w:id="1370686256">
      <w:bodyDiv w:val="1"/>
      <w:marLeft w:val="0"/>
      <w:marRight w:val="0"/>
      <w:marTop w:val="0"/>
      <w:marBottom w:val="0"/>
      <w:divBdr>
        <w:top w:val="none" w:sz="0" w:space="0" w:color="auto"/>
        <w:left w:val="none" w:sz="0" w:space="0" w:color="auto"/>
        <w:bottom w:val="none" w:sz="0" w:space="0" w:color="auto"/>
        <w:right w:val="none" w:sz="0" w:space="0" w:color="auto"/>
      </w:divBdr>
    </w:div>
    <w:div w:id="1505244059">
      <w:bodyDiv w:val="1"/>
      <w:marLeft w:val="0"/>
      <w:marRight w:val="0"/>
      <w:marTop w:val="0"/>
      <w:marBottom w:val="0"/>
      <w:divBdr>
        <w:top w:val="none" w:sz="0" w:space="0" w:color="auto"/>
        <w:left w:val="none" w:sz="0" w:space="0" w:color="auto"/>
        <w:bottom w:val="none" w:sz="0" w:space="0" w:color="auto"/>
        <w:right w:val="none" w:sz="0" w:space="0" w:color="auto"/>
      </w:divBdr>
    </w:div>
    <w:div w:id="1582135655">
      <w:bodyDiv w:val="1"/>
      <w:marLeft w:val="0"/>
      <w:marRight w:val="0"/>
      <w:marTop w:val="0"/>
      <w:marBottom w:val="0"/>
      <w:divBdr>
        <w:top w:val="none" w:sz="0" w:space="0" w:color="auto"/>
        <w:left w:val="none" w:sz="0" w:space="0" w:color="auto"/>
        <w:bottom w:val="none" w:sz="0" w:space="0" w:color="auto"/>
        <w:right w:val="none" w:sz="0" w:space="0" w:color="auto"/>
      </w:divBdr>
    </w:div>
    <w:div w:id="1592932501">
      <w:bodyDiv w:val="1"/>
      <w:marLeft w:val="0"/>
      <w:marRight w:val="0"/>
      <w:marTop w:val="0"/>
      <w:marBottom w:val="0"/>
      <w:divBdr>
        <w:top w:val="none" w:sz="0" w:space="0" w:color="auto"/>
        <w:left w:val="none" w:sz="0" w:space="0" w:color="auto"/>
        <w:bottom w:val="none" w:sz="0" w:space="0" w:color="auto"/>
        <w:right w:val="none" w:sz="0" w:space="0" w:color="auto"/>
      </w:divBdr>
    </w:div>
    <w:div w:id="1593588886">
      <w:bodyDiv w:val="1"/>
      <w:marLeft w:val="0"/>
      <w:marRight w:val="0"/>
      <w:marTop w:val="0"/>
      <w:marBottom w:val="0"/>
      <w:divBdr>
        <w:top w:val="none" w:sz="0" w:space="0" w:color="auto"/>
        <w:left w:val="none" w:sz="0" w:space="0" w:color="auto"/>
        <w:bottom w:val="none" w:sz="0" w:space="0" w:color="auto"/>
        <w:right w:val="none" w:sz="0" w:space="0" w:color="auto"/>
      </w:divBdr>
    </w:div>
    <w:div w:id="209100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925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21925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hyperlink" Target="http://docs.cntd.ru/document/901807667" TargetMode="External"/><Relationship Id="rId5" Type="http://schemas.openxmlformats.org/officeDocument/2006/relationships/hyperlink" Target="http://docs.cntd.ru/document/9027690" TargetMode="External"/><Relationship Id="rId10" Type="http://schemas.openxmlformats.org/officeDocument/2006/relationships/hyperlink" Target="http://docs.cntd.ru/document/901807667" TargetMode="External"/><Relationship Id="rId4" Type="http://schemas.openxmlformats.org/officeDocument/2006/relationships/webSettings" Target="webSettings.xml"/><Relationship Id="rId9" Type="http://schemas.openxmlformats.org/officeDocument/2006/relationships/hyperlink" Target="http://45&#1096;&#1091;&#1084;&#1080;&#1093;&#1072;.&#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11012</Words>
  <Characters>62773</Characters>
  <Application>Microsoft Office Word</Application>
  <DocSecurity>0</DocSecurity>
  <Lines>523</Lines>
  <Paragraphs>147</Paragraphs>
  <ScaleCrop>false</ScaleCrop>
  <Company>Microsoft</Company>
  <LinksUpToDate>false</LinksUpToDate>
  <CharactersWithSpaces>73638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2022-09-29T12:38:00Z</dcterms:created>
  <dcterms:modified xsi:type="dcterms:W3CDTF">2022-09-29T12:38:00Z</dcterms:modified>
</cp:coreProperties>
</file>