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КУРГАНСКАЯ ОБЛАСТЬ</w:t>
      </w:r>
    </w:p>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ШУМИХИНСКИЙ МУНИЦИПАЛЬНЫЙ ОКРУГ КУРГАНСКОЙ ОБЛАСТИ</w:t>
      </w:r>
    </w:p>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 </w:t>
      </w:r>
    </w:p>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ДУМА ШУМИХИНСКОГО МУНИЦИПАЛЬНОГО ОКРУГА</w:t>
      </w:r>
    </w:p>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КУРГАНСКОЙ ОБЛАСТИ</w:t>
      </w:r>
    </w:p>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 </w:t>
      </w:r>
    </w:p>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РЕШЕНИЕ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от  25.03.2021 года № 104</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г. Шумиха</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 </w:t>
      </w:r>
    </w:p>
    <w:p w:rsidR="005C5B97" w:rsidRPr="005C5B97" w:rsidRDefault="005C5B97" w:rsidP="005C5B97">
      <w:pPr>
        <w:spacing w:before="100" w:beforeAutospacing="1" w:after="100" w:afterAutospacing="1" w:line="240" w:lineRule="auto"/>
        <w:jc w:val="center"/>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 xml:space="preserve">Об утверждении </w:t>
      </w:r>
      <w:proofErr w:type="gramStart"/>
      <w:r w:rsidRPr="005C5B97">
        <w:rPr>
          <w:rFonts w:ascii="Times New Roman" w:eastAsia="Times New Roman" w:hAnsi="Times New Roman" w:cs="Times New Roman"/>
          <w:b/>
          <w:bCs/>
          <w:sz w:val="24"/>
          <w:szCs w:val="24"/>
        </w:rPr>
        <w:t>Порядка ведения перечня видов муниципального контроля</w:t>
      </w:r>
      <w:proofErr w:type="gramEnd"/>
      <w:r w:rsidRPr="005C5B97">
        <w:rPr>
          <w:rFonts w:ascii="Times New Roman" w:eastAsia="Times New Roman" w:hAnsi="Times New Roman" w:cs="Times New Roman"/>
          <w:b/>
          <w:bCs/>
          <w:sz w:val="24"/>
          <w:szCs w:val="24"/>
        </w:rPr>
        <w:t xml:space="preserve"> на территории  Шумихинского муниципального округа Курганской области и органов местного самоуправления Шумихинского муниципального округа Курганской области,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уполномоченных на их осуществление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Шумихинского муниципального округа Курганской области Дума Шумихинского муниципального округа Курганской области</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РЕШИЛА:</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xml:space="preserve">            1.Утвердить Порядок ведения перечня видов муниципального контроля на территории Шумихинского муниципального округа Курганской области и органов </w:t>
      </w:r>
      <w:r w:rsidRPr="005C5B97">
        <w:rPr>
          <w:rFonts w:ascii="Times New Roman" w:eastAsia="Times New Roman" w:hAnsi="Times New Roman" w:cs="Times New Roman"/>
          <w:sz w:val="24"/>
          <w:szCs w:val="24"/>
        </w:rPr>
        <w:lastRenderedPageBreak/>
        <w:t>местного самоуправления Шумихинского муниципального округа Курганской области, уполномоченных на их осуществление, согласно приложению к настоящему решению.</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2.Опубликовать настоящее решение в информационном бюллетене «Официальный вестник Администрации Шумихинского муниципального округа».</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3.</w:t>
      </w:r>
      <w:proofErr w:type="gramStart"/>
      <w:r w:rsidRPr="005C5B97">
        <w:rPr>
          <w:rFonts w:ascii="Times New Roman" w:eastAsia="Times New Roman" w:hAnsi="Times New Roman" w:cs="Times New Roman"/>
          <w:sz w:val="24"/>
          <w:szCs w:val="24"/>
        </w:rPr>
        <w:t>Контроль за</w:t>
      </w:r>
      <w:proofErr w:type="gramEnd"/>
      <w:r w:rsidRPr="005C5B97">
        <w:rPr>
          <w:rFonts w:ascii="Times New Roman" w:eastAsia="Times New Roman" w:hAnsi="Times New Roman" w:cs="Times New Roman"/>
          <w:sz w:val="24"/>
          <w:szCs w:val="24"/>
        </w:rPr>
        <w:t xml:space="preserve"> исполнением настоящего решения возложить комиссию Думы Шумихинского муниципального округа Курганской области по вопросам жилищно-коммунального хозяйства.</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Председатель</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Думы Шумихинского муниципального округа</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xml:space="preserve">Курганской области                                                                                               А.М. </w:t>
      </w:r>
      <w:proofErr w:type="spellStart"/>
      <w:r w:rsidRPr="005C5B97">
        <w:rPr>
          <w:rFonts w:ascii="Times New Roman" w:eastAsia="Times New Roman" w:hAnsi="Times New Roman" w:cs="Times New Roman"/>
          <w:sz w:val="24"/>
          <w:szCs w:val="24"/>
        </w:rPr>
        <w:t>Чичиланов</w:t>
      </w:r>
      <w:proofErr w:type="spellEnd"/>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Глава  Шумихинского муниципального округа</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Курганской области</w:t>
      </w:r>
      <w:r w:rsidRPr="005C5B97">
        <w:rPr>
          <w:rFonts w:ascii="Times New Roman" w:eastAsia="Times New Roman" w:hAnsi="Times New Roman" w:cs="Times New Roman"/>
          <w:b/>
          <w:bCs/>
          <w:sz w:val="24"/>
          <w:szCs w:val="24"/>
        </w:rPr>
        <w:t xml:space="preserve">                                                                                        </w:t>
      </w:r>
      <w:r w:rsidRPr="005C5B97">
        <w:rPr>
          <w:rFonts w:ascii="Times New Roman" w:eastAsia="Times New Roman" w:hAnsi="Times New Roman" w:cs="Times New Roman"/>
          <w:sz w:val="24"/>
          <w:szCs w:val="24"/>
        </w:rPr>
        <w:t xml:space="preserve">С.И. </w:t>
      </w:r>
      <w:proofErr w:type="spellStart"/>
      <w:r w:rsidRPr="005C5B97">
        <w:rPr>
          <w:rFonts w:ascii="Times New Roman" w:eastAsia="Times New Roman" w:hAnsi="Times New Roman" w:cs="Times New Roman"/>
          <w:sz w:val="24"/>
          <w:szCs w:val="24"/>
        </w:rPr>
        <w:t>Максимовских</w:t>
      </w:r>
      <w:proofErr w:type="spellEnd"/>
      <w:r w:rsidRPr="005C5B97">
        <w:rPr>
          <w:rFonts w:ascii="Times New Roman" w:eastAsia="Times New Roman" w:hAnsi="Times New Roman" w:cs="Times New Roman"/>
          <w:b/>
          <w:bCs/>
          <w:sz w:val="24"/>
          <w:szCs w:val="24"/>
        </w:rPr>
        <w:t xml:space="preserve">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xml:space="preserve">Приложение к решению Думы Шумихинского муниципального округа Курганской области от 25.03.2021 г. №  104 «Об утверждении </w:t>
      </w:r>
      <w:proofErr w:type="gramStart"/>
      <w:r w:rsidRPr="005C5B97">
        <w:rPr>
          <w:rFonts w:ascii="Times New Roman" w:eastAsia="Times New Roman" w:hAnsi="Times New Roman" w:cs="Times New Roman"/>
          <w:sz w:val="24"/>
          <w:szCs w:val="24"/>
        </w:rPr>
        <w:t>Порядка ведения перечня видов муниципального контроля</w:t>
      </w:r>
      <w:proofErr w:type="gramEnd"/>
      <w:r w:rsidRPr="005C5B97">
        <w:rPr>
          <w:rFonts w:ascii="Times New Roman" w:eastAsia="Times New Roman" w:hAnsi="Times New Roman" w:cs="Times New Roman"/>
          <w:sz w:val="24"/>
          <w:szCs w:val="24"/>
        </w:rPr>
        <w:t xml:space="preserve"> на территории  Шумихинского муниципального округа Курганской области  и органов местного самоуправления Шумихинского муниципального округа Курганской области, уполномоченных на их осуществление»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b/>
          <w:bCs/>
          <w:sz w:val="24"/>
          <w:szCs w:val="24"/>
        </w:rPr>
        <w:t>Порядок ведения перечня видов муниципального контроля на территории Шумихинского муниципального округа Курганской области и органов местного самоуправления Шумихинского муниципального округа Курганской области, уполномоченных на их осуществление</w:t>
      </w:r>
    </w:p>
    <w:p w:rsidR="005C5B97" w:rsidRPr="005C5B97" w:rsidRDefault="005C5B97" w:rsidP="00C81E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Настоящий Порядок ведения перечня видов муниципального контроля на территории Шумихинского муниципального округа Курганской области и органов местного самоуправления Шумихинского муниципального округа Курганской области, уполномоченных на их осуществление (далее - Порядок), разработан в целях обеспечения открытости и доступности информации об осуществлении муниципального контроля на территории Шумихинского муниципального округа Курганской области.</w:t>
      </w:r>
    </w:p>
    <w:p w:rsidR="005C5B97" w:rsidRPr="005C5B97" w:rsidRDefault="005C5B97" w:rsidP="00C81E1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C5B97">
        <w:rPr>
          <w:rFonts w:ascii="Times New Roman" w:eastAsia="Times New Roman" w:hAnsi="Times New Roman" w:cs="Times New Roman"/>
          <w:sz w:val="24"/>
          <w:szCs w:val="24"/>
        </w:rPr>
        <w:t xml:space="preserve">Формирование и ведение перечня видов муниципального контроля Шумихинского муниципального округа Курганской области и органов местного самоуправления </w:t>
      </w:r>
      <w:r w:rsidRPr="005C5B97">
        <w:rPr>
          <w:rFonts w:ascii="Times New Roman" w:eastAsia="Times New Roman" w:hAnsi="Times New Roman" w:cs="Times New Roman"/>
          <w:sz w:val="24"/>
          <w:szCs w:val="24"/>
        </w:rPr>
        <w:lastRenderedPageBreak/>
        <w:t>Шумихинского муниципального округа Курганской области, уполномоченных на их осуществление (далее - Перечень), осуществляется сектором административного и муниципального контроля Администрации Шумихинского муниципального округа Курганской области (далее сектор контроля) на основании сведений, представляемых органом, уполномоченным на осуществление соответствующего вида муниципального контроля.</w:t>
      </w:r>
      <w:proofErr w:type="gramEnd"/>
    </w:p>
    <w:p w:rsidR="005C5B97" w:rsidRPr="005C5B97" w:rsidRDefault="005C5B97" w:rsidP="00C81E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В Перечень включаются следующие сведения:</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1) наименование вида муниципального контроля, осуществляемого на территории  Шумихинского муниципального округа Курганской области;</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2) наименование органа местного самоуправления Шумихинского муниципального округа Курганской области, уполномоченного на осуществление соответствующего вида муниципального контроля;</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3) наименование и реквизиты нормативного правового акта Российской Федерации, Курганской области, муниципального нормативного правового акта Шумихинского муниципального округа Курганской области, устанавливающего полномочия органа местного самоуправления  Шумихинского муниципального округа Курганской области по осуществлению муниципального контроля;</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4) наименование и реквизиты муниципального нормативного правового акта  Шумихинского муниципального округа Курганской области  об утверждении административного регламента осуществления соответствующего вида муниципального контроля.</w:t>
      </w:r>
    </w:p>
    <w:p w:rsidR="005C5B97" w:rsidRPr="005C5B97" w:rsidRDefault="005C5B97" w:rsidP="00C81E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Перечень утверждается постановлением Администрации Шумихинского муниципального округа Курганской области, которым назначается должностное лицо, ответственное за формирование и ведение Перечня.</w:t>
      </w:r>
    </w:p>
    <w:p w:rsidR="005C5B97" w:rsidRPr="005C5B97" w:rsidRDefault="005C5B97" w:rsidP="00C81E1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w:anchor="Par78" w:history="1">
        <w:r w:rsidRPr="005C5B97">
          <w:rPr>
            <w:rFonts w:ascii="Times New Roman" w:eastAsia="Times New Roman" w:hAnsi="Times New Roman" w:cs="Times New Roman"/>
            <w:color w:val="0000FF"/>
            <w:sz w:val="24"/>
            <w:szCs w:val="24"/>
            <w:u w:val="single"/>
          </w:rPr>
          <w:t>Перечень</w:t>
        </w:r>
      </w:hyperlink>
      <w:r w:rsidRPr="005C5B97">
        <w:rPr>
          <w:rFonts w:ascii="Times New Roman" w:eastAsia="Times New Roman" w:hAnsi="Times New Roman" w:cs="Times New Roman"/>
          <w:sz w:val="24"/>
          <w:szCs w:val="24"/>
        </w:rPr>
        <w:t xml:space="preserve"> ведется по форме согласно приложению к настоящему Порядку.</w:t>
      </w:r>
    </w:p>
    <w:p w:rsidR="005C5B97" w:rsidRPr="005C5B97" w:rsidRDefault="005C5B97" w:rsidP="00C81E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Ведение Перечня включает в себя следующие процедуры:</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1) включение в Перечень сведений о виде муниципального контроля и органах муниципального контроля, уполномоченных на их осуществление;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2) внесение изменений в сведения, содержащиеся в Перечне;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3) исключение сведений из Перечня.</w:t>
      </w:r>
    </w:p>
    <w:p w:rsidR="005C5B97" w:rsidRPr="005C5B97" w:rsidRDefault="005C5B97" w:rsidP="00C81E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Ведение Перечня осуществляется на бумажном носителе и в электронном виде.</w:t>
      </w:r>
    </w:p>
    <w:p w:rsidR="005C5B97" w:rsidRPr="005C5B97" w:rsidRDefault="005C5B97" w:rsidP="00C81E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Основанием для включения в Перечень сведений, внесения изменений в сведения, содержащиеся в Перечне, либо исключения сведений из Перечня является:</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вступление в силу нормативного правового акта, устанавливающего и (или) изменяющего сведения о виде муниципального контроля, осуществляемого на территории   Шумихинского района;</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вступление в силу нормативного правового акта, устанавливающего и (или) изменяющего сведения об органе, уполномоченном на осуществление муниципального контроля;</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lastRenderedPageBreak/>
        <w:t>- вступление в силу нормативного правового акта, содержащего новую и (или) измененную информацию о реквизитах нормативного правового акта (актов), в соответствии с которым (которыми) осуществляется муниципальный контроль.</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5C5B97">
        <w:rPr>
          <w:rFonts w:ascii="Times New Roman" w:eastAsia="Times New Roman" w:hAnsi="Times New Roman" w:cs="Times New Roman"/>
          <w:sz w:val="24"/>
          <w:szCs w:val="24"/>
        </w:rPr>
        <w:t xml:space="preserve">Для включения в Перечень сведений, внесения изменений в сведения, содержащиеся в Перечне, исключения сведений из Перечня, орган местного самоуправления, уполномоченный на осуществление соответствующего вида муниципального контроля, в течение 15 (не более 20) рабочих дней со дня вступления в силу нормативных правовых актов, указанных в </w:t>
      </w:r>
      <w:hyperlink w:anchor="Par7" w:history="1">
        <w:r w:rsidRPr="005C5B97">
          <w:rPr>
            <w:rFonts w:ascii="Times New Roman" w:eastAsia="Times New Roman" w:hAnsi="Times New Roman" w:cs="Times New Roman"/>
            <w:color w:val="0000FF"/>
            <w:sz w:val="24"/>
            <w:szCs w:val="24"/>
            <w:u w:val="single"/>
          </w:rPr>
          <w:t xml:space="preserve">пункте </w:t>
        </w:r>
      </w:hyperlink>
      <w:r w:rsidRPr="005C5B97">
        <w:rPr>
          <w:rFonts w:ascii="Times New Roman" w:eastAsia="Times New Roman" w:hAnsi="Times New Roman" w:cs="Times New Roman"/>
          <w:sz w:val="24"/>
          <w:szCs w:val="24"/>
        </w:rPr>
        <w:t>8 настоящего Порядка, направляют в сектор контроля предложения о необходимости внесения изменений в Перечень с</w:t>
      </w:r>
      <w:proofErr w:type="gramEnd"/>
      <w:r w:rsidRPr="005C5B97">
        <w:rPr>
          <w:rFonts w:ascii="Times New Roman" w:eastAsia="Times New Roman" w:hAnsi="Times New Roman" w:cs="Times New Roman"/>
          <w:sz w:val="24"/>
          <w:szCs w:val="24"/>
        </w:rPr>
        <w:t xml:space="preserve"> обоснованием и ссылками на положения нормативных правовых актов.</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xml:space="preserve">Сектор контроля в течение 15 </w:t>
      </w:r>
      <w:r w:rsidRPr="005C5B97">
        <w:rPr>
          <w:rFonts w:ascii="Times New Roman" w:eastAsia="Times New Roman" w:hAnsi="Times New Roman" w:cs="Times New Roman"/>
          <w:i/>
          <w:iCs/>
          <w:sz w:val="24"/>
          <w:szCs w:val="24"/>
        </w:rPr>
        <w:t>(не более 20)</w:t>
      </w:r>
      <w:r w:rsidRPr="005C5B97">
        <w:rPr>
          <w:rFonts w:ascii="Times New Roman" w:eastAsia="Times New Roman" w:hAnsi="Times New Roman" w:cs="Times New Roman"/>
          <w:sz w:val="24"/>
          <w:szCs w:val="24"/>
        </w:rPr>
        <w:t xml:space="preserve"> рабочих дней со дня получения предложения, указанного в пункте 9 настоящего Порядка, вносит соответствующие изменения в Перечень.</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В случае упразднения органа местного самоуправления, уполномоченного на осуществление муниципального контроля, предложение, указанное в пункте 9 настоящего Порядка, направляется в Администрацию Шумихинского муниципального округа Курганской области структурным подразделением, должностным лицом, на которое возлагаются полномочия упраздняемого органа местного самоуправления, уполномоченного на осуществление муниципального контроля.</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Ответственность за своевременность, полноту и достоверность направления в сектор контроля предложений о необходимости внесения изменений в Перечень несут, должностные лица органа местного самоуправления, уполномоченного на осуществление соответствующего вида муниципального контроля.</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Сектор контроля несет ответственность за ненадлежащее ведение и несвоевременное внесение изменений в Перечень.</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Информация, включенная в Перечень, является общедоступной.</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Актуальная версия Перечня размещается Администрацией Шумихинского муниципального округа Курганской области на официальном сайте Администрации Шумихинского муниципального округа Курганской области в информационно-телекоммуникационной сети «Интернет» в течение 5 рабочих дней со дня утверждения Перечня или внесения в него изменений.</w:t>
      </w:r>
    </w:p>
    <w:p w:rsidR="005C5B97" w:rsidRPr="005C5B97" w:rsidRDefault="005C5B97" w:rsidP="00C81E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Отсутствие в Перечне сведений о виде муниципального контроля, осуществляемого на территории Шумихинского муниципального округа Курганской области, не препятствует реализации полномочий органа местного самоуправления, уполномоченного на осуществление соответствующего вида муниципального контроля, по осуществлению соответствующего вида муниципального контроля.</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Приложение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lastRenderedPageBreak/>
        <w:t>к Порядку ведения перечня видов</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муниципального контроля на территории</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Шумихинского муниципального округа Курганской области  и органов местного самоуправления Шумихинского муниципального округа Курганской области, уполномоченных  на  их осуществление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Форма перечня</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видов муниципального контроля на территории  Шумихинского района  и органов местного самоуправления Шумихинского муниципального округа Курганской области, уполномоченных на их осуществление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Перечень</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видов муниципального контроля на территории  Шумихинского муниципального округа Курганской области  и органов местного самоуправления Шумихинского муниципального округа Курганской области, уполномоченных на их осуществление</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tbl>
      <w:tblPr>
        <w:tblW w:w="9780" w:type="dxa"/>
        <w:tblCellSpacing w:w="15" w:type="dxa"/>
        <w:tblCellMar>
          <w:top w:w="15" w:type="dxa"/>
          <w:left w:w="15" w:type="dxa"/>
          <w:bottom w:w="15" w:type="dxa"/>
          <w:right w:w="15" w:type="dxa"/>
        </w:tblCellMar>
        <w:tblLook w:val="04A0"/>
      </w:tblPr>
      <w:tblGrid>
        <w:gridCol w:w="592"/>
        <w:gridCol w:w="1986"/>
        <w:gridCol w:w="2261"/>
        <w:gridCol w:w="2775"/>
        <w:gridCol w:w="2166"/>
      </w:tblGrid>
      <w:tr w:rsidR="005C5B97" w:rsidRPr="005C5B97" w:rsidTr="005C5B97">
        <w:trPr>
          <w:tblCellSpacing w:w="15" w:type="dxa"/>
        </w:trPr>
        <w:tc>
          <w:tcPr>
            <w:tcW w:w="570" w:type="dxa"/>
            <w:vAlign w:val="center"/>
            <w:hideMark/>
          </w:tcPr>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xml:space="preserve">№ </w:t>
            </w:r>
            <w:proofErr w:type="spellStart"/>
            <w:proofErr w:type="gramStart"/>
            <w:r w:rsidRPr="005C5B97">
              <w:rPr>
                <w:rFonts w:ascii="Times New Roman" w:eastAsia="Times New Roman" w:hAnsi="Times New Roman" w:cs="Times New Roman"/>
                <w:sz w:val="24"/>
                <w:szCs w:val="24"/>
              </w:rPr>
              <w:t>п</w:t>
            </w:r>
            <w:proofErr w:type="spellEnd"/>
            <w:proofErr w:type="gramEnd"/>
            <w:r w:rsidRPr="005C5B97">
              <w:rPr>
                <w:rFonts w:ascii="Times New Roman" w:eastAsia="Times New Roman" w:hAnsi="Times New Roman" w:cs="Times New Roman"/>
                <w:sz w:val="24"/>
                <w:szCs w:val="24"/>
              </w:rPr>
              <w:t>/</w:t>
            </w:r>
            <w:proofErr w:type="spellStart"/>
            <w:r w:rsidRPr="005C5B97">
              <w:rPr>
                <w:rFonts w:ascii="Times New Roman" w:eastAsia="Times New Roman" w:hAnsi="Times New Roman" w:cs="Times New Roman"/>
                <w:sz w:val="24"/>
                <w:szCs w:val="24"/>
              </w:rPr>
              <w:t>п</w:t>
            </w:r>
            <w:proofErr w:type="spellEnd"/>
          </w:p>
        </w:tc>
        <w:tc>
          <w:tcPr>
            <w:tcW w:w="1980" w:type="dxa"/>
            <w:vAlign w:val="center"/>
            <w:hideMark/>
          </w:tcPr>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Наименование вида муниципального контроля</w:t>
            </w:r>
          </w:p>
        </w:tc>
        <w:tc>
          <w:tcPr>
            <w:tcW w:w="2265" w:type="dxa"/>
            <w:vAlign w:val="center"/>
            <w:hideMark/>
          </w:tcPr>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Наименование органа местного самоуправления Шумихинского района, уполномоченного на осуществление соответствующего вида муниципального контроля</w:t>
            </w:r>
          </w:p>
        </w:tc>
        <w:tc>
          <w:tcPr>
            <w:tcW w:w="2835" w:type="dxa"/>
            <w:vAlign w:val="center"/>
            <w:hideMark/>
          </w:tcPr>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Наименование и реквизиты нормативного правового акта Российской Федерации, Курганской области, муниципального нормативного правового акта Шумихинского района, устанавливающего полномочия органа местного самоуправления Шумихинского района   по осуществлению муниципального контроля</w:t>
            </w:r>
          </w:p>
        </w:tc>
        <w:tc>
          <w:tcPr>
            <w:tcW w:w="2130" w:type="dxa"/>
            <w:vAlign w:val="center"/>
            <w:hideMark/>
          </w:tcPr>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Наименование и реквизиты муниципального нормативного правового Шумихинского района   об утверждении административного регламента осуществления соответствующего вида муниципального контроля</w:t>
            </w:r>
          </w:p>
        </w:tc>
      </w:tr>
    </w:tbl>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t> </w:t>
      </w:r>
    </w:p>
    <w:p w:rsidR="005C5B97" w:rsidRPr="005C5B97" w:rsidRDefault="005C5B97" w:rsidP="005C5B97">
      <w:pPr>
        <w:spacing w:before="100" w:beforeAutospacing="1" w:after="100" w:afterAutospacing="1" w:line="240" w:lineRule="auto"/>
        <w:rPr>
          <w:rFonts w:ascii="Times New Roman" w:eastAsia="Times New Roman" w:hAnsi="Times New Roman" w:cs="Times New Roman"/>
          <w:sz w:val="24"/>
          <w:szCs w:val="24"/>
        </w:rPr>
      </w:pPr>
      <w:r w:rsidRPr="005C5B97">
        <w:rPr>
          <w:rFonts w:ascii="Times New Roman" w:eastAsia="Times New Roman" w:hAnsi="Times New Roman" w:cs="Times New Roman"/>
          <w:sz w:val="24"/>
          <w:szCs w:val="24"/>
        </w:rPr>
        <w:lastRenderedPageBreak/>
        <w:t> </w:t>
      </w:r>
    </w:p>
    <w:p w:rsidR="00C81E1C" w:rsidRPr="005C5B97" w:rsidRDefault="00C81E1C" w:rsidP="005C5B97"/>
    <w:sectPr w:rsidR="00C81E1C" w:rsidRPr="005C5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732"/>
    <w:multiLevelType w:val="multilevel"/>
    <w:tmpl w:val="4CCCB5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E54283"/>
    <w:multiLevelType w:val="multilevel"/>
    <w:tmpl w:val="BC80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9B05C0"/>
    <w:multiLevelType w:val="multilevel"/>
    <w:tmpl w:val="B1BC08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DE734F"/>
    <w:multiLevelType w:val="multilevel"/>
    <w:tmpl w:val="C3E0E6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312308"/>
    <w:rsid w:val="0002602E"/>
    <w:rsid w:val="000532F3"/>
    <w:rsid w:val="000D1CD5"/>
    <w:rsid w:val="00144546"/>
    <w:rsid w:val="00312308"/>
    <w:rsid w:val="003157EF"/>
    <w:rsid w:val="00366D73"/>
    <w:rsid w:val="00391119"/>
    <w:rsid w:val="00392943"/>
    <w:rsid w:val="003B18E1"/>
    <w:rsid w:val="00420B67"/>
    <w:rsid w:val="00460814"/>
    <w:rsid w:val="00543376"/>
    <w:rsid w:val="005C5B97"/>
    <w:rsid w:val="0061465F"/>
    <w:rsid w:val="00671AF9"/>
    <w:rsid w:val="0067425C"/>
    <w:rsid w:val="0069246A"/>
    <w:rsid w:val="006B2D46"/>
    <w:rsid w:val="006C4BB6"/>
    <w:rsid w:val="007225F9"/>
    <w:rsid w:val="00800DC0"/>
    <w:rsid w:val="008A3AC1"/>
    <w:rsid w:val="00BF60F3"/>
    <w:rsid w:val="00C81E1C"/>
    <w:rsid w:val="00D23C09"/>
    <w:rsid w:val="00D72646"/>
    <w:rsid w:val="00DD59F3"/>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166410621">
      <w:bodyDiv w:val="1"/>
      <w:marLeft w:val="0"/>
      <w:marRight w:val="0"/>
      <w:marTop w:val="0"/>
      <w:marBottom w:val="0"/>
      <w:divBdr>
        <w:top w:val="none" w:sz="0" w:space="0" w:color="auto"/>
        <w:left w:val="none" w:sz="0" w:space="0" w:color="auto"/>
        <w:bottom w:val="none" w:sz="0" w:space="0" w:color="auto"/>
        <w:right w:val="none" w:sz="0" w:space="0" w:color="auto"/>
      </w:divBdr>
    </w:div>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46959456">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59300277">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540437616">
      <w:bodyDiv w:val="1"/>
      <w:marLeft w:val="0"/>
      <w:marRight w:val="0"/>
      <w:marTop w:val="0"/>
      <w:marBottom w:val="0"/>
      <w:divBdr>
        <w:top w:val="none" w:sz="0" w:space="0" w:color="auto"/>
        <w:left w:val="none" w:sz="0" w:space="0" w:color="auto"/>
        <w:bottom w:val="none" w:sz="0" w:space="0" w:color="auto"/>
        <w:right w:val="none" w:sz="0" w:space="0" w:color="auto"/>
      </w:divBdr>
    </w:div>
    <w:div w:id="154660543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8106</Characters>
  <Application>Microsoft Office Word</Application>
  <DocSecurity>0</DocSecurity>
  <Lines>67</Lines>
  <Paragraphs>19</Paragraphs>
  <ScaleCrop>false</ScaleCrop>
  <Company>Microsoft</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2022-09-29T12:00:00Z</dcterms:created>
  <dcterms:modified xsi:type="dcterms:W3CDTF">2022-09-29T12:00:00Z</dcterms:modified>
</cp:coreProperties>
</file>