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МУНЦИПАЛЬНОГО ОКРУГА</w:t>
      </w:r>
    </w:p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от  28.04.2022 г.  № 228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и стоимости дополнительных платных образовательных услуг муниципального бюджетного учреждения дополнительного образования «</w:t>
      </w:r>
      <w:proofErr w:type="spellStart"/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Шумихинская</w:t>
      </w:r>
      <w:proofErr w:type="spellEnd"/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детская школа искусств» на 2022 – 2023 учебный год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51A5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4.4 раздела 4 Положения о порядке предоставления дополнительных платных образовательных услуг, оказываемых Муниципальным бюджетным учреждением дополнительного образования «</w:t>
      </w:r>
      <w:proofErr w:type="spellStart"/>
      <w:r w:rsidRPr="004E51A5">
        <w:rPr>
          <w:rFonts w:ascii="Times New Roman" w:eastAsia="Times New Roman" w:hAnsi="Times New Roman" w:cs="Times New Roman"/>
          <w:sz w:val="24"/>
          <w:szCs w:val="24"/>
        </w:rPr>
        <w:t>Шумихинская</w:t>
      </w:r>
      <w:proofErr w:type="spellEnd"/>
      <w:r w:rsidRPr="004E51A5">
        <w:rPr>
          <w:rFonts w:ascii="Times New Roman" w:eastAsia="Times New Roman" w:hAnsi="Times New Roman" w:cs="Times New Roman"/>
          <w:sz w:val="24"/>
          <w:szCs w:val="24"/>
        </w:rPr>
        <w:t xml:space="preserve"> школа искусств», утвержденного решением Думы Шумихинского муниципального округа Курганской области от 29.04.2021 г. № 137, учитывая постановление Администрации Шумихинского муниципального округа Курганской области от 07.04.2022г. № 306 «Об изменении вида наименования муниципального бюджетного учреждения дополнительного образования «</w:t>
      </w:r>
      <w:proofErr w:type="spellStart"/>
      <w:r w:rsidRPr="004E51A5">
        <w:rPr>
          <w:rFonts w:ascii="Times New Roman" w:eastAsia="Times New Roman" w:hAnsi="Times New Roman" w:cs="Times New Roman"/>
          <w:sz w:val="24"/>
          <w:szCs w:val="24"/>
        </w:rPr>
        <w:t>Шумихинская</w:t>
      </w:r>
      <w:proofErr w:type="spellEnd"/>
      <w:r w:rsidRPr="004E51A5">
        <w:rPr>
          <w:rFonts w:ascii="Times New Roman" w:eastAsia="Times New Roman" w:hAnsi="Times New Roman" w:cs="Times New Roman"/>
          <w:sz w:val="24"/>
          <w:szCs w:val="24"/>
        </w:rPr>
        <w:t xml:space="preserve"> школа искусств</w:t>
      </w:r>
      <w:proofErr w:type="gramEnd"/>
      <w:r w:rsidRPr="004E51A5">
        <w:rPr>
          <w:rFonts w:ascii="Times New Roman" w:eastAsia="Times New Roman" w:hAnsi="Times New Roman" w:cs="Times New Roman"/>
          <w:sz w:val="24"/>
          <w:szCs w:val="24"/>
        </w:rPr>
        <w:t>» на муниципальное бюджетное учреждение дополнительного образования «</w:t>
      </w:r>
      <w:proofErr w:type="spellStart"/>
      <w:r w:rsidRPr="004E51A5">
        <w:rPr>
          <w:rFonts w:ascii="Times New Roman" w:eastAsia="Times New Roman" w:hAnsi="Times New Roman" w:cs="Times New Roman"/>
          <w:sz w:val="24"/>
          <w:szCs w:val="24"/>
        </w:rPr>
        <w:t>Шумихинская</w:t>
      </w:r>
      <w:proofErr w:type="spellEnd"/>
      <w:r w:rsidRPr="004E51A5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искусств», Дума Шумихинского муниципального округа Курганской области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4E51A5" w:rsidRPr="004E51A5" w:rsidRDefault="004E51A5" w:rsidP="008D3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Утвердить перечень и стоимость дополнительных платных образовательных услуг муниципального бюджетного учреждения дополнительного образования «</w:t>
      </w:r>
      <w:proofErr w:type="spellStart"/>
      <w:r w:rsidRPr="004E51A5">
        <w:rPr>
          <w:rFonts w:ascii="Times New Roman" w:eastAsia="Times New Roman" w:hAnsi="Times New Roman" w:cs="Times New Roman"/>
          <w:sz w:val="24"/>
          <w:szCs w:val="24"/>
        </w:rPr>
        <w:t>Шумихинская</w:t>
      </w:r>
      <w:proofErr w:type="spellEnd"/>
      <w:r w:rsidRPr="004E51A5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искусств» на 2022 – 2023 учебный год, согласно приложению к настоящему решению.</w:t>
      </w:r>
    </w:p>
    <w:p w:rsidR="004E51A5" w:rsidRPr="004E51A5" w:rsidRDefault="004E51A5" w:rsidP="008D3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4E51A5" w:rsidRPr="004E51A5" w:rsidRDefault="004E51A5" w:rsidP="008D3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51A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E51A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Шумихинского муниципального округа Курганской области.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          А.М. </w:t>
      </w:r>
      <w:proofErr w:type="spellStart"/>
      <w:r w:rsidRPr="004E51A5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                           С. И. </w:t>
      </w:r>
      <w:proofErr w:type="spellStart"/>
      <w:r w:rsidRPr="004E51A5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4"/>
        <w:gridCol w:w="5821"/>
      </w:tblGrid>
      <w:tr w:rsidR="004E51A5" w:rsidRPr="004E51A5" w:rsidTr="004E51A5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Шумихинского муниципального округа Курганской области  от 28.04.2022 г. № 228 «Об утверждении перечня и стоимости дополнительных платных образовательных услуг муниципального бюджетного учреждения дополнительного образования «</w:t>
            </w:r>
            <w:proofErr w:type="spellStart"/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Шумихинская</w:t>
            </w:r>
            <w:proofErr w:type="spellEnd"/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искусств» на 2022 – 2023 учебный год»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и стоимость 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дополнительных платных образовательных услуг муниципального бюджетного учреждения дополнительного образования «</w:t>
      </w:r>
      <w:proofErr w:type="spellStart"/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Шумихинская</w:t>
      </w:r>
      <w:proofErr w:type="spellEnd"/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детская школа искусств» 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 – 2023 учебный год</w:t>
      </w:r>
    </w:p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395"/>
        <w:gridCol w:w="2102"/>
        <w:gridCol w:w="1858"/>
        <w:gridCol w:w="1705"/>
      </w:tblGrid>
      <w:tr w:rsidR="004E51A5" w:rsidRPr="004E51A5" w:rsidTr="004E51A5">
        <w:trPr>
          <w:tblCellSpacing w:w="15" w:type="dxa"/>
        </w:trPr>
        <w:tc>
          <w:tcPr>
            <w:tcW w:w="48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группы,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отделения.</w:t>
            </w:r>
          </w:p>
        </w:tc>
        <w:tc>
          <w:tcPr>
            <w:tcW w:w="211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  <w:proofErr w:type="gramStart"/>
            <w:r w:rsidRPr="004E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169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4E51A5" w:rsidRPr="004E51A5" w:rsidTr="004E51A5">
        <w:trPr>
          <w:tblCellSpacing w:w="15" w:type="dxa"/>
        </w:trPr>
        <w:tc>
          <w:tcPr>
            <w:tcW w:w="48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развития «</w:t>
            </w:r>
            <w:proofErr w:type="spellStart"/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4-х лет</w:t>
            </w:r>
          </w:p>
        </w:tc>
        <w:tc>
          <w:tcPr>
            <w:tcW w:w="18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 3 года</w:t>
            </w:r>
          </w:p>
        </w:tc>
        <w:tc>
          <w:tcPr>
            <w:tcW w:w="169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4E51A5" w:rsidRPr="004E51A5" w:rsidTr="004E51A5">
        <w:trPr>
          <w:tblCellSpacing w:w="15" w:type="dxa"/>
        </w:trPr>
        <w:tc>
          <w:tcPr>
            <w:tcW w:w="48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развития «Радуга»</w:t>
            </w:r>
          </w:p>
        </w:tc>
        <w:tc>
          <w:tcPr>
            <w:tcW w:w="211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5-6 лет</w:t>
            </w:r>
          </w:p>
        </w:tc>
        <w:tc>
          <w:tcPr>
            <w:tcW w:w="18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69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4E51A5" w:rsidRPr="004E51A5" w:rsidTr="004E51A5">
        <w:trPr>
          <w:tblCellSpacing w:w="15" w:type="dxa"/>
        </w:trPr>
        <w:tc>
          <w:tcPr>
            <w:tcW w:w="48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  индивидуального обучения</w:t>
            </w:r>
          </w:p>
        </w:tc>
        <w:tc>
          <w:tcPr>
            <w:tcW w:w="211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ограничения возраста</w:t>
            </w:r>
          </w:p>
        </w:tc>
        <w:tc>
          <w:tcPr>
            <w:tcW w:w="18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 1-2 года</w:t>
            </w:r>
          </w:p>
        </w:tc>
        <w:tc>
          <w:tcPr>
            <w:tcW w:w="169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1.400 руб.</w:t>
            </w:r>
          </w:p>
        </w:tc>
      </w:tr>
      <w:tr w:rsidR="004E51A5" w:rsidRPr="004E51A5" w:rsidTr="004E51A5">
        <w:trPr>
          <w:tblCellSpacing w:w="15" w:type="dxa"/>
        </w:trPr>
        <w:tc>
          <w:tcPr>
            <w:tcW w:w="48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Обще-эстетическое группа «Улыбка»</w:t>
            </w:r>
          </w:p>
        </w:tc>
        <w:tc>
          <w:tcPr>
            <w:tcW w:w="211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6-7 лет</w:t>
            </w:r>
          </w:p>
        </w:tc>
        <w:tc>
          <w:tcPr>
            <w:tcW w:w="1890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 1 год</w:t>
            </w:r>
          </w:p>
        </w:tc>
        <w:tc>
          <w:tcPr>
            <w:tcW w:w="1695" w:type="dxa"/>
            <w:vAlign w:val="center"/>
            <w:hideMark/>
          </w:tcPr>
          <w:p w:rsidR="004E51A5" w:rsidRPr="004E51A5" w:rsidRDefault="004E51A5" w:rsidP="004E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A5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</w:tbl>
    <w:p w:rsidR="004E51A5" w:rsidRPr="004E51A5" w:rsidRDefault="004E51A5" w:rsidP="004E5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F10" w:rsidRPr="004E51A5" w:rsidRDefault="008D3F10" w:rsidP="004E51A5"/>
    <w:sectPr w:rsidR="008D3F10" w:rsidRPr="004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4626"/>
    <w:multiLevelType w:val="multilevel"/>
    <w:tmpl w:val="C3B6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4E51A5"/>
    <w:rsid w:val="00531060"/>
    <w:rsid w:val="00653062"/>
    <w:rsid w:val="006C53DC"/>
    <w:rsid w:val="007272E8"/>
    <w:rsid w:val="007427DF"/>
    <w:rsid w:val="00864E0C"/>
    <w:rsid w:val="008D3F10"/>
    <w:rsid w:val="00985A7D"/>
    <w:rsid w:val="00BD3DA3"/>
    <w:rsid w:val="00BF3BE6"/>
    <w:rsid w:val="00D87BEA"/>
    <w:rsid w:val="00E07AAD"/>
    <w:rsid w:val="00F8252F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272E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2022-09-29T11:11:00Z</dcterms:created>
  <dcterms:modified xsi:type="dcterms:W3CDTF">2022-09-29T11:11:00Z</dcterms:modified>
</cp:coreProperties>
</file>