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ECF" w:rsidRPr="000A4ECF" w:rsidRDefault="000A4ECF" w:rsidP="000A4ECF">
      <w:pPr>
        <w:spacing w:before="100" w:beforeAutospacing="1" w:after="100" w:afterAutospacing="1" w:line="240" w:lineRule="auto"/>
        <w:jc w:val="center"/>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КУРГАНСКАЯ ОБЛАСТЬ</w:t>
      </w:r>
    </w:p>
    <w:p w:rsidR="000A4ECF" w:rsidRPr="000A4ECF" w:rsidRDefault="000A4ECF" w:rsidP="000A4ECF">
      <w:pPr>
        <w:spacing w:before="100" w:beforeAutospacing="1" w:after="100" w:afterAutospacing="1" w:line="240" w:lineRule="auto"/>
        <w:jc w:val="center"/>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ШУМИХИНСКИЙ МУНИЦИПАЛЬНЫЙ ОКРУГ</w:t>
      </w:r>
    </w:p>
    <w:p w:rsidR="000A4ECF" w:rsidRPr="000A4ECF" w:rsidRDefault="000A4ECF" w:rsidP="000A4ECF">
      <w:pPr>
        <w:spacing w:before="100" w:beforeAutospacing="1" w:after="100" w:afterAutospacing="1" w:line="240" w:lineRule="auto"/>
        <w:jc w:val="center"/>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jc w:val="center"/>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xml:space="preserve">ДУМА ШУМИХИНСКОГО МУНИЦИПАЛЬНОГО ОКРУГА </w:t>
      </w:r>
    </w:p>
    <w:p w:rsidR="000A4ECF" w:rsidRPr="000A4ECF" w:rsidRDefault="000A4ECF" w:rsidP="000A4ECF">
      <w:pPr>
        <w:spacing w:before="100" w:beforeAutospacing="1" w:after="100" w:afterAutospacing="1" w:line="240" w:lineRule="auto"/>
        <w:jc w:val="center"/>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КУРГАНСКОЙ ОБЛАСТИ</w:t>
      </w:r>
    </w:p>
    <w:p w:rsidR="000A4ECF" w:rsidRPr="000A4ECF" w:rsidRDefault="000A4ECF" w:rsidP="000A4ECF">
      <w:pPr>
        <w:spacing w:before="100" w:beforeAutospacing="1" w:after="100" w:afterAutospacing="1" w:line="240" w:lineRule="auto"/>
        <w:jc w:val="center"/>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jc w:val="center"/>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РЕШЕНИЕ</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от 25.02.2022 года №  209</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г. Шумиха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jc w:val="center"/>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Об утверждении местных нормативов градостроительного проектирования Шумихинского муниципального округа Курганской области и внесения в них изменений</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 соответствии с Градостроительным кодексом Российской Федерации, Уставом Шумихинского муниципального округа Курганской области Дума Шумихинского муниципального округа Курганской области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РЕШИЛА:</w:t>
      </w:r>
    </w:p>
    <w:p w:rsidR="000A4ECF" w:rsidRPr="000A4ECF" w:rsidRDefault="000A4ECF" w:rsidP="000A4EC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Утвердить местные нормативы градостроительного проектирования Шумихинского муниципального округа Курганской области.</w:t>
      </w:r>
    </w:p>
    <w:p w:rsidR="000A4ECF" w:rsidRPr="000A4ECF" w:rsidRDefault="000A4ECF" w:rsidP="000A4EC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Признать утратившим силу решение Шумихинской городской Думы от 12.10.2017 г. № 182 «Об утверждении местных нормативов градостроительного проектирования муниципального образования города Шумихи Шумихинского района».</w:t>
      </w:r>
    </w:p>
    <w:p w:rsidR="000A4ECF" w:rsidRPr="000A4ECF" w:rsidRDefault="000A4ECF" w:rsidP="000A4EC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Опубликовать, обнародовать настоящее решение в установленном порядке.</w:t>
      </w:r>
    </w:p>
    <w:p w:rsidR="000A4ECF" w:rsidRPr="000A4ECF" w:rsidRDefault="000A4ECF" w:rsidP="000A4EC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Контроль за исполнением настоящего решение возложить на первого заместителя Главы Шумихинского муниципального округа Курганской области.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Председатель Думы</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Шумихинского муниципального округа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Курганской области                                                                                                     А.М. Чичиланов</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Глава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Шумихинского муниципального округа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Курганской области                                                                                               С.И. Максимовских</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jc w:val="right"/>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Приложение к решению</w:t>
      </w:r>
    </w:p>
    <w:p w:rsidR="000A4ECF" w:rsidRPr="000A4ECF" w:rsidRDefault="000A4ECF" w:rsidP="000A4ECF">
      <w:pPr>
        <w:spacing w:before="100" w:beforeAutospacing="1" w:after="100" w:afterAutospacing="1" w:line="240" w:lineRule="auto"/>
        <w:jc w:val="right"/>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Думы Шумихинского муниципального округа</w:t>
      </w:r>
    </w:p>
    <w:p w:rsidR="000A4ECF" w:rsidRPr="000A4ECF" w:rsidRDefault="000A4ECF" w:rsidP="000A4ECF">
      <w:pPr>
        <w:spacing w:before="100" w:beforeAutospacing="1" w:after="100" w:afterAutospacing="1" w:line="240" w:lineRule="auto"/>
        <w:jc w:val="right"/>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209 от   25.02.2022г.</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Шумихинский муниципальный округ</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Курганской области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xml:space="preserve">МЕСТНЫЕ НОРМАТИВЫ ГРАДОСТРОИТЕЛЬНОГО ПРОЕКТИРОВАНИЯ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ШУМИХИНСКОГО МУНИЦИПАЛЬНОГО ОКРУГА КУРГАНСКОЙ ОБЛАСТИ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2022 г.</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СОДЕРЖАНИЕ</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944"/>
        <w:gridCol w:w="7873"/>
        <w:gridCol w:w="628"/>
      </w:tblGrid>
      <w:tr w:rsidR="000A4ECF" w:rsidRPr="000A4ECF" w:rsidTr="000A4ECF">
        <w:trPr>
          <w:tblCellSpacing w:w="15" w:type="dxa"/>
        </w:trPr>
        <w:tc>
          <w:tcPr>
            <w:tcW w:w="9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w:t>
            </w:r>
          </w:p>
        </w:tc>
        <w:tc>
          <w:tcPr>
            <w:tcW w:w="79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ОБЩИЕ ПОЛОЖЕНИЯ ……………………………………………………</w:t>
            </w:r>
          </w:p>
        </w:tc>
        <w:tc>
          <w:tcPr>
            <w:tcW w:w="6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4</w:t>
            </w:r>
          </w:p>
        </w:tc>
      </w:tr>
      <w:tr w:rsidR="000A4ECF" w:rsidRPr="000A4ECF" w:rsidTr="000A4ECF">
        <w:trPr>
          <w:tblCellSpacing w:w="15" w:type="dxa"/>
        </w:trPr>
        <w:tc>
          <w:tcPr>
            <w:tcW w:w="9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w:t>
            </w:r>
          </w:p>
        </w:tc>
        <w:tc>
          <w:tcPr>
            <w:tcW w:w="79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ОСНОВНАЯ ЧАСТЬ …………………………………………………………</w:t>
            </w:r>
          </w:p>
        </w:tc>
        <w:tc>
          <w:tcPr>
            <w:tcW w:w="6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6</w:t>
            </w:r>
          </w:p>
        </w:tc>
      </w:tr>
      <w:tr w:rsidR="000A4ECF" w:rsidRPr="000A4ECF" w:rsidTr="000A4ECF">
        <w:trPr>
          <w:tblCellSpacing w:w="15" w:type="dxa"/>
        </w:trPr>
        <w:tc>
          <w:tcPr>
            <w:tcW w:w="9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c>
          <w:tcPr>
            <w:tcW w:w="79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Расчетные показатели минимального допустимого уровня обеспеченности населения объектами местного значения и максимально допустимого уровня территориальной доступности таких объектов для населения Шумихинского муниципального округа</w:t>
            </w:r>
          </w:p>
        </w:tc>
        <w:tc>
          <w:tcPr>
            <w:tcW w:w="6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7</w:t>
            </w:r>
          </w:p>
        </w:tc>
      </w:tr>
      <w:tr w:rsidR="000A4ECF" w:rsidRPr="000A4ECF" w:rsidTr="000A4ECF">
        <w:trPr>
          <w:tblCellSpacing w:w="15" w:type="dxa"/>
        </w:trPr>
        <w:tc>
          <w:tcPr>
            <w:tcW w:w="9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2.1</w:t>
            </w:r>
          </w:p>
        </w:tc>
        <w:tc>
          <w:tcPr>
            <w:tcW w:w="79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в области электро-, тепло-, газо- и водоснабжения населения, водоотведения …………………………………………………………………</w:t>
            </w:r>
          </w:p>
        </w:tc>
        <w:tc>
          <w:tcPr>
            <w:tcW w:w="6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7</w:t>
            </w:r>
          </w:p>
        </w:tc>
      </w:tr>
      <w:tr w:rsidR="000A4ECF" w:rsidRPr="000A4ECF" w:rsidTr="000A4ECF">
        <w:trPr>
          <w:tblCellSpacing w:w="15" w:type="dxa"/>
        </w:trPr>
        <w:tc>
          <w:tcPr>
            <w:tcW w:w="9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2.1.1</w:t>
            </w:r>
          </w:p>
        </w:tc>
        <w:tc>
          <w:tcPr>
            <w:tcW w:w="79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xml:space="preserve">Объекты электроснабжения населения </w:t>
            </w:r>
            <w:r w:rsidRPr="000A4ECF">
              <w:rPr>
                <w:rFonts w:ascii="Times New Roman" w:eastAsia="Times New Roman" w:hAnsi="Times New Roman" w:cs="Times New Roman"/>
                <w:sz w:val="24"/>
                <w:szCs w:val="24"/>
              </w:rPr>
              <w:lastRenderedPageBreak/>
              <w:t>………………………………………………</w:t>
            </w:r>
          </w:p>
        </w:tc>
        <w:tc>
          <w:tcPr>
            <w:tcW w:w="6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7</w:t>
            </w:r>
          </w:p>
        </w:tc>
      </w:tr>
      <w:tr w:rsidR="000A4ECF" w:rsidRPr="000A4ECF" w:rsidTr="000A4ECF">
        <w:trPr>
          <w:tblCellSpacing w:w="15" w:type="dxa"/>
        </w:trPr>
        <w:tc>
          <w:tcPr>
            <w:tcW w:w="9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2.1.2</w:t>
            </w:r>
          </w:p>
        </w:tc>
        <w:tc>
          <w:tcPr>
            <w:tcW w:w="79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теплоснабжения ……………………………………………………………..</w:t>
            </w:r>
          </w:p>
        </w:tc>
        <w:tc>
          <w:tcPr>
            <w:tcW w:w="6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7</w:t>
            </w:r>
          </w:p>
        </w:tc>
      </w:tr>
      <w:tr w:rsidR="000A4ECF" w:rsidRPr="000A4ECF" w:rsidTr="000A4ECF">
        <w:trPr>
          <w:tblCellSpacing w:w="15" w:type="dxa"/>
        </w:trPr>
        <w:tc>
          <w:tcPr>
            <w:tcW w:w="9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2.1.3</w:t>
            </w:r>
          </w:p>
        </w:tc>
        <w:tc>
          <w:tcPr>
            <w:tcW w:w="79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газоснабжения населения …………………………………………………..</w:t>
            </w:r>
          </w:p>
        </w:tc>
        <w:tc>
          <w:tcPr>
            <w:tcW w:w="6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7</w:t>
            </w:r>
          </w:p>
        </w:tc>
      </w:tr>
      <w:tr w:rsidR="000A4ECF" w:rsidRPr="000A4ECF" w:rsidTr="000A4ECF">
        <w:trPr>
          <w:tblCellSpacing w:w="15" w:type="dxa"/>
        </w:trPr>
        <w:tc>
          <w:tcPr>
            <w:tcW w:w="9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2.1.4</w:t>
            </w:r>
          </w:p>
        </w:tc>
        <w:tc>
          <w:tcPr>
            <w:tcW w:w="79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водоснабжения населения …………………............................................</w:t>
            </w:r>
          </w:p>
        </w:tc>
        <w:tc>
          <w:tcPr>
            <w:tcW w:w="6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8</w:t>
            </w:r>
          </w:p>
        </w:tc>
      </w:tr>
      <w:tr w:rsidR="000A4ECF" w:rsidRPr="000A4ECF" w:rsidTr="000A4ECF">
        <w:trPr>
          <w:tblCellSpacing w:w="15" w:type="dxa"/>
        </w:trPr>
        <w:tc>
          <w:tcPr>
            <w:tcW w:w="9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2.1.5</w:t>
            </w:r>
          </w:p>
        </w:tc>
        <w:tc>
          <w:tcPr>
            <w:tcW w:w="79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водоотведения …………………………………………….….………….…</w:t>
            </w:r>
          </w:p>
        </w:tc>
        <w:tc>
          <w:tcPr>
            <w:tcW w:w="6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9</w:t>
            </w:r>
          </w:p>
        </w:tc>
      </w:tr>
      <w:tr w:rsidR="000A4ECF" w:rsidRPr="000A4ECF" w:rsidTr="000A4ECF">
        <w:trPr>
          <w:tblCellSpacing w:w="15" w:type="dxa"/>
        </w:trPr>
        <w:tc>
          <w:tcPr>
            <w:tcW w:w="9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2.1.6</w:t>
            </w:r>
          </w:p>
        </w:tc>
        <w:tc>
          <w:tcPr>
            <w:tcW w:w="79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связи ………………..……………………………………………….………</w:t>
            </w:r>
          </w:p>
        </w:tc>
        <w:tc>
          <w:tcPr>
            <w:tcW w:w="6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10</w:t>
            </w:r>
          </w:p>
        </w:tc>
      </w:tr>
      <w:tr w:rsidR="000A4ECF" w:rsidRPr="000A4ECF" w:rsidTr="000A4ECF">
        <w:trPr>
          <w:tblCellSpacing w:w="15" w:type="dxa"/>
        </w:trPr>
        <w:tc>
          <w:tcPr>
            <w:tcW w:w="9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2.1.7</w:t>
            </w:r>
          </w:p>
        </w:tc>
        <w:tc>
          <w:tcPr>
            <w:tcW w:w="79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снабжения населения топливом …………………………………………….</w:t>
            </w:r>
          </w:p>
        </w:tc>
        <w:tc>
          <w:tcPr>
            <w:tcW w:w="6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10</w:t>
            </w:r>
          </w:p>
        </w:tc>
      </w:tr>
      <w:tr w:rsidR="000A4ECF" w:rsidRPr="000A4ECF" w:rsidTr="000A4ECF">
        <w:trPr>
          <w:tblCellSpacing w:w="15" w:type="dxa"/>
        </w:trPr>
        <w:tc>
          <w:tcPr>
            <w:tcW w:w="9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2.2</w:t>
            </w:r>
          </w:p>
        </w:tc>
        <w:tc>
          <w:tcPr>
            <w:tcW w:w="79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в области дорожной деятельности в отношении автомобильных дорог местного значения, а также в сфере предоставления транспортных услуг населению и организации транспортного обслуживания населения в границах Шумихинского муниципального округа</w:t>
            </w:r>
          </w:p>
        </w:tc>
        <w:tc>
          <w:tcPr>
            <w:tcW w:w="6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11</w:t>
            </w:r>
          </w:p>
        </w:tc>
      </w:tr>
      <w:tr w:rsidR="000A4ECF" w:rsidRPr="000A4ECF" w:rsidTr="000A4ECF">
        <w:trPr>
          <w:tblCellSpacing w:w="15" w:type="dxa"/>
        </w:trPr>
        <w:tc>
          <w:tcPr>
            <w:tcW w:w="9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2.2.1</w:t>
            </w:r>
          </w:p>
        </w:tc>
        <w:tc>
          <w:tcPr>
            <w:tcW w:w="79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Автомобильные дороги местного значения в границах Шумихинского муниципального округа с конструктивными элементами и дорожными сооружениями, являющимися технологической частью автомобильных дорог, объекты улично-дорожной сети …………………………….</w:t>
            </w:r>
          </w:p>
        </w:tc>
        <w:tc>
          <w:tcPr>
            <w:tcW w:w="6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11</w:t>
            </w:r>
          </w:p>
        </w:tc>
      </w:tr>
      <w:tr w:rsidR="000A4ECF" w:rsidRPr="000A4ECF" w:rsidTr="000A4ECF">
        <w:trPr>
          <w:tblCellSpacing w:w="15" w:type="dxa"/>
        </w:trPr>
        <w:tc>
          <w:tcPr>
            <w:tcW w:w="9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2.2.2</w:t>
            </w:r>
          </w:p>
        </w:tc>
        <w:tc>
          <w:tcPr>
            <w:tcW w:w="79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Остановочные пункты, отстойно-разворотные площадки …………………………..</w:t>
            </w:r>
          </w:p>
        </w:tc>
        <w:tc>
          <w:tcPr>
            <w:tcW w:w="6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11</w:t>
            </w:r>
          </w:p>
        </w:tc>
      </w:tr>
      <w:tr w:rsidR="000A4ECF" w:rsidRPr="000A4ECF" w:rsidTr="000A4ECF">
        <w:trPr>
          <w:tblCellSpacing w:w="15" w:type="dxa"/>
        </w:trPr>
        <w:tc>
          <w:tcPr>
            <w:tcW w:w="9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2.2.3</w:t>
            </w:r>
          </w:p>
        </w:tc>
        <w:tc>
          <w:tcPr>
            <w:tcW w:w="79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Парковки (парковочные места) ………………………………………………………..</w:t>
            </w:r>
          </w:p>
        </w:tc>
        <w:tc>
          <w:tcPr>
            <w:tcW w:w="6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12</w:t>
            </w:r>
          </w:p>
        </w:tc>
      </w:tr>
      <w:tr w:rsidR="000A4ECF" w:rsidRPr="000A4ECF" w:rsidTr="000A4ECF">
        <w:trPr>
          <w:tblCellSpacing w:w="15" w:type="dxa"/>
        </w:trPr>
        <w:tc>
          <w:tcPr>
            <w:tcW w:w="9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2.2.4</w:t>
            </w:r>
          </w:p>
        </w:tc>
        <w:tc>
          <w:tcPr>
            <w:tcW w:w="79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в области обслуживания транспортных средств ………..…………………</w:t>
            </w:r>
          </w:p>
        </w:tc>
        <w:tc>
          <w:tcPr>
            <w:tcW w:w="6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13</w:t>
            </w:r>
          </w:p>
        </w:tc>
      </w:tr>
      <w:tr w:rsidR="000A4ECF" w:rsidRPr="000A4ECF" w:rsidTr="000A4ECF">
        <w:trPr>
          <w:tblCellSpacing w:w="15" w:type="dxa"/>
        </w:trPr>
        <w:tc>
          <w:tcPr>
            <w:tcW w:w="9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2.3</w:t>
            </w:r>
          </w:p>
        </w:tc>
        <w:tc>
          <w:tcPr>
            <w:tcW w:w="79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в области физической культуры и массового спорта …………………….</w:t>
            </w:r>
          </w:p>
        </w:tc>
        <w:tc>
          <w:tcPr>
            <w:tcW w:w="6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13</w:t>
            </w:r>
          </w:p>
        </w:tc>
      </w:tr>
      <w:tr w:rsidR="000A4ECF" w:rsidRPr="000A4ECF" w:rsidTr="000A4ECF">
        <w:trPr>
          <w:tblCellSpacing w:w="15" w:type="dxa"/>
        </w:trPr>
        <w:tc>
          <w:tcPr>
            <w:tcW w:w="9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2.4</w:t>
            </w:r>
          </w:p>
        </w:tc>
        <w:tc>
          <w:tcPr>
            <w:tcW w:w="79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в области образования ………………………………………………………</w:t>
            </w:r>
          </w:p>
        </w:tc>
        <w:tc>
          <w:tcPr>
            <w:tcW w:w="6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14</w:t>
            </w:r>
          </w:p>
        </w:tc>
      </w:tr>
      <w:tr w:rsidR="000A4ECF" w:rsidRPr="000A4ECF" w:rsidTr="000A4ECF">
        <w:trPr>
          <w:tblCellSpacing w:w="15" w:type="dxa"/>
        </w:trPr>
        <w:tc>
          <w:tcPr>
            <w:tcW w:w="9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2.5</w:t>
            </w:r>
          </w:p>
        </w:tc>
        <w:tc>
          <w:tcPr>
            <w:tcW w:w="79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в области здравоохранения …………………………………………………</w:t>
            </w:r>
          </w:p>
        </w:tc>
        <w:tc>
          <w:tcPr>
            <w:tcW w:w="6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15</w:t>
            </w:r>
          </w:p>
        </w:tc>
      </w:tr>
      <w:tr w:rsidR="000A4ECF" w:rsidRPr="000A4ECF" w:rsidTr="000A4ECF">
        <w:trPr>
          <w:tblCellSpacing w:w="15" w:type="dxa"/>
        </w:trPr>
        <w:tc>
          <w:tcPr>
            <w:tcW w:w="9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2.6</w:t>
            </w:r>
          </w:p>
        </w:tc>
        <w:tc>
          <w:tcPr>
            <w:tcW w:w="79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муниципального жилищного фонда ………………………………………</w:t>
            </w:r>
          </w:p>
        </w:tc>
        <w:tc>
          <w:tcPr>
            <w:tcW w:w="6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15</w:t>
            </w:r>
          </w:p>
        </w:tc>
      </w:tr>
      <w:tr w:rsidR="000A4ECF" w:rsidRPr="000A4ECF" w:rsidTr="000A4ECF">
        <w:trPr>
          <w:tblCellSpacing w:w="15" w:type="dxa"/>
        </w:trPr>
        <w:tc>
          <w:tcPr>
            <w:tcW w:w="9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2.7</w:t>
            </w:r>
          </w:p>
        </w:tc>
        <w:tc>
          <w:tcPr>
            <w:tcW w:w="79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предназначенные для участия в организации деятельности по сбору и транспортированию твердых коммунальных отходов ………………………………</w:t>
            </w:r>
          </w:p>
        </w:tc>
        <w:tc>
          <w:tcPr>
            <w:tcW w:w="6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16</w:t>
            </w:r>
          </w:p>
        </w:tc>
      </w:tr>
      <w:tr w:rsidR="000A4ECF" w:rsidRPr="000A4ECF" w:rsidTr="000A4ECF">
        <w:trPr>
          <w:tblCellSpacing w:w="15" w:type="dxa"/>
        </w:trPr>
        <w:tc>
          <w:tcPr>
            <w:tcW w:w="9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2.8</w:t>
            </w:r>
          </w:p>
        </w:tc>
        <w:tc>
          <w:tcPr>
            <w:tcW w:w="79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в иных областях, в связи с решением вопросов местного значения</w:t>
            </w:r>
          </w:p>
        </w:tc>
        <w:tc>
          <w:tcPr>
            <w:tcW w:w="6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17</w:t>
            </w:r>
          </w:p>
        </w:tc>
      </w:tr>
      <w:tr w:rsidR="000A4ECF" w:rsidRPr="000A4ECF" w:rsidTr="000A4ECF">
        <w:trPr>
          <w:tblCellSpacing w:w="15" w:type="dxa"/>
        </w:trPr>
        <w:tc>
          <w:tcPr>
            <w:tcW w:w="9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2.8.1</w:t>
            </w:r>
          </w:p>
        </w:tc>
        <w:tc>
          <w:tcPr>
            <w:tcW w:w="79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в области организации досуга, культуры ………………………………….</w:t>
            </w:r>
          </w:p>
        </w:tc>
        <w:tc>
          <w:tcPr>
            <w:tcW w:w="6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17</w:t>
            </w:r>
          </w:p>
        </w:tc>
      </w:tr>
      <w:tr w:rsidR="000A4ECF" w:rsidRPr="000A4ECF" w:rsidTr="000A4ECF">
        <w:trPr>
          <w:tblCellSpacing w:w="15" w:type="dxa"/>
        </w:trPr>
        <w:tc>
          <w:tcPr>
            <w:tcW w:w="9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2.8.2</w:t>
            </w:r>
          </w:p>
        </w:tc>
        <w:tc>
          <w:tcPr>
            <w:tcW w:w="79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xml:space="preserve">Объекты библиотечного обслуживания населения </w:t>
            </w:r>
            <w:r w:rsidRPr="000A4ECF">
              <w:rPr>
                <w:rFonts w:ascii="Times New Roman" w:eastAsia="Times New Roman" w:hAnsi="Times New Roman" w:cs="Times New Roman"/>
                <w:sz w:val="24"/>
                <w:szCs w:val="24"/>
              </w:rPr>
              <w:lastRenderedPageBreak/>
              <w:t>………………………………….</w:t>
            </w:r>
          </w:p>
        </w:tc>
        <w:tc>
          <w:tcPr>
            <w:tcW w:w="6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17</w:t>
            </w:r>
          </w:p>
        </w:tc>
      </w:tr>
      <w:tr w:rsidR="000A4ECF" w:rsidRPr="000A4ECF" w:rsidTr="000A4ECF">
        <w:trPr>
          <w:tblCellSpacing w:w="15" w:type="dxa"/>
        </w:trPr>
        <w:tc>
          <w:tcPr>
            <w:tcW w:w="9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2.8.3</w:t>
            </w:r>
          </w:p>
        </w:tc>
        <w:tc>
          <w:tcPr>
            <w:tcW w:w="79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обеспечивающие формирование архивных фондов …………………….</w:t>
            </w:r>
          </w:p>
        </w:tc>
        <w:tc>
          <w:tcPr>
            <w:tcW w:w="6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17</w:t>
            </w:r>
          </w:p>
        </w:tc>
      </w:tr>
      <w:tr w:rsidR="000A4ECF" w:rsidRPr="000A4ECF" w:rsidTr="000A4ECF">
        <w:trPr>
          <w:tblCellSpacing w:w="15" w:type="dxa"/>
        </w:trPr>
        <w:tc>
          <w:tcPr>
            <w:tcW w:w="9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2.8.4</w:t>
            </w:r>
          </w:p>
        </w:tc>
        <w:tc>
          <w:tcPr>
            <w:tcW w:w="79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торговли и общественного питания ………………………………………</w:t>
            </w:r>
          </w:p>
        </w:tc>
        <w:tc>
          <w:tcPr>
            <w:tcW w:w="6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18</w:t>
            </w:r>
          </w:p>
        </w:tc>
      </w:tr>
      <w:tr w:rsidR="000A4ECF" w:rsidRPr="000A4ECF" w:rsidTr="000A4ECF">
        <w:trPr>
          <w:tblCellSpacing w:w="15" w:type="dxa"/>
        </w:trPr>
        <w:tc>
          <w:tcPr>
            <w:tcW w:w="9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2.8.5</w:t>
            </w:r>
          </w:p>
        </w:tc>
        <w:tc>
          <w:tcPr>
            <w:tcW w:w="79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бытового и банковского обслуживания ……………………………………</w:t>
            </w:r>
          </w:p>
        </w:tc>
        <w:tc>
          <w:tcPr>
            <w:tcW w:w="6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18</w:t>
            </w:r>
          </w:p>
        </w:tc>
      </w:tr>
      <w:tr w:rsidR="000A4ECF" w:rsidRPr="000A4ECF" w:rsidTr="000A4ECF">
        <w:trPr>
          <w:tblCellSpacing w:w="15" w:type="dxa"/>
        </w:trPr>
        <w:tc>
          <w:tcPr>
            <w:tcW w:w="9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2.8.6</w:t>
            </w:r>
          </w:p>
        </w:tc>
        <w:tc>
          <w:tcPr>
            <w:tcW w:w="79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обеспечивающие осуществление деятельности органов местного самоуправления, охраны порядка ………………………....</w:t>
            </w:r>
          </w:p>
        </w:tc>
        <w:tc>
          <w:tcPr>
            <w:tcW w:w="6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19</w:t>
            </w:r>
          </w:p>
        </w:tc>
      </w:tr>
      <w:tr w:rsidR="000A4ECF" w:rsidRPr="000A4ECF" w:rsidTr="000A4ECF">
        <w:trPr>
          <w:tblCellSpacing w:w="15" w:type="dxa"/>
        </w:trPr>
        <w:tc>
          <w:tcPr>
            <w:tcW w:w="9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2.8.7</w:t>
            </w:r>
          </w:p>
        </w:tc>
        <w:tc>
          <w:tcPr>
            <w:tcW w:w="79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обеспечивающие создание условий для развития туризма и отдыха граждан ………………………………………………………………………………….</w:t>
            </w:r>
          </w:p>
        </w:tc>
        <w:tc>
          <w:tcPr>
            <w:tcW w:w="6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19</w:t>
            </w:r>
          </w:p>
        </w:tc>
      </w:tr>
      <w:tr w:rsidR="000A4ECF" w:rsidRPr="000A4ECF" w:rsidTr="000A4ECF">
        <w:trPr>
          <w:tblCellSpacing w:w="15" w:type="dxa"/>
        </w:trPr>
        <w:tc>
          <w:tcPr>
            <w:tcW w:w="9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2.8.8</w:t>
            </w:r>
          </w:p>
        </w:tc>
        <w:tc>
          <w:tcPr>
            <w:tcW w:w="79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для массового отдыха жителей …………………</w:t>
            </w:r>
          </w:p>
        </w:tc>
        <w:tc>
          <w:tcPr>
            <w:tcW w:w="6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20</w:t>
            </w:r>
          </w:p>
        </w:tc>
      </w:tr>
      <w:tr w:rsidR="000A4ECF" w:rsidRPr="000A4ECF" w:rsidTr="000A4ECF">
        <w:trPr>
          <w:tblCellSpacing w:w="15" w:type="dxa"/>
        </w:trPr>
        <w:tc>
          <w:tcPr>
            <w:tcW w:w="9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2.8.9</w:t>
            </w:r>
          </w:p>
        </w:tc>
        <w:tc>
          <w:tcPr>
            <w:tcW w:w="79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садоводческих и огороднических объединений …</w:t>
            </w:r>
          </w:p>
        </w:tc>
        <w:tc>
          <w:tcPr>
            <w:tcW w:w="6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20</w:t>
            </w:r>
          </w:p>
        </w:tc>
      </w:tr>
      <w:tr w:rsidR="000A4ECF" w:rsidRPr="000A4ECF" w:rsidTr="000A4ECF">
        <w:trPr>
          <w:tblCellSpacing w:w="15" w:type="dxa"/>
        </w:trPr>
        <w:tc>
          <w:tcPr>
            <w:tcW w:w="9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2.8.10</w:t>
            </w:r>
          </w:p>
        </w:tc>
        <w:tc>
          <w:tcPr>
            <w:tcW w:w="79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благоустройства территории Округа……………………</w:t>
            </w:r>
          </w:p>
        </w:tc>
        <w:tc>
          <w:tcPr>
            <w:tcW w:w="6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21</w:t>
            </w:r>
          </w:p>
        </w:tc>
      </w:tr>
      <w:tr w:rsidR="000A4ECF" w:rsidRPr="000A4ECF" w:rsidTr="000A4ECF">
        <w:trPr>
          <w:tblCellSpacing w:w="15" w:type="dxa"/>
        </w:trPr>
        <w:tc>
          <w:tcPr>
            <w:tcW w:w="9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2.8.11</w:t>
            </w:r>
          </w:p>
        </w:tc>
        <w:tc>
          <w:tcPr>
            <w:tcW w:w="79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предназначенные для организации ритуальных услуг, места захоронения ……………………………………………………………………………..</w:t>
            </w:r>
          </w:p>
        </w:tc>
        <w:tc>
          <w:tcPr>
            <w:tcW w:w="6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22</w:t>
            </w:r>
          </w:p>
        </w:tc>
      </w:tr>
      <w:tr w:rsidR="000A4ECF" w:rsidRPr="000A4ECF" w:rsidTr="000A4ECF">
        <w:trPr>
          <w:tblCellSpacing w:w="15" w:type="dxa"/>
        </w:trPr>
        <w:tc>
          <w:tcPr>
            <w:tcW w:w="9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2.8.12</w:t>
            </w:r>
          </w:p>
        </w:tc>
        <w:tc>
          <w:tcPr>
            <w:tcW w:w="79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расположенные на территории коммунально-складских и производственных зон ……………………</w:t>
            </w:r>
          </w:p>
        </w:tc>
        <w:tc>
          <w:tcPr>
            <w:tcW w:w="6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23</w:t>
            </w:r>
          </w:p>
        </w:tc>
      </w:tr>
      <w:tr w:rsidR="000A4ECF" w:rsidRPr="000A4ECF" w:rsidTr="000A4ECF">
        <w:trPr>
          <w:tblCellSpacing w:w="15" w:type="dxa"/>
        </w:trPr>
        <w:tc>
          <w:tcPr>
            <w:tcW w:w="9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2.9</w:t>
            </w:r>
          </w:p>
        </w:tc>
        <w:tc>
          <w:tcPr>
            <w:tcW w:w="79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предназначенные для предупреждения и ликвидации последствий чрезвычайных ситуаций в границах города, а также для организации защиты населения на территории Округа от чрезвычайных ситуаций природного и техногенного характера (не отнесенные к объектам регионального значения) и объекты в области обеспечения первичных мер пожарной безопасности в границах Шумихинского муниципального округа</w:t>
            </w:r>
          </w:p>
        </w:tc>
        <w:tc>
          <w:tcPr>
            <w:tcW w:w="6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23</w:t>
            </w:r>
          </w:p>
        </w:tc>
      </w:tr>
      <w:tr w:rsidR="000A4ECF" w:rsidRPr="000A4ECF" w:rsidTr="000A4ECF">
        <w:trPr>
          <w:tblCellSpacing w:w="15" w:type="dxa"/>
        </w:trPr>
        <w:tc>
          <w:tcPr>
            <w:tcW w:w="9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w:t>
            </w:r>
          </w:p>
        </w:tc>
        <w:tc>
          <w:tcPr>
            <w:tcW w:w="79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МАТЕРИАЛЫ ПО ОБОСНОВАНИЮ РАСЧЕТНЫХ ПОКАЗАТЕЛЕЙ</w:t>
            </w:r>
          </w:p>
        </w:tc>
        <w:tc>
          <w:tcPr>
            <w:tcW w:w="6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24</w:t>
            </w:r>
          </w:p>
        </w:tc>
      </w:tr>
      <w:tr w:rsidR="000A4ECF" w:rsidRPr="000A4ECF" w:rsidTr="000A4ECF">
        <w:trPr>
          <w:tblCellSpacing w:w="15" w:type="dxa"/>
        </w:trPr>
        <w:tc>
          <w:tcPr>
            <w:tcW w:w="9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3.1</w:t>
            </w:r>
          </w:p>
        </w:tc>
        <w:tc>
          <w:tcPr>
            <w:tcW w:w="79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Перечень объектов местного значения с нормируемыми уровнями обеспеченности населения города и территориальной доступности таких объектов для населения Шумихинского муниципального округа</w:t>
            </w:r>
          </w:p>
        </w:tc>
        <w:tc>
          <w:tcPr>
            <w:tcW w:w="6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24</w:t>
            </w:r>
          </w:p>
        </w:tc>
      </w:tr>
      <w:tr w:rsidR="000A4ECF" w:rsidRPr="000A4ECF" w:rsidTr="000A4ECF">
        <w:trPr>
          <w:tblCellSpacing w:w="15" w:type="dxa"/>
        </w:trPr>
        <w:tc>
          <w:tcPr>
            <w:tcW w:w="9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3.2</w:t>
            </w:r>
          </w:p>
        </w:tc>
        <w:tc>
          <w:tcPr>
            <w:tcW w:w="79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Обоснование расчетных показателей ………………………………………</w:t>
            </w:r>
          </w:p>
        </w:tc>
        <w:tc>
          <w:tcPr>
            <w:tcW w:w="6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26</w:t>
            </w:r>
          </w:p>
        </w:tc>
      </w:tr>
      <w:tr w:rsidR="000A4ECF" w:rsidRPr="000A4ECF" w:rsidTr="000A4ECF">
        <w:trPr>
          <w:tblCellSpacing w:w="15" w:type="dxa"/>
        </w:trPr>
        <w:tc>
          <w:tcPr>
            <w:tcW w:w="9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3.2.1</w:t>
            </w:r>
          </w:p>
        </w:tc>
        <w:tc>
          <w:tcPr>
            <w:tcW w:w="79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в области электро-, тепло-, газо- и водоснабжения населения, водоотведения …………………………………………………………………</w:t>
            </w:r>
          </w:p>
        </w:tc>
        <w:tc>
          <w:tcPr>
            <w:tcW w:w="6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27</w:t>
            </w:r>
          </w:p>
        </w:tc>
      </w:tr>
      <w:tr w:rsidR="000A4ECF" w:rsidRPr="000A4ECF" w:rsidTr="000A4ECF">
        <w:trPr>
          <w:tblCellSpacing w:w="15" w:type="dxa"/>
        </w:trPr>
        <w:tc>
          <w:tcPr>
            <w:tcW w:w="9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3.2.1.1</w:t>
            </w:r>
          </w:p>
        </w:tc>
        <w:tc>
          <w:tcPr>
            <w:tcW w:w="79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электроснабжения населения ……………………………………………….</w:t>
            </w:r>
          </w:p>
        </w:tc>
        <w:tc>
          <w:tcPr>
            <w:tcW w:w="6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27</w:t>
            </w:r>
          </w:p>
        </w:tc>
      </w:tr>
      <w:tr w:rsidR="000A4ECF" w:rsidRPr="000A4ECF" w:rsidTr="000A4ECF">
        <w:trPr>
          <w:tblCellSpacing w:w="15" w:type="dxa"/>
        </w:trPr>
        <w:tc>
          <w:tcPr>
            <w:tcW w:w="9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3.2.1.2</w:t>
            </w:r>
          </w:p>
        </w:tc>
        <w:tc>
          <w:tcPr>
            <w:tcW w:w="79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теплоснабжения …………….……………………………………………….</w:t>
            </w:r>
          </w:p>
        </w:tc>
        <w:tc>
          <w:tcPr>
            <w:tcW w:w="6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29</w:t>
            </w:r>
          </w:p>
        </w:tc>
      </w:tr>
      <w:tr w:rsidR="000A4ECF" w:rsidRPr="000A4ECF" w:rsidTr="000A4ECF">
        <w:trPr>
          <w:tblCellSpacing w:w="15" w:type="dxa"/>
        </w:trPr>
        <w:tc>
          <w:tcPr>
            <w:tcW w:w="9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3.2.1.3</w:t>
            </w:r>
          </w:p>
        </w:tc>
        <w:tc>
          <w:tcPr>
            <w:tcW w:w="79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xml:space="preserve">Объекты газоснабжения населения </w:t>
            </w:r>
            <w:r w:rsidRPr="000A4ECF">
              <w:rPr>
                <w:rFonts w:ascii="Times New Roman" w:eastAsia="Times New Roman" w:hAnsi="Times New Roman" w:cs="Times New Roman"/>
                <w:sz w:val="24"/>
                <w:szCs w:val="24"/>
              </w:rPr>
              <w:lastRenderedPageBreak/>
              <w:t>…………………………………………………..</w:t>
            </w:r>
          </w:p>
        </w:tc>
        <w:tc>
          <w:tcPr>
            <w:tcW w:w="6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30</w:t>
            </w:r>
          </w:p>
        </w:tc>
      </w:tr>
      <w:tr w:rsidR="000A4ECF" w:rsidRPr="000A4ECF" w:rsidTr="000A4ECF">
        <w:trPr>
          <w:tblCellSpacing w:w="15" w:type="dxa"/>
        </w:trPr>
        <w:tc>
          <w:tcPr>
            <w:tcW w:w="9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3.2.1.4</w:t>
            </w:r>
          </w:p>
        </w:tc>
        <w:tc>
          <w:tcPr>
            <w:tcW w:w="79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водоснабжения и водоотведения …………………………………………...</w:t>
            </w:r>
          </w:p>
        </w:tc>
        <w:tc>
          <w:tcPr>
            <w:tcW w:w="6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32</w:t>
            </w:r>
          </w:p>
        </w:tc>
      </w:tr>
      <w:tr w:rsidR="000A4ECF" w:rsidRPr="000A4ECF" w:rsidTr="000A4ECF">
        <w:trPr>
          <w:tblCellSpacing w:w="15" w:type="dxa"/>
        </w:trPr>
        <w:tc>
          <w:tcPr>
            <w:tcW w:w="9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3.2.1.5</w:t>
            </w:r>
          </w:p>
        </w:tc>
        <w:tc>
          <w:tcPr>
            <w:tcW w:w="79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связи ………………………………………………………………………….</w:t>
            </w:r>
          </w:p>
        </w:tc>
        <w:tc>
          <w:tcPr>
            <w:tcW w:w="6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33</w:t>
            </w:r>
          </w:p>
        </w:tc>
      </w:tr>
      <w:tr w:rsidR="000A4ECF" w:rsidRPr="000A4ECF" w:rsidTr="000A4ECF">
        <w:trPr>
          <w:tblCellSpacing w:w="15" w:type="dxa"/>
        </w:trPr>
        <w:tc>
          <w:tcPr>
            <w:tcW w:w="9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3.2.1.6</w:t>
            </w:r>
          </w:p>
        </w:tc>
        <w:tc>
          <w:tcPr>
            <w:tcW w:w="79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снабжения населения топливом …………………………………………..</w:t>
            </w:r>
          </w:p>
        </w:tc>
        <w:tc>
          <w:tcPr>
            <w:tcW w:w="6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35</w:t>
            </w:r>
          </w:p>
        </w:tc>
      </w:tr>
      <w:tr w:rsidR="000A4ECF" w:rsidRPr="000A4ECF" w:rsidTr="000A4ECF">
        <w:trPr>
          <w:tblCellSpacing w:w="15" w:type="dxa"/>
        </w:trPr>
        <w:tc>
          <w:tcPr>
            <w:tcW w:w="9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3.2.2</w:t>
            </w:r>
          </w:p>
        </w:tc>
        <w:tc>
          <w:tcPr>
            <w:tcW w:w="79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в области дорожной деятельности в отношении автомобильных дорог местного значения, а также в сфере предоставления транспортных услуг населению и организации транспортного обслуживания населения в границах Шумихинского муниципального округа</w:t>
            </w:r>
          </w:p>
        </w:tc>
        <w:tc>
          <w:tcPr>
            <w:tcW w:w="6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35</w:t>
            </w:r>
          </w:p>
        </w:tc>
      </w:tr>
      <w:tr w:rsidR="000A4ECF" w:rsidRPr="000A4ECF" w:rsidTr="000A4ECF">
        <w:trPr>
          <w:tblCellSpacing w:w="15" w:type="dxa"/>
        </w:trPr>
        <w:tc>
          <w:tcPr>
            <w:tcW w:w="9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3.2.3</w:t>
            </w:r>
          </w:p>
        </w:tc>
        <w:tc>
          <w:tcPr>
            <w:tcW w:w="79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в области физической культуры и массового спорта …………………….</w:t>
            </w:r>
          </w:p>
        </w:tc>
        <w:tc>
          <w:tcPr>
            <w:tcW w:w="6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43</w:t>
            </w:r>
          </w:p>
        </w:tc>
      </w:tr>
      <w:tr w:rsidR="000A4ECF" w:rsidRPr="000A4ECF" w:rsidTr="000A4ECF">
        <w:trPr>
          <w:tblCellSpacing w:w="15" w:type="dxa"/>
        </w:trPr>
        <w:tc>
          <w:tcPr>
            <w:tcW w:w="9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3.2.4</w:t>
            </w:r>
          </w:p>
        </w:tc>
        <w:tc>
          <w:tcPr>
            <w:tcW w:w="79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в области образования ………………………………………………………</w:t>
            </w:r>
          </w:p>
        </w:tc>
        <w:tc>
          <w:tcPr>
            <w:tcW w:w="6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44</w:t>
            </w:r>
          </w:p>
        </w:tc>
      </w:tr>
      <w:tr w:rsidR="000A4ECF" w:rsidRPr="000A4ECF" w:rsidTr="000A4ECF">
        <w:trPr>
          <w:tblCellSpacing w:w="15" w:type="dxa"/>
        </w:trPr>
        <w:tc>
          <w:tcPr>
            <w:tcW w:w="9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3.2.5</w:t>
            </w:r>
          </w:p>
        </w:tc>
        <w:tc>
          <w:tcPr>
            <w:tcW w:w="79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в области здравоохранения …………………………………………………</w:t>
            </w:r>
          </w:p>
        </w:tc>
        <w:tc>
          <w:tcPr>
            <w:tcW w:w="6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47</w:t>
            </w:r>
          </w:p>
        </w:tc>
      </w:tr>
      <w:tr w:rsidR="000A4ECF" w:rsidRPr="000A4ECF" w:rsidTr="000A4ECF">
        <w:trPr>
          <w:tblCellSpacing w:w="15" w:type="dxa"/>
        </w:trPr>
        <w:tc>
          <w:tcPr>
            <w:tcW w:w="9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3.2.6</w:t>
            </w:r>
          </w:p>
        </w:tc>
        <w:tc>
          <w:tcPr>
            <w:tcW w:w="79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муниципального жилищного фонда ……………………………………….</w:t>
            </w:r>
          </w:p>
        </w:tc>
        <w:tc>
          <w:tcPr>
            <w:tcW w:w="6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49</w:t>
            </w:r>
          </w:p>
        </w:tc>
      </w:tr>
      <w:tr w:rsidR="000A4ECF" w:rsidRPr="000A4ECF" w:rsidTr="000A4ECF">
        <w:trPr>
          <w:tblCellSpacing w:w="15" w:type="dxa"/>
        </w:trPr>
        <w:tc>
          <w:tcPr>
            <w:tcW w:w="9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3.2.7</w:t>
            </w:r>
          </w:p>
        </w:tc>
        <w:tc>
          <w:tcPr>
            <w:tcW w:w="79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предназначенные для участия в организации деятельности по сбору и транспортированию твердых коммунальных отходов ………………………………</w:t>
            </w:r>
          </w:p>
        </w:tc>
        <w:tc>
          <w:tcPr>
            <w:tcW w:w="6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53</w:t>
            </w:r>
          </w:p>
        </w:tc>
      </w:tr>
      <w:tr w:rsidR="000A4ECF" w:rsidRPr="000A4ECF" w:rsidTr="000A4ECF">
        <w:trPr>
          <w:tblCellSpacing w:w="15" w:type="dxa"/>
        </w:trPr>
        <w:tc>
          <w:tcPr>
            <w:tcW w:w="9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3.2.8</w:t>
            </w:r>
          </w:p>
        </w:tc>
        <w:tc>
          <w:tcPr>
            <w:tcW w:w="79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в иных областях, в связи с решением вопросов местного значения</w:t>
            </w:r>
          </w:p>
        </w:tc>
        <w:tc>
          <w:tcPr>
            <w:tcW w:w="6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56</w:t>
            </w:r>
          </w:p>
        </w:tc>
      </w:tr>
      <w:tr w:rsidR="000A4ECF" w:rsidRPr="000A4ECF" w:rsidTr="000A4ECF">
        <w:trPr>
          <w:tblCellSpacing w:w="15" w:type="dxa"/>
        </w:trPr>
        <w:tc>
          <w:tcPr>
            <w:tcW w:w="9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3.2.9</w:t>
            </w:r>
          </w:p>
        </w:tc>
        <w:tc>
          <w:tcPr>
            <w:tcW w:w="79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предназначенные для предупреждения и ликвидации последствий чрезвычайных ситуаций в границах Округа, а также для организации защиты населения на территории Округа от чрезвычайных ситуаций природного и техногенного характера (не отнесенные к объектам регионального значения) и объекты в области обеспечения первичных мер пожарной безопасности в границах Округа ………………………………………………………</w:t>
            </w:r>
          </w:p>
        </w:tc>
        <w:tc>
          <w:tcPr>
            <w:tcW w:w="6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63</w:t>
            </w:r>
          </w:p>
        </w:tc>
      </w:tr>
      <w:tr w:rsidR="000A4ECF" w:rsidRPr="000A4ECF" w:rsidTr="000A4ECF">
        <w:trPr>
          <w:tblCellSpacing w:w="15" w:type="dxa"/>
        </w:trPr>
        <w:tc>
          <w:tcPr>
            <w:tcW w:w="9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4.</w:t>
            </w:r>
          </w:p>
        </w:tc>
        <w:tc>
          <w:tcPr>
            <w:tcW w:w="79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ТРЕБОВАНИЯ И РЕКОМЕНДАЦИИ  ПО ОХРАНЕ ОБЪЕКТОВ ……………</w:t>
            </w:r>
          </w:p>
        </w:tc>
        <w:tc>
          <w:tcPr>
            <w:tcW w:w="6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64</w:t>
            </w:r>
          </w:p>
        </w:tc>
      </w:tr>
      <w:tr w:rsidR="000A4ECF" w:rsidRPr="000A4ECF" w:rsidTr="000A4ECF">
        <w:trPr>
          <w:tblCellSpacing w:w="15" w:type="dxa"/>
        </w:trPr>
        <w:tc>
          <w:tcPr>
            <w:tcW w:w="9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4.1</w:t>
            </w:r>
          </w:p>
        </w:tc>
        <w:tc>
          <w:tcPr>
            <w:tcW w:w="79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Охрана водных объектов ………………………………………………………………</w:t>
            </w:r>
          </w:p>
        </w:tc>
        <w:tc>
          <w:tcPr>
            <w:tcW w:w="6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64</w:t>
            </w:r>
          </w:p>
        </w:tc>
      </w:tr>
      <w:tr w:rsidR="000A4ECF" w:rsidRPr="000A4ECF" w:rsidTr="000A4ECF">
        <w:trPr>
          <w:tblCellSpacing w:w="15" w:type="dxa"/>
        </w:trPr>
        <w:tc>
          <w:tcPr>
            <w:tcW w:w="9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4.2</w:t>
            </w:r>
          </w:p>
        </w:tc>
        <w:tc>
          <w:tcPr>
            <w:tcW w:w="79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Охрана объектов культурного наследия (памятники истории и культуры) ……….</w:t>
            </w:r>
          </w:p>
        </w:tc>
        <w:tc>
          <w:tcPr>
            <w:tcW w:w="6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65</w:t>
            </w:r>
          </w:p>
        </w:tc>
      </w:tr>
      <w:tr w:rsidR="000A4ECF" w:rsidRPr="000A4ECF" w:rsidTr="000A4ECF">
        <w:trPr>
          <w:tblCellSpacing w:w="15" w:type="dxa"/>
        </w:trPr>
        <w:tc>
          <w:tcPr>
            <w:tcW w:w="9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5.</w:t>
            </w:r>
          </w:p>
        </w:tc>
        <w:tc>
          <w:tcPr>
            <w:tcW w:w="79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ТРЕБОВАНИЯ И РЕКОМЕНДАЦИИ ПО УСТАНОВЛЕНИЮ КРАСНЫХ ЛИНИЙ И ЛИНИЙ ОТСТУПА ЗАСТРОЙКИ, ОПРЕДЕЛЕНИЮ МЕСТА ДОПУСТИМОГО РАЗМЕЩЕНИЯ ЗДАНИЙ, СТРОЕНИЙ, СООРУЖЕНИЙ</w:t>
            </w:r>
          </w:p>
        </w:tc>
        <w:tc>
          <w:tcPr>
            <w:tcW w:w="6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66</w:t>
            </w:r>
          </w:p>
        </w:tc>
      </w:tr>
      <w:tr w:rsidR="000A4ECF" w:rsidRPr="000A4ECF" w:rsidTr="000A4ECF">
        <w:trPr>
          <w:tblCellSpacing w:w="15" w:type="dxa"/>
        </w:trPr>
        <w:tc>
          <w:tcPr>
            <w:tcW w:w="9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6.</w:t>
            </w:r>
          </w:p>
        </w:tc>
        <w:tc>
          <w:tcPr>
            <w:tcW w:w="79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ПРАВИЛА И ОБЛАСТЬ ПРИМЕНЕНИЯ РАСЧЕТНЫХ ПОКАЗАТЕЛЕЙ</w:t>
            </w:r>
          </w:p>
        </w:tc>
        <w:tc>
          <w:tcPr>
            <w:tcW w:w="6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68</w:t>
            </w:r>
          </w:p>
        </w:tc>
      </w:tr>
      <w:tr w:rsidR="000A4ECF" w:rsidRPr="000A4ECF" w:rsidTr="000A4ECF">
        <w:trPr>
          <w:tblCellSpacing w:w="15" w:type="dxa"/>
        </w:trPr>
        <w:tc>
          <w:tcPr>
            <w:tcW w:w="9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6.1</w:t>
            </w:r>
          </w:p>
        </w:tc>
        <w:tc>
          <w:tcPr>
            <w:tcW w:w="79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Общая характеристика методики разработки ……………………………….</w:t>
            </w:r>
          </w:p>
        </w:tc>
        <w:tc>
          <w:tcPr>
            <w:tcW w:w="6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68</w:t>
            </w:r>
          </w:p>
        </w:tc>
      </w:tr>
      <w:tr w:rsidR="000A4ECF" w:rsidRPr="000A4ECF" w:rsidTr="000A4ECF">
        <w:trPr>
          <w:tblCellSpacing w:w="15" w:type="dxa"/>
        </w:trPr>
        <w:tc>
          <w:tcPr>
            <w:tcW w:w="9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6.2</w:t>
            </w:r>
          </w:p>
        </w:tc>
        <w:tc>
          <w:tcPr>
            <w:tcW w:w="79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Концепция основных положений разработки местных нормативов градостроительного проектирования …………………………………………</w:t>
            </w:r>
          </w:p>
        </w:tc>
        <w:tc>
          <w:tcPr>
            <w:tcW w:w="6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68</w:t>
            </w:r>
          </w:p>
        </w:tc>
      </w:tr>
      <w:tr w:rsidR="000A4ECF" w:rsidRPr="000A4ECF" w:rsidTr="000A4ECF">
        <w:trPr>
          <w:tblCellSpacing w:w="15" w:type="dxa"/>
        </w:trPr>
        <w:tc>
          <w:tcPr>
            <w:tcW w:w="9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6.3</w:t>
            </w:r>
          </w:p>
        </w:tc>
        <w:tc>
          <w:tcPr>
            <w:tcW w:w="79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Назначение и область применения местных нормативов градостроительного проектирования …………………………………………………………..</w:t>
            </w:r>
          </w:p>
        </w:tc>
        <w:tc>
          <w:tcPr>
            <w:tcW w:w="6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69</w:t>
            </w:r>
          </w:p>
        </w:tc>
      </w:tr>
      <w:tr w:rsidR="000A4ECF" w:rsidRPr="000A4ECF" w:rsidTr="000A4ECF">
        <w:trPr>
          <w:tblCellSpacing w:w="15" w:type="dxa"/>
        </w:trPr>
        <w:tc>
          <w:tcPr>
            <w:tcW w:w="9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6.4</w:t>
            </w:r>
          </w:p>
        </w:tc>
        <w:tc>
          <w:tcPr>
            <w:tcW w:w="79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Правила применения местных нормативов градостроительного проектирования</w:t>
            </w:r>
          </w:p>
        </w:tc>
        <w:tc>
          <w:tcPr>
            <w:tcW w:w="6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71</w:t>
            </w:r>
          </w:p>
        </w:tc>
      </w:tr>
      <w:tr w:rsidR="000A4ECF" w:rsidRPr="000A4ECF" w:rsidTr="000A4ECF">
        <w:trPr>
          <w:tblCellSpacing w:w="15" w:type="dxa"/>
        </w:trPr>
        <w:tc>
          <w:tcPr>
            <w:tcW w:w="9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7.</w:t>
            </w:r>
          </w:p>
        </w:tc>
        <w:tc>
          <w:tcPr>
            <w:tcW w:w="79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ТЕРМИНЫ И ОПРЕДЕЛЕНИЯ …………………………………………….</w:t>
            </w:r>
          </w:p>
        </w:tc>
        <w:tc>
          <w:tcPr>
            <w:tcW w:w="6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73</w:t>
            </w:r>
          </w:p>
        </w:tc>
      </w:tr>
      <w:tr w:rsidR="000A4ECF" w:rsidRPr="000A4ECF" w:rsidTr="000A4ECF">
        <w:trPr>
          <w:tblCellSpacing w:w="15" w:type="dxa"/>
        </w:trPr>
        <w:tc>
          <w:tcPr>
            <w:tcW w:w="9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8.</w:t>
            </w:r>
          </w:p>
        </w:tc>
        <w:tc>
          <w:tcPr>
            <w:tcW w:w="79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ПЕРЕЧЕНЬ ЗАКОНОДАТЕЛЬНЫХ И НОРМАТИВНЫХ ДОКУМЕНТОВ, ИСПОЛЬЗУЕМЫХ ПРИ РАЗРАБОТКЕ МЕСТНЫХ НОРМАТИВОВ ГРАДОСТРОИТЕЛЬНОГО ПРОЕКТИРОВАНИЯ ШУМИХИНСКОГО МУНИЦИПАЛЬНОГО ОКРУГА</w:t>
            </w:r>
          </w:p>
        </w:tc>
        <w:tc>
          <w:tcPr>
            <w:tcW w:w="6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79</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ОБЩИЕ ПОЛОЖЕНИЯ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xml:space="preserve">Местные нормативы градостроительного проектирования Шумихинского муниципального округа Курганской области (далее – 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населения объектами местного значения, относящимися к областям, указанным в </w:t>
      </w:r>
      <w:hyperlink r:id="rId5" w:history="1">
        <w:r w:rsidRPr="000A4ECF">
          <w:rPr>
            <w:rFonts w:ascii="Times New Roman" w:eastAsia="Times New Roman" w:hAnsi="Times New Roman" w:cs="Times New Roman"/>
            <w:color w:val="0000FF"/>
            <w:sz w:val="24"/>
            <w:szCs w:val="24"/>
            <w:u w:val="single"/>
          </w:rPr>
          <w:t>пункте 1 части 5 статьи 23</w:t>
        </w:r>
      </w:hyperlink>
      <w:r w:rsidRPr="000A4ECF">
        <w:rPr>
          <w:rFonts w:ascii="Times New Roman" w:eastAsia="Times New Roman" w:hAnsi="Times New Roman" w:cs="Times New Roman"/>
          <w:sz w:val="24"/>
          <w:szCs w:val="24"/>
        </w:rPr>
        <w:t xml:space="preserve"> Градостроительного Кодекса РФ, объектами благоустройства территории, иными объектами местного значения, и расчетных показателей максимально допустимого уровня территориальной доступности таких объектов для населения Шумихинского муниципального округа Курганской области (далее - Округ).</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Местные нормативы градостроительного проектирования не регламентируют положения по безопасности, определяемые законодательством о техническом регулировании и содержащиеся в действующих нормативных технических документах, технических регламентах, а разрабатываются с учётом этих документов.</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По вопросам, не рассматриваемым в местных нормативах градостроительного проектирования, следует руководствоваться действующими федеральными законами и иными нормативными правовыми актами Российской Федерации, законами и иными нормативными правовыми актами Курганской области, нормативными правовыми актами Округа.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 случаях отмены или изменения документов, на которые дается ссылка в местных нормативах градостроительного проектирования, следует руководствоваться документами, вводимыми взамен отменённых.</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xml:space="preserve">В случае, если в региональных нормативах градостроительного проектирования Курганской области установлены предельные значения расчётных показателей минимально допустимого уровня обеспеченности объектами местного значения Округа, предусмотренными </w:t>
      </w:r>
      <w:hyperlink r:id="rId6" w:anchor="block_2923" w:history="1">
        <w:r w:rsidRPr="000A4ECF">
          <w:rPr>
            <w:rFonts w:ascii="Times New Roman" w:eastAsia="Times New Roman" w:hAnsi="Times New Roman" w:cs="Times New Roman"/>
            <w:color w:val="0000FF"/>
            <w:sz w:val="24"/>
            <w:szCs w:val="24"/>
            <w:u w:val="single"/>
          </w:rPr>
          <w:t>частью</w:t>
        </w:r>
      </w:hyperlink>
      <w:r w:rsidRPr="000A4ECF">
        <w:rPr>
          <w:rFonts w:ascii="Times New Roman" w:eastAsia="Times New Roman" w:hAnsi="Times New Roman" w:cs="Times New Roman"/>
          <w:sz w:val="24"/>
          <w:szCs w:val="24"/>
        </w:rPr>
        <w:t xml:space="preserve"> </w:t>
      </w:r>
      <w:hyperlink r:id="rId7" w:anchor="block_2924" w:history="1">
        <w:r w:rsidRPr="000A4ECF">
          <w:rPr>
            <w:rFonts w:ascii="Times New Roman" w:eastAsia="Times New Roman" w:hAnsi="Times New Roman" w:cs="Times New Roman"/>
            <w:color w:val="0000FF"/>
            <w:sz w:val="24"/>
            <w:szCs w:val="24"/>
            <w:u w:val="single"/>
          </w:rPr>
          <w:t>4 статьи 29.2</w:t>
        </w:r>
      </w:hyperlink>
      <w:r w:rsidRPr="000A4ECF">
        <w:rPr>
          <w:rFonts w:ascii="Times New Roman" w:eastAsia="Times New Roman" w:hAnsi="Times New Roman" w:cs="Times New Roman"/>
          <w:sz w:val="24"/>
          <w:szCs w:val="24"/>
        </w:rPr>
        <w:t xml:space="preserve"> Градостроительного кодекса Российской Федерации, расчётные показатели минимально допустимого уровня обеспеченности такими объектами Округа, устанавливаемые местными нормативами градостроительного проектирования, не могут быть ниже этих предельных значений.</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Местные нормативы градостроительного проектирования, разработаны в соответствии со следующими документами: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Градостроительный кодекс Российской Федерации от 29.12.2004г. №190-ФЗ;</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Федеральный закон от 06.10.2003г. № 131-ФЗ «Об общих принципах организации местного самоуправления в Российской Федерации»;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Закон Курганской области от 07.12.2011г. №91 «О градостроительной деятельности в Курганской области»;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Постановление Шумихинского муниципального округа Курганской области от 23.12.2021г. №1297 «О подготовке местных нормативов градостроительного проектирования Шумихинского муниципального округа Курганской области» и применяются при подготовке, согласовании и утверждении документов территориального планирования, правил землепользования и застройки, документации по планировке территории Округа, при внесении изменений в указанные виды градостроительной документации, а также при архитектурно-строительном проектировании на территории Округа.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Местные нормативы учитывают, конкретизируют и развивают основные положения действующих федеральных норм и «Региональных нормативов градостроительного проектирования Курганской области», утвержденных постановлением Правительства Курганской области от 31.03.2009г. №178.</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Основные принципы организации территориального планирования и градостроительного зонирования округа установлены в положениях Генеральных планов:</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Решение Шумихинской городской Думы от 19.10.2020г. № 41 « Об утверждении генерального плана города Шумихи Шумихинского района Курганской области»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Решение Карачельской сельской Думы от 26.08.2013г. № 21/04 «Об утверждении Генерального плана Карачельского сельсовета Шумихинского района Курганской области»;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Решение Мало-Дюрягинской сельской Думы от 15.08.2013г. № 87 «Об утверждении Генерального плана Мало-Дюрягинского сельсовета Шумихинского района Курганской области»;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и Правил землепользования и застройки: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Решение Кушмянской сельской Думы от 04.04.2013г. № 14 «Об утверждении правил землепользования и застройки на территории Кушмянского сельсовета Шумихинского района Курганской области»;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Решение Столбовской сельской Думы от 10.06.2013г. № 10 «Об утверждении правил землепользования и застройки территории Столбовского сельсовета Шумихинского района Курганской области»;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Решение Трусиловской сельской Думы от 29.5.213г. № 98 «Об утверждении правил землепользования и застройки Трусиловского сельсовета Шумихинского района Курганской области»;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Решение Березовской сельской Думы от 09.04.2013 г. № 7 «Об утверждении правил землепользования и застройки Березовского сельсовета Шумихинского района Курганской области»;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Решение Благовещенской сельской Думы от 17.05.2013г. № 15 «Об утверждении правил землепользования и застройки Благовещенскогосельсовета Шумихинского района Курганской области»;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Решение Большевистской сельской Думы от 13.05.213г. № 14 «Об утверждении правил землепользования и застройки Большевистского сельсовета Шумихинского района Курганской области»;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Решение Галкинской сельской Думы от 04.04.2013г. № 12 «Об утверждении правил землепользования и застройки территории Галкинского сельсовета Шумихинского района Курганской области»;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Решение Каменской сельской Думы от 28.05.2013г. № 86 «Об утверждении правил землепользования и застройки Каменского сельсовета Шумихинского района Курганской области»;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Решение Карачельской сельской Думы от 26.08.213г. № 22/4 «Об утверждении правил землепользования и застройки Карачельского сельсовета Шумихинского района Курганской области»;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Решение Кипельской сельской Думы от 07.06.2013г. № 8 «Об утверждении правил землепользования и застройки территории Кипельского сельсовета Шумихинского района Курганской области»;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Решение Мало-Дюрягинской сельской Думы от 15.08.2013г. № 86 «Об утверждении правил землепользования и застройки Мало-Дюрягинского сельсовета Шумихинского района Курганской области»;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Решение Прошкинской сельской Думы от 04.04.2013г. № 62 «Об утверждении правил землепользования и застройки территории Прошкинского сельсовета Шумихинского района Курганской области»;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Решение Птичанской сельской Думы от 31.05.2013г. № 53«Об утверждении правил землепользования и застройки территории Птичанского сельсовета Шумихинского района Курганской области»;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Решение Рижской сельской Думы от 23.05.2013г. № 119 «Об утверждении правил землепользования и застройки Рижского сельсовета Шумихинского района Курганской области»;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Решение Стариковской сельской Думы от 17.04.2013г. № 46/89-04 «Об утверждении правил землепользования и застройки территории Стариковского сельсовета Шумихинского района Курганской области»;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Решение Травянской сельской Думы от 24.05.213г. № 223 «Об утверждении правил землепользования и застройки Травянского сельсовета Шумихинского района Курганской области»;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Решение Шумихинской городской Думы от 19.10.2020г. № 42 «Об утверждении Правил землепользования и застройки города Шумихи Шумихинского района Курганской области».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Местные нормативы градостроительного проектирования включают в себя: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 основную часть (расчетные показатели минимально допустимого уровня обеспеченности объектами местного значения для населения Округа и расчетные показатели максимально допустимого уровня территориальной доступности таких объектов для населения Округа);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 материалы по обоснованию расчетных показателей, содержащихся в основной части нормативов градостроительного проектирования;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 правила и область применения расчетных показателей, содержащихся в основной части нормативов градостроительного проектирования.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Местные нормативы градостроительного проектирования применяются в части, не противоречащей законодательству о техническом регулировании, а также иным федеральным, региональным и муниципальным нормативным правовым актам, устанавливающим обязательные требования, и действуют на территории Округа. По вопросам, не рассматриваемым в местных нормативах, следует руководствоваться законами и нормативно-техническими документами, действующими на территории Российской Федерации в соответствии с требованиями Федерального закона от 27.12.2002г. № 184-ФЗ "О техническом регулировании" и «Региональными нормативами градостроительного проектирования Курганской области».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Местные нормативы градостроительного проектирования обязательны для всех субъектов градостроительной деятельности, осуществляющих свою деятельность на территории Округа независимо от их организационно-правовой формы.</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Настоящие нормативы градостроительного проектирования не распространяются на документы территориального планирования, правила землепользования и застройки, планировки территорий, которые утверждены до вступления в силу настоящих нормативов.</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ОСНОВНАЯ ЧАСТЬ</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Расчетные показатели минимально допустимого уровня обеспеченности населения объектами местного значения и максимально допустимого уровня территориальной доступности таких объектов для населения Шумихинского муниципального округа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 территории Округа устанавливаются следующие расчетные показатели.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2.1 ОБЪЕКТЫ В ОБЛАСТИ ЭЛЕКТРО-, ТЕПЛО-, ГАЗО- И ВОДОСНАБЖЕНИЯ, ВОДООТВЕДЕНИЯ НАСЕЛЕНИЯ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2.1.1 ОБЪЕКТЫ ЭЛЕКТРОСНАБЖЕНИЯ НАСЕЛЕНИЯ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Для определения в целях градостроительного проектирования минимально допустимого уровня обеспеченности объектами электроснабжения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Таблица 1.</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Расчетные показатели объектов в области энергоснабжения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bl>
      <w:tblPr>
        <w:tblW w:w="9360" w:type="dxa"/>
        <w:tblCellSpacing w:w="15" w:type="dxa"/>
        <w:tblCellMar>
          <w:top w:w="15" w:type="dxa"/>
          <w:left w:w="15" w:type="dxa"/>
          <w:bottom w:w="15" w:type="dxa"/>
          <w:right w:w="15" w:type="dxa"/>
        </w:tblCellMar>
        <w:tblLook w:val="04A0"/>
      </w:tblPr>
      <w:tblGrid>
        <w:gridCol w:w="454"/>
        <w:gridCol w:w="3598"/>
        <w:gridCol w:w="1679"/>
        <w:gridCol w:w="1161"/>
        <w:gridCol w:w="1292"/>
        <w:gridCol w:w="1176"/>
      </w:tblGrid>
      <w:tr w:rsidR="000A4ECF" w:rsidRPr="000A4ECF" w:rsidTr="000A4ECF">
        <w:trPr>
          <w:tblCellSpacing w:w="15" w:type="dxa"/>
        </w:trPr>
        <w:tc>
          <w:tcPr>
            <w:tcW w:w="420"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w:t>
            </w:r>
          </w:p>
        </w:tc>
        <w:tc>
          <w:tcPr>
            <w:tcW w:w="3690"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Наименование ресурса</w:t>
            </w:r>
          </w:p>
        </w:tc>
        <w:tc>
          <w:tcPr>
            <w:tcW w:w="2835" w:type="dxa"/>
            <w:gridSpan w:val="2"/>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Минимально допустимый уровень обеспеченности</w:t>
            </w:r>
          </w:p>
        </w:tc>
        <w:tc>
          <w:tcPr>
            <w:tcW w:w="2415" w:type="dxa"/>
            <w:gridSpan w:val="2"/>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Максимально допустимый уровень территориальной доступности</w:t>
            </w:r>
          </w:p>
        </w:tc>
      </w:tr>
      <w:tr w:rsidR="000A4ECF" w:rsidRPr="000A4ECF" w:rsidTr="000A4ECF">
        <w:trPr>
          <w:tblCellSpacing w:w="15" w:type="dxa"/>
        </w:trPr>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16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Величина</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Величина</w:t>
            </w:r>
          </w:p>
        </w:tc>
      </w:tr>
      <w:tr w:rsidR="000A4ECF" w:rsidRPr="000A4ECF" w:rsidTr="000A4ECF">
        <w:trPr>
          <w:tblCellSpacing w:w="15" w:type="dxa"/>
        </w:trPr>
        <w:tc>
          <w:tcPr>
            <w:tcW w:w="4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w:t>
            </w:r>
          </w:p>
        </w:tc>
        <w:tc>
          <w:tcPr>
            <w:tcW w:w="36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Электроэнергия, электропотребление</w:t>
            </w:r>
          </w:p>
        </w:tc>
        <w:tc>
          <w:tcPr>
            <w:tcW w:w="16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кВт·ч./ год на 1 чел.</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2000</w:t>
            </w:r>
          </w:p>
        </w:tc>
        <w:tc>
          <w:tcPr>
            <w:tcW w:w="2415" w:type="dxa"/>
            <w:gridSpan w:val="2"/>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Не нормируется</w:t>
            </w:r>
          </w:p>
        </w:tc>
      </w:tr>
      <w:tr w:rsidR="000A4ECF" w:rsidRPr="000A4ECF" w:rsidTr="000A4ECF">
        <w:trPr>
          <w:tblCellSpacing w:w="15" w:type="dxa"/>
        </w:trPr>
        <w:tc>
          <w:tcPr>
            <w:tcW w:w="4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w:t>
            </w:r>
          </w:p>
        </w:tc>
        <w:tc>
          <w:tcPr>
            <w:tcW w:w="36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Электроэнергия, использование максимума электрической нагрузки</w:t>
            </w:r>
          </w:p>
        </w:tc>
        <w:tc>
          <w:tcPr>
            <w:tcW w:w="16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ч/год</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5700</w:t>
            </w:r>
          </w:p>
        </w:tc>
        <w:tc>
          <w:tcPr>
            <w:tcW w:w="0" w:type="auto"/>
            <w:gridSpan w:val="2"/>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r>
      <w:tr w:rsidR="000A4ECF" w:rsidRPr="000A4ECF" w:rsidTr="000A4ECF">
        <w:trPr>
          <w:tblCellSpacing w:w="15" w:type="dxa"/>
        </w:trPr>
        <w:tc>
          <w:tcPr>
            <w:tcW w:w="4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w:t>
            </w:r>
          </w:p>
        </w:tc>
        <w:tc>
          <w:tcPr>
            <w:tcW w:w="36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Электрические нагрузки*</w:t>
            </w:r>
          </w:p>
        </w:tc>
        <w:tc>
          <w:tcPr>
            <w:tcW w:w="16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кВт</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w:t>
            </w:r>
          </w:p>
        </w:tc>
        <w:tc>
          <w:tcPr>
            <w:tcW w:w="0" w:type="auto"/>
            <w:gridSpan w:val="2"/>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Примечания: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p>
    <w:p w:rsidR="000A4ECF" w:rsidRPr="000A4ECF" w:rsidRDefault="000A4ECF" w:rsidP="000A4EC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Расчёт электрических нагрузок для разных типов застройки следует производить в соответствии с нормами СП 31-110-2003, РД 34.20.185-94.</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2.1.2 ОБЪЕКТЫ ТЕПЛОСНАБЖЕНИЯ НАСЕЛЕНИЯ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Для определения в целях градостроительного проектирования минимально допустимого уровня обеспеченности объектами теплоснабжения,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2.</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lastRenderedPageBreak/>
        <w:t xml:space="preserve">Расчетные показатели объектов в области теплоснабжения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tbl>
      <w:tblPr>
        <w:tblW w:w="9360" w:type="dxa"/>
        <w:tblCellSpacing w:w="15" w:type="dxa"/>
        <w:tblCellMar>
          <w:top w:w="15" w:type="dxa"/>
          <w:left w:w="15" w:type="dxa"/>
          <w:bottom w:w="15" w:type="dxa"/>
          <w:right w:w="15" w:type="dxa"/>
        </w:tblCellMar>
        <w:tblLook w:val="04A0"/>
      </w:tblPr>
      <w:tblGrid>
        <w:gridCol w:w="606"/>
        <w:gridCol w:w="5864"/>
        <w:gridCol w:w="1577"/>
        <w:gridCol w:w="1313"/>
      </w:tblGrid>
      <w:tr w:rsidR="000A4ECF" w:rsidRPr="000A4ECF" w:rsidTr="000A4ECF">
        <w:trPr>
          <w:tblCellSpacing w:w="15" w:type="dxa"/>
        </w:trPr>
        <w:tc>
          <w:tcPr>
            <w:tcW w:w="5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w:t>
            </w:r>
          </w:p>
        </w:tc>
        <w:tc>
          <w:tcPr>
            <w:tcW w:w="595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Наименование показателя минимально допустимого уровня обеспеченности населения тепловой энергией</w:t>
            </w:r>
          </w:p>
        </w:tc>
        <w:tc>
          <w:tcPr>
            <w:tcW w:w="15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Величина</w:t>
            </w:r>
          </w:p>
        </w:tc>
      </w:tr>
      <w:tr w:rsidR="000A4ECF" w:rsidRPr="000A4ECF" w:rsidTr="000A4ECF">
        <w:trPr>
          <w:tblCellSpacing w:w="15" w:type="dxa"/>
        </w:trPr>
        <w:tc>
          <w:tcPr>
            <w:tcW w:w="5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w:t>
            </w:r>
          </w:p>
        </w:tc>
        <w:tc>
          <w:tcPr>
            <w:tcW w:w="595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Норма потребления тепловой энергии в жилых домах квартирного типа с центральным отоплением и общежитиях с центральным отоплением</w:t>
            </w:r>
          </w:p>
        </w:tc>
        <w:tc>
          <w:tcPr>
            <w:tcW w:w="15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Гкал</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 1 м</w:t>
            </w:r>
            <w:r w:rsidRPr="000A4ECF">
              <w:rPr>
                <w:rFonts w:ascii="Times New Roman" w:eastAsia="Times New Roman" w:hAnsi="Times New Roman" w:cs="Times New Roman"/>
                <w:sz w:val="24"/>
                <w:szCs w:val="24"/>
                <w:vertAlign w:val="superscript"/>
              </w:rPr>
              <w:t>2</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0,02</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2.1.3 ОБЪЕКТЫ ГАЗОСНАБЖЕНИЯ НАСЕЛЕНИЯ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Для определения в целях градостроительного проектирования минимально допустимого уровня обеспеченности объектами газоснабжения,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3.</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в области газоснабжения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bl>
      <w:tblPr>
        <w:tblW w:w="9360" w:type="dxa"/>
        <w:tblCellSpacing w:w="15" w:type="dxa"/>
        <w:tblCellMar>
          <w:top w:w="15" w:type="dxa"/>
          <w:left w:w="15" w:type="dxa"/>
          <w:bottom w:w="15" w:type="dxa"/>
          <w:right w:w="15" w:type="dxa"/>
        </w:tblCellMar>
        <w:tblLook w:val="04A0"/>
      </w:tblPr>
      <w:tblGrid>
        <w:gridCol w:w="490"/>
        <w:gridCol w:w="3076"/>
        <w:gridCol w:w="2399"/>
        <w:gridCol w:w="600"/>
        <w:gridCol w:w="2795"/>
      </w:tblGrid>
      <w:tr w:rsidR="000A4ECF" w:rsidRPr="000A4ECF" w:rsidTr="000A4ECF">
        <w:trPr>
          <w:tblCellSpacing w:w="15" w:type="dxa"/>
        </w:trPr>
        <w:tc>
          <w:tcPr>
            <w:tcW w:w="450"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w:t>
            </w:r>
          </w:p>
        </w:tc>
        <w:tc>
          <w:tcPr>
            <w:tcW w:w="3090"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Наименование ресурса</w:t>
            </w:r>
          </w:p>
        </w:tc>
        <w:tc>
          <w:tcPr>
            <w:tcW w:w="5805" w:type="dxa"/>
            <w:gridSpan w:val="3"/>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Минимально допустимый уровень обеспеченности</w:t>
            </w:r>
          </w:p>
        </w:tc>
      </w:tr>
      <w:tr w:rsidR="000A4ECF" w:rsidRPr="000A4ECF" w:rsidTr="000A4ECF">
        <w:trPr>
          <w:tblCellSpacing w:w="15" w:type="dxa"/>
        </w:trPr>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24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3405" w:type="dxa"/>
            <w:gridSpan w:val="2"/>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Величина</w:t>
            </w:r>
          </w:p>
        </w:tc>
      </w:tr>
      <w:tr w:rsidR="000A4ECF" w:rsidRPr="000A4ECF" w:rsidTr="000A4ECF">
        <w:trPr>
          <w:tblCellSpacing w:w="15" w:type="dxa"/>
        </w:trPr>
        <w:tc>
          <w:tcPr>
            <w:tcW w:w="45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1.  </w:t>
            </w:r>
          </w:p>
        </w:tc>
        <w:tc>
          <w:tcPr>
            <w:tcW w:w="30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Природный газ, при горячем водоснабжении от газовых водонагревателей</w:t>
            </w:r>
          </w:p>
        </w:tc>
        <w:tc>
          <w:tcPr>
            <w:tcW w:w="24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w:t>
            </w:r>
            <w:r w:rsidRPr="000A4ECF">
              <w:rPr>
                <w:rFonts w:ascii="Times New Roman" w:eastAsia="Times New Roman" w:hAnsi="Times New Roman" w:cs="Times New Roman"/>
                <w:sz w:val="24"/>
                <w:szCs w:val="24"/>
                <w:vertAlign w:val="superscript"/>
              </w:rPr>
              <w:t>3</w:t>
            </w:r>
            <w:r w:rsidRPr="000A4ECF">
              <w:rPr>
                <w:rFonts w:ascii="Times New Roman" w:eastAsia="Times New Roman" w:hAnsi="Times New Roman" w:cs="Times New Roman"/>
                <w:sz w:val="24"/>
                <w:szCs w:val="24"/>
              </w:rPr>
              <w:t>/ год</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 1 чел.</w:t>
            </w:r>
          </w:p>
        </w:tc>
        <w:tc>
          <w:tcPr>
            <w:tcW w:w="5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300</w:t>
            </w:r>
          </w:p>
        </w:tc>
        <w:tc>
          <w:tcPr>
            <w:tcW w:w="28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r>
      <w:tr w:rsidR="000A4ECF" w:rsidRPr="000A4ECF" w:rsidTr="000A4ECF">
        <w:trPr>
          <w:tblCellSpacing w:w="15" w:type="dxa"/>
        </w:trPr>
        <w:tc>
          <w:tcPr>
            <w:tcW w:w="45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2.  </w:t>
            </w:r>
          </w:p>
        </w:tc>
        <w:tc>
          <w:tcPr>
            <w:tcW w:w="30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Природный газ, при отсутствии всяких видов горячего водоснабжения</w:t>
            </w:r>
          </w:p>
        </w:tc>
        <w:tc>
          <w:tcPr>
            <w:tcW w:w="24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w:t>
            </w:r>
            <w:r w:rsidRPr="000A4ECF">
              <w:rPr>
                <w:rFonts w:ascii="Times New Roman" w:eastAsia="Times New Roman" w:hAnsi="Times New Roman" w:cs="Times New Roman"/>
                <w:sz w:val="24"/>
                <w:szCs w:val="24"/>
                <w:vertAlign w:val="superscript"/>
              </w:rPr>
              <w:t>3</w:t>
            </w:r>
            <w:r w:rsidRPr="000A4ECF">
              <w:rPr>
                <w:rFonts w:ascii="Times New Roman" w:eastAsia="Times New Roman" w:hAnsi="Times New Roman" w:cs="Times New Roman"/>
                <w:sz w:val="24"/>
                <w:szCs w:val="24"/>
              </w:rPr>
              <w:t>/год</w:t>
            </w:r>
            <w:r w:rsidRPr="000A4ECF">
              <w:rPr>
                <w:rFonts w:ascii="Times New Roman" w:eastAsia="Times New Roman" w:hAnsi="Times New Roman" w:cs="Times New Roman"/>
                <w:sz w:val="24"/>
                <w:szCs w:val="24"/>
              </w:rPr>
              <w:br/>
              <w:t>на 1 чел.</w:t>
            </w:r>
          </w:p>
        </w:tc>
        <w:tc>
          <w:tcPr>
            <w:tcW w:w="5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180</w:t>
            </w:r>
          </w:p>
        </w:tc>
        <w:tc>
          <w:tcPr>
            <w:tcW w:w="28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Примечания:</w:t>
      </w:r>
    </w:p>
    <w:p w:rsidR="000A4ECF" w:rsidRPr="000A4ECF" w:rsidRDefault="000A4ECF" w:rsidP="000A4EC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0A4ECF" w:rsidRPr="000A4ECF" w:rsidRDefault="000A4ECF" w:rsidP="000A4EC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Расход газа для различных потребителей следует принимать по нормам СП 42-101-2003.</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xml:space="preserve">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w:t>
      </w:r>
      <w:r w:rsidRPr="000A4ECF">
        <w:rPr>
          <w:rFonts w:ascii="Times New Roman" w:eastAsia="Times New Roman" w:hAnsi="Times New Roman" w:cs="Times New Roman"/>
          <w:sz w:val="24"/>
          <w:szCs w:val="24"/>
        </w:rPr>
        <w:lastRenderedPageBreak/>
        <w:t>обеспеченности населения (территории) соответствующим ресурсом и характеристики планируемых к размещению объектов.</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4.</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Объекты газоснабжения, использующие сжиженный углеводородный газ (СУГ)</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tbl>
      <w:tblPr>
        <w:tblW w:w="9360" w:type="dxa"/>
        <w:tblCellSpacing w:w="15" w:type="dxa"/>
        <w:tblCellMar>
          <w:top w:w="15" w:type="dxa"/>
          <w:left w:w="15" w:type="dxa"/>
          <w:bottom w:w="15" w:type="dxa"/>
          <w:right w:w="15" w:type="dxa"/>
        </w:tblCellMar>
        <w:tblLook w:val="04A0"/>
      </w:tblPr>
      <w:tblGrid>
        <w:gridCol w:w="462"/>
        <w:gridCol w:w="4636"/>
        <w:gridCol w:w="2263"/>
        <w:gridCol w:w="1999"/>
      </w:tblGrid>
      <w:tr w:rsidR="000A4ECF" w:rsidRPr="000A4ECF" w:rsidTr="000A4ECF">
        <w:trPr>
          <w:tblCellSpacing w:w="15" w:type="dxa"/>
        </w:trPr>
        <w:tc>
          <w:tcPr>
            <w:tcW w:w="420"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w:t>
            </w:r>
          </w:p>
        </w:tc>
        <w:tc>
          <w:tcPr>
            <w:tcW w:w="4680"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Наименование ресурса</w:t>
            </w:r>
          </w:p>
        </w:tc>
        <w:tc>
          <w:tcPr>
            <w:tcW w:w="4260" w:type="dxa"/>
            <w:gridSpan w:val="2"/>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Минимально допустимый уровень обеспеченности</w:t>
            </w:r>
          </w:p>
        </w:tc>
      </w:tr>
      <w:tr w:rsidR="000A4ECF" w:rsidRPr="000A4ECF" w:rsidTr="000A4ECF">
        <w:trPr>
          <w:tblCellSpacing w:w="15" w:type="dxa"/>
        </w:trPr>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226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19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Величина</w:t>
            </w:r>
          </w:p>
        </w:tc>
      </w:tr>
      <w:tr w:rsidR="000A4ECF" w:rsidRPr="000A4ECF" w:rsidTr="000A4ECF">
        <w:trPr>
          <w:tblCellSpacing w:w="15" w:type="dxa"/>
        </w:trPr>
        <w:tc>
          <w:tcPr>
            <w:tcW w:w="4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1.  </w:t>
            </w:r>
          </w:p>
        </w:tc>
        <w:tc>
          <w:tcPr>
            <w:tcW w:w="46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СУГ на приготовление пищи и горячей воды при отсутствии газового водонагревателя в условиях отсутствия централизованного горячего водоснабжения</w:t>
            </w:r>
          </w:p>
        </w:tc>
        <w:tc>
          <w:tcPr>
            <w:tcW w:w="226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кг</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 1 чел. в месяц</w:t>
            </w:r>
          </w:p>
        </w:tc>
        <w:tc>
          <w:tcPr>
            <w:tcW w:w="19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10,4</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2.1.4 ОБЪЕКТЫ ВОДОСНАБЖЕНИЯ НАСЕЛЕНИЯ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Для определения в целях градостроительного проектирования минимально допустимого уровня обеспеченности объектами водоснабжения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5.</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Расчетные показатели объектов в области водоснабжения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bl>
      <w:tblPr>
        <w:tblW w:w="9360" w:type="dxa"/>
        <w:tblCellSpacing w:w="15" w:type="dxa"/>
        <w:tblCellMar>
          <w:top w:w="15" w:type="dxa"/>
          <w:left w:w="15" w:type="dxa"/>
          <w:bottom w:w="15" w:type="dxa"/>
          <w:right w:w="15" w:type="dxa"/>
        </w:tblCellMar>
        <w:tblLook w:val="04A0"/>
      </w:tblPr>
      <w:tblGrid>
        <w:gridCol w:w="622"/>
        <w:gridCol w:w="6125"/>
        <w:gridCol w:w="1300"/>
        <w:gridCol w:w="1313"/>
      </w:tblGrid>
      <w:tr w:rsidR="000A4ECF" w:rsidRPr="000A4ECF" w:rsidTr="000A4ECF">
        <w:trPr>
          <w:tblCellSpacing w:w="15" w:type="dxa"/>
        </w:trPr>
        <w:tc>
          <w:tcPr>
            <w:tcW w:w="58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w:t>
            </w:r>
          </w:p>
        </w:tc>
        <w:tc>
          <w:tcPr>
            <w:tcW w:w="621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Наименование показателя минимально допустимого уровня обеспеченности населения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хозяйственно-питьевым водоснабжением</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Величина</w:t>
            </w:r>
          </w:p>
        </w:tc>
      </w:tr>
      <w:tr w:rsidR="000A4ECF" w:rsidRPr="000A4ECF" w:rsidTr="000A4ECF">
        <w:trPr>
          <w:tblCellSpacing w:w="15" w:type="dxa"/>
        </w:trPr>
        <w:tc>
          <w:tcPr>
            <w:tcW w:w="58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w:t>
            </w:r>
          </w:p>
        </w:tc>
        <w:tc>
          <w:tcPr>
            <w:tcW w:w="621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Удельное хозяйственно-питьевое водопотребление на одного жителя застройки зданиями, оборудованными внутренним водопроводом и канализацией, без ванн</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л/сут</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 1 жителя</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125</w:t>
            </w:r>
          </w:p>
        </w:tc>
      </w:tr>
      <w:tr w:rsidR="000A4ECF" w:rsidRPr="000A4ECF" w:rsidTr="000A4ECF">
        <w:trPr>
          <w:tblCellSpacing w:w="15" w:type="dxa"/>
        </w:trPr>
        <w:tc>
          <w:tcPr>
            <w:tcW w:w="58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w:t>
            </w:r>
          </w:p>
        </w:tc>
        <w:tc>
          <w:tcPr>
            <w:tcW w:w="621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Удельное хозяйственно-питьевое водопотребление на одного жителя застройки зданиями, оборудованными внутренним водопроводом и канализацией, с ванными и местными водонагревателями</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л/сут</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 1 жителя</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160</w:t>
            </w:r>
          </w:p>
        </w:tc>
      </w:tr>
      <w:tr w:rsidR="000A4ECF" w:rsidRPr="000A4ECF" w:rsidTr="000A4ECF">
        <w:trPr>
          <w:tblCellSpacing w:w="15" w:type="dxa"/>
        </w:trPr>
        <w:tc>
          <w:tcPr>
            <w:tcW w:w="58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3</w:t>
            </w:r>
          </w:p>
        </w:tc>
        <w:tc>
          <w:tcPr>
            <w:tcW w:w="621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Удельное хозяйственно-питьевое водопотребление на одного жителя застройки зданиями, оборудованными внутренним водопроводом и канализацией с ванными, с централизованным горячим водоснабжением</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л/сут</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 1 жителя</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220</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6.</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в области водоснабжения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588"/>
        <w:gridCol w:w="3842"/>
        <w:gridCol w:w="1291"/>
        <w:gridCol w:w="1161"/>
        <w:gridCol w:w="1291"/>
        <w:gridCol w:w="1272"/>
      </w:tblGrid>
      <w:tr w:rsidR="000A4ECF" w:rsidRPr="000A4ECF" w:rsidTr="000A4ECF">
        <w:trPr>
          <w:tblCellSpacing w:w="15" w:type="dxa"/>
        </w:trPr>
        <w:tc>
          <w:tcPr>
            <w:tcW w:w="570"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w:t>
            </w:r>
          </w:p>
        </w:tc>
        <w:tc>
          <w:tcPr>
            <w:tcW w:w="3975"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Наименование ресурса</w:t>
            </w:r>
          </w:p>
        </w:tc>
        <w:tc>
          <w:tcPr>
            <w:tcW w:w="2415" w:type="dxa"/>
            <w:gridSpan w:val="2"/>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Минимально допустимый уровень обеспеченности</w:t>
            </w:r>
          </w:p>
        </w:tc>
        <w:tc>
          <w:tcPr>
            <w:tcW w:w="2520" w:type="dxa"/>
            <w:gridSpan w:val="2"/>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Максимально допустимый уровень территориальной доступности</w:t>
            </w:r>
          </w:p>
        </w:tc>
      </w:tr>
      <w:tr w:rsidR="000A4ECF" w:rsidRPr="000A4ECF" w:rsidTr="000A4ECF">
        <w:trPr>
          <w:tblCellSpacing w:w="15" w:type="dxa"/>
        </w:trPr>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Величина</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12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Величина</w:t>
            </w:r>
          </w:p>
        </w:tc>
      </w:tr>
      <w:tr w:rsidR="000A4ECF" w:rsidRPr="000A4ECF" w:rsidTr="000A4ECF">
        <w:trPr>
          <w:tblCellSpacing w:w="15" w:type="dxa"/>
        </w:trPr>
        <w:tc>
          <w:tcPr>
            <w:tcW w:w="5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w:t>
            </w:r>
          </w:p>
        </w:tc>
        <w:tc>
          <w:tcPr>
            <w:tcW w:w="39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Зона застройки многоквартирными (мало-, средне-этажными) жилыми домами с местными водонагревателями</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л/сут. на 1 жителя</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195</w:t>
            </w:r>
          </w:p>
        </w:tc>
        <w:tc>
          <w:tcPr>
            <w:tcW w:w="2520" w:type="dxa"/>
            <w:gridSpan w:val="2"/>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Не нормируется</w:t>
            </w:r>
          </w:p>
        </w:tc>
      </w:tr>
      <w:tr w:rsidR="000A4ECF" w:rsidRPr="000A4ECF" w:rsidTr="000A4ECF">
        <w:trPr>
          <w:tblCellSpacing w:w="15" w:type="dxa"/>
        </w:trPr>
        <w:tc>
          <w:tcPr>
            <w:tcW w:w="5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w:t>
            </w:r>
          </w:p>
        </w:tc>
        <w:tc>
          <w:tcPr>
            <w:tcW w:w="39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Зона застройки индивидуальными жилыми домами с местными водонагревателями</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л/сут. на 1 жителя</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230</w:t>
            </w:r>
          </w:p>
        </w:tc>
        <w:tc>
          <w:tcPr>
            <w:tcW w:w="0" w:type="auto"/>
            <w:gridSpan w:val="2"/>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r>
      <w:tr w:rsidR="000A4ECF" w:rsidRPr="000A4ECF" w:rsidTr="000A4ECF">
        <w:trPr>
          <w:tblCellSpacing w:w="15" w:type="dxa"/>
        </w:trPr>
        <w:tc>
          <w:tcPr>
            <w:tcW w:w="5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w:t>
            </w:r>
          </w:p>
        </w:tc>
        <w:tc>
          <w:tcPr>
            <w:tcW w:w="39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Гостиницы</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л/сут. на 1 жителя</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230</w:t>
            </w:r>
          </w:p>
        </w:tc>
        <w:tc>
          <w:tcPr>
            <w:tcW w:w="2520" w:type="dxa"/>
            <w:gridSpan w:val="2"/>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7.</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Место расположения водозаборных сооружений нецентрализованного водоснабжения</w:t>
      </w:r>
    </w:p>
    <w:tbl>
      <w:tblPr>
        <w:tblW w:w="0" w:type="auto"/>
        <w:tblCellSpacing w:w="15" w:type="dxa"/>
        <w:tblCellMar>
          <w:top w:w="15" w:type="dxa"/>
          <w:left w:w="15" w:type="dxa"/>
          <w:bottom w:w="15" w:type="dxa"/>
          <w:right w:w="15" w:type="dxa"/>
        </w:tblCellMar>
        <w:tblLook w:val="04A0"/>
      </w:tblPr>
      <w:tblGrid>
        <w:gridCol w:w="5405"/>
        <w:gridCol w:w="1304"/>
        <w:gridCol w:w="2736"/>
      </w:tblGrid>
      <w:tr w:rsidR="000A4ECF" w:rsidRPr="000A4ECF" w:rsidTr="000A4ECF">
        <w:trPr>
          <w:tblCellSpacing w:w="15" w:type="dxa"/>
        </w:trPr>
        <w:tc>
          <w:tcPr>
            <w:tcW w:w="538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Виды водозаборных сооружений нецентрализованного водоснабжения</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270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Расстояние до водозаборных сооружений (не менее)</w:t>
            </w:r>
          </w:p>
        </w:tc>
      </w:tr>
      <w:tr w:rsidR="000A4ECF" w:rsidRPr="000A4ECF" w:rsidTr="000A4ECF">
        <w:trPr>
          <w:tblCellSpacing w:w="15" w:type="dxa"/>
        </w:trPr>
        <w:tc>
          <w:tcPr>
            <w:tcW w:w="538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От существующих или возможных источников загрязнения: выгребных туалетов и ям, складов удобрений и ядохимикатов, предприятий местной промышленности, канализационных сооружений и др.</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w:t>
            </w:r>
          </w:p>
        </w:tc>
        <w:tc>
          <w:tcPr>
            <w:tcW w:w="270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50</w:t>
            </w:r>
          </w:p>
        </w:tc>
      </w:tr>
      <w:tr w:rsidR="000A4ECF" w:rsidRPr="000A4ECF" w:rsidTr="000A4ECF">
        <w:trPr>
          <w:tblCellSpacing w:w="15" w:type="dxa"/>
        </w:trPr>
        <w:tc>
          <w:tcPr>
            <w:tcW w:w="538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От магистралей с интенсивным движением транспорта</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w:t>
            </w:r>
          </w:p>
        </w:tc>
        <w:tc>
          <w:tcPr>
            <w:tcW w:w="270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30</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Примечания:</w:t>
      </w:r>
    </w:p>
    <w:p w:rsidR="000A4ECF" w:rsidRPr="000A4ECF" w:rsidRDefault="000A4ECF" w:rsidP="000A4EC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Водозаборные сооружения следует размещать выше по потоку грунтовых вод;</w:t>
      </w:r>
    </w:p>
    <w:p w:rsidR="000A4ECF" w:rsidRPr="000A4ECF" w:rsidRDefault="000A4ECF" w:rsidP="000A4EC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Водозаборные сооружения не должны устраиваться на участках, затапливаемых паводковыми водами, в заболоченных местах, а также местах, подвергаемых оползневым и другим видам деформации.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2.1.5 ОБЪЕКТЫ ВОДООТВЕДЕНИЯ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8.</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в области водоотведения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577"/>
        <w:gridCol w:w="3464"/>
        <w:gridCol w:w="1554"/>
        <w:gridCol w:w="1286"/>
        <w:gridCol w:w="1305"/>
        <w:gridCol w:w="1259"/>
      </w:tblGrid>
      <w:tr w:rsidR="000A4ECF" w:rsidRPr="000A4ECF" w:rsidTr="000A4ECF">
        <w:trPr>
          <w:tblCellSpacing w:w="15" w:type="dxa"/>
        </w:trPr>
        <w:tc>
          <w:tcPr>
            <w:tcW w:w="555"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w:t>
            </w:r>
          </w:p>
        </w:tc>
        <w:tc>
          <w:tcPr>
            <w:tcW w:w="3555"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Наименование ресурса</w:t>
            </w:r>
          </w:p>
        </w:tc>
        <w:tc>
          <w:tcPr>
            <w:tcW w:w="2835" w:type="dxa"/>
            <w:gridSpan w:val="2"/>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Минимально допустимый уровень обеспеченности</w:t>
            </w:r>
          </w:p>
        </w:tc>
        <w:tc>
          <w:tcPr>
            <w:tcW w:w="2520" w:type="dxa"/>
            <w:gridSpan w:val="2"/>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Максимально допустимый уровень территориальной доступности</w:t>
            </w:r>
          </w:p>
        </w:tc>
      </w:tr>
      <w:tr w:rsidR="000A4ECF" w:rsidRPr="000A4ECF" w:rsidTr="000A4ECF">
        <w:trPr>
          <w:tblCellSpacing w:w="15" w:type="dxa"/>
        </w:trPr>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15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Величина</w:t>
            </w:r>
          </w:p>
        </w:tc>
        <w:tc>
          <w:tcPr>
            <w:tcW w:w="12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12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Величина</w:t>
            </w:r>
          </w:p>
        </w:tc>
      </w:tr>
      <w:tr w:rsidR="000A4ECF" w:rsidRPr="000A4ECF" w:rsidTr="000A4ECF">
        <w:trPr>
          <w:tblCellSpacing w:w="15" w:type="dxa"/>
        </w:trPr>
        <w:tc>
          <w:tcPr>
            <w:tcW w:w="55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c>
          <w:tcPr>
            <w:tcW w:w="355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Бытовая канализация, в % от водопотребления</w:t>
            </w:r>
          </w:p>
        </w:tc>
        <w:tc>
          <w:tcPr>
            <w:tcW w:w="15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c>
          <w:tcPr>
            <w:tcW w:w="2520" w:type="dxa"/>
            <w:gridSpan w:val="2"/>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Не нормируется</w:t>
            </w:r>
          </w:p>
        </w:tc>
      </w:tr>
      <w:tr w:rsidR="000A4ECF" w:rsidRPr="000A4ECF" w:rsidTr="000A4ECF">
        <w:trPr>
          <w:tblCellSpacing w:w="15" w:type="dxa"/>
        </w:trPr>
        <w:tc>
          <w:tcPr>
            <w:tcW w:w="55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w:t>
            </w:r>
          </w:p>
        </w:tc>
        <w:tc>
          <w:tcPr>
            <w:tcW w:w="355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зона застройки многоквартирными жилыми домами</w:t>
            </w:r>
          </w:p>
        </w:tc>
        <w:tc>
          <w:tcPr>
            <w:tcW w:w="15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80</w:t>
            </w:r>
          </w:p>
        </w:tc>
        <w:tc>
          <w:tcPr>
            <w:tcW w:w="0" w:type="auto"/>
            <w:gridSpan w:val="2"/>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r>
      <w:tr w:rsidR="000A4ECF" w:rsidRPr="000A4ECF" w:rsidTr="000A4ECF">
        <w:trPr>
          <w:tblCellSpacing w:w="15" w:type="dxa"/>
        </w:trPr>
        <w:tc>
          <w:tcPr>
            <w:tcW w:w="55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w:t>
            </w:r>
          </w:p>
        </w:tc>
        <w:tc>
          <w:tcPr>
            <w:tcW w:w="355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зона застройки индивидуальными жилыми домами</w:t>
            </w:r>
          </w:p>
        </w:tc>
        <w:tc>
          <w:tcPr>
            <w:tcW w:w="15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50</w:t>
            </w:r>
          </w:p>
        </w:tc>
        <w:tc>
          <w:tcPr>
            <w:tcW w:w="0" w:type="auto"/>
            <w:gridSpan w:val="2"/>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2.1.6 ОБЪЕКТЫ СВЯЗИ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Расчет минимальной обеспеченности жителей Округа объектами связи производится по таблице 9.</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Таблица 9.</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Расчетные показатели объектов связи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tbl>
      <w:tblPr>
        <w:tblW w:w="0" w:type="auto"/>
        <w:tblCellSpacing w:w="15" w:type="dxa"/>
        <w:tblCellMar>
          <w:top w:w="15" w:type="dxa"/>
          <w:left w:w="15" w:type="dxa"/>
          <w:bottom w:w="15" w:type="dxa"/>
          <w:right w:w="15" w:type="dxa"/>
        </w:tblCellMar>
        <w:tblLook w:val="04A0"/>
      </w:tblPr>
      <w:tblGrid>
        <w:gridCol w:w="3451"/>
        <w:gridCol w:w="2227"/>
        <w:gridCol w:w="1833"/>
        <w:gridCol w:w="1934"/>
      </w:tblGrid>
      <w:tr w:rsidR="000A4ECF" w:rsidRPr="000A4ECF" w:rsidTr="000A4ECF">
        <w:trPr>
          <w:tblCellSpacing w:w="15" w:type="dxa"/>
        </w:trPr>
        <w:tc>
          <w:tcPr>
            <w:tcW w:w="351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Наименование объектов</w:t>
            </w:r>
          </w:p>
        </w:tc>
        <w:tc>
          <w:tcPr>
            <w:tcW w:w="226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18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Расчетные показатели</w:t>
            </w:r>
          </w:p>
        </w:tc>
        <w:tc>
          <w:tcPr>
            <w:tcW w:w="195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Площадь участка на единицу измерения</w:t>
            </w:r>
          </w:p>
        </w:tc>
      </w:tr>
      <w:tr w:rsidR="000A4ECF" w:rsidRPr="000A4ECF" w:rsidTr="000A4ECF">
        <w:trPr>
          <w:tblCellSpacing w:w="15" w:type="dxa"/>
        </w:trPr>
        <w:tc>
          <w:tcPr>
            <w:tcW w:w="351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Отделение почтовой связи</w:t>
            </w:r>
          </w:p>
        </w:tc>
        <w:tc>
          <w:tcPr>
            <w:tcW w:w="226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 на 9-25 тыс. жителей</w:t>
            </w:r>
          </w:p>
        </w:tc>
        <w:tc>
          <w:tcPr>
            <w:tcW w:w="18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 на микрорайон</w:t>
            </w:r>
          </w:p>
        </w:tc>
        <w:tc>
          <w:tcPr>
            <w:tcW w:w="195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700-1200 м</w:t>
            </w:r>
            <w:r w:rsidRPr="000A4ECF">
              <w:rPr>
                <w:rFonts w:ascii="Times New Roman" w:eastAsia="Times New Roman" w:hAnsi="Times New Roman" w:cs="Times New Roman"/>
                <w:sz w:val="24"/>
                <w:szCs w:val="24"/>
                <w:vertAlign w:val="superscript"/>
              </w:rPr>
              <w:t>2</w:t>
            </w:r>
          </w:p>
        </w:tc>
      </w:tr>
      <w:tr w:rsidR="000A4ECF" w:rsidRPr="000A4ECF" w:rsidTr="000A4ECF">
        <w:trPr>
          <w:tblCellSpacing w:w="15" w:type="dxa"/>
        </w:trPr>
        <w:tc>
          <w:tcPr>
            <w:tcW w:w="351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АТС (из расчета 600 номеров на 1000 жителей)</w:t>
            </w:r>
          </w:p>
        </w:tc>
        <w:tc>
          <w:tcPr>
            <w:tcW w:w="226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 на 10-40 тыс.номеров</w:t>
            </w:r>
          </w:p>
        </w:tc>
        <w:tc>
          <w:tcPr>
            <w:tcW w:w="18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 расчету</w:t>
            </w:r>
          </w:p>
        </w:tc>
        <w:tc>
          <w:tcPr>
            <w:tcW w:w="195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0,25 га на объект</w:t>
            </w:r>
          </w:p>
        </w:tc>
      </w:tr>
      <w:tr w:rsidR="000A4ECF" w:rsidRPr="000A4ECF" w:rsidTr="000A4ECF">
        <w:trPr>
          <w:tblCellSpacing w:w="15" w:type="dxa"/>
        </w:trPr>
        <w:tc>
          <w:tcPr>
            <w:tcW w:w="351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Узловая АТС (из расчета 1 узел на 10 АТС)</w:t>
            </w:r>
          </w:p>
        </w:tc>
        <w:tc>
          <w:tcPr>
            <w:tcW w:w="226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w:t>
            </w:r>
          </w:p>
        </w:tc>
        <w:tc>
          <w:tcPr>
            <w:tcW w:w="18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 расчету</w:t>
            </w:r>
          </w:p>
        </w:tc>
        <w:tc>
          <w:tcPr>
            <w:tcW w:w="195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0,3 га на объект</w:t>
            </w:r>
          </w:p>
        </w:tc>
      </w:tr>
      <w:tr w:rsidR="000A4ECF" w:rsidRPr="000A4ECF" w:rsidTr="000A4ECF">
        <w:trPr>
          <w:tblCellSpacing w:w="15" w:type="dxa"/>
        </w:trPr>
        <w:tc>
          <w:tcPr>
            <w:tcW w:w="351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Концентратор</w:t>
            </w:r>
          </w:p>
        </w:tc>
        <w:tc>
          <w:tcPr>
            <w:tcW w:w="226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 на 1,0-5,0 тысячи номеров</w:t>
            </w:r>
          </w:p>
        </w:tc>
        <w:tc>
          <w:tcPr>
            <w:tcW w:w="18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 расчету</w:t>
            </w:r>
          </w:p>
        </w:tc>
        <w:tc>
          <w:tcPr>
            <w:tcW w:w="195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40-100 м</w:t>
            </w:r>
            <w:r w:rsidRPr="000A4ECF">
              <w:rPr>
                <w:rFonts w:ascii="Times New Roman" w:eastAsia="Times New Roman" w:hAnsi="Times New Roman" w:cs="Times New Roman"/>
                <w:sz w:val="24"/>
                <w:szCs w:val="24"/>
                <w:vertAlign w:val="superscript"/>
              </w:rPr>
              <w:t>2</w:t>
            </w:r>
          </w:p>
        </w:tc>
      </w:tr>
      <w:tr w:rsidR="000A4ECF" w:rsidRPr="000A4ECF" w:rsidTr="000A4ECF">
        <w:trPr>
          <w:tblCellSpacing w:w="15" w:type="dxa"/>
        </w:trPr>
        <w:tc>
          <w:tcPr>
            <w:tcW w:w="351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Звуковые трансформаторные подстанции (из расчета на 10-12 тыс. абонентов)</w:t>
            </w:r>
          </w:p>
        </w:tc>
        <w:tc>
          <w:tcPr>
            <w:tcW w:w="226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w:t>
            </w:r>
          </w:p>
        </w:tc>
        <w:tc>
          <w:tcPr>
            <w:tcW w:w="18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w:t>
            </w:r>
          </w:p>
        </w:tc>
        <w:tc>
          <w:tcPr>
            <w:tcW w:w="195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50-70м</w:t>
            </w:r>
            <w:r w:rsidRPr="000A4ECF">
              <w:rPr>
                <w:rFonts w:ascii="Times New Roman" w:eastAsia="Times New Roman" w:hAnsi="Times New Roman" w:cs="Times New Roman"/>
                <w:sz w:val="24"/>
                <w:szCs w:val="24"/>
                <w:vertAlign w:val="superscript"/>
              </w:rPr>
              <w:t>2</w:t>
            </w:r>
            <w:r w:rsidRPr="000A4ECF">
              <w:rPr>
                <w:rFonts w:ascii="Times New Roman" w:eastAsia="Times New Roman" w:hAnsi="Times New Roman" w:cs="Times New Roman"/>
                <w:sz w:val="24"/>
                <w:szCs w:val="24"/>
              </w:rPr>
              <w:t xml:space="preserve"> на объект</w:t>
            </w:r>
          </w:p>
        </w:tc>
      </w:tr>
      <w:tr w:rsidR="000A4ECF" w:rsidRPr="000A4ECF" w:rsidTr="000A4ECF">
        <w:trPr>
          <w:tblCellSpacing w:w="15" w:type="dxa"/>
        </w:trPr>
        <w:tc>
          <w:tcPr>
            <w:tcW w:w="9570" w:type="dxa"/>
            <w:gridSpan w:val="4"/>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коммунального хозяйства по обслуживанию инженерных коммуникаций (общих коллекторов)</w:t>
            </w:r>
          </w:p>
        </w:tc>
      </w:tr>
      <w:tr w:rsidR="000A4ECF" w:rsidRPr="000A4ECF" w:rsidTr="000A4ECF">
        <w:trPr>
          <w:tblCellSpacing w:w="15" w:type="dxa"/>
        </w:trPr>
        <w:tc>
          <w:tcPr>
            <w:tcW w:w="351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Диспетчерский пункт (из расчета 1 объект на 5 км городских коллекторов)</w:t>
            </w:r>
          </w:p>
        </w:tc>
        <w:tc>
          <w:tcPr>
            <w:tcW w:w="226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 эт. объект</w:t>
            </w:r>
          </w:p>
        </w:tc>
        <w:tc>
          <w:tcPr>
            <w:tcW w:w="18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 расчету</w:t>
            </w:r>
          </w:p>
        </w:tc>
        <w:tc>
          <w:tcPr>
            <w:tcW w:w="195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120 м</w:t>
            </w:r>
            <w:r w:rsidRPr="000A4ECF">
              <w:rPr>
                <w:rFonts w:ascii="Times New Roman" w:eastAsia="Times New Roman" w:hAnsi="Times New Roman" w:cs="Times New Roman"/>
                <w:sz w:val="24"/>
                <w:szCs w:val="24"/>
                <w:vertAlign w:val="superscript"/>
              </w:rPr>
              <w:t>2</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(0,04-0,05 га)</w:t>
            </w:r>
          </w:p>
        </w:tc>
      </w:tr>
      <w:tr w:rsidR="000A4ECF" w:rsidRPr="000A4ECF" w:rsidTr="000A4ECF">
        <w:trPr>
          <w:tblCellSpacing w:w="15" w:type="dxa"/>
        </w:trPr>
        <w:tc>
          <w:tcPr>
            <w:tcW w:w="351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Центральный диспетчерский пункт (из расчета 1 объект на каждые 50 км коммуникационных коллектор)</w:t>
            </w:r>
          </w:p>
        </w:tc>
        <w:tc>
          <w:tcPr>
            <w:tcW w:w="226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1-2 эт. объект</w:t>
            </w:r>
          </w:p>
        </w:tc>
        <w:tc>
          <w:tcPr>
            <w:tcW w:w="18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 расчету</w:t>
            </w:r>
          </w:p>
        </w:tc>
        <w:tc>
          <w:tcPr>
            <w:tcW w:w="195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350 м</w:t>
            </w:r>
            <w:r w:rsidRPr="000A4ECF">
              <w:rPr>
                <w:rFonts w:ascii="Times New Roman" w:eastAsia="Times New Roman" w:hAnsi="Times New Roman" w:cs="Times New Roman"/>
                <w:sz w:val="24"/>
                <w:szCs w:val="24"/>
                <w:vertAlign w:val="superscript"/>
              </w:rPr>
              <w:t>2</w:t>
            </w:r>
            <w:r w:rsidRPr="000A4ECF">
              <w:rPr>
                <w:rFonts w:ascii="Times New Roman" w:eastAsia="Times New Roman" w:hAnsi="Times New Roman" w:cs="Times New Roman"/>
                <w:sz w:val="24"/>
                <w:szCs w:val="24"/>
              </w:rPr>
              <w:t xml:space="preserve"> (0,1-0,2 га)</w:t>
            </w:r>
          </w:p>
        </w:tc>
      </w:tr>
      <w:tr w:rsidR="000A4ECF" w:rsidRPr="000A4ECF" w:rsidTr="000A4ECF">
        <w:trPr>
          <w:tblCellSpacing w:w="15" w:type="dxa"/>
        </w:trPr>
        <w:tc>
          <w:tcPr>
            <w:tcW w:w="351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Диспетчерский пункт (из расчета 1 объект на 1,5-6 км внутриквартальных коллекторов)</w:t>
            </w:r>
          </w:p>
        </w:tc>
        <w:tc>
          <w:tcPr>
            <w:tcW w:w="226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 эт. объект</w:t>
            </w:r>
          </w:p>
        </w:tc>
        <w:tc>
          <w:tcPr>
            <w:tcW w:w="18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 расчету</w:t>
            </w:r>
          </w:p>
        </w:tc>
        <w:tc>
          <w:tcPr>
            <w:tcW w:w="195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100 м</w:t>
            </w:r>
            <w:r w:rsidRPr="000A4ECF">
              <w:rPr>
                <w:rFonts w:ascii="Times New Roman" w:eastAsia="Times New Roman" w:hAnsi="Times New Roman" w:cs="Times New Roman"/>
                <w:sz w:val="24"/>
                <w:szCs w:val="24"/>
                <w:vertAlign w:val="superscript"/>
              </w:rPr>
              <w:t>2</w:t>
            </w:r>
            <w:r w:rsidRPr="000A4ECF">
              <w:rPr>
                <w:rFonts w:ascii="Times New Roman" w:eastAsia="Times New Roman" w:hAnsi="Times New Roman" w:cs="Times New Roman"/>
                <w:sz w:val="24"/>
                <w:szCs w:val="24"/>
              </w:rPr>
              <w:t xml:space="preserve"> (0,04-0,05 га)</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2.1.7 ОБЪЕКТЫ СНАБЖЕНИЯ НАСЕЛЕНИЯ ТОПЛИВОМ</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10.</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в области снабжения населения топливом</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 </w:t>
      </w:r>
    </w:p>
    <w:tbl>
      <w:tblPr>
        <w:tblW w:w="9360" w:type="dxa"/>
        <w:tblCellSpacing w:w="15" w:type="dxa"/>
        <w:tblCellMar>
          <w:top w:w="15" w:type="dxa"/>
          <w:left w:w="15" w:type="dxa"/>
          <w:bottom w:w="15" w:type="dxa"/>
          <w:right w:w="15" w:type="dxa"/>
        </w:tblCellMar>
        <w:tblLook w:val="04A0"/>
      </w:tblPr>
      <w:tblGrid>
        <w:gridCol w:w="462"/>
        <w:gridCol w:w="1864"/>
        <w:gridCol w:w="4595"/>
        <w:gridCol w:w="1563"/>
        <w:gridCol w:w="876"/>
      </w:tblGrid>
      <w:tr w:rsidR="000A4ECF" w:rsidRPr="000A4ECF" w:rsidTr="000A4ECF">
        <w:trPr>
          <w:tblCellSpacing w:w="15" w:type="dxa"/>
        </w:trPr>
        <w:tc>
          <w:tcPr>
            <w:tcW w:w="420"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w:t>
            </w:r>
          </w:p>
        </w:tc>
        <w:tc>
          <w:tcPr>
            <w:tcW w:w="1845"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Наименование</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ресурса</w:t>
            </w:r>
          </w:p>
        </w:tc>
        <w:tc>
          <w:tcPr>
            <w:tcW w:w="7095" w:type="dxa"/>
            <w:gridSpan w:val="3"/>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Минимально допустимый уровень обеспеченности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r>
      <w:tr w:rsidR="000A4ECF" w:rsidRPr="000A4ECF" w:rsidTr="000A4ECF">
        <w:trPr>
          <w:tblCellSpacing w:w="15" w:type="dxa"/>
        </w:trPr>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46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2415" w:type="dxa"/>
            <w:gridSpan w:val="2"/>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Величина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r>
      <w:tr w:rsidR="000A4ECF" w:rsidRPr="000A4ECF" w:rsidTr="000A4ECF">
        <w:trPr>
          <w:tblCellSpacing w:w="15" w:type="dxa"/>
        </w:trPr>
        <w:tc>
          <w:tcPr>
            <w:tcW w:w="4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1.  </w:t>
            </w:r>
          </w:p>
        </w:tc>
        <w:tc>
          <w:tcPr>
            <w:tcW w:w="18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Уголь</w:t>
            </w:r>
          </w:p>
        </w:tc>
        <w:tc>
          <w:tcPr>
            <w:tcW w:w="46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кг/1 м² общей отапливаемой площади</w:t>
            </w:r>
          </w:p>
        </w:tc>
        <w:tc>
          <w:tcPr>
            <w:tcW w:w="15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70</w:t>
            </w:r>
          </w:p>
        </w:tc>
        <w:tc>
          <w:tcPr>
            <w:tcW w:w="85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r>
      <w:tr w:rsidR="000A4ECF" w:rsidRPr="000A4ECF" w:rsidTr="000A4ECF">
        <w:trPr>
          <w:tblCellSpacing w:w="15" w:type="dxa"/>
        </w:trPr>
        <w:tc>
          <w:tcPr>
            <w:tcW w:w="4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2.  </w:t>
            </w:r>
          </w:p>
        </w:tc>
        <w:tc>
          <w:tcPr>
            <w:tcW w:w="18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Дрова</w:t>
            </w:r>
          </w:p>
        </w:tc>
        <w:tc>
          <w:tcPr>
            <w:tcW w:w="46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скл. м</w:t>
            </w:r>
            <w:r w:rsidRPr="000A4ECF">
              <w:rPr>
                <w:rFonts w:ascii="Times New Roman" w:eastAsia="Times New Roman" w:hAnsi="Times New Roman" w:cs="Times New Roman"/>
                <w:sz w:val="24"/>
                <w:szCs w:val="24"/>
                <w:vertAlign w:val="superscript"/>
              </w:rPr>
              <w:t>3</w:t>
            </w:r>
            <w:r w:rsidRPr="000A4ECF">
              <w:rPr>
                <w:rFonts w:ascii="Times New Roman" w:eastAsia="Times New Roman" w:hAnsi="Times New Roman" w:cs="Times New Roman"/>
                <w:sz w:val="24"/>
                <w:szCs w:val="24"/>
              </w:rPr>
              <w:t>/1 м² общей отапливаемой площади</w:t>
            </w:r>
          </w:p>
        </w:tc>
        <w:tc>
          <w:tcPr>
            <w:tcW w:w="15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0,28</w:t>
            </w:r>
          </w:p>
        </w:tc>
        <w:tc>
          <w:tcPr>
            <w:tcW w:w="85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2.2 ОБЪЕКТЫ В ОБЛАСТИ ДОРОЖНОЙ ДЕЯТЕЛЬНОСТИ В ОТНОШЕНИИ АВТОМОБИЛЬНЫХ ДОРОГ МЕСТНОГО ЗНАЧЕНИЯ, А ТАКЖЕ В СФЕРЕ ПРЕДОСТАВЛЕНИЯ ТРАНСПОРТНЫХ УСЛУГ НАСЕЛЕНИЮ В ГРАНИЦАХ ШУМИХИНСКОГО МУНИЦИПАЛЬНОГО ОКРУГА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2.2.1 АВТОМОБИЛЬНЫЕ ДОРОГИ МЕСТНОГО ЗНАЧЕНИЯ В ГРАНИЦАХ ШУМИХИНСКОГО МУНИЦИПАЛЬНОГО ОКРУГА С КОНСТРУКТИВНЫМИ ЭЛЕМЕНТАМИ И ДОРОЖНЫМИ СООРУЖЕНИЯМИ, ЯВЛЯЮЩИМИСЯ ТЕХНОЛОГИЧЕСКОЙ ЧАСТЬЮ АВТОМОБИЛЬНЫХ ДОРОГ, ОБЪЕКТЫ УЛИЧНО-ДОРОЖНОЙ СЕТИ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11.</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Расчетные показатели плотности улично-дорожной сети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tbl>
      <w:tblPr>
        <w:tblW w:w="9360" w:type="dxa"/>
        <w:tblCellSpacing w:w="15" w:type="dxa"/>
        <w:tblCellMar>
          <w:top w:w="15" w:type="dxa"/>
          <w:left w:w="15" w:type="dxa"/>
          <w:bottom w:w="15" w:type="dxa"/>
          <w:right w:w="15" w:type="dxa"/>
        </w:tblCellMar>
        <w:tblLook w:val="04A0"/>
      </w:tblPr>
      <w:tblGrid>
        <w:gridCol w:w="4163"/>
        <w:gridCol w:w="1302"/>
        <w:gridCol w:w="1164"/>
        <w:gridCol w:w="1424"/>
        <w:gridCol w:w="1307"/>
      </w:tblGrid>
      <w:tr w:rsidR="000A4ECF" w:rsidRPr="000A4ECF" w:rsidTr="000A4ECF">
        <w:trPr>
          <w:tblCellSpacing w:w="15" w:type="dxa"/>
        </w:trPr>
        <w:tc>
          <w:tcPr>
            <w:tcW w:w="4260"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Наименование</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расчётного показателя</w:t>
            </w:r>
          </w:p>
        </w:tc>
        <w:tc>
          <w:tcPr>
            <w:tcW w:w="2415" w:type="dxa"/>
            <w:gridSpan w:val="2"/>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Минимально допустимый уровень обеспеченности</w:t>
            </w:r>
          </w:p>
        </w:tc>
        <w:tc>
          <w:tcPr>
            <w:tcW w:w="2700" w:type="dxa"/>
            <w:gridSpan w:val="2"/>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Максимально допустимый уровень территориальной доступности</w:t>
            </w:r>
          </w:p>
        </w:tc>
      </w:tr>
      <w:tr w:rsidR="000A4ECF" w:rsidRPr="000A4ECF" w:rsidTr="000A4ECF">
        <w:trPr>
          <w:tblCellSpacing w:w="15" w:type="dxa"/>
        </w:trPr>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Величина</w:t>
            </w:r>
          </w:p>
        </w:tc>
        <w:tc>
          <w:tcPr>
            <w:tcW w:w="141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Величина</w:t>
            </w:r>
          </w:p>
        </w:tc>
      </w:tr>
      <w:tr w:rsidR="000A4ECF" w:rsidRPr="000A4ECF" w:rsidTr="000A4ECF">
        <w:trPr>
          <w:tblCellSpacing w:w="15" w:type="dxa"/>
        </w:trPr>
        <w:tc>
          <w:tcPr>
            <w:tcW w:w="42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Плотность сети общественного пассажирского транспорта на застроенных территориях (в пределах)</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км/1 км</w:t>
            </w:r>
            <w:r w:rsidRPr="000A4ECF">
              <w:rPr>
                <w:rFonts w:ascii="Times New Roman" w:eastAsia="Times New Roman" w:hAnsi="Times New Roman" w:cs="Times New Roman"/>
                <w:sz w:val="24"/>
                <w:szCs w:val="24"/>
                <w:vertAlign w:val="superscript"/>
              </w:rPr>
              <w:t>2</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территории</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1,5-2,5</w:t>
            </w:r>
          </w:p>
        </w:tc>
        <w:tc>
          <w:tcPr>
            <w:tcW w:w="2700" w:type="dxa"/>
            <w:gridSpan w:val="2"/>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не нормируется</w:t>
            </w:r>
          </w:p>
        </w:tc>
      </w:tr>
      <w:tr w:rsidR="000A4ECF" w:rsidRPr="000A4ECF" w:rsidTr="000A4ECF">
        <w:trPr>
          <w:tblCellSpacing w:w="15" w:type="dxa"/>
        </w:trPr>
        <w:tc>
          <w:tcPr>
            <w:tcW w:w="42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Плотность сети магистральных улиц на расчетный период в среднем по поселению</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км/1 км</w:t>
            </w:r>
            <w:r w:rsidRPr="000A4ECF">
              <w:rPr>
                <w:rFonts w:ascii="Times New Roman" w:eastAsia="Times New Roman" w:hAnsi="Times New Roman" w:cs="Times New Roman"/>
                <w:sz w:val="24"/>
                <w:szCs w:val="24"/>
                <w:vertAlign w:val="superscript"/>
              </w:rPr>
              <w:t>2</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территории</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не менее 2,2</w:t>
            </w:r>
          </w:p>
        </w:tc>
        <w:tc>
          <w:tcPr>
            <w:tcW w:w="0" w:type="auto"/>
            <w:gridSpan w:val="2"/>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2.2.2  ОСТАНОВОЧНЫЕ ПУНКТЫ, РАЗВОРОТНЫЕ ПЛОЩАДКИ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lastRenderedPageBreak/>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12.</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Остановочные пункты на линиях общественного пассажирского транспорта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tbl>
      <w:tblPr>
        <w:tblW w:w="9360" w:type="dxa"/>
        <w:tblCellSpacing w:w="15" w:type="dxa"/>
        <w:tblCellMar>
          <w:top w:w="15" w:type="dxa"/>
          <w:left w:w="15" w:type="dxa"/>
          <w:bottom w:w="15" w:type="dxa"/>
          <w:right w:w="15" w:type="dxa"/>
        </w:tblCellMar>
        <w:tblLook w:val="04A0"/>
      </w:tblPr>
      <w:tblGrid>
        <w:gridCol w:w="4425"/>
        <w:gridCol w:w="1296"/>
        <w:gridCol w:w="1164"/>
        <w:gridCol w:w="1296"/>
        <w:gridCol w:w="1179"/>
      </w:tblGrid>
      <w:tr w:rsidR="000A4ECF" w:rsidRPr="000A4ECF" w:rsidTr="000A4ECF">
        <w:trPr>
          <w:tblCellSpacing w:w="15" w:type="dxa"/>
        </w:trPr>
        <w:tc>
          <w:tcPr>
            <w:tcW w:w="4530"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Наименование показателя</w:t>
            </w:r>
          </w:p>
        </w:tc>
        <w:tc>
          <w:tcPr>
            <w:tcW w:w="2415" w:type="dxa"/>
            <w:gridSpan w:val="2"/>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Минимально допустимый уровень обеспеченности</w:t>
            </w:r>
          </w:p>
        </w:tc>
        <w:tc>
          <w:tcPr>
            <w:tcW w:w="2415" w:type="dxa"/>
            <w:gridSpan w:val="2"/>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Максимально допустимый уровень территориальной доступности</w:t>
            </w:r>
          </w:p>
        </w:tc>
      </w:tr>
      <w:tr w:rsidR="000A4ECF" w:rsidRPr="000A4ECF" w:rsidTr="000A4ECF">
        <w:trPr>
          <w:tblCellSpacing w:w="15" w:type="dxa"/>
        </w:trPr>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Величина</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Величина</w:t>
            </w:r>
          </w:p>
        </w:tc>
      </w:tr>
      <w:tr w:rsidR="000A4ECF" w:rsidRPr="000A4ECF" w:rsidTr="000A4ECF">
        <w:trPr>
          <w:tblCellSpacing w:w="15" w:type="dxa"/>
        </w:trPr>
        <w:tc>
          <w:tcPr>
            <w:tcW w:w="45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Расстояние между остановочными пунктами общественного пассажирского транспорта (автобусных)</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400 - 600</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800</w:t>
            </w:r>
          </w:p>
        </w:tc>
      </w:tr>
      <w:tr w:rsidR="000A4ECF" w:rsidRPr="000A4ECF" w:rsidTr="000A4ECF">
        <w:trPr>
          <w:tblCellSpacing w:w="15" w:type="dxa"/>
        </w:trPr>
        <w:tc>
          <w:tcPr>
            <w:tcW w:w="45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Дальность пешеходных подходов до ближайшей остановки общественного пассажирского транспорта</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не более 500</w:t>
            </w:r>
          </w:p>
        </w:tc>
        <w:tc>
          <w:tcPr>
            <w:tcW w:w="2415" w:type="dxa"/>
            <w:gridSpan w:val="2"/>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r>
      <w:tr w:rsidR="000A4ECF" w:rsidRPr="000A4ECF" w:rsidTr="000A4ECF">
        <w:trPr>
          <w:tblCellSpacing w:w="15" w:type="dxa"/>
        </w:trPr>
        <w:tc>
          <w:tcPr>
            <w:tcW w:w="45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Дальность пешеходных переходов до ближайшей остановки общественного пассажирского транспорта от объектов массового посещения</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не более 250</w:t>
            </w:r>
          </w:p>
        </w:tc>
        <w:tc>
          <w:tcPr>
            <w:tcW w:w="0" w:type="auto"/>
            <w:gridSpan w:val="2"/>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r>
      <w:tr w:rsidR="000A4ECF" w:rsidRPr="000A4ECF" w:rsidTr="000A4ECF">
        <w:trPr>
          <w:tblCellSpacing w:w="15" w:type="dxa"/>
        </w:trPr>
        <w:tc>
          <w:tcPr>
            <w:tcW w:w="45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Дальность пешеходных переходов до ближайшей остановки общественного пассажирского транспорта от главного входа в зону массового отдыха и спорта</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не более 800</w:t>
            </w:r>
          </w:p>
        </w:tc>
        <w:tc>
          <w:tcPr>
            <w:tcW w:w="0" w:type="auto"/>
            <w:gridSpan w:val="2"/>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2.2.3 ПАРКОВКИ (ПАРКОВОЧНЫЕ МЕСТА)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Норма обеспеченности местами постоянного хранения индивидуального автотранспорта (% машино-мест от расчетного числа индивид. транспорта</w:t>
      </w:r>
      <w:r w:rsidRPr="000A4ECF">
        <w:rPr>
          <w:rFonts w:ascii="Times New Roman" w:eastAsia="Times New Roman" w:hAnsi="Times New Roman" w:cs="Times New Roman"/>
          <w:b/>
          <w:bCs/>
          <w:sz w:val="24"/>
          <w:szCs w:val="24"/>
        </w:rPr>
        <w:t xml:space="preserve">) – </w:t>
      </w:r>
      <w:r w:rsidRPr="000A4ECF">
        <w:rPr>
          <w:rFonts w:ascii="Times New Roman" w:eastAsia="Times New Roman" w:hAnsi="Times New Roman" w:cs="Times New Roman"/>
          <w:sz w:val="24"/>
          <w:szCs w:val="24"/>
        </w:rPr>
        <w:t>90 %.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Расстояние от мест постоянного хранения индивидуального автотранспорта до жилой застройки (не более) – 800 м, на территориях коттеджной застройки не более чем в 200 м.</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13.</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Нормы обеспеченности местами парковки для учреждений и предприятий обслуживания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tbl>
      <w:tblPr>
        <w:tblW w:w="9360" w:type="dxa"/>
        <w:tblCellSpacing w:w="15" w:type="dxa"/>
        <w:tblCellMar>
          <w:top w:w="15" w:type="dxa"/>
          <w:left w:w="15" w:type="dxa"/>
          <w:bottom w:w="15" w:type="dxa"/>
          <w:right w:w="15" w:type="dxa"/>
        </w:tblCellMar>
        <w:tblLook w:val="04A0"/>
      </w:tblPr>
      <w:tblGrid>
        <w:gridCol w:w="4364"/>
        <w:gridCol w:w="3109"/>
        <w:gridCol w:w="1887"/>
      </w:tblGrid>
      <w:tr w:rsidR="000A4ECF" w:rsidRPr="000A4ECF" w:rsidTr="000A4ECF">
        <w:trPr>
          <w:tblCellSpacing w:w="15" w:type="dxa"/>
        </w:trPr>
        <w:tc>
          <w:tcPr>
            <w:tcW w:w="43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Учреждений и предприятий обслуживания</w:t>
            </w:r>
          </w:p>
        </w:tc>
        <w:tc>
          <w:tcPr>
            <w:tcW w:w="31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18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Норма обеспеченности</w:t>
            </w:r>
          </w:p>
        </w:tc>
      </w:tr>
      <w:tr w:rsidR="000A4ECF" w:rsidRPr="000A4ECF" w:rsidTr="000A4ECF">
        <w:trPr>
          <w:tblCellSpacing w:w="15" w:type="dxa"/>
        </w:trPr>
        <w:tc>
          <w:tcPr>
            <w:tcW w:w="9360" w:type="dxa"/>
            <w:gridSpan w:val="3"/>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Здания и сооружения</w:t>
            </w:r>
          </w:p>
        </w:tc>
      </w:tr>
      <w:tr w:rsidR="000A4ECF" w:rsidRPr="000A4ECF" w:rsidTr="000A4ECF">
        <w:trPr>
          <w:tblCellSpacing w:w="15" w:type="dxa"/>
        </w:trPr>
        <w:tc>
          <w:tcPr>
            <w:tcW w:w="43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Административно-общественные учреждения, кредитно-финансовые и юридические учреждения</w:t>
            </w:r>
          </w:p>
        </w:tc>
        <w:tc>
          <w:tcPr>
            <w:tcW w:w="31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100 работающих</w:t>
            </w:r>
          </w:p>
        </w:tc>
        <w:tc>
          <w:tcPr>
            <w:tcW w:w="18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20</w:t>
            </w:r>
          </w:p>
        </w:tc>
      </w:tr>
      <w:tr w:rsidR="000A4ECF" w:rsidRPr="000A4ECF" w:rsidTr="000A4ECF">
        <w:trPr>
          <w:tblCellSpacing w:w="15" w:type="dxa"/>
        </w:trPr>
        <w:tc>
          <w:tcPr>
            <w:tcW w:w="43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Промышленные предприятия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c>
          <w:tcPr>
            <w:tcW w:w="31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100 работающих в двух смежных сменах</w:t>
            </w:r>
          </w:p>
        </w:tc>
        <w:tc>
          <w:tcPr>
            <w:tcW w:w="18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10</w:t>
            </w:r>
          </w:p>
        </w:tc>
      </w:tr>
      <w:tr w:rsidR="000A4ECF" w:rsidRPr="000A4ECF" w:rsidTr="000A4ECF">
        <w:trPr>
          <w:tblCellSpacing w:w="15" w:type="dxa"/>
        </w:trPr>
        <w:tc>
          <w:tcPr>
            <w:tcW w:w="43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Дошкольные образовательные учреждения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c>
          <w:tcPr>
            <w:tcW w:w="31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 объект</w:t>
            </w:r>
          </w:p>
        </w:tc>
        <w:tc>
          <w:tcPr>
            <w:tcW w:w="18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xml:space="preserve">По заданию на  </w:t>
            </w:r>
            <w:r w:rsidRPr="000A4ECF">
              <w:rPr>
                <w:rFonts w:ascii="Times New Roman" w:eastAsia="Times New Roman" w:hAnsi="Times New Roman" w:cs="Times New Roman"/>
                <w:sz w:val="24"/>
                <w:szCs w:val="24"/>
              </w:rPr>
              <w:br/>
              <w:t xml:space="preserve">проектирование, </w:t>
            </w:r>
            <w:r w:rsidRPr="000A4ECF">
              <w:rPr>
                <w:rFonts w:ascii="Times New Roman" w:eastAsia="Times New Roman" w:hAnsi="Times New Roman" w:cs="Times New Roman"/>
                <w:sz w:val="24"/>
                <w:szCs w:val="24"/>
              </w:rPr>
              <w:br/>
              <w:t>но не менее 2</w:t>
            </w:r>
          </w:p>
        </w:tc>
      </w:tr>
      <w:tr w:rsidR="000A4ECF" w:rsidRPr="000A4ECF" w:rsidTr="000A4ECF">
        <w:trPr>
          <w:tblCellSpacing w:w="15" w:type="dxa"/>
        </w:trPr>
        <w:tc>
          <w:tcPr>
            <w:tcW w:w="43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Школы</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c>
          <w:tcPr>
            <w:tcW w:w="31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 объект</w:t>
            </w:r>
          </w:p>
        </w:tc>
        <w:tc>
          <w:tcPr>
            <w:tcW w:w="18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xml:space="preserve">По заданию на  </w:t>
            </w:r>
            <w:r w:rsidRPr="000A4ECF">
              <w:rPr>
                <w:rFonts w:ascii="Times New Roman" w:eastAsia="Times New Roman" w:hAnsi="Times New Roman" w:cs="Times New Roman"/>
                <w:sz w:val="24"/>
                <w:szCs w:val="24"/>
              </w:rPr>
              <w:br/>
              <w:t xml:space="preserve">проектирование, </w:t>
            </w:r>
            <w:r w:rsidRPr="000A4ECF">
              <w:rPr>
                <w:rFonts w:ascii="Times New Roman" w:eastAsia="Times New Roman" w:hAnsi="Times New Roman" w:cs="Times New Roman"/>
                <w:sz w:val="24"/>
                <w:szCs w:val="24"/>
              </w:rPr>
              <w:br/>
              <w:t>но не менее 2</w:t>
            </w:r>
          </w:p>
        </w:tc>
      </w:tr>
      <w:tr w:rsidR="000A4ECF" w:rsidRPr="000A4ECF" w:rsidTr="000A4ECF">
        <w:trPr>
          <w:tblCellSpacing w:w="15" w:type="dxa"/>
        </w:trPr>
        <w:tc>
          <w:tcPr>
            <w:tcW w:w="43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Больницы</w:t>
            </w:r>
          </w:p>
        </w:tc>
        <w:tc>
          <w:tcPr>
            <w:tcW w:w="31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100 коек</w:t>
            </w:r>
          </w:p>
        </w:tc>
        <w:tc>
          <w:tcPr>
            <w:tcW w:w="18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5</w:t>
            </w:r>
          </w:p>
        </w:tc>
      </w:tr>
      <w:tr w:rsidR="000A4ECF" w:rsidRPr="000A4ECF" w:rsidTr="000A4ECF">
        <w:trPr>
          <w:tblCellSpacing w:w="15" w:type="dxa"/>
        </w:trPr>
        <w:tc>
          <w:tcPr>
            <w:tcW w:w="43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Поликлиники</w:t>
            </w:r>
          </w:p>
        </w:tc>
        <w:tc>
          <w:tcPr>
            <w:tcW w:w="31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 100 посещений</w:t>
            </w:r>
          </w:p>
        </w:tc>
        <w:tc>
          <w:tcPr>
            <w:tcW w:w="18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w:t>
            </w:r>
          </w:p>
        </w:tc>
      </w:tr>
      <w:tr w:rsidR="000A4ECF" w:rsidRPr="000A4ECF" w:rsidTr="000A4ECF">
        <w:trPr>
          <w:tblCellSpacing w:w="15" w:type="dxa"/>
        </w:trPr>
        <w:tc>
          <w:tcPr>
            <w:tcW w:w="43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Предприятия бытового обслуживания</w:t>
            </w:r>
          </w:p>
        </w:tc>
        <w:tc>
          <w:tcPr>
            <w:tcW w:w="31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30 кв. м общей  площади</w:t>
            </w:r>
          </w:p>
        </w:tc>
        <w:tc>
          <w:tcPr>
            <w:tcW w:w="18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w:t>
            </w:r>
          </w:p>
        </w:tc>
      </w:tr>
      <w:tr w:rsidR="000A4ECF" w:rsidRPr="000A4ECF" w:rsidTr="000A4ECF">
        <w:trPr>
          <w:tblCellSpacing w:w="15" w:type="dxa"/>
        </w:trPr>
        <w:tc>
          <w:tcPr>
            <w:tcW w:w="43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Спортивные объекты</w:t>
            </w:r>
          </w:p>
        </w:tc>
        <w:tc>
          <w:tcPr>
            <w:tcW w:w="31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100 мест</w:t>
            </w:r>
          </w:p>
        </w:tc>
        <w:tc>
          <w:tcPr>
            <w:tcW w:w="18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5</w:t>
            </w:r>
          </w:p>
        </w:tc>
      </w:tr>
      <w:tr w:rsidR="000A4ECF" w:rsidRPr="000A4ECF" w:rsidTr="000A4ECF">
        <w:trPr>
          <w:tblCellSpacing w:w="15" w:type="dxa"/>
        </w:trPr>
        <w:tc>
          <w:tcPr>
            <w:tcW w:w="43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кинотеатры, музеи, выставки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c>
          <w:tcPr>
            <w:tcW w:w="31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100 мест или единовременных посетителей</w:t>
            </w:r>
          </w:p>
        </w:tc>
        <w:tc>
          <w:tcPr>
            <w:tcW w:w="18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10</w:t>
            </w:r>
          </w:p>
        </w:tc>
      </w:tr>
      <w:tr w:rsidR="000A4ECF" w:rsidRPr="000A4ECF" w:rsidTr="000A4ECF">
        <w:trPr>
          <w:tblCellSpacing w:w="15" w:type="dxa"/>
        </w:trPr>
        <w:tc>
          <w:tcPr>
            <w:tcW w:w="43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Торговые центры, универмаги, магазины с площадью торговых залов более 200 кв. м</w:t>
            </w:r>
          </w:p>
        </w:tc>
        <w:tc>
          <w:tcPr>
            <w:tcW w:w="31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xml:space="preserve">100 кв. м торговой  </w:t>
            </w:r>
            <w:r w:rsidRPr="000A4ECF">
              <w:rPr>
                <w:rFonts w:ascii="Times New Roman" w:eastAsia="Times New Roman" w:hAnsi="Times New Roman" w:cs="Times New Roman"/>
                <w:sz w:val="24"/>
                <w:szCs w:val="24"/>
              </w:rPr>
              <w:br/>
              <w:t>площади</w:t>
            </w:r>
          </w:p>
        </w:tc>
        <w:tc>
          <w:tcPr>
            <w:tcW w:w="18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7</w:t>
            </w:r>
          </w:p>
        </w:tc>
      </w:tr>
      <w:tr w:rsidR="000A4ECF" w:rsidRPr="000A4ECF" w:rsidTr="000A4ECF">
        <w:trPr>
          <w:tblCellSpacing w:w="15" w:type="dxa"/>
        </w:trPr>
        <w:tc>
          <w:tcPr>
            <w:tcW w:w="43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Рынки</w:t>
            </w:r>
          </w:p>
        </w:tc>
        <w:tc>
          <w:tcPr>
            <w:tcW w:w="31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 50 торговых мест</w:t>
            </w:r>
          </w:p>
        </w:tc>
        <w:tc>
          <w:tcPr>
            <w:tcW w:w="18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25</w:t>
            </w:r>
          </w:p>
        </w:tc>
      </w:tr>
      <w:tr w:rsidR="000A4ECF" w:rsidRPr="000A4ECF" w:rsidTr="000A4ECF">
        <w:trPr>
          <w:tblCellSpacing w:w="15" w:type="dxa"/>
        </w:trPr>
        <w:tc>
          <w:tcPr>
            <w:tcW w:w="43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Предприятия общественного питания</w:t>
            </w:r>
          </w:p>
        </w:tc>
        <w:tc>
          <w:tcPr>
            <w:tcW w:w="31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 100 мест</w:t>
            </w:r>
          </w:p>
        </w:tc>
        <w:tc>
          <w:tcPr>
            <w:tcW w:w="18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15</w:t>
            </w:r>
          </w:p>
        </w:tc>
      </w:tr>
      <w:tr w:rsidR="000A4ECF" w:rsidRPr="000A4ECF" w:rsidTr="000A4ECF">
        <w:trPr>
          <w:tblCellSpacing w:w="15" w:type="dxa"/>
        </w:trPr>
        <w:tc>
          <w:tcPr>
            <w:tcW w:w="43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Гостиницы</w:t>
            </w:r>
          </w:p>
        </w:tc>
        <w:tc>
          <w:tcPr>
            <w:tcW w:w="31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 50 мест</w:t>
            </w:r>
          </w:p>
        </w:tc>
        <w:tc>
          <w:tcPr>
            <w:tcW w:w="18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7</w:t>
            </w:r>
          </w:p>
        </w:tc>
      </w:tr>
      <w:tr w:rsidR="000A4ECF" w:rsidRPr="000A4ECF" w:rsidTr="000A4ECF">
        <w:trPr>
          <w:tblCellSpacing w:w="15" w:type="dxa"/>
        </w:trPr>
        <w:tc>
          <w:tcPr>
            <w:tcW w:w="43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Парки</w:t>
            </w:r>
          </w:p>
        </w:tc>
        <w:tc>
          <w:tcPr>
            <w:tcW w:w="31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 100 единовременных посетителей</w:t>
            </w:r>
          </w:p>
        </w:tc>
        <w:tc>
          <w:tcPr>
            <w:tcW w:w="18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7</w:t>
            </w:r>
          </w:p>
        </w:tc>
      </w:tr>
      <w:tr w:rsidR="000A4ECF" w:rsidRPr="000A4ECF" w:rsidTr="000A4ECF">
        <w:trPr>
          <w:tblCellSpacing w:w="15" w:type="dxa"/>
        </w:trPr>
        <w:tc>
          <w:tcPr>
            <w:tcW w:w="43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Вокзалы всех видов транспорта</w:t>
            </w:r>
          </w:p>
        </w:tc>
        <w:tc>
          <w:tcPr>
            <w:tcW w:w="31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 100 пассажиров прибыв. в час «пик»</w:t>
            </w:r>
          </w:p>
        </w:tc>
        <w:tc>
          <w:tcPr>
            <w:tcW w:w="18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15</w:t>
            </w:r>
          </w:p>
        </w:tc>
      </w:tr>
      <w:tr w:rsidR="000A4ECF" w:rsidRPr="000A4ECF" w:rsidTr="000A4ECF">
        <w:trPr>
          <w:tblCellSpacing w:w="15" w:type="dxa"/>
        </w:trPr>
        <w:tc>
          <w:tcPr>
            <w:tcW w:w="9360" w:type="dxa"/>
            <w:gridSpan w:val="3"/>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Рекреационные территории и объекты отдыха</w:t>
            </w:r>
          </w:p>
        </w:tc>
      </w:tr>
      <w:tr w:rsidR="000A4ECF" w:rsidRPr="000A4ECF" w:rsidTr="000A4ECF">
        <w:trPr>
          <w:tblCellSpacing w:w="15" w:type="dxa"/>
        </w:trPr>
        <w:tc>
          <w:tcPr>
            <w:tcW w:w="43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Пляжи и парки в зонах отдыха    </w:t>
            </w:r>
          </w:p>
        </w:tc>
        <w:tc>
          <w:tcPr>
            <w:tcW w:w="31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xml:space="preserve">100 единовременных </w:t>
            </w:r>
            <w:r w:rsidRPr="000A4ECF">
              <w:rPr>
                <w:rFonts w:ascii="Times New Roman" w:eastAsia="Times New Roman" w:hAnsi="Times New Roman" w:cs="Times New Roman"/>
                <w:sz w:val="24"/>
                <w:szCs w:val="24"/>
              </w:rPr>
              <w:br/>
              <w:t>посетителей</w:t>
            </w:r>
          </w:p>
        </w:tc>
        <w:tc>
          <w:tcPr>
            <w:tcW w:w="18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30</w:t>
            </w:r>
          </w:p>
        </w:tc>
      </w:tr>
      <w:tr w:rsidR="000A4ECF" w:rsidRPr="000A4ECF" w:rsidTr="000A4ECF">
        <w:trPr>
          <w:tblCellSpacing w:w="15" w:type="dxa"/>
        </w:trPr>
        <w:tc>
          <w:tcPr>
            <w:tcW w:w="43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Санатории, базы отдыха</w:t>
            </w:r>
          </w:p>
        </w:tc>
        <w:tc>
          <w:tcPr>
            <w:tcW w:w="31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50 отдыхающих и обслуживающего персонала</w:t>
            </w:r>
          </w:p>
        </w:tc>
        <w:tc>
          <w:tcPr>
            <w:tcW w:w="18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5</w:t>
            </w:r>
          </w:p>
        </w:tc>
      </w:tr>
      <w:tr w:rsidR="000A4ECF" w:rsidRPr="000A4ECF" w:rsidTr="000A4ECF">
        <w:trPr>
          <w:tblCellSpacing w:w="15" w:type="dxa"/>
        </w:trPr>
        <w:tc>
          <w:tcPr>
            <w:tcW w:w="43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Мотели и кемпинги</w:t>
            </w:r>
          </w:p>
        </w:tc>
        <w:tc>
          <w:tcPr>
            <w:tcW w:w="31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 -</w:t>
            </w:r>
          </w:p>
        </w:tc>
        <w:tc>
          <w:tcPr>
            <w:tcW w:w="18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xml:space="preserve">по расчетной   </w:t>
            </w:r>
            <w:r w:rsidRPr="000A4ECF">
              <w:rPr>
                <w:rFonts w:ascii="Times New Roman" w:eastAsia="Times New Roman" w:hAnsi="Times New Roman" w:cs="Times New Roman"/>
                <w:sz w:val="24"/>
                <w:szCs w:val="24"/>
              </w:rPr>
              <w:br/>
              <w:t>вместимости</w:t>
            </w:r>
          </w:p>
        </w:tc>
      </w:tr>
      <w:tr w:rsidR="000A4ECF" w:rsidRPr="000A4ECF" w:rsidTr="000A4ECF">
        <w:trPr>
          <w:tblCellSpacing w:w="15" w:type="dxa"/>
        </w:trPr>
        <w:tc>
          <w:tcPr>
            <w:tcW w:w="43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Садоводческие товарищества      </w:t>
            </w:r>
          </w:p>
        </w:tc>
        <w:tc>
          <w:tcPr>
            <w:tcW w:w="31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10 участков</w:t>
            </w:r>
          </w:p>
        </w:tc>
        <w:tc>
          <w:tcPr>
            <w:tcW w:w="18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10</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2.2.4  ОБЪЕКТЫ В ОБЛАСТИ ОБСЛУЖИВАНИЯ ТРАНСПОРТНЫХ СРЕДСТВ</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14.</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Уровень обеспеченности объектами в области транспортного обслуживания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bl>
      <w:tblPr>
        <w:tblW w:w="9360" w:type="dxa"/>
        <w:tblCellSpacing w:w="15" w:type="dxa"/>
        <w:tblCellMar>
          <w:top w:w="15" w:type="dxa"/>
          <w:left w:w="15" w:type="dxa"/>
          <w:bottom w:w="15" w:type="dxa"/>
          <w:right w:w="15" w:type="dxa"/>
        </w:tblCellMar>
        <w:tblLook w:val="04A0"/>
      </w:tblPr>
      <w:tblGrid>
        <w:gridCol w:w="454"/>
        <w:gridCol w:w="2385"/>
        <w:gridCol w:w="2536"/>
        <w:gridCol w:w="1157"/>
        <w:gridCol w:w="1656"/>
        <w:gridCol w:w="1172"/>
      </w:tblGrid>
      <w:tr w:rsidR="000A4ECF" w:rsidRPr="000A4ECF" w:rsidTr="000A4ECF">
        <w:trPr>
          <w:tblCellSpacing w:w="15" w:type="dxa"/>
        </w:trPr>
        <w:tc>
          <w:tcPr>
            <w:tcW w:w="420"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w:t>
            </w:r>
          </w:p>
        </w:tc>
        <w:tc>
          <w:tcPr>
            <w:tcW w:w="2415"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Наименование объекта</w:t>
            </w:r>
          </w:p>
        </w:tc>
        <w:tc>
          <w:tcPr>
            <w:tcW w:w="3690" w:type="dxa"/>
            <w:gridSpan w:val="2"/>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Минимально</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допустимый уровень обеспеченности</w:t>
            </w:r>
          </w:p>
        </w:tc>
        <w:tc>
          <w:tcPr>
            <w:tcW w:w="2835" w:type="dxa"/>
            <w:gridSpan w:val="2"/>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Максимально допустимый уровень территориальной доступности</w:t>
            </w:r>
          </w:p>
        </w:tc>
      </w:tr>
      <w:tr w:rsidR="000A4ECF" w:rsidRPr="000A4ECF" w:rsidTr="000A4ECF">
        <w:trPr>
          <w:tblCellSpacing w:w="15" w:type="dxa"/>
        </w:trPr>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255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Величина</w:t>
            </w:r>
          </w:p>
        </w:tc>
        <w:tc>
          <w:tcPr>
            <w:tcW w:w="16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Величина</w:t>
            </w:r>
          </w:p>
        </w:tc>
      </w:tr>
      <w:tr w:rsidR="000A4ECF" w:rsidRPr="000A4ECF" w:rsidTr="000A4ECF">
        <w:trPr>
          <w:tblCellSpacing w:w="15" w:type="dxa"/>
        </w:trPr>
        <w:tc>
          <w:tcPr>
            <w:tcW w:w="4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1.  </w:t>
            </w:r>
          </w:p>
        </w:tc>
        <w:tc>
          <w:tcPr>
            <w:tcW w:w="24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Станции технического обслуживания</w:t>
            </w:r>
          </w:p>
        </w:tc>
        <w:tc>
          <w:tcPr>
            <w:tcW w:w="255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постов на 200 легковых автомобилей</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w:t>
            </w:r>
          </w:p>
        </w:tc>
        <w:tc>
          <w:tcPr>
            <w:tcW w:w="2835" w:type="dxa"/>
            <w:gridSpan w:val="2"/>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не нормируется</w:t>
            </w:r>
          </w:p>
        </w:tc>
      </w:tr>
      <w:tr w:rsidR="000A4ECF" w:rsidRPr="000A4ECF" w:rsidTr="000A4ECF">
        <w:trPr>
          <w:tblCellSpacing w:w="15" w:type="dxa"/>
        </w:trPr>
        <w:tc>
          <w:tcPr>
            <w:tcW w:w="4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2.  </w:t>
            </w:r>
          </w:p>
        </w:tc>
        <w:tc>
          <w:tcPr>
            <w:tcW w:w="24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Автозаправочная станция</w:t>
            </w:r>
          </w:p>
        </w:tc>
        <w:tc>
          <w:tcPr>
            <w:tcW w:w="255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топливораздаточных колок на 1200 легковых автомобилей</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w:t>
            </w:r>
          </w:p>
        </w:tc>
        <w:tc>
          <w:tcPr>
            <w:tcW w:w="2835" w:type="dxa"/>
            <w:gridSpan w:val="2"/>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не нормируется</w:t>
            </w:r>
          </w:p>
        </w:tc>
      </w:tr>
      <w:tr w:rsidR="000A4ECF" w:rsidRPr="000A4ECF" w:rsidTr="000A4ECF">
        <w:trPr>
          <w:tblCellSpacing w:w="15" w:type="dxa"/>
        </w:trPr>
        <w:tc>
          <w:tcPr>
            <w:tcW w:w="4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3.  </w:t>
            </w:r>
          </w:p>
        </w:tc>
        <w:tc>
          <w:tcPr>
            <w:tcW w:w="24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Транспортно-эксплуатационное предприятие</w:t>
            </w:r>
          </w:p>
        </w:tc>
        <w:tc>
          <w:tcPr>
            <w:tcW w:w="255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предприятий</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 каждый вид транспорта</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w:t>
            </w:r>
          </w:p>
        </w:tc>
        <w:tc>
          <w:tcPr>
            <w:tcW w:w="2835" w:type="dxa"/>
            <w:gridSpan w:val="2"/>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не нормируется</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ОБЪЕКТЫ В ОБЛАСТИ ФИЗИЧЕСКОЙ КУЛЬТУРЫ</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И МАССОВОГО СПОРТА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15.</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Уровень обеспеченности спортивными и физкультурно-оздоровительными учреждениями и размер их земельного участка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tbl>
      <w:tblPr>
        <w:tblW w:w="9360" w:type="dxa"/>
        <w:tblCellSpacing w:w="15" w:type="dxa"/>
        <w:tblCellMar>
          <w:top w:w="15" w:type="dxa"/>
          <w:left w:w="15" w:type="dxa"/>
          <w:bottom w:w="15" w:type="dxa"/>
          <w:right w:w="15" w:type="dxa"/>
        </w:tblCellMar>
        <w:tblLook w:val="04A0"/>
      </w:tblPr>
      <w:tblGrid>
        <w:gridCol w:w="1156"/>
        <w:gridCol w:w="2560"/>
        <w:gridCol w:w="1745"/>
        <w:gridCol w:w="1127"/>
        <w:gridCol w:w="1630"/>
        <w:gridCol w:w="1142"/>
      </w:tblGrid>
      <w:tr w:rsidR="000A4ECF" w:rsidRPr="000A4ECF" w:rsidTr="000A4ECF">
        <w:trPr>
          <w:tblCellSpacing w:w="15" w:type="dxa"/>
        </w:trPr>
        <w:tc>
          <w:tcPr>
            <w:tcW w:w="450"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w:t>
            </w:r>
          </w:p>
        </w:tc>
        <w:tc>
          <w:tcPr>
            <w:tcW w:w="2955"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Наименование объекта</w:t>
            </w:r>
          </w:p>
        </w:tc>
        <w:tc>
          <w:tcPr>
            <w:tcW w:w="3120" w:type="dxa"/>
            <w:gridSpan w:val="2"/>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Минимально допустимый уровень обеспеченности</w:t>
            </w:r>
          </w:p>
        </w:tc>
        <w:tc>
          <w:tcPr>
            <w:tcW w:w="2835" w:type="dxa"/>
            <w:gridSpan w:val="2"/>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Максимально допустимый уровень территориальной доступности</w:t>
            </w:r>
          </w:p>
        </w:tc>
      </w:tr>
      <w:tr w:rsidR="000A4ECF" w:rsidRPr="000A4ECF" w:rsidTr="000A4ECF">
        <w:trPr>
          <w:tblCellSpacing w:w="15" w:type="dxa"/>
        </w:trPr>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19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измерения</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Величина</w:t>
            </w:r>
          </w:p>
        </w:tc>
        <w:tc>
          <w:tcPr>
            <w:tcW w:w="16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w:t>
            </w:r>
            <w:r w:rsidRPr="000A4ECF">
              <w:rPr>
                <w:rFonts w:ascii="Times New Roman" w:eastAsia="Times New Roman" w:hAnsi="Times New Roman" w:cs="Times New Roman"/>
                <w:sz w:val="24"/>
                <w:szCs w:val="24"/>
              </w:rPr>
              <w:br/>
              <w:t>измерения</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Величина</w:t>
            </w:r>
          </w:p>
        </w:tc>
      </w:tr>
      <w:tr w:rsidR="000A4ECF" w:rsidRPr="000A4ECF" w:rsidTr="000A4ECF">
        <w:trPr>
          <w:tblCellSpacing w:w="15" w:type="dxa"/>
        </w:trPr>
        <w:tc>
          <w:tcPr>
            <w:tcW w:w="45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1.               </w:t>
            </w:r>
          </w:p>
        </w:tc>
        <w:tc>
          <w:tcPr>
            <w:tcW w:w="295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Спортивный зал общего пользования</w:t>
            </w:r>
          </w:p>
        </w:tc>
        <w:tc>
          <w:tcPr>
            <w:tcW w:w="19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w:t>
            </w:r>
            <w:r w:rsidRPr="000A4ECF">
              <w:rPr>
                <w:rFonts w:ascii="Times New Roman" w:eastAsia="Times New Roman" w:hAnsi="Times New Roman" w:cs="Times New Roman"/>
                <w:sz w:val="24"/>
                <w:szCs w:val="24"/>
                <w:vertAlign w:val="superscript"/>
              </w:rPr>
              <w:t>2</w:t>
            </w:r>
            <w:r w:rsidRPr="000A4ECF">
              <w:rPr>
                <w:rFonts w:ascii="Times New Roman" w:eastAsia="Times New Roman" w:hAnsi="Times New Roman" w:cs="Times New Roman"/>
                <w:sz w:val="24"/>
                <w:szCs w:val="24"/>
              </w:rPr>
              <w:t xml:space="preserve"> площади пола на 1000 чел.</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60</w:t>
            </w:r>
          </w:p>
        </w:tc>
        <w:tc>
          <w:tcPr>
            <w:tcW w:w="1695"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мин. транспортной доступности</w:t>
            </w:r>
          </w:p>
        </w:tc>
        <w:tc>
          <w:tcPr>
            <w:tcW w:w="1140"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30</w:t>
            </w:r>
          </w:p>
        </w:tc>
      </w:tr>
      <w:tr w:rsidR="000A4ECF" w:rsidRPr="000A4ECF" w:rsidTr="000A4ECF">
        <w:trPr>
          <w:tblCellSpacing w:w="15" w:type="dxa"/>
        </w:trPr>
        <w:tc>
          <w:tcPr>
            <w:tcW w:w="45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2.               </w:t>
            </w:r>
          </w:p>
        </w:tc>
        <w:tc>
          <w:tcPr>
            <w:tcW w:w="295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Помещения для физкультурно-оздоровительных занятий</w:t>
            </w:r>
          </w:p>
        </w:tc>
        <w:tc>
          <w:tcPr>
            <w:tcW w:w="19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w:t>
            </w:r>
            <w:r w:rsidRPr="000A4ECF">
              <w:rPr>
                <w:rFonts w:ascii="Times New Roman" w:eastAsia="Times New Roman" w:hAnsi="Times New Roman" w:cs="Times New Roman"/>
                <w:sz w:val="24"/>
                <w:szCs w:val="24"/>
                <w:vertAlign w:val="superscript"/>
              </w:rPr>
              <w:t>2</w:t>
            </w:r>
            <w:r w:rsidRPr="000A4ECF">
              <w:rPr>
                <w:rFonts w:ascii="Times New Roman" w:eastAsia="Times New Roman" w:hAnsi="Times New Roman" w:cs="Times New Roman"/>
                <w:sz w:val="24"/>
                <w:szCs w:val="24"/>
              </w:rPr>
              <w:t xml:space="preserve"> общей площади на 1000 чел</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70</w:t>
            </w: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r>
      <w:tr w:rsidR="000A4ECF" w:rsidRPr="000A4ECF" w:rsidTr="000A4ECF">
        <w:trPr>
          <w:tblCellSpacing w:w="15" w:type="dxa"/>
        </w:trPr>
        <w:tc>
          <w:tcPr>
            <w:tcW w:w="45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3.               </w:t>
            </w:r>
          </w:p>
        </w:tc>
        <w:tc>
          <w:tcPr>
            <w:tcW w:w="295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Плоскостные спортивные сооружения</w:t>
            </w:r>
          </w:p>
        </w:tc>
        <w:tc>
          <w:tcPr>
            <w:tcW w:w="19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w:t>
            </w:r>
            <w:r w:rsidRPr="000A4ECF">
              <w:rPr>
                <w:rFonts w:ascii="Times New Roman" w:eastAsia="Times New Roman" w:hAnsi="Times New Roman" w:cs="Times New Roman"/>
                <w:sz w:val="24"/>
                <w:szCs w:val="24"/>
                <w:vertAlign w:val="superscript"/>
              </w:rPr>
              <w:t>2</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 1000 чел.</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1949,4</w:t>
            </w: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r>
      <w:tr w:rsidR="000A4ECF" w:rsidRPr="000A4ECF" w:rsidTr="000A4ECF">
        <w:trPr>
          <w:tblCellSpacing w:w="15" w:type="dxa"/>
        </w:trPr>
        <w:tc>
          <w:tcPr>
            <w:tcW w:w="45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4.               </w:t>
            </w:r>
          </w:p>
        </w:tc>
        <w:tc>
          <w:tcPr>
            <w:tcW w:w="295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Детско-юношеская спортивная школа</w:t>
            </w:r>
          </w:p>
        </w:tc>
        <w:tc>
          <w:tcPr>
            <w:tcW w:w="19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от общего числа школьников</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2,3</w:t>
            </w:r>
          </w:p>
        </w:tc>
        <w:tc>
          <w:tcPr>
            <w:tcW w:w="2835" w:type="dxa"/>
            <w:gridSpan w:val="2"/>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Не нормируется</w:t>
            </w:r>
          </w:p>
        </w:tc>
      </w:tr>
      <w:tr w:rsidR="000A4ECF" w:rsidRPr="000A4ECF" w:rsidTr="000A4ECF">
        <w:trPr>
          <w:tblCellSpacing w:w="15" w:type="dxa"/>
        </w:trPr>
        <w:tc>
          <w:tcPr>
            <w:tcW w:w="45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5.               </w:t>
            </w:r>
          </w:p>
        </w:tc>
        <w:tc>
          <w:tcPr>
            <w:tcW w:w="295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 спорта, предназначенный для подготовки спортивного резерва</w:t>
            </w:r>
          </w:p>
        </w:tc>
        <w:tc>
          <w:tcPr>
            <w:tcW w:w="19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от числа молодежи в возрасте 16-20 лет</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0,25</w:t>
            </w:r>
          </w:p>
        </w:tc>
        <w:tc>
          <w:tcPr>
            <w:tcW w:w="0" w:type="auto"/>
            <w:gridSpan w:val="2"/>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r>
      <w:tr w:rsidR="000A4ECF" w:rsidRPr="000A4ECF" w:rsidTr="000A4ECF">
        <w:trPr>
          <w:tblCellSpacing w:w="15" w:type="dxa"/>
        </w:trPr>
        <w:tc>
          <w:tcPr>
            <w:tcW w:w="45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6.               </w:t>
            </w:r>
          </w:p>
        </w:tc>
        <w:tc>
          <w:tcPr>
            <w:tcW w:w="295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Норматив единовременной пропускной способности спортивных сооружений</w:t>
            </w:r>
          </w:p>
        </w:tc>
        <w:tc>
          <w:tcPr>
            <w:tcW w:w="19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тыс.чел. на 10000 чел.</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1,9</w:t>
            </w:r>
          </w:p>
        </w:tc>
        <w:tc>
          <w:tcPr>
            <w:tcW w:w="2835" w:type="dxa"/>
            <w:gridSpan w:val="2"/>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Не нормируется</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xml:space="preserve">Примечание: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Для малых поселений нормы расчета залов необходимо принимать с учетом минимальной вместимости объектов по технологическим требованиям.</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2.4 ОБЪЕКТЫ В ОБЛАСТИ ОБРАЗОВАНИЯ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16.</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Объекты дошкольного образования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bl>
      <w:tblPr>
        <w:tblW w:w="9360" w:type="dxa"/>
        <w:tblCellSpacing w:w="15" w:type="dxa"/>
        <w:tblCellMar>
          <w:top w:w="15" w:type="dxa"/>
          <w:left w:w="15" w:type="dxa"/>
          <w:bottom w:w="15" w:type="dxa"/>
          <w:right w:w="15" w:type="dxa"/>
        </w:tblCellMar>
        <w:tblLook w:val="04A0"/>
      </w:tblPr>
      <w:tblGrid>
        <w:gridCol w:w="402"/>
        <w:gridCol w:w="2840"/>
        <w:gridCol w:w="2099"/>
        <w:gridCol w:w="1162"/>
        <w:gridCol w:w="1417"/>
        <w:gridCol w:w="1440"/>
      </w:tblGrid>
      <w:tr w:rsidR="000A4ECF" w:rsidRPr="000A4ECF" w:rsidTr="000A4ECF">
        <w:trPr>
          <w:tblCellSpacing w:w="15" w:type="dxa"/>
        </w:trPr>
        <w:tc>
          <w:tcPr>
            <w:tcW w:w="360"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w:t>
            </w:r>
          </w:p>
        </w:tc>
        <w:tc>
          <w:tcPr>
            <w:tcW w:w="2895"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Наименование объекта</w:t>
            </w:r>
          </w:p>
        </w:tc>
        <w:tc>
          <w:tcPr>
            <w:tcW w:w="3255" w:type="dxa"/>
            <w:gridSpan w:val="2"/>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Минимально</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допустимый уровень</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обеспеченности</w:t>
            </w:r>
          </w:p>
        </w:tc>
        <w:tc>
          <w:tcPr>
            <w:tcW w:w="2835" w:type="dxa"/>
            <w:gridSpan w:val="2"/>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Максимально допустимый уровень территориальной доступности</w:t>
            </w:r>
          </w:p>
        </w:tc>
      </w:tr>
      <w:tr w:rsidR="000A4ECF" w:rsidRPr="000A4ECF" w:rsidTr="000A4ECF">
        <w:trPr>
          <w:tblCellSpacing w:w="15" w:type="dxa"/>
        </w:trPr>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Величина</w:t>
            </w:r>
          </w:p>
        </w:tc>
        <w:tc>
          <w:tcPr>
            <w:tcW w:w="141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142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Величина</w:t>
            </w:r>
          </w:p>
        </w:tc>
      </w:tr>
      <w:tr w:rsidR="000A4ECF" w:rsidRPr="000A4ECF" w:rsidTr="000A4ECF">
        <w:trPr>
          <w:tblCellSpacing w:w="15" w:type="dxa"/>
        </w:trPr>
        <w:tc>
          <w:tcPr>
            <w:tcW w:w="3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1.  </w:t>
            </w:r>
          </w:p>
        </w:tc>
        <w:tc>
          <w:tcPr>
            <w:tcW w:w="28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Дошкольные образовательные организации*</w:t>
            </w:r>
          </w:p>
        </w:tc>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от численности детей 1-6 лет</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70</w:t>
            </w:r>
          </w:p>
        </w:tc>
        <w:tc>
          <w:tcPr>
            <w:tcW w:w="141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w:t>
            </w:r>
          </w:p>
        </w:tc>
        <w:tc>
          <w:tcPr>
            <w:tcW w:w="142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300**</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xml:space="preserve">Примечания: </w:t>
      </w:r>
    </w:p>
    <w:p w:rsidR="000A4ECF" w:rsidRPr="000A4ECF" w:rsidRDefault="000A4ECF" w:rsidP="000A4EC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При отсутствии данных по демографии, суммарная численность мест в детских дошкольных учреждениях принимается 100 мест на 1000 чел.</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&lt;*&gt; Указанные показатели не распространяются на специализированные и оздоровительные детские дошкольные учреждения.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&lt;**&gt; Указанное значение максимально допустимого уровня территориальной доступности является рекомендуемым.</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17.</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Объекты начального, основного и среднего образования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bl>
      <w:tblPr>
        <w:tblW w:w="9360" w:type="dxa"/>
        <w:tblCellSpacing w:w="15" w:type="dxa"/>
        <w:tblCellMar>
          <w:top w:w="15" w:type="dxa"/>
          <w:left w:w="15" w:type="dxa"/>
          <w:bottom w:w="15" w:type="dxa"/>
          <w:right w:w="15" w:type="dxa"/>
        </w:tblCellMar>
        <w:tblLook w:val="04A0"/>
      </w:tblPr>
      <w:tblGrid>
        <w:gridCol w:w="402"/>
        <w:gridCol w:w="3972"/>
        <w:gridCol w:w="1564"/>
        <w:gridCol w:w="1059"/>
        <w:gridCol w:w="1289"/>
        <w:gridCol w:w="1074"/>
      </w:tblGrid>
      <w:tr w:rsidR="000A4ECF" w:rsidRPr="000A4ECF" w:rsidTr="000A4ECF">
        <w:trPr>
          <w:tblCellSpacing w:w="15" w:type="dxa"/>
        </w:trPr>
        <w:tc>
          <w:tcPr>
            <w:tcW w:w="360"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w:t>
            </w:r>
          </w:p>
        </w:tc>
        <w:tc>
          <w:tcPr>
            <w:tcW w:w="4170"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Наименование объекта</w:t>
            </w:r>
          </w:p>
        </w:tc>
        <w:tc>
          <w:tcPr>
            <w:tcW w:w="2550" w:type="dxa"/>
            <w:gridSpan w:val="2"/>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Минимально допустимый уровень обеспеченности</w:t>
            </w:r>
          </w:p>
        </w:tc>
        <w:tc>
          <w:tcPr>
            <w:tcW w:w="2265" w:type="dxa"/>
            <w:gridSpan w:val="2"/>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Максимально допустимый уровень территориальной доступности</w:t>
            </w:r>
          </w:p>
        </w:tc>
      </w:tr>
      <w:tr w:rsidR="000A4ECF" w:rsidRPr="000A4ECF" w:rsidTr="000A4ECF">
        <w:trPr>
          <w:tblCellSpacing w:w="15" w:type="dxa"/>
        </w:trPr>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15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9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Величина</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9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Величина</w:t>
            </w:r>
          </w:p>
        </w:tc>
      </w:tr>
      <w:tr w:rsidR="000A4ECF" w:rsidRPr="000A4ECF" w:rsidTr="000A4ECF">
        <w:trPr>
          <w:tblCellSpacing w:w="15" w:type="dxa"/>
        </w:trPr>
        <w:tc>
          <w:tcPr>
            <w:tcW w:w="3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1.  </w:t>
            </w:r>
          </w:p>
        </w:tc>
        <w:tc>
          <w:tcPr>
            <w:tcW w:w="41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xml:space="preserve">Образовательная организация, реализующая образовательные программы начального общего, </w:t>
            </w:r>
            <w:r w:rsidRPr="000A4ECF">
              <w:rPr>
                <w:rFonts w:ascii="Times New Roman" w:eastAsia="Times New Roman" w:hAnsi="Times New Roman" w:cs="Times New Roman"/>
                <w:sz w:val="24"/>
                <w:szCs w:val="24"/>
              </w:rPr>
              <w:lastRenderedPageBreak/>
              <w:t>основного образования</w:t>
            </w:r>
          </w:p>
        </w:tc>
        <w:tc>
          <w:tcPr>
            <w:tcW w:w="15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общего числа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школьников</w:t>
            </w:r>
          </w:p>
        </w:tc>
        <w:tc>
          <w:tcPr>
            <w:tcW w:w="9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100</w:t>
            </w:r>
          </w:p>
        </w:tc>
        <w:tc>
          <w:tcPr>
            <w:tcW w:w="1275"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w:t>
            </w:r>
          </w:p>
        </w:tc>
        <w:tc>
          <w:tcPr>
            <w:tcW w:w="990"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500</w:t>
            </w:r>
          </w:p>
        </w:tc>
      </w:tr>
      <w:tr w:rsidR="000A4ECF" w:rsidRPr="000A4ECF" w:rsidTr="000A4ECF">
        <w:trPr>
          <w:tblCellSpacing w:w="15" w:type="dxa"/>
        </w:trPr>
        <w:tc>
          <w:tcPr>
            <w:tcW w:w="3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2.  </w:t>
            </w:r>
          </w:p>
        </w:tc>
        <w:tc>
          <w:tcPr>
            <w:tcW w:w="41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Образовательная организация, реализующая образовательные программы среднего общего образования</w:t>
            </w:r>
          </w:p>
        </w:tc>
        <w:tc>
          <w:tcPr>
            <w:tcW w:w="15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общего числа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школьников</w:t>
            </w:r>
          </w:p>
        </w:tc>
        <w:tc>
          <w:tcPr>
            <w:tcW w:w="9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75</w:t>
            </w: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Примечания:</w:t>
      </w:r>
    </w:p>
    <w:p w:rsidR="000A4ECF" w:rsidRPr="000A4ECF" w:rsidRDefault="000A4ECF" w:rsidP="000A4EC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Указанный процент от численности детей соответствующего школьного возраста принимается для расчёта количества мест для обучения в одну смену.</w:t>
      </w:r>
    </w:p>
    <w:p w:rsidR="000A4ECF" w:rsidRPr="000A4ECF" w:rsidRDefault="000A4ECF" w:rsidP="000A4EC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Указанный уровень территориальной доступности не распространяется на общеобразовательные организации, реализующие образовательные программы, обеспечивающие углубленное изучение отдельных учебных предметов, профильное обучение.</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18.</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Объекты дополнительного образования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tbl>
      <w:tblPr>
        <w:tblW w:w="9360" w:type="dxa"/>
        <w:tblCellSpacing w:w="15" w:type="dxa"/>
        <w:tblCellMar>
          <w:top w:w="15" w:type="dxa"/>
          <w:left w:w="15" w:type="dxa"/>
          <w:bottom w:w="15" w:type="dxa"/>
          <w:right w:w="15" w:type="dxa"/>
        </w:tblCellMar>
        <w:tblLook w:val="04A0"/>
      </w:tblPr>
      <w:tblGrid>
        <w:gridCol w:w="509"/>
        <w:gridCol w:w="2998"/>
        <w:gridCol w:w="1428"/>
        <w:gridCol w:w="1408"/>
        <w:gridCol w:w="1841"/>
        <w:gridCol w:w="1176"/>
      </w:tblGrid>
      <w:tr w:rsidR="000A4ECF" w:rsidRPr="000A4ECF" w:rsidTr="000A4ECF">
        <w:trPr>
          <w:tblCellSpacing w:w="15" w:type="dxa"/>
        </w:trPr>
        <w:tc>
          <w:tcPr>
            <w:tcW w:w="465"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w:t>
            </w:r>
          </w:p>
        </w:tc>
        <w:tc>
          <w:tcPr>
            <w:tcW w:w="3075"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Наименование объекта</w:t>
            </w:r>
          </w:p>
        </w:tc>
        <w:tc>
          <w:tcPr>
            <w:tcW w:w="2835" w:type="dxa"/>
            <w:gridSpan w:val="2"/>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Минимально допустимый</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уровень обеспеченности</w:t>
            </w:r>
          </w:p>
        </w:tc>
        <w:tc>
          <w:tcPr>
            <w:tcW w:w="2970" w:type="dxa"/>
            <w:gridSpan w:val="2"/>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Максимально допустимый уровень территориальной доступности</w:t>
            </w:r>
          </w:p>
        </w:tc>
      </w:tr>
      <w:tr w:rsidR="000A4ECF" w:rsidRPr="000A4ECF" w:rsidTr="000A4ECF">
        <w:trPr>
          <w:tblCellSpacing w:w="15" w:type="dxa"/>
        </w:trPr>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142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141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Величина</w:t>
            </w:r>
          </w:p>
        </w:tc>
        <w:tc>
          <w:tcPr>
            <w:tcW w:w="18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Величина</w:t>
            </w:r>
          </w:p>
        </w:tc>
      </w:tr>
      <w:tr w:rsidR="000A4ECF" w:rsidRPr="000A4ECF" w:rsidTr="000A4ECF">
        <w:trPr>
          <w:tblCellSpacing w:w="15" w:type="dxa"/>
        </w:trPr>
        <w:tc>
          <w:tcPr>
            <w:tcW w:w="46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1.    </w:t>
            </w:r>
          </w:p>
        </w:tc>
        <w:tc>
          <w:tcPr>
            <w:tcW w:w="30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Организации дополнительного образования</w:t>
            </w:r>
          </w:p>
        </w:tc>
        <w:tc>
          <w:tcPr>
            <w:tcW w:w="142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мест на 1000 человек</w:t>
            </w:r>
          </w:p>
        </w:tc>
        <w:tc>
          <w:tcPr>
            <w:tcW w:w="141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69</w:t>
            </w:r>
          </w:p>
        </w:tc>
        <w:tc>
          <w:tcPr>
            <w:tcW w:w="18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мин транспортной доступности</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60</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2.5 ОБЪЕКТЫ В ОБЛАСТИ ЗДРАВООХРАНЕНИЯ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19.</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Объекты в области здравоохранения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tbl>
      <w:tblPr>
        <w:tblW w:w="9300" w:type="dxa"/>
        <w:tblCellSpacing w:w="15" w:type="dxa"/>
        <w:tblCellMar>
          <w:top w:w="15" w:type="dxa"/>
          <w:left w:w="15" w:type="dxa"/>
          <w:bottom w:w="15" w:type="dxa"/>
          <w:right w:w="15" w:type="dxa"/>
        </w:tblCellMar>
        <w:tblLook w:val="04A0"/>
      </w:tblPr>
      <w:tblGrid>
        <w:gridCol w:w="672"/>
        <w:gridCol w:w="2406"/>
        <w:gridCol w:w="1822"/>
        <w:gridCol w:w="1709"/>
        <w:gridCol w:w="1548"/>
        <w:gridCol w:w="1143"/>
      </w:tblGrid>
      <w:tr w:rsidR="000A4ECF" w:rsidRPr="000A4ECF" w:rsidTr="000A4ECF">
        <w:trPr>
          <w:tblCellSpacing w:w="15" w:type="dxa"/>
        </w:trPr>
        <w:tc>
          <w:tcPr>
            <w:tcW w:w="660"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w:t>
            </w:r>
          </w:p>
        </w:tc>
        <w:tc>
          <w:tcPr>
            <w:tcW w:w="2700"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Наименование объекта</w:t>
            </w:r>
          </w:p>
        </w:tc>
        <w:tc>
          <w:tcPr>
            <w:tcW w:w="3255" w:type="dxa"/>
            <w:gridSpan w:val="2"/>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Минимально</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допустимый уровень обеспеченности</w:t>
            </w:r>
          </w:p>
        </w:tc>
        <w:tc>
          <w:tcPr>
            <w:tcW w:w="2700" w:type="dxa"/>
            <w:gridSpan w:val="2"/>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Максимально допустимый уровень территориальной доступности</w:t>
            </w:r>
          </w:p>
        </w:tc>
      </w:tr>
      <w:tr w:rsidR="000A4ECF" w:rsidRPr="000A4ECF" w:rsidTr="000A4ECF">
        <w:trPr>
          <w:tblCellSpacing w:w="15" w:type="dxa"/>
        </w:trPr>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xml:space="preserve">Единица </w:t>
            </w:r>
            <w:r w:rsidRPr="000A4ECF">
              <w:rPr>
                <w:rFonts w:ascii="Times New Roman" w:eastAsia="Times New Roman" w:hAnsi="Times New Roman" w:cs="Times New Roman"/>
                <w:sz w:val="24"/>
                <w:szCs w:val="24"/>
              </w:rPr>
              <w:lastRenderedPageBreak/>
              <w:t>измерения</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Величина</w:t>
            </w:r>
          </w:p>
        </w:tc>
        <w:tc>
          <w:tcPr>
            <w:tcW w:w="15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xml:space="preserve">Единица </w:t>
            </w:r>
            <w:r w:rsidRPr="000A4ECF">
              <w:rPr>
                <w:rFonts w:ascii="Times New Roman" w:eastAsia="Times New Roman" w:hAnsi="Times New Roman" w:cs="Times New Roman"/>
                <w:sz w:val="24"/>
                <w:szCs w:val="24"/>
              </w:rPr>
              <w:lastRenderedPageBreak/>
              <w:t>измерения</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Величина</w:t>
            </w:r>
          </w:p>
        </w:tc>
      </w:tr>
      <w:tr w:rsidR="000A4ECF" w:rsidRPr="000A4ECF" w:rsidTr="000A4ECF">
        <w:trPr>
          <w:tblCellSpacing w:w="15" w:type="dxa"/>
        </w:trPr>
        <w:tc>
          <w:tcPr>
            <w:tcW w:w="6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1.      </w:t>
            </w:r>
          </w:p>
        </w:tc>
        <w:tc>
          <w:tcPr>
            <w:tcW w:w="270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Больничные учреждения</w:t>
            </w:r>
          </w:p>
        </w:tc>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коек</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 1000 жителей</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13</w:t>
            </w:r>
          </w:p>
        </w:tc>
        <w:tc>
          <w:tcPr>
            <w:tcW w:w="1560"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мин транспортной доступности</w:t>
            </w:r>
          </w:p>
        </w:tc>
        <w:tc>
          <w:tcPr>
            <w:tcW w:w="1140"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30</w:t>
            </w:r>
          </w:p>
        </w:tc>
      </w:tr>
      <w:tr w:rsidR="000A4ECF" w:rsidRPr="000A4ECF" w:rsidTr="000A4ECF">
        <w:trPr>
          <w:tblCellSpacing w:w="15" w:type="dxa"/>
        </w:trPr>
        <w:tc>
          <w:tcPr>
            <w:tcW w:w="6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2.      </w:t>
            </w:r>
          </w:p>
        </w:tc>
        <w:tc>
          <w:tcPr>
            <w:tcW w:w="270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Амбулаторно-поликлинические учреждения</w:t>
            </w:r>
          </w:p>
        </w:tc>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посещений</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 смену</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 1000 жителей</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18</w:t>
            </w: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r>
      <w:tr w:rsidR="000A4ECF" w:rsidRPr="000A4ECF" w:rsidTr="000A4ECF">
        <w:trPr>
          <w:tblCellSpacing w:w="15" w:type="dxa"/>
        </w:trPr>
        <w:tc>
          <w:tcPr>
            <w:tcW w:w="6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3.      </w:t>
            </w:r>
          </w:p>
        </w:tc>
        <w:tc>
          <w:tcPr>
            <w:tcW w:w="270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Аптеки</w:t>
            </w:r>
          </w:p>
        </w:tc>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 на 13 тыс. жителей</w:t>
            </w: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r>
      <w:tr w:rsidR="000A4ECF" w:rsidRPr="000A4ECF" w:rsidTr="000A4ECF">
        <w:trPr>
          <w:tblCellSpacing w:w="15" w:type="dxa"/>
        </w:trPr>
        <w:tc>
          <w:tcPr>
            <w:tcW w:w="6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4.      </w:t>
            </w:r>
          </w:p>
        </w:tc>
        <w:tc>
          <w:tcPr>
            <w:tcW w:w="270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Станции скорой медицинской помощи</w:t>
            </w:r>
          </w:p>
        </w:tc>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автомобиль</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 10 тыс. человек</w:t>
            </w:r>
          </w:p>
        </w:tc>
        <w:tc>
          <w:tcPr>
            <w:tcW w:w="15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мин транспортной доступности на автомобиле</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15</w:t>
            </w:r>
          </w:p>
        </w:tc>
      </w:tr>
      <w:tr w:rsidR="000A4ECF" w:rsidRPr="000A4ECF" w:rsidTr="000A4ECF">
        <w:trPr>
          <w:tblCellSpacing w:w="15" w:type="dxa"/>
        </w:trPr>
        <w:tc>
          <w:tcPr>
            <w:tcW w:w="6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5.      </w:t>
            </w:r>
          </w:p>
        </w:tc>
        <w:tc>
          <w:tcPr>
            <w:tcW w:w="270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Санатории</w:t>
            </w:r>
          </w:p>
        </w:tc>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место</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 заданию на проектирование</w:t>
            </w:r>
          </w:p>
        </w:tc>
        <w:tc>
          <w:tcPr>
            <w:tcW w:w="15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мин транспортной доступности</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30</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2.6 ОБЪЕКТЫ МУНИЦИПАЛЬНОГО ЖИЛИЩНОГО ФОНДА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20.</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xml:space="preserve">Предварительное определение потребности в селитебной территории жилых зон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7744"/>
        <w:gridCol w:w="1701"/>
      </w:tblGrid>
      <w:tr w:rsidR="000A4ECF" w:rsidRPr="000A4ECF" w:rsidTr="000A4ECF">
        <w:trPr>
          <w:tblCellSpacing w:w="15" w:type="dxa"/>
        </w:trPr>
        <w:tc>
          <w:tcPr>
            <w:tcW w:w="790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Виды застроек жилых зон</w:t>
            </w:r>
          </w:p>
        </w:tc>
        <w:tc>
          <w:tcPr>
            <w:tcW w:w="166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Потребность,</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га на 1 тыс.чел</w:t>
            </w:r>
          </w:p>
        </w:tc>
      </w:tr>
      <w:tr w:rsidR="000A4ECF" w:rsidRPr="000A4ECF" w:rsidTr="000A4ECF">
        <w:trPr>
          <w:tblCellSpacing w:w="15" w:type="dxa"/>
        </w:trPr>
        <w:tc>
          <w:tcPr>
            <w:tcW w:w="790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Жилые дома блокированной (из двух квартир и более) застройки (1 – 3 этажа, с приквартирными земельными участками)</w:t>
            </w:r>
          </w:p>
        </w:tc>
        <w:tc>
          <w:tcPr>
            <w:tcW w:w="166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 га</w:t>
            </w:r>
          </w:p>
        </w:tc>
      </w:tr>
      <w:tr w:rsidR="000A4ECF" w:rsidRPr="000A4ECF" w:rsidTr="000A4ECF">
        <w:trPr>
          <w:tblCellSpacing w:w="15" w:type="dxa"/>
        </w:trPr>
        <w:tc>
          <w:tcPr>
            <w:tcW w:w="790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Застройка индивидуальными жилыми домами с земельным участком от 400 м</w:t>
            </w:r>
            <w:r w:rsidRPr="000A4ECF">
              <w:rPr>
                <w:rFonts w:ascii="Times New Roman" w:eastAsia="Times New Roman" w:hAnsi="Times New Roman" w:cs="Times New Roman"/>
                <w:sz w:val="24"/>
                <w:szCs w:val="24"/>
                <w:vertAlign w:val="superscript"/>
              </w:rPr>
              <w:t>2</w:t>
            </w:r>
            <w:r w:rsidRPr="000A4ECF">
              <w:rPr>
                <w:rFonts w:ascii="Times New Roman" w:eastAsia="Times New Roman" w:hAnsi="Times New Roman" w:cs="Times New Roman"/>
                <w:sz w:val="24"/>
                <w:szCs w:val="24"/>
              </w:rPr>
              <w:t xml:space="preserve"> до 1200 м</w:t>
            </w:r>
            <w:r w:rsidRPr="000A4ECF">
              <w:rPr>
                <w:rFonts w:ascii="Times New Roman" w:eastAsia="Times New Roman" w:hAnsi="Times New Roman" w:cs="Times New Roman"/>
                <w:sz w:val="24"/>
                <w:szCs w:val="24"/>
                <w:vertAlign w:val="superscript"/>
              </w:rPr>
              <w:t>2</w:t>
            </w:r>
          </w:p>
        </w:tc>
        <w:tc>
          <w:tcPr>
            <w:tcW w:w="166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10 га</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21.</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Предельные (минимальные и максимальные) размеры земельных участков</w:t>
      </w:r>
      <w:r w:rsidRPr="000A4ECF">
        <w:rPr>
          <w:rFonts w:ascii="Times New Roman" w:eastAsia="Times New Roman" w:hAnsi="Times New Roman" w:cs="Times New Roman"/>
          <w:sz w:val="24"/>
          <w:szCs w:val="24"/>
        </w:rPr>
        <w:t xml:space="preserve">,  </w:t>
      </w:r>
      <w:r w:rsidRPr="000A4ECF">
        <w:rPr>
          <w:rFonts w:ascii="Times New Roman" w:eastAsia="Times New Roman" w:hAnsi="Times New Roman" w:cs="Times New Roman"/>
          <w:b/>
          <w:bCs/>
          <w:sz w:val="24"/>
          <w:szCs w:val="24"/>
        </w:rPr>
        <w:t xml:space="preserve">находящихся на территории Округа, являющиеся муниципальной собственностью, а также земельных участков, государственная собственность которых не разграничена, предоставляемых в собственность граждан для индивидуального жилищного строительства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5507"/>
        <w:gridCol w:w="2387"/>
        <w:gridCol w:w="1551"/>
      </w:tblGrid>
      <w:tr w:rsidR="000A4ECF" w:rsidRPr="000A4ECF" w:rsidTr="000A4ECF">
        <w:trPr>
          <w:tblCellSpacing w:w="15" w:type="dxa"/>
        </w:trPr>
        <w:tc>
          <w:tcPr>
            <w:tcW w:w="56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Показатели</w:t>
            </w:r>
          </w:p>
        </w:tc>
        <w:tc>
          <w:tcPr>
            <w:tcW w:w="24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15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Значение</w:t>
            </w:r>
          </w:p>
        </w:tc>
      </w:tr>
      <w:tr w:rsidR="000A4ECF" w:rsidRPr="000A4ECF" w:rsidTr="000A4ECF">
        <w:trPr>
          <w:tblCellSpacing w:w="15" w:type="dxa"/>
        </w:trPr>
        <w:tc>
          <w:tcPr>
            <w:tcW w:w="56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Минимальный размер земельного участка</w:t>
            </w:r>
          </w:p>
        </w:tc>
        <w:tc>
          <w:tcPr>
            <w:tcW w:w="24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га</w:t>
            </w:r>
          </w:p>
        </w:tc>
        <w:tc>
          <w:tcPr>
            <w:tcW w:w="15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0,04</w:t>
            </w:r>
          </w:p>
        </w:tc>
      </w:tr>
      <w:tr w:rsidR="000A4ECF" w:rsidRPr="000A4ECF" w:rsidTr="000A4ECF">
        <w:trPr>
          <w:tblCellSpacing w:w="15" w:type="dxa"/>
        </w:trPr>
        <w:tc>
          <w:tcPr>
            <w:tcW w:w="56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Максимальный размер земельного участка</w:t>
            </w:r>
          </w:p>
        </w:tc>
        <w:tc>
          <w:tcPr>
            <w:tcW w:w="24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га</w:t>
            </w:r>
          </w:p>
        </w:tc>
        <w:tc>
          <w:tcPr>
            <w:tcW w:w="15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0,12</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2.7 ОБЪЕКТЫ, ПРЕДНАЗНАЧЕННЫЕ ДЛЯ УЧАСТИЯ В ОРГАНИЗАЦИИ ДЕЯТЕЛЬНОСТИ ПО СБОРУ И ТРАНСПОРТИРОВАНИЮ ТВЕРДЫХ КОММУНАЛЬНЫХ ОТХОДОВ</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22.</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в области утилизации и переработки бытовых и промышленных отходов. Расчетное количество накапливаемых отходов</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bl>
      <w:tblPr>
        <w:tblW w:w="5000" w:type="pct"/>
        <w:tblCellSpacing w:w="15" w:type="dxa"/>
        <w:tblCellMar>
          <w:top w:w="15" w:type="dxa"/>
          <w:left w:w="15" w:type="dxa"/>
          <w:bottom w:w="15" w:type="dxa"/>
          <w:right w:w="15" w:type="dxa"/>
        </w:tblCellMar>
        <w:tblLook w:val="04A0"/>
      </w:tblPr>
      <w:tblGrid>
        <w:gridCol w:w="7391"/>
        <w:gridCol w:w="1067"/>
        <w:gridCol w:w="987"/>
      </w:tblGrid>
      <w:tr w:rsidR="000A4ECF" w:rsidRPr="000A4ECF" w:rsidTr="000A4ECF">
        <w:trPr>
          <w:tblCellSpacing w:w="15" w:type="dxa"/>
        </w:trPr>
        <w:tc>
          <w:tcPr>
            <w:tcW w:w="3900" w:type="pct"/>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Отходы</w:t>
            </w:r>
          </w:p>
        </w:tc>
        <w:tc>
          <w:tcPr>
            <w:tcW w:w="1050" w:type="pct"/>
            <w:gridSpan w:val="2"/>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Количество отходов</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 1 человека в год</w:t>
            </w:r>
          </w:p>
        </w:tc>
      </w:tr>
      <w:tr w:rsidR="000A4ECF" w:rsidRPr="000A4ECF" w:rsidTr="000A4ECF">
        <w:trPr>
          <w:tblCellSpacing w:w="15" w:type="dxa"/>
        </w:trPr>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550" w:type="pc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кг</w:t>
            </w:r>
          </w:p>
        </w:tc>
        <w:tc>
          <w:tcPr>
            <w:tcW w:w="500" w:type="pc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л</w:t>
            </w:r>
          </w:p>
        </w:tc>
      </w:tr>
      <w:tr w:rsidR="000A4ECF" w:rsidRPr="000A4ECF" w:rsidTr="000A4ECF">
        <w:trPr>
          <w:tblCellSpacing w:w="15" w:type="dxa"/>
        </w:trPr>
        <w:tc>
          <w:tcPr>
            <w:tcW w:w="3900" w:type="pc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Твердые:</w:t>
            </w:r>
          </w:p>
        </w:tc>
        <w:tc>
          <w:tcPr>
            <w:tcW w:w="550" w:type="pc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c>
          <w:tcPr>
            <w:tcW w:w="500" w:type="pc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r>
      <w:tr w:rsidR="000A4ECF" w:rsidRPr="000A4ECF" w:rsidTr="000A4ECF">
        <w:trPr>
          <w:tblCellSpacing w:w="15" w:type="dxa"/>
        </w:trPr>
        <w:tc>
          <w:tcPr>
            <w:tcW w:w="3900" w:type="pc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от жилых зданий, оборудованных водопроводом, канализацией, центральным отоплением и газом;</w:t>
            </w:r>
          </w:p>
        </w:tc>
        <w:tc>
          <w:tcPr>
            <w:tcW w:w="550" w:type="pc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190</w:t>
            </w:r>
          </w:p>
        </w:tc>
        <w:tc>
          <w:tcPr>
            <w:tcW w:w="500" w:type="pc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900</w:t>
            </w:r>
          </w:p>
        </w:tc>
      </w:tr>
      <w:tr w:rsidR="000A4ECF" w:rsidRPr="000A4ECF" w:rsidTr="000A4ECF">
        <w:trPr>
          <w:tblCellSpacing w:w="15" w:type="dxa"/>
        </w:trPr>
        <w:tc>
          <w:tcPr>
            <w:tcW w:w="3900" w:type="pc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от прочих жилых зданий</w:t>
            </w:r>
          </w:p>
        </w:tc>
        <w:tc>
          <w:tcPr>
            <w:tcW w:w="550" w:type="pc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300</w:t>
            </w:r>
          </w:p>
        </w:tc>
        <w:tc>
          <w:tcPr>
            <w:tcW w:w="500" w:type="pc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1100</w:t>
            </w:r>
          </w:p>
        </w:tc>
      </w:tr>
      <w:tr w:rsidR="000A4ECF" w:rsidRPr="000A4ECF" w:rsidTr="000A4ECF">
        <w:trPr>
          <w:tblCellSpacing w:w="15" w:type="dxa"/>
        </w:trPr>
        <w:tc>
          <w:tcPr>
            <w:tcW w:w="3900" w:type="pc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Общее количество по населенному пункту с учетом общественных зданий</w:t>
            </w:r>
          </w:p>
        </w:tc>
        <w:tc>
          <w:tcPr>
            <w:tcW w:w="550" w:type="pc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280</w:t>
            </w:r>
          </w:p>
        </w:tc>
        <w:tc>
          <w:tcPr>
            <w:tcW w:w="500" w:type="pc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1400</w:t>
            </w:r>
          </w:p>
        </w:tc>
      </w:tr>
      <w:tr w:rsidR="000A4ECF" w:rsidRPr="000A4ECF" w:rsidTr="000A4ECF">
        <w:trPr>
          <w:tblCellSpacing w:w="15" w:type="dxa"/>
        </w:trPr>
        <w:tc>
          <w:tcPr>
            <w:tcW w:w="3900" w:type="pc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Жидкие из выгребов (при отсутствии канализации)</w:t>
            </w:r>
          </w:p>
        </w:tc>
        <w:tc>
          <w:tcPr>
            <w:tcW w:w="550" w:type="pc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noBreakHyphen/>
            </w:r>
          </w:p>
        </w:tc>
        <w:tc>
          <w:tcPr>
            <w:tcW w:w="500" w:type="pc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2000</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Примечания:</w:t>
      </w:r>
    </w:p>
    <w:p w:rsidR="000A4ECF" w:rsidRPr="000A4ECF" w:rsidRDefault="000A4ECF" w:rsidP="000A4EC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Нормы накопления крупногабаритных отходов следует принимать в размере 5 % в составе приведенных значений твердых коммунальных отходов.</w:t>
      </w:r>
    </w:p>
    <w:p w:rsidR="000A4ECF" w:rsidRPr="000A4ECF" w:rsidRDefault="000A4ECF" w:rsidP="000A4EC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Санитарную очистку территорий населенных пунктов следует осуществлять в соответствии с требованиями СанПиН 42-128-4690-88, а также нормативных правовых актов органов местного самоуправления.</w:t>
      </w:r>
    </w:p>
    <w:p w:rsidR="000A4ECF" w:rsidRPr="000A4ECF" w:rsidRDefault="000A4ECF" w:rsidP="000A4EC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Расчетное количество накапливающихся коммунальных отходов должно периодически (раз в пять лет) уточняться по фактическим данным, а норма корректироваться.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23.</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lastRenderedPageBreak/>
        <w:t>Предприятия по обработке, утилизации, обезвреживанию и размещению твёрдых коммунальных отходов</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tbl>
      <w:tblPr>
        <w:tblW w:w="9360" w:type="dxa"/>
        <w:tblCellSpacing w:w="15" w:type="dxa"/>
        <w:tblCellMar>
          <w:top w:w="15" w:type="dxa"/>
          <w:left w:w="15" w:type="dxa"/>
          <w:bottom w:w="15" w:type="dxa"/>
          <w:right w:w="15" w:type="dxa"/>
        </w:tblCellMar>
        <w:tblLook w:val="04A0"/>
      </w:tblPr>
      <w:tblGrid>
        <w:gridCol w:w="456"/>
        <w:gridCol w:w="2949"/>
        <w:gridCol w:w="1943"/>
        <w:gridCol w:w="1161"/>
        <w:gridCol w:w="1675"/>
        <w:gridCol w:w="1176"/>
      </w:tblGrid>
      <w:tr w:rsidR="000A4ECF" w:rsidRPr="000A4ECF" w:rsidTr="000A4ECF">
        <w:trPr>
          <w:tblCellSpacing w:w="15" w:type="dxa"/>
        </w:trPr>
        <w:tc>
          <w:tcPr>
            <w:tcW w:w="420"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w:t>
            </w:r>
          </w:p>
        </w:tc>
        <w:tc>
          <w:tcPr>
            <w:tcW w:w="2970"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Наименование объекта</w:t>
            </w:r>
          </w:p>
        </w:tc>
        <w:tc>
          <w:tcPr>
            <w:tcW w:w="3120" w:type="dxa"/>
            <w:gridSpan w:val="2"/>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Минимально</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допустимый уровень обеспеченности</w:t>
            </w:r>
          </w:p>
        </w:tc>
        <w:tc>
          <w:tcPr>
            <w:tcW w:w="2835" w:type="dxa"/>
            <w:gridSpan w:val="2"/>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Максимально допустимый</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уровень территориальной доступности</w:t>
            </w:r>
          </w:p>
        </w:tc>
      </w:tr>
      <w:tr w:rsidR="000A4ECF" w:rsidRPr="000A4ECF" w:rsidTr="000A4ECF">
        <w:trPr>
          <w:tblCellSpacing w:w="15" w:type="dxa"/>
        </w:trPr>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19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Величина</w:t>
            </w:r>
          </w:p>
        </w:tc>
        <w:tc>
          <w:tcPr>
            <w:tcW w:w="16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Величина</w:t>
            </w:r>
          </w:p>
        </w:tc>
      </w:tr>
      <w:tr w:rsidR="000A4ECF" w:rsidRPr="000A4ECF" w:rsidTr="000A4ECF">
        <w:trPr>
          <w:tblCellSpacing w:w="15" w:type="dxa"/>
        </w:trPr>
        <w:tc>
          <w:tcPr>
            <w:tcW w:w="4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1.  </w:t>
            </w:r>
          </w:p>
        </w:tc>
        <w:tc>
          <w:tcPr>
            <w:tcW w:w="29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Склады компоста</w:t>
            </w:r>
          </w:p>
        </w:tc>
        <w:tc>
          <w:tcPr>
            <w:tcW w:w="1980"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га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земельного участка,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 1000 т бытовых отходов</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0,04</w:t>
            </w:r>
          </w:p>
        </w:tc>
        <w:tc>
          <w:tcPr>
            <w:tcW w:w="2835" w:type="dxa"/>
            <w:gridSpan w:val="2"/>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не нормируется</w:t>
            </w:r>
          </w:p>
        </w:tc>
      </w:tr>
      <w:tr w:rsidR="000A4ECF" w:rsidRPr="000A4ECF" w:rsidTr="000A4ECF">
        <w:trPr>
          <w:tblCellSpacing w:w="15" w:type="dxa"/>
        </w:trPr>
        <w:tc>
          <w:tcPr>
            <w:tcW w:w="4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2.  </w:t>
            </w:r>
          </w:p>
        </w:tc>
        <w:tc>
          <w:tcPr>
            <w:tcW w:w="29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Полигоны *</w:t>
            </w: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0,02</w:t>
            </w:r>
          </w:p>
        </w:tc>
        <w:tc>
          <w:tcPr>
            <w:tcW w:w="0" w:type="auto"/>
            <w:gridSpan w:val="2"/>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r>
      <w:tr w:rsidR="000A4ECF" w:rsidRPr="000A4ECF" w:rsidTr="000A4ECF">
        <w:trPr>
          <w:tblCellSpacing w:w="15" w:type="dxa"/>
        </w:trPr>
        <w:tc>
          <w:tcPr>
            <w:tcW w:w="4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3.  </w:t>
            </w:r>
          </w:p>
        </w:tc>
        <w:tc>
          <w:tcPr>
            <w:tcW w:w="29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Мусороперегрузочные</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станции</w:t>
            </w: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0,04</w:t>
            </w:r>
          </w:p>
        </w:tc>
        <w:tc>
          <w:tcPr>
            <w:tcW w:w="0" w:type="auto"/>
            <w:gridSpan w:val="2"/>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Примечание:(*)</w:t>
      </w:r>
      <w:r w:rsidRPr="000A4ECF">
        <w:rPr>
          <w:rFonts w:ascii="Times New Roman" w:eastAsia="Times New Roman" w:hAnsi="Times New Roman" w:cs="Times New Roman"/>
          <w:sz w:val="24"/>
          <w:szCs w:val="24"/>
        </w:rPr>
        <w:t xml:space="preserve"> - кроме полигонов по обезвреживанию и захоронению токсичных промышленных отходов.</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2.8 ОБЪЕКТЫ В ИНЫХ ОБЛАСТЯХ, В СВЯЗИ С РЕШЕНИЕМ ВОПРОСОВ МЕСТНОГО ЗНАЧЕНИЯ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2.8.1 ОБЪЕКТЫ В ОБЛАСТИ ОРГАНИЗАЦИИ ДОСУГА, КУЛЬТУРЫ</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24.</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xml:space="preserve">Уровень обеспеченности учреждениями культуры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tbl>
      <w:tblPr>
        <w:tblW w:w="9270" w:type="dxa"/>
        <w:tblCellSpacing w:w="15" w:type="dxa"/>
        <w:tblCellMar>
          <w:top w:w="15" w:type="dxa"/>
          <w:left w:w="15" w:type="dxa"/>
          <w:bottom w:w="15" w:type="dxa"/>
          <w:right w:w="15" w:type="dxa"/>
        </w:tblCellMar>
        <w:tblLook w:val="04A0"/>
      </w:tblPr>
      <w:tblGrid>
        <w:gridCol w:w="615"/>
        <w:gridCol w:w="3079"/>
        <w:gridCol w:w="1426"/>
        <w:gridCol w:w="1152"/>
        <w:gridCol w:w="1477"/>
        <w:gridCol w:w="1521"/>
      </w:tblGrid>
      <w:tr w:rsidR="000A4ECF" w:rsidRPr="000A4ECF" w:rsidTr="000A4ECF">
        <w:trPr>
          <w:tblCellSpacing w:w="15" w:type="dxa"/>
        </w:trPr>
        <w:tc>
          <w:tcPr>
            <w:tcW w:w="420"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w:t>
            </w:r>
          </w:p>
        </w:tc>
        <w:tc>
          <w:tcPr>
            <w:tcW w:w="3315"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Наименование объекта</w:t>
            </w:r>
          </w:p>
        </w:tc>
        <w:tc>
          <w:tcPr>
            <w:tcW w:w="2550" w:type="dxa"/>
            <w:gridSpan w:val="2"/>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Минимально</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допустимый уровень обеспеченности</w:t>
            </w:r>
          </w:p>
        </w:tc>
        <w:tc>
          <w:tcPr>
            <w:tcW w:w="2970" w:type="dxa"/>
            <w:gridSpan w:val="2"/>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Максимально</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допустимый уровень территориальной доступности</w:t>
            </w:r>
          </w:p>
        </w:tc>
      </w:tr>
      <w:tr w:rsidR="000A4ECF" w:rsidRPr="000A4ECF" w:rsidTr="000A4ECF">
        <w:trPr>
          <w:tblCellSpacing w:w="15" w:type="dxa"/>
        </w:trPr>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141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xml:space="preserve">Единица </w:t>
            </w:r>
            <w:r w:rsidRPr="000A4ECF">
              <w:rPr>
                <w:rFonts w:ascii="Times New Roman" w:eastAsia="Times New Roman" w:hAnsi="Times New Roman" w:cs="Times New Roman"/>
                <w:sz w:val="24"/>
                <w:szCs w:val="24"/>
              </w:rPr>
              <w:lastRenderedPageBreak/>
              <w:t>измерения</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Величина</w:t>
            </w:r>
          </w:p>
        </w:tc>
        <w:tc>
          <w:tcPr>
            <w:tcW w:w="142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xml:space="preserve">Единица </w:t>
            </w:r>
            <w:r w:rsidRPr="000A4ECF">
              <w:rPr>
                <w:rFonts w:ascii="Times New Roman" w:eastAsia="Times New Roman" w:hAnsi="Times New Roman" w:cs="Times New Roman"/>
                <w:sz w:val="24"/>
                <w:szCs w:val="24"/>
              </w:rPr>
              <w:lastRenderedPageBreak/>
              <w:t>измерения</w:t>
            </w:r>
          </w:p>
        </w:tc>
        <w:tc>
          <w:tcPr>
            <w:tcW w:w="15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Величина</w:t>
            </w:r>
          </w:p>
        </w:tc>
      </w:tr>
      <w:tr w:rsidR="000A4ECF" w:rsidRPr="000A4ECF" w:rsidTr="000A4ECF">
        <w:trPr>
          <w:tblCellSpacing w:w="15" w:type="dxa"/>
        </w:trPr>
        <w:tc>
          <w:tcPr>
            <w:tcW w:w="4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1.      </w:t>
            </w:r>
          </w:p>
        </w:tc>
        <w:tc>
          <w:tcPr>
            <w:tcW w:w="33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Помещение для культурно-массовой работы с населением и досуга</w:t>
            </w:r>
          </w:p>
        </w:tc>
        <w:tc>
          <w:tcPr>
            <w:tcW w:w="141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w:t>
            </w:r>
            <w:r w:rsidRPr="000A4ECF">
              <w:rPr>
                <w:rFonts w:ascii="Times New Roman" w:eastAsia="Times New Roman" w:hAnsi="Times New Roman" w:cs="Times New Roman"/>
                <w:sz w:val="24"/>
                <w:szCs w:val="24"/>
                <w:vertAlign w:val="superscript"/>
              </w:rPr>
              <w:t>2</w:t>
            </w:r>
            <w:r w:rsidRPr="000A4ECF">
              <w:rPr>
                <w:rFonts w:ascii="Times New Roman" w:eastAsia="Times New Roman" w:hAnsi="Times New Roman" w:cs="Times New Roman"/>
                <w:sz w:val="24"/>
                <w:szCs w:val="24"/>
              </w:rPr>
              <w:t xml:space="preserve"> площади пола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 1000 чел.</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50</w:t>
            </w:r>
          </w:p>
        </w:tc>
        <w:tc>
          <w:tcPr>
            <w:tcW w:w="142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w:t>
            </w:r>
          </w:p>
        </w:tc>
        <w:tc>
          <w:tcPr>
            <w:tcW w:w="15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500</w:t>
            </w:r>
          </w:p>
        </w:tc>
      </w:tr>
      <w:tr w:rsidR="000A4ECF" w:rsidRPr="000A4ECF" w:rsidTr="000A4ECF">
        <w:trPr>
          <w:tblCellSpacing w:w="15" w:type="dxa"/>
        </w:trPr>
        <w:tc>
          <w:tcPr>
            <w:tcW w:w="4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2.      </w:t>
            </w:r>
          </w:p>
        </w:tc>
        <w:tc>
          <w:tcPr>
            <w:tcW w:w="33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Культурно-досуговые учреждения со зрительными залами</w:t>
            </w:r>
          </w:p>
        </w:tc>
        <w:tc>
          <w:tcPr>
            <w:tcW w:w="141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зрительских мест на 1000 жителей</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25</w:t>
            </w:r>
          </w:p>
        </w:tc>
        <w:tc>
          <w:tcPr>
            <w:tcW w:w="1425"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мин транспортной доступности</w:t>
            </w:r>
          </w:p>
        </w:tc>
        <w:tc>
          <w:tcPr>
            <w:tcW w:w="15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r>
      <w:tr w:rsidR="000A4ECF" w:rsidRPr="000A4ECF" w:rsidTr="000A4ECF">
        <w:trPr>
          <w:tblCellSpacing w:w="15" w:type="dxa"/>
        </w:trPr>
        <w:tc>
          <w:tcPr>
            <w:tcW w:w="4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3.      </w:t>
            </w:r>
          </w:p>
        </w:tc>
        <w:tc>
          <w:tcPr>
            <w:tcW w:w="33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Кинотеатры</w:t>
            </w:r>
          </w:p>
        </w:tc>
        <w:tc>
          <w:tcPr>
            <w:tcW w:w="141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w:t>
            </w: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1560"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r>
      <w:tr w:rsidR="000A4ECF" w:rsidRPr="000A4ECF" w:rsidTr="000A4ECF">
        <w:trPr>
          <w:tblCellSpacing w:w="15" w:type="dxa"/>
        </w:trPr>
        <w:tc>
          <w:tcPr>
            <w:tcW w:w="4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4.      </w:t>
            </w:r>
          </w:p>
        </w:tc>
        <w:tc>
          <w:tcPr>
            <w:tcW w:w="33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Универсальные спортивно-зрелищные залы</w:t>
            </w:r>
          </w:p>
        </w:tc>
        <w:tc>
          <w:tcPr>
            <w:tcW w:w="141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место</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 1000 чел.</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6</w:t>
            </w: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r>
      <w:tr w:rsidR="000A4ECF" w:rsidRPr="000A4ECF" w:rsidTr="000A4ECF">
        <w:trPr>
          <w:tblCellSpacing w:w="15" w:type="dxa"/>
        </w:trPr>
        <w:tc>
          <w:tcPr>
            <w:tcW w:w="4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5.      </w:t>
            </w:r>
          </w:p>
        </w:tc>
        <w:tc>
          <w:tcPr>
            <w:tcW w:w="33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Музеи</w:t>
            </w:r>
          </w:p>
        </w:tc>
        <w:tc>
          <w:tcPr>
            <w:tcW w:w="141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4</w:t>
            </w: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r>
      <w:tr w:rsidR="000A4ECF" w:rsidRPr="000A4ECF" w:rsidTr="000A4ECF">
        <w:trPr>
          <w:tblCellSpacing w:w="15" w:type="dxa"/>
        </w:trPr>
        <w:tc>
          <w:tcPr>
            <w:tcW w:w="4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6.      </w:t>
            </w:r>
          </w:p>
        </w:tc>
        <w:tc>
          <w:tcPr>
            <w:tcW w:w="33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Выставочные залы</w:t>
            </w:r>
          </w:p>
        </w:tc>
        <w:tc>
          <w:tcPr>
            <w:tcW w:w="141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организаций культуры</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w:t>
            </w: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2.8.2 ОБЪЕКТЫ БИБЛИОТЕЧНОГО ОСЛУЖИВАНИЯ НАСЕЛЕНИЯ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25.</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Уровень библиотечного обслуживания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bl>
      <w:tblPr>
        <w:tblW w:w="9270" w:type="dxa"/>
        <w:tblCellSpacing w:w="15" w:type="dxa"/>
        <w:tblCellMar>
          <w:top w:w="15" w:type="dxa"/>
          <w:left w:w="15" w:type="dxa"/>
          <w:bottom w:w="15" w:type="dxa"/>
          <w:right w:w="15" w:type="dxa"/>
        </w:tblCellMar>
        <w:tblLook w:val="04A0"/>
      </w:tblPr>
      <w:tblGrid>
        <w:gridCol w:w="462"/>
        <w:gridCol w:w="2674"/>
        <w:gridCol w:w="1166"/>
        <w:gridCol w:w="2217"/>
        <w:gridCol w:w="1578"/>
        <w:gridCol w:w="1173"/>
      </w:tblGrid>
      <w:tr w:rsidR="000A4ECF" w:rsidRPr="000A4ECF" w:rsidTr="000A4ECF">
        <w:trPr>
          <w:tblCellSpacing w:w="15" w:type="dxa"/>
        </w:trPr>
        <w:tc>
          <w:tcPr>
            <w:tcW w:w="420"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w:t>
            </w:r>
          </w:p>
        </w:tc>
        <w:tc>
          <w:tcPr>
            <w:tcW w:w="2760"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Наименование объекта</w:t>
            </w:r>
          </w:p>
        </w:tc>
        <w:tc>
          <w:tcPr>
            <w:tcW w:w="3405" w:type="dxa"/>
            <w:gridSpan w:val="2"/>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Минимально</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допустимый уровень обеспеченности</w:t>
            </w:r>
          </w:p>
        </w:tc>
        <w:tc>
          <w:tcPr>
            <w:tcW w:w="2700" w:type="dxa"/>
            <w:gridSpan w:val="2"/>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Максимально допустимый уровень территориальной доступности</w:t>
            </w:r>
          </w:p>
        </w:tc>
      </w:tr>
      <w:tr w:rsidR="000A4ECF" w:rsidRPr="000A4ECF" w:rsidTr="000A4ECF">
        <w:trPr>
          <w:tblCellSpacing w:w="15" w:type="dxa"/>
        </w:trPr>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226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Величина</w:t>
            </w:r>
          </w:p>
        </w:tc>
        <w:tc>
          <w:tcPr>
            <w:tcW w:w="15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Величина</w:t>
            </w:r>
          </w:p>
        </w:tc>
      </w:tr>
      <w:tr w:rsidR="000A4ECF" w:rsidRPr="000A4ECF" w:rsidTr="000A4ECF">
        <w:trPr>
          <w:tblCellSpacing w:w="15" w:type="dxa"/>
        </w:trPr>
        <w:tc>
          <w:tcPr>
            <w:tcW w:w="4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1.   </w:t>
            </w:r>
          </w:p>
        </w:tc>
        <w:tc>
          <w:tcPr>
            <w:tcW w:w="27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Общедоступная библиотека</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w:t>
            </w:r>
          </w:p>
        </w:tc>
        <w:tc>
          <w:tcPr>
            <w:tcW w:w="226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 на 10 тыс. населения</w:t>
            </w:r>
          </w:p>
        </w:tc>
        <w:tc>
          <w:tcPr>
            <w:tcW w:w="1560"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мин транспортной доступности</w:t>
            </w:r>
          </w:p>
        </w:tc>
        <w:tc>
          <w:tcPr>
            <w:tcW w:w="1140"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30</w:t>
            </w:r>
          </w:p>
        </w:tc>
      </w:tr>
      <w:tr w:rsidR="000A4ECF" w:rsidRPr="000A4ECF" w:rsidTr="000A4ECF">
        <w:trPr>
          <w:tblCellSpacing w:w="15" w:type="dxa"/>
        </w:trPr>
        <w:tc>
          <w:tcPr>
            <w:tcW w:w="4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2.   </w:t>
            </w:r>
          </w:p>
        </w:tc>
        <w:tc>
          <w:tcPr>
            <w:tcW w:w="27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Детская библиотека</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w:t>
            </w:r>
          </w:p>
        </w:tc>
        <w:tc>
          <w:tcPr>
            <w:tcW w:w="226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 на 4 тыс. школьников и дошкольников</w:t>
            </w: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2.8.3 ОБЪЕКТЫ, ОБЕСПЕЧИВАЮЩИЕ ФОРМИРОВАНИЕ АРХИВНЫХ ФОНДОВ</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26.</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Уровень обеспеченности архивами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 </w:t>
      </w:r>
    </w:p>
    <w:tbl>
      <w:tblPr>
        <w:tblW w:w="9360" w:type="dxa"/>
        <w:tblCellSpacing w:w="15" w:type="dxa"/>
        <w:tblCellMar>
          <w:top w:w="15" w:type="dxa"/>
          <w:left w:w="15" w:type="dxa"/>
          <w:bottom w:w="15" w:type="dxa"/>
          <w:right w:w="15" w:type="dxa"/>
        </w:tblCellMar>
        <w:tblLook w:val="04A0"/>
      </w:tblPr>
      <w:tblGrid>
        <w:gridCol w:w="459"/>
        <w:gridCol w:w="1714"/>
        <w:gridCol w:w="1685"/>
        <w:gridCol w:w="1554"/>
        <w:gridCol w:w="2505"/>
        <w:gridCol w:w="1443"/>
      </w:tblGrid>
      <w:tr w:rsidR="000A4ECF" w:rsidRPr="000A4ECF" w:rsidTr="000A4ECF">
        <w:trPr>
          <w:tblCellSpacing w:w="15" w:type="dxa"/>
        </w:trPr>
        <w:tc>
          <w:tcPr>
            <w:tcW w:w="420"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w:t>
            </w:r>
          </w:p>
        </w:tc>
        <w:tc>
          <w:tcPr>
            <w:tcW w:w="1695"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Наименование</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объекта</w:t>
            </w:r>
          </w:p>
        </w:tc>
        <w:tc>
          <w:tcPr>
            <w:tcW w:w="3255" w:type="dxa"/>
            <w:gridSpan w:val="2"/>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Минимально</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допустимый уровень обеспеченности</w:t>
            </w:r>
          </w:p>
        </w:tc>
        <w:tc>
          <w:tcPr>
            <w:tcW w:w="3975" w:type="dxa"/>
            <w:gridSpan w:val="2"/>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Максимально</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допустимый уровень территориальной доступности</w:t>
            </w:r>
          </w:p>
        </w:tc>
      </w:tr>
      <w:tr w:rsidR="000A4ECF" w:rsidRPr="000A4ECF" w:rsidTr="000A4ECF">
        <w:trPr>
          <w:tblCellSpacing w:w="15" w:type="dxa"/>
        </w:trPr>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16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15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Величина</w:t>
            </w:r>
          </w:p>
        </w:tc>
        <w:tc>
          <w:tcPr>
            <w:tcW w:w="255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142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Величина</w:t>
            </w:r>
          </w:p>
        </w:tc>
      </w:tr>
      <w:tr w:rsidR="000A4ECF" w:rsidRPr="000A4ECF" w:rsidTr="000A4ECF">
        <w:trPr>
          <w:tblCellSpacing w:w="15" w:type="dxa"/>
        </w:trPr>
        <w:tc>
          <w:tcPr>
            <w:tcW w:w="4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1.  </w:t>
            </w:r>
          </w:p>
        </w:tc>
        <w:tc>
          <w:tcPr>
            <w:tcW w:w="16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Архивы</w:t>
            </w:r>
          </w:p>
        </w:tc>
        <w:tc>
          <w:tcPr>
            <w:tcW w:w="16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объектов на город</w:t>
            </w:r>
          </w:p>
        </w:tc>
        <w:tc>
          <w:tcPr>
            <w:tcW w:w="15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w:t>
            </w:r>
          </w:p>
        </w:tc>
        <w:tc>
          <w:tcPr>
            <w:tcW w:w="255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мин транспортной доступности</w:t>
            </w:r>
          </w:p>
        </w:tc>
        <w:tc>
          <w:tcPr>
            <w:tcW w:w="142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30</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2.8.4 ОБЪЕКТЫ ТОРГОВЛИ И ОБЩЕСТВЕННОГО ПИТАНИЯ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27.</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Уровень минимальной обеспеченности предприятиями торговли и общественного питания и размер их земельного участка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bl>
      <w:tblPr>
        <w:tblW w:w="9600" w:type="dxa"/>
        <w:tblCellSpacing w:w="15" w:type="dxa"/>
        <w:tblCellMar>
          <w:top w:w="15" w:type="dxa"/>
          <w:left w:w="15" w:type="dxa"/>
          <w:bottom w:w="15" w:type="dxa"/>
          <w:right w:w="15" w:type="dxa"/>
        </w:tblCellMar>
        <w:tblLook w:val="04A0"/>
      </w:tblPr>
      <w:tblGrid>
        <w:gridCol w:w="1580"/>
        <w:gridCol w:w="700"/>
        <w:gridCol w:w="309"/>
        <w:gridCol w:w="1302"/>
        <w:gridCol w:w="5709"/>
      </w:tblGrid>
      <w:tr w:rsidR="000A4ECF" w:rsidRPr="000A4ECF" w:rsidTr="000A4ECF">
        <w:trPr>
          <w:tblCellSpacing w:w="15" w:type="dxa"/>
        </w:trPr>
        <w:tc>
          <w:tcPr>
            <w:tcW w:w="2520" w:type="dxa"/>
            <w:gridSpan w:val="3"/>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Учреждение</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Размер земельного участка, га</w:t>
            </w:r>
          </w:p>
        </w:tc>
        <w:tc>
          <w:tcPr>
            <w:tcW w:w="580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Примечание</w:t>
            </w:r>
          </w:p>
        </w:tc>
      </w:tr>
      <w:tr w:rsidR="000A4ECF" w:rsidRPr="000A4ECF" w:rsidTr="000A4ECF">
        <w:trPr>
          <w:tblCellSpacing w:w="15" w:type="dxa"/>
        </w:trPr>
        <w:tc>
          <w:tcPr>
            <w:tcW w:w="15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Магазины</w:t>
            </w:r>
          </w:p>
        </w:tc>
        <w:tc>
          <w:tcPr>
            <w:tcW w:w="6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c>
          <w:tcPr>
            <w:tcW w:w="285"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c>
          <w:tcPr>
            <w:tcW w:w="1275"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0,01-20</w:t>
            </w:r>
          </w:p>
        </w:tc>
        <w:tc>
          <w:tcPr>
            <w:tcW w:w="5805"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r>
      <w:tr w:rsidR="000A4ECF" w:rsidRPr="000A4ECF" w:rsidTr="000A4ECF">
        <w:trPr>
          <w:tblCellSpacing w:w="15" w:type="dxa"/>
        </w:trPr>
        <w:tc>
          <w:tcPr>
            <w:tcW w:w="2235" w:type="dxa"/>
            <w:gridSpan w:val="2"/>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r>
      <w:tr w:rsidR="000A4ECF" w:rsidRPr="000A4ECF" w:rsidTr="000A4ECF">
        <w:trPr>
          <w:tblCellSpacing w:w="15" w:type="dxa"/>
        </w:trPr>
        <w:tc>
          <w:tcPr>
            <w:tcW w:w="2520" w:type="dxa"/>
            <w:gridSpan w:val="3"/>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Рынки</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0,01-20</w:t>
            </w:r>
          </w:p>
        </w:tc>
        <w:tc>
          <w:tcPr>
            <w:tcW w:w="580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Минимальная площадь торгового места составляет 6 м</w:t>
            </w:r>
            <w:r w:rsidRPr="000A4ECF">
              <w:rPr>
                <w:rFonts w:ascii="Times New Roman" w:eastAsia="Times New Roman" w:hAnsi="Times New Roman" w:cs="Times New Roman"/>
                <w:sz w:val="24"/>
                <w:szCs w:val="24"/>
                <w:vertAlign w:val="superscript"/>
              </w:rPr>
              <w:t>2</w:t>
            </w:r>
            <w:r w:rsidRPr="000A4ECF">
              <w:rPr>
                <w:rFonts w:ascii="Times New Roman" w:eastAsia="Times New Roman" w:hAnsi="Times New Roman" w:cs="Times New Roman"/>
                <w:sz w:val="24"/>
                <w:szCs w:val="24"/>
              </w:rPr>
              <w:t>.</w:t>
            </w:r>
          </w:p>
        </w:tc>
      </w:tr>
      <w:tr w:rsidR="000A4ECF" w:rsidRPr="000A4ECF" w:rsidTr="000A4ECF">
        <w:trPr>
          <w:tblCellSpacing w:w="15" w:type="dxa"/>
        </w:trPr>
        <w:tc>
          <w:tcPr>
            <w:tcW w:w="2520" w:type="dxa"/>
            <w:gridSpan w:val="3"/>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Предприятия общественного питания</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0,01-20</w:t>
            </w:r>
          </w:p>
        </w:tc>
        <w:tc>
          <w:tcPr>
            <w:tcW w:w="580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Потребность в предприятиях питания на производственных предприятиях, организациях и учебных заведениях рассчитываются по ведомственным нормам на 1 тыс. работающих (учащихся) в максимальную смену.</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2.8.5 ОБЪЕКТЫ БЫТОВОГО И БАНКОВСКОГО ОБСЛУЖИВАНИЯ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28.</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Уровень минимальной обеспеченности предприятиями бытового обслуживания населения и размер их земельного участка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bl>
      <w:tblPr>
        <w:tblW w:w="9495" w:type="dxa"/>
        <w:tblCellSpacing w:w="15" w:type="dxa"/>
        <w:tblCellMar>
          <w:top w:w="15" w:type="dxa"/>
          <w:left w:w="15" w:type="dxa"/>
          <w:bottom w:w="15" w:type="dxa"/>
          <w:right w:w="15" w:type="dxa"/>
        </w:tblCellMar>
        <w:tblLook w:val="04A0"/>
      </w:tblPr>
      <w:tblGrid>
        <w:gridCol w:w="1545"/>
        <w:gridCol w:w="1530"/>
        <w:gridCol w:w="1695"/>
        <w:gridCol w:w="1284"/>
        <w:gridCol w:w="1227"/>
        <w:gridCol w:w="2214"/>
      </w:tblGrid>
      <w:tr w:rsidR="000A4ECF" w:rsidRPr="000A4ECF" w:rsidTr="000A4ECF">
        <w:trPr>
          <w:tblCellSpacing w:w="15" w:type="dxa"/>
        </w:trPr>
        <w:tc>
          <w:tcPr>
            <w:tcW w:w="2130" w:type="dxa"/>
            <w:gridSpan w:val="2"/>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Учреждение</w:t>
            </w:r>
          </w:p>
        </w:tc>
        <w:tc>
          <w:tcPr>
            <w:tcW w:w="9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Норма обеспеченности</w:t>
            </w:r>
          </w:p>
        </w:tc>
        <w:tc>
          <w:tcPr>
            <w:tcW w:w="141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Размер земельного участка</w:t>
            </w:r>
          </w:p>
        </w:tc>
        <w:tc>
          <w:tcPr>
            <w:tcW w:w="36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Примечание</w:t>
            </w:r>
          </w:p>
        </w:tc>
      </w:tr>
      <w:tr w:rsidR="000A4ECF" w:rsidRPr="000A4ECF" w:rsidTr="000A4ECF">
        <w:trPr>
          <w:tblCellSpacing w:w="15" w:type="dxa"/>
        </w:trPr>
        <w:tc>
          <w:tcPr>
            <w:tcW w:w="1140"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Предприятия бытового обслуживания</w:t>
            </w:r>
          </w:p>
        </w:tc>
        <w:tc>
          <w:tcPr>
            <w:tcW w:w="9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 том числе</w:t>
            </w:r>
          </w:p>
        </w:tc>
        <w:tc>
          <w:tcPr>
            <w:tcW w:w="9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9</w:t>
            </w:r>
          </w:p>
        </w:tc>
        <w:tc>
          <w:tcPr>
            <w:tcW w:w="1410"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Количество</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рабочих мест на 1 тыс. чел.</w:t>
            </w:r>
          </w:p>
        </w:tc>
        <w:tc>
          <w:tcPr>
            <w:tcW w:w="1275"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До 25 га</w:t>
            </w:r>
          </w:p>
        </w:tc>
        <w:tc>
          <w:tcPr>
            <w:tcW w:w="3690"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Для производственных предприятий и других мест приложения труда показатель расчета предприятий бытового обслуживания следует принимать 5-10 % от общей нормы. Возможно встроено пристроенные.</w:t>
            </w:r>
          </w:p>
        </w:tc>
      </w:tr>
      <w:tr w:rsidR="000A4ECF" w:rsidRPr="000A4ECF" w:rsidTr="000A4ECF">
        <w:trPr>
          <w:tblCellSpacing w:w="15" w:type="dxa"/>
        </w:trPr>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9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для обслуживания населения</w:t>
            </w:r>
          </w:p>
        </w:tc>
        <w:tc>
          <w:tcPr>
            <w:tcW w:w="9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5</w:t>
            </w: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r>
      <w:tr w:rsidR="000A4ECF" w:rsidRPr="000A4ECF" w:rsidTr="000A4ECF">
        <w:trPr>
          <w:tblCellSpacing w:w="15" w:type="dxa"/>
        </w:trPr>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9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для обслуживания предприятий</w:t>
            </w:r>
          </w:p>
        </w:tc>
        <w:tc>
          <w:tcPr>
            <w:tcW w:w="9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4</w:t>
            </w: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r>
      <w:tr w:rsidR="000A4ECF" w:rsidRPr="000A4ECF" w:rsidTr="000A4ECF">
        <w:trPr>
          <w:tblCellSpacing w:w="15" w:type="dxa"/>
        </w:trPr>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Бани</w:t>
            </w:r>
          </w:p>
        </w:tc>
        <w:tc>
          <w:tcPr>
            <w:tcW w:w="9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c>
          <w:tcPr>
            <w:tcW w:w="9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5</w:t>
            </w:r>
          </w:p>
        </w:tc>
        <w:tc>
          <w:tcPr>
            <w:tcW w:w="141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Количество мест на 1 тыс. чел.</w:t>
            </w: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36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 городских поселениях, обеспеченным благоустроенным жилым фондом, нормы расчета вмес-тимости бань на 1 тыс. человек допускается уменьшать до 3 мест.</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29.</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Уровень обеспеченности организациями и учреждениями кредитно-финансовыми организациями и размер их земельного участка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bl>
      <w:tblPr>
        <w:tblW w:w="9360" w:type="dxa"/>
        <w:tblCellSpacing w:w="15" w:type="dxa"/>
        <w:tblCellMar>
          <w:top w:w="15" w:type="dxa"/>
          <w:left w:w="15" w:type="dxa"/>
          <w:bottom w:w="15" w:type="dxa"/>
          <w:right w:w="15" w:type="dxa"/>
        </w:tblCellMar>
        <w:tblLook w:val="04A0"/>
      </w:tblPr>
      <w:tblGrid>
        <w:gridCol w:w="1653"/>
        <w:gridCol w:w="1806"/>
        <w:gridCol w:w="1790"/>
        <w:gridCol w:w="2765"/>
        <w:gridCol w:w="1346"/>
      </w:tblGrid>
      <w:tr w:rsidR="000A4ECF" w:rsidRPr="000A4ECF" w:rsidTr="000A4ECF">
        <w:trPr>
          <w:tblCellSpacing w:w="15" w:type="dxa"/>
        </w:trPr>
        <w:tc>
          <w:tcPr>
            <w:tcW w:w="16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Учреждение</w:t>
            </w:r>
          </w:p>
        </w:tc>
        <w:tc>
          <w:tcPr>
            <w:tcW w:w="178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Норма обеспеченности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 1000 жителей</w:t>
            </w:r>
          </w:p>
        </w:tc>
        <w:tc>
          <w:tcPr>
            <w:tcW w:w="18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286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Размер земельного участка</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Примечание</w:t>
            </w:r>
          </w:p>
        </w:tc>
      </w:tr>
      <w:tr w:rsidR="000A4ECF" w:rsidRPr="000A4ECF" w:rsidTr="000A4ECF">
        <w:trPr>
          <w:tblCellSpacing w:w="15" w:type="dxa"/>
        </w:trPr>
        <w:tc>
          <w:tcPr>
            <w:tcW w:w="16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Отделения банков, операционная касса</w:t>
            </w:r>
          </w:p>
        </w:tc>
        <w:tc>
          <w:tcPr>
            <w:tcW w:w="178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0,3-0,5</w:t>
            </w:r>
          </w:p>
        </w:tc>
        <w:tc>
          <w:tcPr>
            <w:tcW w:w="18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га</w:t>
            </w:r>
          </w:p>
        </w:tc>
        <w:tc>
          <w:tcPr>
            <w:tcW w:w="286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0,01      3,0</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Таблица 30.</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Уровень обеспеченности предприятиями жилищно-коммунального хозяйства и размер их земельного участка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bl>
      <w:tblPr>
        <w:tblW w:w="9360" w:type="dxa"/>
        <w:tblCellSpacing w:w="15" w:type="dxa"/>
        <w:tblCellMar>
          <w:top w:w="15" w:type="dxa"/>
          <w:left w:w="15" w:type="dxa"/>
          <w:bottom w:w="15" w:type="dxa"/>
          <w:right w:w="15" w:type="dxa"/>
        </w:tblCellMar>
        <w:tblLook w:val="04A0"/>
      </w:tblPr>
      <w:tblGrid>
        <w:gridCol w:w="3113"/>
        <w:gridCol w:w="1867"/>
        <w:gridCol w:w="2247"/>
        <w:gridCol w:w="2133"/>
      </w:tblGrid>
      <w:tr w:rsidR="000A4ECF" w:rsidRPr="000A4ECF" w:rsidTr="000A4ECF">
        <w:trPr>
          <w:tblCellSpacing w:w="15" w:type="dxa"/>
        </w:trPr>
        <w:tc>
          <w:tcPr>
            <w:tcW w:w="31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Учреждение</w:t>
            </w:r>
          </w:p>
        </w:tc>
        <w:tc>
          <w:tcPr>
            <w:tcW w:w="18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Норма обеспеченности</w:t>
            </w:r>
          </w:p>
        </w:tc>
        <w:tc>
          <w:tcPr>
            <w:tcW w:w="226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Размер земельного участка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r>
      <w:tr w:rsidR="000A4ECF" w:rsidRPr="000A4ECF" w:rsidTr="000A4ECF">
        <w:trPr>
          <w:tblCellSpacing w:w="15" w:type="dxa"/>
        </w:trPr>
        <w:tc>
          <w:tcPr>
            <w:tcW w:w="31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Жилищно-эксплуатационные организации</w:t>
            </w:r>
          </w:p>
        </w:tc>
        <w:tc>
          <w:tcPr>
            <w:tcW w:w="18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w:t>
            </w:r>
          </w:p>
        </w:tc>
        <w:tc>
          <w:tcPr>
            <w:tcW w:w="226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количество объектов на 20 тыс. чел.</w:t>
            </w:r>
          </w:p>
        </w:tc>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До 25 га на 1 объект</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2.8.6 ОБЪЕКТЫ, ОБЕСПЕЧИВАЮШИЕ ОСУЩЕСТВЛЕНИЕ ДЕЯТЕЛЬНОСТИ ОРГАНОВ МЕСТНОГО САМОУПРАВЛЕНИЯ, ОХРАНЫ ПОРЯДКА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31.</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xml:space="preserve">Организации и учреждения управления, охраны порядка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5718"/>
        <w:gridCol w:w="2263"/>
        <w:gridCol w:w="1464"/>
      </w:tblGrid>
      <w:tr w:rsidR="000A4ECF" w:rsidRPr="000A4ECF" w:rsidTr="000A4ECF">
        <w:trPr>
          <w:tblCellSpacing w:w="15" w:type="dxa"/>
        </w:trPr>
        <w:tc>
          <w:tcPr>
            <w:tcW w:w="57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Учреждение</w:t>
            </w:r>
          </w:p>
        </w:tc>
        <w:tc>
          <w:tcPr>
            <w:tcW w:w="226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142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Показатель</w:t>
            </w:r>
          </w:p>
        </w:tc>
      </w:tr>
      <w:tr w:rsidR="000A4ECF" w:rsidRPr="000A4ECF" w:rsidTr="000A4ECF">
        <w:trPr>
          <w:tblCellSpacing w:w="15" w:type="dxa"/>
        </w:trPr>
        <w:tc>
          <w:tcPr>
            <w:tcW w:w="57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Центр административного самоуправления</w:t>
            </w:r>
          </w:p>
        </w:tc>
        <w:tc>
          <w:tcPr>
            <w:tcW w:w="226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w:t>
            </w:r>
          </w:p>
        </w:tc>
        <w:tc>
          <w:tcPr>
            <w:tcW w:w="142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w:t>
            </w:r>
          </w:p>
        </w:tc>
      </w:tr>
      <w:tr w:rsidR="000A4ECF" w:rsidRPr="000A4ECF" w:rsidTr="000A4ECF">
        <w:trPr>
          <w:tblCellSpacing w:w="15" w:type="dxa"/>
        </w:trPr>
        <w:tc>
          <w:tcPr>
            <w:tcW w:w="57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Опорный пункт охраны порядка</w:t>
            </w:r>
          </w:p>
        </w:tc>
        <w:tc>
          <w:tcPr>
            <w:tcW w:w="226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w:t>
            </w:r>
          </w:p>
        </w:tc>
        <w:tc>
          <w:tcPr>
            <w:tcW w:w="142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32.</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Норма обеспеченности и размер земельного участка под организации и учреждения управления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1823"/>
        <w:gridCol w:w="2148"/>
        <w:gridCol w:w="1421"/>
        <w:gridCol w:w="2081"/>
        <w:gridCol w:w="1972"/>
      </w:tblGrid>
      <w:tr w:rsidR="000A4ECF" w:rsidRPr="000A4ECF" w:rsidTr="000A4ECF">
        <w:trPr>
          <w:tblCellSpacing w:w="15" w:type="dxa"/>
        </w:trPr>
        <w:tc>
          <w:tcPr>
            <w:tcW w:w="18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Учреждение</w:t>
            </w:r>
          </w:p>
        </w:tc>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Норма обеспеченности</w:t>
            </w:r>
          </w:p>
        </w:tc>
        <w:tc>
          <w:tcPr>
            <w:tcW w:w="141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Размеры земельного участка</w:t>
            </w:r>
          </w:p>
        </w:tc>
        <w:tc>
          <w:tcPr>
            <w:tcW w:w="19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Примечание</w:t>
            </w:r>
          </w:p>
        </w:tc>
      </w:tr>
      <w:tr w:rsidR="000A4ECF" w:rsidRPr="000A4ECF" w:rsidTr="000A4ECF">
        <w:trPr>
          <w:tblCellSpacing w:w="15" w:type="dxa"/>
        </w:trPr>
        <w:tc>
          <w:tcPr>
            <w:tcW w:w="18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Организации и учреждения управления</w:t>
            </w:r>
          </w:p>
        </w:tc>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 соответствии с правилами землепользования и застройки</w:t>
            </w:r>
          </w:p>
        </w:tc>
        <w:tc>
          <w:tcPr>
            <w:tcW w:w="141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w:t>
            </w:r>
          </w:p>
        </w:tc>
        <w:tc>
          <w:tcPr>
            <w:tcW w:w="2130"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0,01    3,0 га</w:t>
            </w:r>
          </w:p>
        </w:tc>
        <w:tc>
          <w:tcPr>
            <w:tcW w:w="19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Большая площадь принимается для объектов меньшей этажности</w:t>
            </w:r>
          </w:p>
        </w:tc>
      </w:tr>
      <w:tr w:rsidR="000A4ECF" w:rsidRPr="000A4ECF" w:rsidTr="000A4ECF">
        <w:trPr>
          <w:tblCellSpacing w:w="15" w:type="dxa"/>
        </w:trPr>
        <w:tc>
          <w:tcPr>
            <w:tcW w:w="18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Районные суды</w:t>
            </w:r>
          </w:p>
        </w:tc>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 соответствии с действующим законодательством</w:t>
            </w:r>
          </w:p>
        </w:tc>
        <w:tc>
          <w:tcPr>
            <w:tcW w:w="141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количество судей</w:t>
            </w: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19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2.8.7 ОБЪЕКТЫ, ОБЕСПЕЧИВАЮЩИЕ СОЗДАНИЕ УСЛОВИЙ ДЛЯ РАЗВИТИЯ ТУРИЗМА И ОТДЫХА ГРАЖДАН</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33.</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Уровень обеспеченности гостиницами и размер их земельного участка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tbl>
      <w:tblPr>
        <w:tblW w:w="9360" w:type="dxa"/>
        <w:tblCellSpacing w:w="15" w:type="dxa"/>
        <w:tblCellMar>
          <w:top w:w="15" w:type="dxa"/>
          <w:left w:w="15" w:type="dxa"/>
          <w:bottom w:w="15" w:type="dxa"/>
          <w:right w:w="15" w:type="dxa"/>
        </w:tblCellMar>
        <w:tblLook w:val="04A0"/>
      </w:tblPr>
      <w:tblGrid>
        <w:gridCol w:w="1874"/>
        <w:gridCol w:w="1978"/>
        <w:gridCol w:w="2128"/>
        <w:gridCol w:w="3380"/>
      </w:tblGrid>
      <w:tr w:rsidR="000A4ECF" w:rsidRPr="000A4ECF" w:rsidTr="000A4ECF">
        <w:trPr>
          <w:tblCellSpacing w:w="15" w:type="dxa"/>
        </w:trPr>
        <w:tc>
          <w:tcPr>
            <w:tcW w:w="18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Учреждение</w:t>
            </w:r>
          </w:p>
        </w:tc>
        <w:tc>
          <w:tcPr>
            <w:tcW w:w="19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Норма обеспе-ченности</w:t>
            </w:r>
          </w:p>
        </w:tc>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340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Размер земельного участка</w:t>
            </w:r>
          </w:p>
        </w:tc>
      </w:tr>
      <w:tr w:rsidR="000A4ECF" w:rsidRPr="000A4ECF" w:rsidTr="000A4ECF">
        <w:trPr>
          <w:tblCellSpacing w:w="15" w:type="dxa"/>
        </w:trPr>
        <w:tc>
          <w:tcPr>
            <w:tcW w:w="18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Гостиницы</w:t>
            </w:r>
          </w:p>
        </w:tc>
        <w:tc>
          <w:tcPr>
            <w:tcW w:w="19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6</w:t>
            </w:r>
          </w:p>
        </w:tc>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га</w:t>
            </w:r>
          </w:p>
        </w:tc>
        <w:tc>
          <w:tcPr>
            <w:tcW w:w="340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0,01      3,0</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34.</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Норма обеспеченности учреждениями отдыха и размер их земельного участка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tbl>
      <w:tblPr>
        <w:tblW w:w="9360" w:type="dxa"/>
        <w:tblCellSpacing w:w="15" w:type="dxa"/>
        <w:tblCellMar>
          <w:top w:w="15" w:type="dxa"/>
          <w:left w:w="15" w:type="dxa"/>
          <w:bottom w:w="15" w:type="dxa"/>
          <w:right w:w="15" w:type="dxa"/>
        </w:tblCellMar>
        <w:tblLook w:val="04A0"/>
      </w:tblPr>
      <w:tblGrid>
        <w:gridCol w:w="3776"/>
        <w:gridCol w:w="2143"/>
        <w:gridCol w:w="1299"/>
        <w:gridCol w:w="2142"/>
      </w:tblGrid>
      <w:tr w:rsidR="000A4ECF" w:rsidRPr="000A4ECF" w:rsidTr="000A4ECF">
        <w:trPr>
          <w:tblCellSpacing w:w="15" w:type="dxa"/>
        </w:trPr>
        <w:tc>
          <w:tcPr>
            <w:tcW w:w="382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Учреждение</w:t>
            </w:r>
          </w:p>
        </w:tc>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Норма обеспеченности</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Размер земельного участка</w:t>
            </w:r>
          </w:p>
        </w:tc>
      </w:tr>
      <w:tr w:rsidR="000A4ECF" w:rsidRPr="000A4ECF" w:rsidTr="000A4ECF">
        <w:trPr>
          <w:tblCellSpacing w:w="15" w:type="dxa"/>
        </w:trPr>
        <w:tc>
          <w:tcPr>
            <w:tcW w:w="382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Базы отдыха, санатории</w:t>
            </w:r>
          </w:p>
        </w:tc>
        <w:tc>
          <w:tcPr>
            <w:tcW w:w="2130"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 заданию на проектирование</w:t>
            </w:r>
          </w:p>
        </w:tc>
        <w:tc>
          <w:tcPr>
            <w:tcW w:w="1275"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га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c>
          <w:tcPr>
            <w:tcW w:w="2130"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0,1        50,0</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r>
      <w:tr w:rsidR="000A4ECF" w:rsidRPr="000A4ECF" w:rsidTr="000A4ECF">
        <w:trPr>
          <w:tblCellSpacing w:w="15" w:type="dxa"/>
        </w:trPr>
        <w:tc>
          <w:tcPr>
            <w:tcW w:w="382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Туристские базы</w:t>
            </w: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r>
      <w:tr w:rsidR="000A4ECF" w:rsidRPr="000A4ECF" w:rsidTr="000A4ECF">
        <w:trPr>
          <w:tblCellSpacing w:w="15" w:type="dxa"/>
        </w:trPr>
        <w:tc>
          <w:tcPr>
            <w:tcW w:w="382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Туристские базы для семей с детьми</w:t>
            </w: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Расстояние от зон отдыха до санаториев, дошкольных санитарно-оздоровительных учреждений, садоводческих и огороднических объединений, автомобильных дорог общей сети и железных дорог – не менее 500 м, от домов отдыха – не менее 300 м.</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2.8.8 ОБЪЕКТЫ ДЛЯ МАССОВОГО ОТДЫХА ЖИТЕЛЕЙ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lastRenderedPageBreak/>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35.</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Удельные показатели озелененных территорий</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bl>
      <w:tblPr>
        <w:tblW w:w="9300" w:type="dxa"/>
        <w:tblCellSpacing w:w="15" w:type="dxa"/>
        <w:tblCellMar>
          <w:top w:w="15" w:type="dxa"/>
          <w:left w:w="15" w:type="dxa"/>
          <w:bottom w:w="15" w:type="dxa"/>
          <w:right w:w="15" w:type="dxa"/>
        </w:tblCellMar>
        <w:tblLook w:val="04A0"/>
      </w:tblPr>
      <w:tblGrid>
        <w:gridCol w:w="495"/>
        <w:gridCol w:w="3604"/>
        <w:gridCol w:w="1289"/>
        <w:gridCol w:w="1159"/>
        <w:gridCol w:w="1579"/>
        <w:gridCol w:w="1174"/>
      </w:tblGrid>
      <w:tr w:rsidR="000A4ECF" w:rsidRPr="000A4ECF" w:rsidTr="000A4ECF">
        <w:trPr>
          <w:tblCellSpacing w:w="15" w:type="dxa"/>
        </w:trPr>
        <w:tc>
          <w:tcPr>
            <w:tcW w:w="420"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w:t>
            </w:r>
          </w:p>
        </w:tc>
        <w:tc>
          <w:tcPr>
            <w:tcW w:w="3780"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Наименование объекта</w:t>
            </w:r>
          </w:p>
        </w:tc>
        <w:tc>
          <w:tcPr>
            <w:tcW w:w="2415" w:type="dxa"/>
            <w:gridSpan w:val="2"/>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Минимально допустимый уровень обеспеченности</w:t>
            </w:r>
          </w:p>
        </w:tc>
        <w:tc>
          <w:tcPr>
            <w:tcW w:w="2700" w:type="dxa"/>
            <w:gridSpan w:val="2"/>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Минимально допустимый уровень территориальной доступности</w:t>
            </w:r>
          </w:p>
        </w:tc>
      </w:tr>
      <w:tr w:rsidR="000A4ECF" w:rsidRPr="000A4ECF" w:rsidTr="000A4ECF">
        <w:trPr>
          <w:tblCellSpacing w:w="15" w:type="dxa"/>
        </w:trPr>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Величина</w:t>
            </w:r>
          </w:p>
        </w:tc>
        <w:tc>
          <w:tcPr>
            <w:tcW w:w="15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Величина</w:t>
            </w:r>
          </w:p>
        </w:tc>
      </w:tr>
      <w:tr w:rsidR="000A4ECF" w:rsidRPr="000A4ECF" w:rsidTr="000A4ECF">
        <w:trPr>
          <w:tblCellSpacing w:w="15" w:type="dxa"/>
        </w:trPr>
        <w:tc>
          <w:tcPr>
            <w:tcW w:w="4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1.    </w:t>
            </w:r>
          </w:p>
        </w:tc>
        <w:tc>
          <w:tcPr>
            <w:tcW w:w="37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Общегородские озеленённые территории общего пользования</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w:t>
            </w:r>
            <w:r w:rsidRPr="000A4ECF">
              <w:rPr>
                <w:rFonts w:ascii="Times New Roman" w:eastAsia="Times New Roman" w:hAnsi="Times New Roman" w:cs="Times New Roman"/>
                <w:sz w:val="24"/>
                <w:szCs w:val="24"/>
                <w:vertAlign w:val="superscript"/>
              </w:rPr>
              <w:t>2</w:t>
            </w:r>
            <w:r w:rsidRPr="000A4ECF">
              <w:rPr>
                <w:rFonts w:ascii="Times New Roman" w:eastAsia="Times New Roman" w:hAnsi="Times New Roman" w:cs="Times New Roman"/>
                <w:sz w:val="24"/>
                <w:szCs w:val="24"/>
              </w:rPr>
              <w:t>/чел.</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10</w:t>
            </w:r>
          </w:p>
        </w:tc>
        <w:tc>
          <w:tcPr>
            <w:tcW w:w="1560"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мин</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транспортной доступности</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20</w:t>
            </w:r>
          </w:p>
        </w:tc>
      </w:tr>
      <w:tr w:rsidR="000A4ECF" w:rsidRPr="000A4ECF" w:rsidTr="000A4ECF">
        <w:trPr>
          <w:tblCellSpacing w:w="15" w:type="dxa"/>
        </w:trPr>
        <w:tc>
          <w:tcPr>
            <w:tcW w:w="4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2.    </w:t>
            </w:r>
          </w:p>
        </w:tc>
        <w:tc>
          <w:tcPr>
            <w:tcW w:w="37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Озеленённые территории общего пользования жилых районов</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w:t>
            </w:r>
            <w:r w:rsidRPr="000A4ECF">
              <w:rPr>
                <w:rFonts w:ascii="Times New Roman" w:eastAsia="Times New Roman" w:hAnsi="Times New Roman" w:cs="Times New Roman"/>
                <w:sz w:val="24"/>
                <w:szCs w:val="24"/>
                <w:vertAlign w:val="superscript"/>
              </w:rPr>
              <w:t>2</w:t>
            </w:r>
            <w:r w:rsidRPr="000A4ECF">
              <w:rPr>
                <w:rFonts w:ascii="Times New Roman" w:eastAsia="Times New Roman" w:hAnsi="Times New Roman" w:cs="Times New Roman"/>
                <w:sz w:val="24"/>
                <w:szCs w:val="24"/>
              </w:rPr>
              <w:t>/чел.</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6</w:t>
            </w: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15</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36.</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Размеры зон на территории массового кратковременного отдыха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tbl>
      <w:tblPr>
        <w:tblW w:w="0" w:type="auto"/>
        <w:tblCellSpacing w:w="15" w:type="dxa"/>
        <w:tblCellMar>
          <w:top w:w="15" w:type="dxa"/>
          <w:left w:w="15" w:type="dxa"/>
          <w:bottom w:w="15" w:type="dxa"/>
          <w:right w:w="15" w:type="dxa"/>
        </w:tblCellMar>
        <w:tblLook w:val="04A0"/>
      </w:tblPr>
      <w:tblGrid>
        <w:gridCol w:w="4137"/>
        <w:gridCol w:w="2857"/>
        <w:gridCol w:w="2451"/>
      </w:tblGrid>
      <w:tr w:rsidR="000A4ECF" w:rsidRPr="000A4ECF" w:rsidTr="000A4ECF">
        <w:trPr>
          <w:tblCellSpacing w:w="15" w:type="dxa"/>
        </w:trPr>
        <w:tc>
          <w:tcPr>
            <w:tcW w:w="411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Интенсивность использования</w:t>
            </w:r>
          </w:p>
        </w:tc>
        <w:tc>
          <w:tcPr>
            <w:tcW w:w="28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Норма обеспеченности</w:t>
            </w:r>
          </w:p>
        </w:tc>
        <w:tc>
          <w:tcPr>
            <w:tcW w:w="24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r>
      <w:tr w:rsidR="000A4ECF" w:rsidRPr="000A4ECF" w:rsidTr="000A4ECF">
        <w:trPr>
          <w:tblCellSpacing w:w="15" w:type="dxa"/>
        </w:trPr>
        <w:tc>
          <w:tcPr>
            <w:tcW w:w="411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Зона активного отдыха</w:t>
            </w:r>
          </w:p>
        </w:tc>
        <w:tc>
          <w:tcPr>
            <w:tcW w:w="28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100</w:t>
            </w:r>
          </w:p>
        </w:tc>
        <w:tc>
          <w:tcPr>
            <w:tcW w:w="2415"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w:t>
            </w:r>
            <w:r w:rsidRPr="000A4ECF">
              <w:rPr>
                <w:rFonts w:ascii="Times New Roman" w:eastAsia="Times New Roman" w:hAnsi="Times New Roman" w:cs="Times New Roman"/>
                <w:sz w:val="24"/>
                <w:szCs w:val="24"/>
                <w:vertAlign w:val="superscript"/>
              </w:rPr>
              <w:t>2</w:t>
            </w:r>
            <w:r w:rsidRPr="000A4ECF">
              <w:rPr>
                <w:rFonts w:ascii="Times New Roman" w:eastAsia="Times New Roman" w:hAnsi="Times New Roman" w:cs="Times New Roman"/>
                <w:sz w:val="24"/>
                <w:szCs w:val="24"/>
              </w:rPr>
              <w:t xml:space="preserve"> на 1 посетителя</w:t>
            </w:r>
          </w:p>
        </w:tc>
      </w:tr>
      <w:tr w:rsidR="000A4ECF" w:rsidRPr="000A4ECF" w:rsidTr="000A4ECF">
        <w:trPr>
          <w:tblCellSpacing w:w="15" w:type="dxa"/>
        </w:trPr>
        <w:tc>
          <w:tcPr>
            <w:tcW w:w="411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Зона средней и низкой активности</w:t>
            </w:r>
          </w:p>
        </w:tc>
        <w:tc>
          <w:tcPr>
            <w:tcW w:w="28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500-1000</w:t>
            </w: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37.</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Пляжи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bl>
      <w:tblPr>
        <w:tblW w:w="9300" w:type="dxa"/>
        <w:tblCellSpacing w:w="15" w:type="dxa"/>
        <w:tblCellMar>
          <w:top w:w="15" w:type="dxa"/>
          <w:left w:w="15" w:type="dxa"/>
          <w:bottom w:w="15" w:type="dxa"/>
          <w:right w:w="15" w:type="dxa"/>
        </w:tblCellMar>
        <w:tblLook w:val="04A0"/>
      </w:tblPr>
      <w:tblGrid>
        <w:gridCol w:w="555"/>
        <w:gridCol w:w="3038"/>
        <w:gridCol w:w="1546"/>
        <w:gridCol w:w="1158"/>
        <w:gridCol w:w="1830"/>
        <w:gridCol w:w="1173"/>
      </w:tblGrid>
      <w:tr w:rsidR="000A4ECF" w:rsidRPr="000A4ECF" w:rsidTr="000A4ECF">
        <w:trPr>
          <w:tblCellSpacing w:w="15" w:type="dxa"/>
        </w:trPr>
        <w:tc>
          <w:tcPr>
            <w:tcW w:w="435"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w:t>
            </w:r>
          </w:p>
        </w:tc>
        <w:tc>
          <w:tcPr>
            <w:tcW w:w="3195"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Наименование объекта</w:t>
            </w:r>
          </w:p>
        </w:tc>
        <w:tc>
          <w:tcPr>
            <w:tcW w:w="2700" w:type="dxa"/>
            <w:gridSpan w:val="2"/>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Минимально допустимый уровень обеспеченности</w:t>
            </w:r>
          </w:p>
        </w:tc>
        <w:tc>
          <w:tcPr>
            <w:tcW w:w="2970" w:type="dxa"/>
            <w:gridSpan w:val="2"/>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Минимально допустимый уровень территориальной доступности</w:t>
            </w:r>
          </w:p>
        </w:tc>
      </w:tr>
      <w:tr w:rsidR="000A4ECF" w:rsidRPr="000A4ECF" w:rsidTr="000A4ECF">
        <w:trPr>
          <w:tblCellSpacing w:w="15" w:type="dxa"/>
        </w:trPr>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15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Величина</w:t>
            </w:r>
          </w:p>
        </w:tc>
        <w:tc>
          <w:tcPr>
            <w:tcW w:w="18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Величина</w:t>
            </w:r>
          </w:p>
        </w:tc>
      </w:tr>
      <w:tr w:rsidR="000A4ECF" w:rsidRPr="000A4ECF" w:rsidTr="000A4ECF">
        <w:trPr>
          <w:tblCellSpacing w:w="15" w:type="dxa"/>
        </w:trPr>
        <w:tc>
          <w:tcPr>
            <w:tcW w:w="4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1.     </w:t>
            </w:r>
          </w:p>
        </w:tc>
        <w:tc>
          <w:tcPr>
            <w:tcW w:w="31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Размер территории речного пляжа в зоне отдыха</w:t>
            </w:r>
          </w:p>
        </w:tc>
        <w:tc>
          <w:tcPr>
            <w:tcW w:w="15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w:t>
            </w:r>
            <w:r w:rsidRPr="000A4ECF">
              <w:rPr>
                <w:rFonts w:ascii="Times New Roman" w:eastAsia="Times New Roman" w:hAnsi="Times New Roman" w:cs="Times New Roman"/>
                <w:sz w:val="24"/>
                <w:szCs w:val="24"/>
                <w:vertAlign w:val="superscript"/>
              </w:rPr>
              <w:t>2</w:t>
            </w:r>
            <w:r w:rsidRPr="000A4ECF">
              <w:rPr>
                <w:rFonts w:ascii="Times New Roman" w:eastAsia="Times New Roman" w:hAnsi="Times New Roman" w:cs="Times New Roman"/>
                <w:sz w:val="24"/>
                <w:szCs w:val="24"/>
              </w:rPr>
              <w:t xml:space="preserve"> на 1</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посетителя</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8</w:t>
            </w:r>
          </w:p>
        </w:tc>
        <w:tc>
          <w:tcPr>
            <w:tcW w:w="18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мин транспортной доступности</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20</w:t>
            </w:r>
          </w:p>
        </w:tc>
      </w:tr>
      <w:tr w:rsidR="000A4ECF" w:rsidRPr="000A4ECF" w:rsidTr="000A4ECF">
        <w:trPr>
          <w:tblCellSpacing w:w="15" w:type="dxa"/>
        </w:trPr>
        <w:tc>
          <w:tcPr>
            <w:tcW w:w="4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2.     </w:t>
            </w:r>
          </w:p>
        </w:tc>
        <w:tc>
          <w:tcPr>
            <w:tcW w:w="31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Размер территории речного пляжа в зоне отдыха для детей</w:t>
            </w:r>
          </w:p>
        </w:tc>
        <w:tc>
          <w:tcPr>
            <w:tcW w:w="15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w:t>
            </w:r>
            <w:r w:rsidRPr="000A4ECF">
              <w:rPr>
                <w:rFonts w:ascii="Times New Roman" w:eastAsia="Times New Roman" w:hAnsi="Times New Roman" w:cs="Times New Roman"/>
                <w:sz w:val="24"/>
                <w:szCs w:val="24"/>
                <w:vertAlign w:val="superscript"/>
              </w:rPr>
              <w:t>2</w:t>
            </w:r>
            <w:r w:rsidRPr="000A4ECF">
              <w:rPr>
                <w:rFonts w:ascii="Times New Roman" w:eastAsia="Times New Roman" w:hAnsi="Times New Roman" w:cs="Times New Roman"/>
                <w:sz w:val="24"/>
                <w:szCs w:val="24"/>
              </w:rPr>
              <w:t xml:space="preserve"> на 1</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посетителя</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4</w:t>
            </w:r>
          </w:p>
        </w:tc>
        <w:tc>
          <w:tcPr>
            <w:tcW w:w="18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мин транспортной доступности</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20</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lastRenderedPageBreak/>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2.8.9 ОБЪЕКТЫ САДОВОДЧЕСКИХ И ОГОРОДНИЧЕСКИХ ОБЪЕДИНЕНИЙ</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38.</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Классификация садоводческих и огороднических объединений</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tbl>
      <w:tblPr>
        <w:tblW w:w="0" w:type="auto"/>
        <w:tblCellSpacing w:w="15" w:type="dxa"/>
        <w:tblCellMar>
          <w:top w:w="15" w:type="dxa"/>
          <w:left w:w="15" w:type="dxa"/>
          <w:bottom w:w="15" w:type="dxa"/>
          <w:right w:w="15" w:type="dxa"/>
        </w:tblCellMar>
        <w:tblLook w:val="04A0"/>
      </w:tblPr>
      <w:tblGrid>
        <w:gridCol w:w="4646"/>
        <w:gridCol w:w="4799"/>
      </w:tblGrid>
      <w:tr w:rsidR="000A4ECF" w:rsidRPr="000A4ECF" w:rsidTr="000A4ECF">
        <w:trPr>
          <w:tblCellSpacing w:w="15" w:type="dxa"/>
        </w:trPr>
        <w:tc>
          <w:tcPr>
            <w:tcW w:w="465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Тип садоводческого и огороднического объединения</w:t>
            </w:r>
          </w:p>
        </w:tc>
        <w:tc>
          <w:tcPr>
            <w:tcW w:w="48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Количество садовых участков</w:t>
            </w:r>
          </w:p>
        </w:tc>
      </w:tr>
      <w:tr w:rsidR="000A4ECF" w:rsidRPr="000A4ECF" w:rsidTr="000A4ECF">
        <w:trPr>
          <w:tblCellSpacing w:w="15" w:type="dxa"/>
        </w:trPr>
        <w:tc>
          <w:tcPr>
            <w:tcW w:w="465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Малые</w:t>
            </w:r>
          </w:p>
        </w:tc>
        <w:tc>
          <w:tcPr>
            <w:tcW w:w="48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15 - 100</w:t>
            </w:r>
          </w:p>
        </w:tc>
      </w:tr>
      <w:tr w:rsidR="000A4ECF" w:rsidRPr="000A4ECF" w:rsidTr="000A4ECF">
        <w:trPr>
          <w:tblCellSpacing w:w="15" w:type="dxa"/>
        </w:trPr>
        <w:tc>
          <w:tcPr>
            <w:tcW w:w="465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Средние</w:t>
            </w:r>
          </w:p>
        </w:tc>
        <w:tc>
          <w:tcPr>
            <w:tcW w:w="48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101 – 300</w:t>
            </w:r>
          </w:p>
        </w:tc>
      </w:tr>
      <w:tr w:rsidR="000A4ECF" w:rsidRPr="000A4ECF" w:rsidTr="000A4ECF">
        <w:trPr>
          <w:tblCellSpacing w:w="15" w:type="dxa"/>
        </w:trPr>
        <w:tc>
          <w:tcPr>
            <w:tcW w:w="465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Крупные</w:t>
            </w:r>
          </w:p>
        </w:tc>
        <w:tc>
          <w:tcPr>
            <w:tcW w:w="48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301 и более</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39.</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Предельные размеры земельных участков для ведения садоводства, огородничества и дачного строительства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tbl>
      <w:tblPr>
        <w:tblW w:w="0" w:type="auto"/>
        <w:tblCellSpacing w:w="15" w:type="dxa"/>
        <w:tblCellMar>
          <w:top w:w="15" w:type="dxa"/>
          <w:left w:w="15" w:type="dxa"/>
          <w:bottom w:w="15" w:type="dxa"/>
          <w:right w:w="15" w:type="dxa"/>
        </w:tblCellMar>
        <w:tblLook w:val="04A0"/>
      </w:tblPr>
      <w:tblGrid>
        <w:gridCol w:w="5978"/>
        <w:gridCol w:w="1834"/>
        <w:gridCol w:w="1633"/>
      </w:tblGrid>
      <w:tr w:rsidR="000A4ECF" w:rsidRPr="000A4ECF" w:rsidTr="000A4ECF">
        <w:trPr>
          <w:tblCellSpacing w:w="15" w:type="dxa"/>
        </w:trPr>
        <w:tc>
          <w:tcPr>
            <w:tcW w:w="6060"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Цель предоставления</w:t>
            </w:r>
          </w:p>
        </w:tc>
        <w:tc>
          <w:tcPr>
            <w:tcW w:w="3405" w:type="dxa"/>
            <w:gridSpan w:val="2"/>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Размеры земельных участков, га</w:t>
            </w:r>
          </w:p>
        </w:tc>
      </w:tr>
      <w:tr w:rsidR="000A4ECF" w:rsidRPr="000A4ECF" w:rsidTr="000A4ECF">
        <w:trPr>
          <w:tblCellSpacing w:w="15" w:type="dxa"/>
        </w:trPr>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18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минимальные</w:t>
            </w:r>
          </w:p>
        </w:tc>
        <w:tc>
          <w:tcPr>
            <w:tcW w:w="15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максимальные</w:t>
            </w:r>
          </w:p>
        </w:tc>
      </w:tr>
      <w:tr w:rsidR="000A4ECF" w:rsidRPr="000A4ECF" w:rsidTr="000A4ECF">
        <w:trPr>
          <w:tblCellSpacing w:w="15" w:type="dxa"/>
        </w:trPr>
        <w:tc>
          <w:tcPr>
            <w:tcW w:w="60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Садоводство</w:t>
            </w:r>
          </w:p>
        </w:tc>
        <w:tc>
          <w:tcPr>
            <w:tcW w:w="18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c>
          <w:tcPr>
            <w:tcW w:w="15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0,04</w:t>
            </w:r>
          </w:p>
        </w:tc>
      </w:tr>
      <w:tr w:rsidR="000A4ECF" w:rsidRPr="000A4ECF" w:rsidTr="000A4ECF">
        <w:trPr>
          <w:tblCellSpacing w:w="15" w:type="dxa"/>
        </w:trPr>
        <w:tc>
          <w:tcPr>
            <w:tcW w:w="60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Огородничество</w:t>
            </w:r>
          </w:p>
        </w:tc>
        <w:tc>
          <w:tcPr>
            <w:tcW w:w="18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c>
          <w:tcPr>
            <w:tcW w:w="15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0,04</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2.8.10 ОБЪЕКТЫ БЛАГОУСТРОЙСТВА ТЕРРИТОРИИ ОКРУГА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40.</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Площадки общего пользования в жилой застройке</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tbl>
      <w:tblPr>
        <w:tblW w:w="9360" w:type="dxa"/>
        <w:tblCellSpacing w:w="15" w:type="dxa"/>
        <w:tblCellMar>
          <w:top w:w="15" w:type="dxa"/>
          <w:left w:w="15" w:type="dxa"/>
          <w:bottom w:w="15" w:type="dxa"/>
          <w:right w:w="15" w:type="dxa"/>
        </w:tblCellMar>
        <w:tblLook w:val="04A0"/>
      </w:tblPr>
      <w:tblGrid>
        <w:gridCol w:w="462"/>
        <w:gridCol w:w="3843"/>
        <w:gridCol w:w="1392"/>
        <w:gridCol w:w="1191"/>
        <w:gridCol w:w="1294"/>
        <w:gridCol w:w="1178"/>
      </w:tblGrid>
      <w:tr w:rsidR="000A4ECF" w:rsidRPr="000A4ECF" w:rsidTr="000A4ECF">
        <w:trPr>
          <w:tblCellSpacing w:w="15" w:type="dxa"/>
        </w:trPr>
        <w:tc>
          <w:tcPr>
            <w:tcW w:w="420"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w:t>
            </w:r>
          </w:p>
        </w:tc>
        <w:tc>
          <w:tcPr>
            <w:tcW w:w="3975"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Наименование объекта</w:t>
            </w:r>
          </w:p>
        </w:tc>
        <w:tc>
          <w:tcPr>
            <w:tcW w:w="2550" w:type="dxa"/>
            <w:gridSpan w:val="2"/>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Минимально допустимый уровень обеспеченности</w:t>
            </w:r>
          </w:p>
        </w:tc>
        <w:tc>
          <w:tcPr>
            <w:tcW w:w="2415" w:type="dxa"/>
            <w:gridSpan w:val="2"/>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Максимально допустимый уровень территориальной доступности</w:t>
            </w:r>
          </w:p>
        </w:tc>
      </w:tr>
      <w:tr w:rsidR="000A4ECF" w:rsidRPr="000A4ECF" w:rsidTr="000A4ECF">
        <w:trPr>
          <w:tblCellSpacing w:w="15" w:type="dxa"/>
        </w:trPr>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13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11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Величина</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Величина</w:t>
            </w:r>
          </w:p>
        </w:tc>
      </w:tr>
      <w:tr w:rsidR="000A4ECF" w:rsidRPr="000A4ECF" w:rsidTr="000A4ECF">
        <w:trPr>
          <w:tblCellSpacing w:w="15" w:type="dxa"/>
        </w:trPr>
        <w:tc>
          <w:tcPr>
            <w:tcW w:w="4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1.   </w:t>
            </w:r>
          </w:p>
        </w:tc>
        <w:tc>
          <w:tcPr>
            <w:tcW w:w="39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Площадка для игр детей дошкольного и младшего школьного возраста</w:t>
            </w:r>
          </w:p>
        </w:tc>
        <w:tc>
          <w:tcPr>
            <w:tcW w:w="13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w:t>
            </w:r>
            <w:r w:rsidRPr="000A4ECF">
              <w:rPr>
                <w:rFonts w:ascii="Times New Roman" w:eastAsia="Times New Roman" w:hAnsi="Times New Roman" w:cs="Times New Roman"/>
                <w:sz w:val="24"/>
                <w:szCs w:val="24"/>
                <w:vertAlign w:val="superscript"/>
              </w:rPr>
              <w:t>2</w:t>
            </w:r>
            <w:r w:rsidRPr="000A4ECF">
              <w:rPr>
                <w:rFonts w:ascii="Times New Roman" w:eastAsia="Times New Roman" w:hAnsi="Times New Roman" w:cs="Times New Roman"/>
                <w:sz w:val="24"/>
                <w:szCs w:val="24"/>
              </w:rPr>
              <w:t>/чел.</w:t>
            </w:r>
          </w:p>
        </w:tc>
        <w:tc>
          <w:tcPr>
            <w:tcW w:w="11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0,7</w:t>
            </w:r>
          </w:p>
        </w:tc>
        <w:tc>
          <w:tcPr>
            <w:tcW w:w="2415" w:type="dxa"/>
            <w:gridSpan w:val="2"/>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не нормируется</w:t>
            </w:r>
          </w:p>
        </w:tc>
      </w:tr>
      <w:tr w:rsidR="000A4ECF" w:rsidRPr="000A4ECF" w:rsidTr="000A4ECF">
        <w:trPr>
          <w:tblCellSpacing w:w="15" w:type="dxa"/>
        </w:trPr>
        <w:tc>
          <w:tcPr>
            <w:tcW w:w="4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2.   </w:t>
            </w:r>
          </w:p>
        </w:tc>
        <w:tc>
          <w:tcPr>
            <w:tcW w:w="39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Площадка для отдыха взрослого населения</w:t>
            </w:r>
          </w:p>
        </w:tc>
        <w:tc>
          <w:tcPr>
            <w:tcW w:w="13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w:t>
            </w:r>
            <w:r w:rsidRPr="000A4ECF">
              <w:rPr>
                <w:rFonts w:ascii="Times New Roman" w:eastAsia="Times New Roman" w:hAnsi="Times New Roman" w:cs="Times New Roman"/>
                <w:sz w:val="24"/>
                <w:szCs w:val="24"/>
                <w:vertAlign w:val="superscript"/>
              </w:rPr>
              <w:t>2</w:t>
            </w:r>
            <w:r w:rsidRPr="000A4ECF">
              <w:rPr>
                <w:rFonts w:ascii="Times New Roman" w:eastAsia="Times New Roman" w:hAnsi="Times New Roman" w:cs="Times New Roman"/>
                <w:sz w:val="24"/>
                <w:szCs w:val="24"/>
              </w:rPr>
              <w:t>/чел.</w:t>
            </w:r>
          </w:p>
        </w:tc>
        <w:tc>
          <w:tcPr>
            <w:tcW w:w="11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0,1</w:t>
            </w:r>
          </w:p>
        </w:tc>
        <w:tc>
          <w:tcPr>
            <w:tcW w:w="0" w:type="auto"/>
            <w:gridSpan w:val="2"/>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r>
      <w:tr w:rsidR="000A4ECF" w:rsidRPr="000A4ECF" w:rsidTr="000A4ECF">
        <w:trPr>
          <w:tblCellSpacing w:w="15" w:type="dxa"/>
        </w:trPr>
        <w:tc>
          <w:tcPr>
            <w:tcW w:w="4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3.   </w:t>
            </w:r>
          </w:p>
        </w:tc>
        <w:tc>
          <w:tcPr>
            <w:tcW w:w="39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Площадка для занятий физкультурой</w:t>
            </w:r>
          </w:p>
        </w:tc>
        <w:tc>
          <w:tcPr>
            <w:tcW w:w="13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w:t>
            </w:r>
            <w:r w:rsidRPr="000A4ECF">
              <w:rPr>
                <w:rFonts w:ascii="Times New Roman" w:eastAsia="Times New Roman" w:hAnsi="Times New Roman" w:cs="Times New Roman"/>
                <w:sz w:val="24"/>
                <w:szCs w:val="24"/>
                <w:vertAlign w:val="superscript"/>
              </w:rPr>
              <w:t>2</w:t>
            </w:r>
            <w:r w:rsidRPr="000A4ECF">
              <w:rPr>
                <w:rFonts w:ascii="Times New Roman" w:eastAsia="Times New Roman" w:hAnsi="Times New Roman" w:cs="Times New Roman"/>
                <w:sz w:val="24"/>
                <w:szCs w:val="24"/>
              </w:rPr>
              <w:t>/чел.</w:t>
            </w:r>
          </w:p>
        </w:tc>
        <w:tc>
          <w:tcPr>
            <w:tcW w:w="11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2,0</w:t>
            </w:r>
          </w:p>
        </w:tc>
        <w:tc>
          <w:tcPr>
            <w:tcW w:w="0" w:type="auto"/>
            <w:gridSpan w:val="2"/>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r>
      <w:tr w:rsidR="000A4ECF" w:rsidRPr="000A4ECF" w:rsidTr="000A4ECF">
        <w:trPr>
          <w:tblCellSpacing w:w="15" w:type="dxa"/>
        </w:trPr>
        <w:tc>
          <w:tcPr>
            <w:tcW w:w="4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4.   </w:t>
            </w:r>
          </w:p>
        </w:tc>
        <w:tc>
          <w:tcPr>
            <w:tcW w:w="39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Площадка для хозяйственных целей</w:t>
            </w:r>
          </w:p>
        </w:tc>
        <w:tc>
          <w:tcPr>
            <w:tcW w:w="13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w:t>
            </w:r>
            <w:r w:rsidRPr="000A4ECF">
              <w:rPr>
                <w:rFonts w:ascii="Times New Roman" w:eastAsia="Times New Roman" w:hAnsi="Times New Roman" w:cs="Times New Roman"/>
                <w:sz w:val="24"/>
                <w:szCs w:val="24"/>
                <w:vertAlign w:val="superscript"/>
              </w:rPr>
              <w:t>2</w:t>
            </w:r>
            <w:r w:rsidRPr="000A4ECF">
              <w:rPr>
                <w:rFonts w:ascii="Times New Roman" w:eastAsia="Times New Roman" w:hAnsi="Times New Roman" w:cs="Times New Roman"/>
                <w:sz w:val="24"/>
                <w:szCs w:val="24"/>
              </w:rPr>
              <w:t>/чел.</w:t>
            </w:r>
          </w:p>
        </w:tc>
        <w:tc>
          <w:tcPr>
            <w:tcW w:w="11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0,3</w:t>
            </w:r>
          </w:p>
        </w:tc>
        <w:tc>
          <w:tcPr>
            <w:tcW w:w="0" w:type="auto"/>
            <w:gridSpan w:val="2"/>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r>
      <w:tr w:rsidR="000A4ECF" w:rsidRPr="000A4ECF" w:rsidTr="000A4ECF">
        <w:trPr>
          <w:tblCellSpacing w:w="15" w:type="dxa"/>
        </w:trPr>
        <w:tc>
          <w:tcPr>
            <w:tcW w:w="4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5.   </w:t>
            </w:r>
          </w:p>
        </w:tc>
        <w:tc>
          <w:tcPr>
            <w:tcW w:w="39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Для выгула собак</w:t>
            </w:r>
          </w:p>
        </w:tc>
        <w:tc>
          <w:tcPr>
            <w:tcW w:w="13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w:t>
            </w:r>
            <w:r w:rsidRPr="000A4ECF">
              <w:rPr>
                <w:rFonts w:ascii="Times New Roman" w:eastAsia="Times New Roman" w:hAnsi="Times New Roman" w:cs="Times New Roman"/>
                <w:sz w:val="24"/>
                <w:szCs w:val="24"/>
                <w:vertAlign w:val="superscript"/>
              </w:rPr>
              <w:t>2</w:t>
            </w:r>
            <w:r w:rsidRPr="000A4ECF">
              <w:rPr>
                <w:rFonts w:ascii="Times New Roman" w:eastAsia="Times New Roman" w:hAnsi="Times New Roman" w:cs="Times New Roman"/>
                <w:sz w:val="24"/>
                <w:szCs w:val="24"/>
              </w:rPr>
              <w:t>/чел.</w:t>
            </w:r>
          </w:p>
        </w:tc>
        <w:tc>
          <w:tcPr>
            <w:tcW w:w="11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0,3</w:t>
            </w:r>
          </w:p>
        </w:tc>
        <w:tc>
          <w:tcPr>
            <w:tcW w:w="0" w:type="auto"/>
            <w:gridSpan w:val="2"/>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r>
      <w:tr w:rsidR="000A4ECF" w:rsidRPr="000A4ECF" w:rsidTr="000A4ECF">
        <w:trPr>
          <w:tblCellSpacing w:w="15" w:type="dxa"/>
        </w:trPr>
        <w:tc>
          <w:tcPr>
            <w:tcW w:w="4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6.   </w:t>
            </w:r>
          </w:p>
        </w:tc>
        <w:tc>
          <w:tcPr>
            <w:tcW w:w="39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Для стоянки автомашин</w:t>
            </w:r>
          </w:p>
        </w:tc>
        <w:tc>
          <w:tcPr>
            <w:tcW w:w="13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w:t>
            </w:r>
            <w:r w:rsidRPr="000A4ECF">
              <w:rPr>
                <w:rFonts w:ascii="Times New Roman" w:eastAsia="Times New Roman" w:hAnsi="Times New Roman" w:cs="Times New Roman"/>
                <w:sz w:val="24"/>
                <w:szCs w:val="24"/>
                <w:vertAlign w:val="superscript"/>
              </w:rPr>
              <w:t>2</w:t>
            </w:r>
            <w:r w:rsidRPr="000A4ECF">
              <w:rPr>
                <w:rFonts w:ascii="Times New Roman" w:eastAsia="Times New Roman" w:hAnsi="Times New Roman" w:cs="Times New Roman"/>
                <w:sz w:val="24"/>
                <w:szCs w:val="24"/>
              </w:rPr>
              <w:t>/чел.</w:t>
            </w:r>
          </w:p>
        </w:tc>
        <w:tc>
          <w:tcPr>
            <w:tcW w:w="11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0,8</w:t>
            </w:r>
          </w:p>
        </w:tc>
        <w:tc>
          <w:tcPr>
            <w:tcW w:w="0" w:type="auto"/>
            <w:gridSpan w:val="2"/>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r>
      <w:tr w:rsidR="000A4ECF" w:rsidRPr="000A4ECF" w:rsidTr="000A4ECF">
        <w:trPr>
          <w:tblCellSpacing w:w="15" w:type="dxa"/>
        </w:trPr>
        <w:tc>
          <w:tcPr>
            <w:tcW w:w="4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7.   </w:t>
            </w:r>
          </w:p>
        </w:tc>
        <w:tc>
          <w:tcPr>
            <w:tcW w:w="39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Озеленение</w:t>
            </w:r>
          </w:p>
        </w:tc>
        <w:tc>
          <w:tcPr>
            <w:tcW w:w="13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w:t>
            </w:r>
            <w:r w:rsidRPr="000A4ECF">
              <w:rPr>
                <w:rFonts w:ascii="Times New Roman" w:eastAsia="Times New Roman" w:hAnsi="Times New Roman" w:cs="Times New Roman"/>
                <w:sz w:val="24"/>
                <w:szCs w:val="24"/>
                <w:vertAlign w:val="superscript"/>
              </w:rPr>
              <w:t>2</w:t>
            </w:r>
            <w:r w:rsidRPr="000A4ECF">
              <w:rPr>
                <w:rFonts w:ascii="Times New Roman" w:eastAsia="Times New Roman" w:hAnsi="Times New Roman" w:cs="Times New Roman"/>
                <w:sz w:val="24"/>
                <w:szCs w:val="24"/>
              </w:rPr>
              <w:t>/чел.</w:t>
            </w:r>
          </w:p>
        </w:tc>
        <w:tc>
          <w:tcPr>
            <w:tcW w:w="11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6,0</w:t>
            </w:r>
          </w:p>
        </w:tc>
        <w:tc>
          <w:tcPr>
            <w:tcW w:w="0" w:type="auto"/>
            <w:gridSpan w:val="2"/>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Примечания:</w:t>
      </w:r>
    </w:p>
    <w:p w:rsidR="000A4ECF" w:rsidRPr="000A4ECF" w:rsidRDefault="000A4ECF" w:rsidP="000A4EC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При соответствующем обосновании допускается уменьшать, но не более чем на 50 процентов удельные размеры площадок: для занятий физкультурой- при формировании единого физкультурно-оздоровительного комплекса микрорайона (квартала) для школьников и населения.</w:t>
      </w:r>
    </w:p>
    <w:p w:rsidR="000A4ECF" w:rsidRPr="000A4ECF" w:rsidRDefault="000A4ECF" w:rsidP="000A4EC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 случае наличия в микрорайоне (квартале) зелёных насаждений общего пользования и соблюдения нормы обеспеченности микрорайона (квартала) озеленёнными территориями допускается уменьшать удельные размеры озеленения дворовых территорий на 50 процентов.</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41.</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xml:space="preserve">Минимально допустимые расстояния площадок дворового благоустройства от окон жилых и общественных зданий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bl>
      <w:tblPr>
        <w:tblW w:w="9360" w:type="dxa"/>
        <w:tblCellSpacing w:w="15" w:type="dxa"/>
        <w:tblCellMar>
          <w:top w:w="15" w:type="dxa"/>
          <w:left w:w="15" w:type="dxa"/>
          <w:bottom w:w="15" w:type="dxa"/>
          <w:right w:w="15" w:type="dxa"/>
        </w:tblCellMar>
        <w:tblLook w:val="04A0"/>
      </w:tblPr>
      <w:tblGrid>
        <w:gridCol w:w="6081"/>
        <w:gridCol w:w="3279"/>
      </w:tblGrid>
      <w:tr w:rsidR="000A4ECF" w:rsidRPr="000A4ECF" w:rsidTr="000A4ECF">
        <w:trPr>
          <w:tblCellSpacing w:w="15" w:type="dxa"/>
        </w:trPr>
        <w:tc>
          <w:tcPr>
            <w:tcW w:w="60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Площадки</w:t>
            </w:r>
          </w:p>
        </w:tc>
        <w:tc>
          <w:tcPr>
            <w:tcW w:w="325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Расстояние до окон жилых и общественных зданий, м</w:t>
            </w:r>
          </w:p>
        </w:tc>
      </w:tr>
      <w:tr w:rsidR="000A4ECF" w:rsidRPr="000A4ECF" w:rsidTr="000A4ECF">
        <w:trPr>
          <w:tblCellSpacing w:w="15" w:type="dxa"/>
        </w:trPr>
        <w:tc>
          <w:tcPr>
            <w:tcW w:w="60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Для игр детей дошкольного и младшего школьного возраста</w:t>
            </w:r>
          </w:p>
        </w:tc>
        <w:tc>
          <w:tcPr>
            <w:tcW w:w="325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12</w:t>
            </w:r>
          </w:p>
        </w:tc>
      </w:tr>
      <w:tr w:rsidR="000A4ECF" w:rsidRPr="000A4ECF" w:rsidTr="000A4ECF">
        <w:trPr>
          <w:tblCellSpacing w:w="15" w:type="dxa"/>
        </w:trPr>
        <w:tc>
          <w:tcPr>
            <w:tcW w:w="60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Для отдыха взрослого населения</w:t>
            </w:r>
          </w:p>
        </w:tc>
        <w:tc>
          <w:tcPr>
            <w:tcW w:w="325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10</w:t>
            </w:r>
          </w:p>
        </w:tc>
      </w:tr>
      <w:tr w:rsidR="000A4ECF" w:rsidRPr="000A4ECF" w:rsidTr="000A4ECF">
        <w:trPr>
          <w:tblCellSpacing w:w="15" w:type="dxa"/>
        </w:trPr>
        <w:tc>
          <w:tcPr>
            <w:tcW w:w="60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Для занятий физкультурой</w:t>
            </w:r>
          </w:p>
        </w:tc>
        <w:tc>
          <w:tcPr>
            <w:tcW w:w="325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10-40</w:t>
            </w:r>
          </w:p>
        </w:tc>
      </w:tr>
      <w:tr w:rsidR="000A4ECF" w:rsidRPr="000A4ECF" w:rsidTr="000A4ECF">
        <w:trPr>
          <w:tblCellSpacing w:w="15" w:type="dxa"/>
        </w:trPr>
        <w:tc>
          <w:tcPr>
            <w:tcW w:w="60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Для хозяйственных целей</w:t>
            </w:r>
          </w:p>
        </w:tc>
        <w:tc>
          <w:tcPr>
            <w:tcW w:w="325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20</w:t>
            </w:r>
          </w:p>
        </w:tc>
      </w:tr>
      <w:tr w:rsidR="000A4ECF" w:rsidRPr="000A4ECF" w:rsidTr="000A4ECF">
        <w:trPr>
          <w:tblCellSpacing w:w="15" w:type="dxa"/>
        </w:trPr>
        <w:tc>
          <w:tcPr>
            <w:tcW w:w="60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Для выгула собак</w:t>
            </w:r>
          </w:p>
        </w:tc>
        <w:tc>
          <w:tcPr>
            <w:tcW w:w="325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40</w:t>
            </w:r>
          </w:p>
        </w:tc>
      </w:tr>
      <w:tr w:rsidR="000A4ECF" w:rsidRPr="000A4ECF" w:rsidTr="000A4ECF">
        <w:trPr>
          <w:tblCellSpacing w:w="15" w:type="dxa"/>
        </w:trPr>
        <w:tc>
          <w:tcPr>
            <w:tcW w:w="60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Для стоянки автомашин</w:t>
            </w:r>
          </w:p>
        </w:tc>
        <w:tc>
          <w:tcPr>
            <w:tcW w:w="325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10-35</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Примечания:</w:t>
      </w:r>
    </w:p>
    <w:p w:rsidR="000A4ECF" w:rsidRPr="000A4ECF" w:rsidRDefault="000A4ECF" w:rsidP="000A4ECF">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Хозяйственные площадки следует располагать не далее 50 метров для домов без мусоропроводов.</w:t>
      </w:r>
    </w:p>
    <w:p w:rsidR="000A4ECF" w:rsidRPr="000A4ECF" w:rsidRDefault="000A4ECF" w:rsidP="000A4ECF">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Расстояние от площадки для мусоросборников до площадок для игр детей, отдыха взрослых и занятий физкультурой следует принимать не менее 20м.</w:t>
      </w:r>
    </w:p>
    <w:p w:rsidR="000A4ECF" w:rsidRPr="000A4ECF" w:rsidRDefault="000A4ECF" w:rsidP="000A4ECF">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Расстояние от площадки для сушки белья не нормируется.</w:t>
      </w:r>
    </w:p>
    <w:p w:rsidR="000A4ECF" w:rsidRPr="000A4ECF" w:rsidRDefault="000A4ECF" w:rsidP="000A4ECF">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Расстояние от площадок для занятий физкультурой устанавливается в зависимости от их шумовых характеристик.</w:t>
      </w:r>
    </w:p>
    <w:p w:rsidR="000A4ECF" w:rsidRPr="000A4ECF" w:rsidRDefault="000A4ECF" w:rsidP="000A4ECF">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Расстояние от парковок (парковочных мест) устанавливается в зависимости от числа автомобилей и расположения относительно жилых зданий.</w:t>
      </w:r>
    </w:p>
    <w:p w:rsidR="000A4ECF" w:rsidRPr="000A4ECF" w:rsidRDefault="000A4ECF" w:rsidP="000A4ECF">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Допускается уменьшать, но не более чем на 50% удельные размеры площадок: для занятий физкультурой при формировании единого физкультурно-оздоровительного комплекса микрорайона для школьников и населения.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42.</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Минимальная норма озеленения территории жилой зоны</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6135"/>
        <w:gridCol w:w="3300"/>
      </w:tblGrid>
      <w:tr w:rsidR="000A4ECF" w:rsidRPr="000A4ECF" w:rsidTr="000A4ECF">
        <w:trPr>
          <w:tblCellSpacing w:w="15" w:type="dxa"/>
        </w:trPr>
        <w:tc>
          <w:tcPr>
            <w:tcW w:w="60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Показатели</w:t>
            </w:r>
          </w:p>
        </w:tc>
        <w:tc>
          <w:tcPr>
            <w:tcW w:w="325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Площадь земельного участка</w:t>
            </w:r>
          </w:p>
        </w:tc>
      </w:tr>
      <w:tr w:rsidR="000A4ECF" w:rsidRPr="000A4ECF" w:rsidTr="000A4ECF">
        <w:trPr>
          <w:tblCellSpacing w:w="15" w:type="dxa"/>
        </w:trPr>
        <w:tc>
          <w:tcPr>
            <w:tcW w:w="60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Общая площадь озеленения территории многоквартирной застройки жилой зоны (без учета участков общеобразовательных и дошкольных образовательных учреждений)</w:t>
            </w:r>
          </w:p>
        </w:tc>
        <w:tc>
          <w:tcPr>
            <w:tcW w:w="325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0,1        50,0</w:t>
            </w:r>
          </w:p>
        </w:tc>
      </w:tr>
      <w:tr w:rsidR="000A4ECF" w:rsidRPr="000A4ECF" w:rsidTr="000A4ECF">
        <w:trPr>
          <w:tblCellSpacing w:w="15" w:type="dxa"/>
        </w:trPr>
        <w:tc>
          <w:tcPr>
            <w:tcW w:w="60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Озеленение деревьями в грунте</w:t>
            </w:r>
          </w:p>
        </w:tc>
        <w:tc>
          <w:tcPr>
            <w:tcW w:w="325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Примечание:</w:t>
      </w:r>
    </w:p>
    <w:p w:rsidR="000A4ECF" w:rsidRPr="000A4ECF" w:rsidRDefault="000A4ECF" w:rsidP="000A4ECF">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Минимальная норма озеленения для микрорайона (квартала) рассчитывается на максимально возможное население (с учетом обеспеченности общей площадью на 1 человека).</w:t>
      </w:r>
    </w:p>
    <w:p w:rsidR="000A4ECF" w:rsidRPr="000A4ECF" w:rsidRDefault="000A4ECF" w:rsidP="000A4ECF">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Озелененные территории жилого района рассчитываются в зависимости от численности населения, установленной в процессе проектирования, и не суммируются по элементам территории.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43.</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Минимальная площадь территорий общего пользования (парки, скверы, сады)</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4860"/>
        <w:gridCol w:w="4575"/>
      </w:tblGrid>
      <w:tr w:rsidR="000A4ECF" w:rsidRPr="000A4ECF" w:rsidTr="000A4ECF">
        <w:trPr>
          <w:tblCellSpacing w:w="15" w:type="dxa"/>
        </w:trPr>
        <w:tc>
          <w:tcPr>
            <w:tcW w:w="48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рекреационных зон</w:t>
            </w:r>
          </w:p>
        </w:tc>
        <w:tc>
          <w:tcPr>
            <w:tcW w:w="45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Минимальная площадь территорий</w:t>
            </w:r>
          </w:p>
        </w:tc>
      </w:tr>
      <w:tr w:rsidR="000A4ECF" w:rsidRPr="000A4ECF" w:rsidTr="000A4ECF">
        <w:trPr>
          <w:tblCellSpacing w:w="15" w:type="dxa"/>
        </w:trPr>
        <w:tc>
          <w:tcPr>
            <w:tcW w:w="48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Общегородские парки</w:t>
            </w:r>
          </w:p>
        </w:tc>
        <w:tc>
          <w:tcPr>
            <w:tcW w:w="45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0,1 га</w:t>
            </w:r>
          </w:p>
        </w:tc>
      </w:tr>
      <w:tr w:rsidR="000A4ECF" w:rsidRPr="000A4ECF" w:rsidTr="000A4ECF">
        <w:trPr>
          <w:tblCellSpacing w:w="15" w:type="dxa"/>
        </w:trPr>
        <w:tc>
          <w:tcPr>
            <w:tcW w:w="48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Сады</w:t>
            </w:r>
          </w:p>
        </w:tc>
        <w:tc>
          <w:tcPr>
            <w:tcW w:w="45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0,1 га</w:t>
            </w:r>
          </w:p>
        </w:tc>
      </w:tr>
      <w:tr w:rsidR="000A4ECF" w:rsidRPr="000A4ECF" w:rsidTr="000A4ECF">
        <w:trPr>
          <w:tblCellSpacing w:w="15" w:type="dxa"/>
        </w:trPr>
        <w:tc>
          <w:tcPr>
            <w:tcW w:w="48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Скверы</w:t>
            </w:r>
          </w:p>
        </w:tc>
        <w:tc>
          <w:tcPr>
            <w:tcW w:w="45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0,1 га</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2.8.11 ОБЪЕКТЫ, ПРЕДНАЗНАЧЕННЫЕ ДЛЯ ОРГАНИЗАЦИИ РИТУАЛЬНЫХ УСЛУГ, МЕСТА ЗАХОРОНЕНИЯ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lastRenderedPageBreak/>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44.</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Уровень обеспеченности и размер отводимого земельного участка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bl>
      <w:tblPr>
        <w:tblW w:w="9360" w:type="dxa"/>
        <w:tblCellSpacing w:w="15" w:type="dxa"/>
        <w:tblCellMar>
          <w:top w:w="15" w:type="dxa"/>
          <w:left w:w="15" w:type="dxa"/>
          <w:bottom w:w="15" w:type="dxa"/>
          <w:right w:w="15" w:type="dxa"/>
        </w:tblCellMar>
        <w:tblLook w:val="04A0"/>
      </w:tblPr>
      <w:tblGrid>
        <w:gridCol w:w="1630"/>
        <w:gridCol w:w="1680"/>
        <w:gridCol w:w="1294"/>
        <w:gridCol w:w="1963"/>
        <w:gridCol w:w="2793"/>
      </w:tblGrid>
      <w:tr w:rsidR="000A4ECF" w:rsidRPr="000A4ECF" w:rsidTr="000A4ECF">
        <w:trPr>
          <w:tblCellSpacing w:w="15" w:type="dxa"/>
        </w:trPr>
        <w:tc>
          <w:tcPr>
            <w:tcW w:w="15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Учреждение</w:t>
            </w:r>
          </w:p>
        </w:tc>
        <w:tc>
          <w:tcPr>
            <w:tcW w:w="16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Норма обеспе-ченности</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19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Размер земельного участка</w:t>
            </w:r>
          </w:p>
        </w:tc>
        <w:tc>
          <w:tcPr>
            <w:tcW w:w="28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Примечание</w:t>
            </w:r>
          </w:p>
        </w:tc>
      </w:tr>
      <w:tr w:rsidR="000A4ECF" w:rsidRPr="000A4ECF" w:rsidTr="000A4ECF">
        <w:trPr>
          <w:tblCellSpacing w:w="15" w:type="dxa"/>
        </w:trPr>
        <w:tc>
          <w:tcPr>
            <w:tcW w:w="15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Кладбища традиционного захоронения</w:t>
            </w:r>
          </w:p>
        </w:tc>
        <w:tc>
          <w:tcPr>
            <w:tcW w:w="16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га</w:t>
            </w:r>
          </w:p>
        </w:tc>
        <w:tc>
          <w:tcPr>
            <w:tcW w:w="19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0,05      40,0</w:t>
            </w:r>
          </w:p>
        </w:tc>
        <w:tc>
          <w:tcPr>
            <w:tcW w:w="28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Определяется с учетом количества жителей, перс-пективного роста числен-ности населения и коэффи-циента смертности</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45.</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Расстояние объектов захоронения до</w:t>
      </w:r>
      <w:r w:rsidRPr="000A4ECF">
        <w:rPr>
          <w:rFonts w:ascii="Times New Roman" w:eastAsia="Times New Roman" w:hAnsi="Times New Roman" w:cs="Times New Roman"/>
          <w:sz w:val="24"/>
          <w:szCs w:val="24"/>
        </w:rPr>
        <w:t xml:space="preserve"> </w:t>
      </w:r>
      <w:r w:rsidRPr="000A4ECF">
        <w:rPr>
          <w:rFonts w:ascii="Times New Roman" w:eastAsia="Times New Roman" w:hAnsi="Times New Roman" w:cs="Times New Roman"/>
          <w:b/>
          <w:bCs/>
          <w:sz w:val="24"/>
          <w:szCs w:val="24"/>
        </w:rPr>
        <w:t>стен жилых домов, общеобразовательных школ, детских дошкольных и учреждений здравоохранения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bl>
      <w:tblPr>
        <w:tblW w:w="9360" w:type="dxa"/>
        <w:tblCellSpacing w:w="15" w:type="dxa"/>
        <w:tblCellMar>
          <w:top w:w="15" w:type="dxa"/>
          <w:left w:w="15" w:type="dxa"/>
          <w:bottom w:w="15" w:type="dxa"/>
          <w:right w:w="15" w:type="dxa"/>
        </w:tblCellMar>
        <w:tblLook w:val="04A0"/>
      </w:tblPr>
      <w:tblGrid>
        <w:gridCol w:w="2621"/>
        <w:gridCol w:w="1136"/>
        <w:gridCol w:w="991"/>
        <w:gridCol w:w="1868"/>
        <w:gridCol w:w="2744"/>
      </w:tblGrid>
      <w:tr w:rsidR="000A4ECF" w:rsidRPr="000A4ECF" w:rsidTr="000A4ECF">
        <w:trPr>
          <w:tblCellSpacing w:w="15" w:type="dxa"/>
        </w:trPr>
        <w:tc>
          <w:tcPr>
            <w:tcW w:w="2700"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Здания (земельные участки)</w:t>
            </w:r>
          </w:p>
        </w:tc>
        <w:tc>
          <w:tcPr>
            <w:tcW w:w="990"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5670" w:type="dxa"/>
            <w:gridSpan w:val="3"/>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Расстояние от зданий (границ участков) предприятий жилищно-коммунального хозяйства</w:t>
            </w:r>
          </w:p>
        </w:tc>
      </w:tr>
      <w:tr w:rsidR="000A4ECF" w:rsidRPr="000A4ECF" w:rsidTr="000A4ECF">
        <w:trPr>
          <w:tblCellSpacing w:w="15" w:type="dxa"/>
        </w:trPr>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9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До стен жилых домов</w:t>
            </w:r>
          </w:p>
        </w:tc>
        <w:tc>
          <w:tcPr>
            <w:tcW w:w="18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До зданий обще-образовательных школ, детских дошкольных и учреждений здравоохранения</w:t>
            </w:r>
          </w:p>
        </w:tc>
        <w:tc>
          <w:tcPr>
            <w:tcW w:w="28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До водозаборных сооружений</w:t>
            </w:r>
          </w:p>
        </w:tc>
      </w:tr>
      <w:tr w:rsidR="000A4ECF" w:rsidRPr="000A4ECF" w:rsidTr="000A4ECF">
        <w:trPr>
          <w:tblCellSpacing w:w="15" w:type="dxa"/>
        </w:trPr>
        <w:tc>
          <w:tcPr>
            <w:tcW w:w="270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Кладбища традиционного захоронения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(площадью до 40 га)</w:t>
            </w:r>
          </w:p>
        </w:tc>
        <w:tc>
          <w:tcPr>
            <w:tcW w:w="9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w:t>
            </w:r>
          </w:p>
        </w:tc>
        <w:tc>
          <w:tcPr>
            <w:tcW w:w="9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500</w:t>
            </w:r>
          </w:p>
        </w:tc>
        <w:tc>
          <w:tcPr>
            <w:tcW w:w="18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500</w:t>
            </w:r>
          </w:p>
        </w:tc>
        <w:tc>
          <w:tcPr>
            <w:tcW w:w="28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Не менее 1000(по расчетам поясов санитарной охраны источника водоснабжения и времени фильтрации)</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2.8.12 ОБЪЕКТЫ, РАСПОЛОЖЕННЫЕ НА ТЕРРИТОРИИ КОММУНАЛЬНО-СКЛАДСКИХ И ПРОИЗОДСТВЕННЫХ ЗОН</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Размеры земельных участков складов, предназначенных для обслуживания населения</w:t>
      </w:r>
      <w:r w:rsidRPr="000A4ECF">
        <w:rPr>
          <w:rFonts w:ascii="Times New Roman" w:eastAsia="Times New Roman" w:hAnsi="Times New Roman" w:cs="Times New Roman"/>
          <w:b/>
          <w:bCs/>
          <w:sz w:val="24"/>
          <w:szCs w:val="24"/>
        </w:rPr>
        <w:t xml:space="preserve"> (</w:t>
      </w:r>
      <w:r w:rsidRPr="000A4ECF">
        <w:rPr>
          <w:rFonts w:ascii="Times New Roman" w:eastAsia="Times New Roman" w:hAnsi="Times New Roman" w:cs="Times New Roman"/>
          <w:sz w:val="24"/>
          <w:szCs w:val="24"/>
        </w:rPr>
        <w:t>м</w:t>
      </w:r>
      <w:r w:rsidRPr="000A4ECF">
        <w:rPr>
          <w:rFonts w:ascii="Times New Roman" w:eastAsia="Times New Roman" w:hAnsi="Times New Roman" w:cs="Times New Roman"/>
          <w:sz w:val="24"/>
          <w:szCs w:val="24"/>
          <w:vertAlign w:val="superscript"/>
        </w:rPr>
        <w:t>2</w:t>
      </w:r>
      <w:r w:rsidRPr="000A4ECF">
        <w:rPr>
          <w:rFonts w:ascii="Times New Roman" w:eastAsia="Times New Roman" w:hAnsi="Times New Roman" w:cs="Times New Roman"/>
          <w:sz w:val="24"/>
          <w:szCs w:val="24"/>
        </w:rPr>
        <w:t xml:space="preserve"> на 1 чел.</w:t>
      </w:r>
      <w:r w:rsidRPr="000A4ECF">
        <w:rPr>
          <w:rFonts w:ascii="Times New Roman" w:eastAsia="Times New Roman" w:hAnsi="Times New Roman" w:cs="Times New Roman"/>
          <w:b/>
          <w:bCs/>
          <w:sz w:val="24"/>
          <w:szCs w:val="24"/>
        </w:rPr>
        <w:t xml:space="preserve">) </w:t>
      </w:r>
      <w:r w:rsidRPr="000A4ECF">
        <w:rPr>
          <w:rFonts w:ascii="Times New Roman" w:eastAsia="Times New Roman" w:hAnsi="Times New Roman" w:cs="Times New Roman"/>
          <w:sz w:val="24"/>
          <w:szCs w:val="24"/>
        </w:rPr>
        <w:t>– 2,5 м</w:t>
      </w:r>
      <w:r w:rsidRPr="000A4ECF">
        <w:rPr>
          <w:rFonts w:ascii="Times New Roman" w:eastAsia="Times New Roman" w:hAnsi="Times New Roman" w:cs="Times New Roman"/>
          <w:sz w:val="24"/>
          <w:szCs w:val="24"/>
          <w:vertAlign w:val="superscript"/>
        </w:rPr>
        <w:t>2</w:t>
      </w:r>
      <w:r w:rsidRPr="000A4ECF">
        <w:rPr>
          <w:rFonts w:ascii="Times New Roman" w:eastAsia="Times New Roman" w:hAnsi="Times New Roman" w:cs="Times New Roman"/>
          <w:sz w:val="24"/>
          <w:szCs w:val="24"/>
        </w:rPr>
        <w:t>.</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46.</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Уровень обеспеченности складами и размер их земельного участка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lastRenderedPageBreak/>
        <w:t> </w:t>
      </w:r>
    </w:p>
    <w:tbl>
      <w:tblPr>
        <w:tblW w:w="0" w:type="auto"/>
        <w:tblCellSpacing w:w="15" w:type="dxa"/>
        <w:tblCellMar>
          <w:top w:w="15" w:type="dxa"/>
          <w:left w:w="15" w:type="dxa"/>
          <w:bottom w:w="15" w:type="dxa"/>
          <w:right w:w="15" w:type="dxa"/>
        </w:tblCellMar>
        <w:tblLook w:val="04A0"/>
      </w:tblPr>
      <w:tblGrid>
        <w:gridCol w:w="3725"/>
        <w:gridCol w:w="2286"/>
        <w:gridCol w:w="3434"/>
      </w:tblGrid>
      <w:tr w:rsidR="000A4ECF" w:rsidRPr="000A4ECF" w:rsidTr="000A4ECF">
        <w:trPr>
          <w:tblCellSpacing w:w="15" w:type="dxa"/>
        </w:trPr>
        <w:tc>
          <w:tcPr>
            <w:tcW w:w="36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Тип склада</w:t>
            </w:r>
          </w:p>
        </w:tc>
        <w:tc>
          <w:tcPr>
            <w:tcW w:w="226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340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Размер земельного участка</w:t>
            </w:r>
          </w:p>
        </w:tc>
      </w:tr>
      <w:tr w:rsidR="000A4ECF" w:rsidRPr="000A4ECF" w:rsidTr="000A4ECF">
        <w:trPr>
          <w:tblCellSpacing w:w="15" w:type="dxa"/>
        </w:trPr>
        <w:tc>
          <w:tcPr>
            <w:tcW w:w="36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Продовольственных товаров</w:t>
            </w:r>
          </w:p>
        </w:tc>
        <w:tc>
          <w:tcPr>
            <w:tcW w:w="226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га</w:t>
            </w:r>
          </w:p>
        </w:tc>
        <w:tc>
          <w:tcPr>
            <w:tcW w:w="340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0,3        10,0</w:t>
            </w:r>
          </w:p>
        </w:tc>
      </w:tr>
      <w:tr w:rsidR="000A4ECF" w:rsidRPr="000A4ECF" w:rsidTr="000A4ECF">
        <w:trPr>
          <w:tblCellSpacing w:w="15" w:type="dxa"/>
        </w:trPr>
        <w:tc>
          <w:tcPr>
            <w:tcW w:w="36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Непродовольственных товаров</w:t>
            </w:r>
          </w:p>
        </w:tc>
        <w:tc>
          <w:tcPr>
            <w:tcW w:w="226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га</w:t>
            </w:r>
          </w:p>
        </w:tc>
        <w:tc>
          <w:tcPr>
            <w:tcW w:w="340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0,3        10,0</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2.9 ОБЪЕКТЫ, ПРЕДНАЗНАЧЕННЫЕ ДЛЯ ПРЕДУПРЕЖДЕНИЯ И ЛИКВИДАЦИИ ПОСЛЕДСТВИЙ ЧРЕЗВЫЧАЙНЫХ СИТУАЦИЙ, А ТАКЖЕ ДЛЯ ОРГАНИЗАЦИИ ЗАЩИТЫ НАСЕЛЕНИЯ НА ТЕРРИТОРИИ ОКРУГА ОТ ЧРЕЗВЫЧАЙНЫХ СИТУАЦИЙ ПРИРОДНОГО И ТЕХНОГЕННОГО ХАРАКТЕРА (НЕ ОТНЕСЕННЫЕ К ОБЪЕКТАМ РЕГИОНАЛЬНОГО ЗНАЧЕНИЯ) И ОБЪЕКТЫ В ОБЛАСТИ ОБЕСПЕЧЕНИЯ ПЕРВИЧНЫХ МЕР ПОЖАРНОЙ БЕЗОПАСНОСТИ В ГРАНИЦАХ ШУМИХИНСКОГО МУНИЦИПАЛЬНОГО ОКРУГА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47.</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Показатели допустимого уровня обеспеченности и территориальной доступности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bl>
      <w:tblPr>
        <w:tblW w:w="9300" w:type="dxa"/>
        <w:tblCellSpacing w:w="15" w:type="dxa"/>
        <w:tblCellMar>
          <w:top w:w="15" w:type="dxa"/>
          <w:left w:w="15" w:type="dxa"/>
          <w:bottom w:w="15" w:type="dxa"/>
          <w:right w:w="15" w:type="dxa"/>
        </w:tblCellMar>
        <w:tblLook w:val="04A0"/>
      </w:tblPr>
      <w:tblGrid>
        <w:gridCol w:w="496"/>
        <w:gridCol w:w="2078"/>
        <w:gridCol w:w="2078"/>
        <w:gridCol w:w="1059"/>
        <w:gridCol w:w="2424"/>
        <w:gridCol w:w="1165"/>
      </w:tblGrid>
      <w:tr w:rsidR="000A4ECF" w:rsidRPr="000A4ECF" w:rsidTr="000A4ECF">
        <w:trPr>
          <w:tblCellSpacing w:w="15" w:type="dxa"/>
        </w:trPr>
        <w:tc>
          <w:tcPr>
            <w:tcW w:w="420"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w:t>
            </w:r>
          </w:p>
        </w:tc>
        <w:tc>
          <w:tcPr>
            <w:tcW w:w="2070"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Наименование объекта</w:t>
            </w:r>
          </w:p>
        </w:tc>
        <w:tc>
          <w:tcPr>
            <w:tcW w:w="3120" w:type="dxa"/>
            <w:gridSpan w:val="2"/>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Минимально допустимый уровень обеспеченности</w:t>
            </w:r>
          </w:p>
        </w:tc>
        <w:tc>
          <w:tcPr>
            <w:tcW w:w="3690" w:type="dxa"/>
            <w:gridSpan w:val="2"/>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Максимально</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допустимый уровень территориальной доступности</w:t>
            </w:r>
          </w:p>
        </w:tc>
      </w:tr>
      <w:tr w:rsidR="000A4ECF" w:rsidRPr="000A4ECF" w:rsidTr="000A4ECF">
        <w:trPr>
          <w:tblCellSpacing w:w="15" w:type="dxa"/>
        </w:trPr>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9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Величина</w:t>
            </w:r>
          </w:p>
        </w:tc>
        <w:tc>
          <w:tcPr>
            <w:tcW w:w="255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Величина</w:t>
            </w:r>
          </w:p>
        </w:tc>
      </w:tr>
      <w:tr w:rsidR="000A4ECF" w:rsidRPr="000A4ECF" w:rsidTr="000A4ECF">
        <w:trPr>
          <w:tblCellSpacing w:w="15" w:type="dxa"/>
        </w:trPr>
        <w:tc>
          <w:tcPr>
            <w:tcW w:w="4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1.    </w:t>
            </w:r>
          </w:p>
        </w:tc>
        <w:tc>
          <w:tcPr>
            <w:tcW w:w="20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Пожарное депо</w:t>
            </w:r>
          </w:p>
        </w:tc>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w:t>
            </w:r>
          </w:p>
        </w:tc>
        <w:tc>
          <w:tcPr>
            <w:tcW w:w="9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11</w:t>
            </w:r>
          </w:p>
        </w:tc>
        <w:tc>
          <w:tcPr>
            <w:tcW w:w="255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время прибытия первого подразделения пожарной охраны, мин</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10</w:t>
            </w:r>
          </w:p>
        </w:tc>
      </w:tr>
      <w:tr w:rsidR="000A4ECF" w:rsidRPr="000A4ECF" w:rsidTr="000A4ECF">
        <w:trPr>
          <w:tblCellSpacing w:w="15" w:type="dxa"/>
        </w:trPr>
        <w:tc>
          <w:tcPr>
            <w:tcW w:w="4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2.    </w:t>
            </w:r>
          </w:p>
        </w:tc>
        <w:tc>
          <w:tcPr>
            <w:tcW w:w="20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Пожарные гидранты на водопроводной сети</w:t>
            </w:r>
          </w:p>
        </w:tc>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 между гидрантами</w:t>
            </w:r>
          </w:p>
        </w:tc>
        <w:tc>
          <w:tcPr>
            <w:tcW w:w="9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150</w:t>
            </w:r>
          </w:p>
        </w:tc>
        <w:tc>
          <w:tcPr>
            <w:tcW w:w="3690" w:type="dxa"/>
            <w:gridSpan w:val="2"/>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не нормируется</w:t>
            </w:r>
          </w:p>
        </w:tc>
      </w:tr>
      <w:tr w:rsidR="000A4ECF" w:rsidRPr="000A4ECF" w:rsidTr="000A4ECF">
        <w:trPr>
          <w:tblCellSpacing w:w="15" w:type="dxa"/>
        </w:trPr>
        <w:tc>
          <w:tcPr>
            <w:tcW w:w="420"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3.    </w:t>
            </w:r>
          </w:p>
        </w:tc>
        <w:tc>
          <w:tcPr>
            <w:tcW w:w="2070"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Противопожарные водоёмы или резервуары для отдельно стоящих зданий</w:t>
            </w:r>
          </w:p>
        </w:tc>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количество резервуаров на 1 водозаборный узел</w:t>
            </w:r>
          </w:p>
        </w:tc>
        <w:tc>
          <w:tcPr>
            <w:tcW w:w="9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c>
          <w:tcPr>
            <w:tcW w:w="2550"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расстояние до обслуживаемых зданий, м </w:t>
            </w:r>
          </w:p>
        </w:tc>
        <w:tc>
          <w:tcPr>
            <w:tcW w:w="1140"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150</w:t>
            </w:r>
          </w:p>
        </w:tc>
      </w:tr>
      <w:tr w:rsidR="000A4ECF" w:rsidRPr="000A4ECF" w:rsidTr="000A4ECF">
        <w:trPr>
          <w:tblCellSpacing w:w="15" w:type="dxa"/>
        </w:trPr>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минимальный расход воды на пожаротушение л/с</w:t>
            </w:r>
          </w:p>
        </w:tc>
        <w:tc>
          <w:tcPr>
            <w:tcW w:w="9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10</w:t>
            </w: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r>
      <w:tr w:rsidR="000A4ECF" w:rsidRPr="000A4ECF" w:rsidTr="000A4ECF">
        <w:trPr>
          <w:tblCellSpacing w:w="15" w:type="dxa"/>
        </w:trPr>
        <w:tc>
          <w:tcPr>
            <w:tcW w:w="4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4.    </w:t>
            </w:r>
          </w:p>
        </w:tc>
        <w:tc>
          <w:tcPr>
            <w:tcW w:w="20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Противопожарные водоёмы или резервуары складов грубых кормов объёмом до 1000 м</w:t>
            </w:r>
            <w:r w:rsidRPr="000A4ECF">
              <w:rPr>
                <w:rFonts w:ascii="Times New Roman" w:eastAsia="Times New Roman" w:hAnsi="Times New Roman" w:cs="Times New Roman"/>
                <w:sz w:val="24"/>
                <w:szCs w:val="24"/>
                <w:vertAlign w:val="superscript"/>
              </w:rPr>
              <w:t>3</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количество резервуаров на 1 водозаборный узел</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минимальный расход воды на пожаротушение л/с</w:t>
            </w:r>
          </w:p>
        </w:tc>
        <w:tc>
          <w:tcPr>
            <w:tcW w:w="9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10</w:t>
            </w:r>
          </w:p>
        </w:tc>
        <w:tc>
          <w:tcPr>
            <w:tcW w:w="255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расстояние до обслуживаемых зданий, м </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150</w:t>
            </w:r>
          </w:p>
        </w:tc>
      </w:tr>
      <w:tr w:rsidR="000A4ECF" w:rsidRPr="000A4ECF" w:rsidTr="000A4ECF">
        <w:trPr>
          <w:tblCellSpacing w:w="15" w:type="dxa"/>
        </w:trPr>
        <w:tc>
          <w:tcPr>
            <w:tcW w:w="4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5.    </w:t>
            </w:r>
          </w:p>
        </w:tc>
        <w:tc>
          <w:tcPr>
            <w:tcW w:w="20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Противопожарные водоёмы или резервуары складов минеральных удобрений объёмом зданий до 5000 м</w:t>
            </w:r>
            <w:r w:rsidRPr="000A4ECF">
              <w:rPr>
                <w:rFonts w:ascii="Times New Roman" w:eastAsia="Times New Roman" w:hAnsi="Times New Roman" w:cs="Times New Roman"/>
                <w:sz w:val="24"/>
                <w:szCs w:val="24"/>
                <w:vertAlign w:val="superscript"/>
              </w:rPr>
              <w:t>3</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количество резервуаров на 1 водозаборный узел</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минимальный расход воды на пожаротушение л/с</w:t>
            </w:r>
          </w:p>
        </w:tc>
        <w:tc>
          <w:tcPr>
            <w:tcW w:w="9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10</w:t>
            </w:r>
          </w:p>
        </w:tc>
        <w:tc>
          <w:tcPr>
            <w:tcW w:w="255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расстояние до обслуживаемых зданий, м </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150</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МАТЕРИАЛЫ ПО ОБОСНОВАНИЮ РАСЧЕТНЫХ ПОКАЗАТЕЛЕЙ</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3.1 ПЕРЕЧЕНЬ ОБЪЕКТОВ МЕСТНОГО ЗНАЧЕНИЯ С НОРМИРУЕМЫМИ УРОВНЯМИ ОБЕСПЕЧЕННОСТИ НАСЕЛЕНИЯ ОКРУГА И ТЕРРИТОРИАЛЬНОЙ ДОСТУПНОСТИ ТАКИХ ОБЪЕКТОВ ДЛЯ НАСЕЛЕНИЯ ОКРУГА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Под объектами местного значении, оказывающими существенное влияние на социально-экономическое значение Округа, понимаются объекты, территории, имеющие природно-историческое, историко-культурное, социальное, экономическое значение и оказывающие существенное влияние на инженерное, транспортное, социальное, культурное обеспечение округа.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Перечень видов объектов местного значения Шумихинского муниципального округа представлен в таблице 48.</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48.</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lastRenderedPageBreak/>
        <w:t xml:space="preserve">Перечень видов объектов местного значения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Шумихинского муниципального округа</w:t>
      </w:r>
    </w:p>
    <w:tbl>
      <w:tblPr>
        <w:tblW w:w="0" w:type="auto"/>
        <w:tblCellSpacing w:w="15" w:type="dxa"/>
        <w:tblCellMar>
          <w:top w:w="15" w:type="dxa"/>
          <w:left w:w="15" w:type="dxa"/>
          <w:bottom w:w="15" w:type="dxa"/>
          <w:right w:w="15" w:type="dxa"/>
        </w:tblCellMar>
        <w:tblLook w:val="04A0"/>
      </w:tblPr>
      <w:tblGrid>
        <w:gridCol w:w="579"/>
        <w:gridCol w:w="8866"/>
      </w:tblGrid>
      <w:tr w:rsidR="000A4ECF" w:rsidRPr="000A4ECF" w:rsidTr="000A4ECF">
        <w:trPr>
          <w:tblCellSpacing w:w="15" w:type="dxa"/>
        </w:trPr>
        <w:tc>
          <w:tcPr>
            <w:tcW w:w="5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w:t>
            </w:r>
          </w:p>
        </w:tc>
        <w:tc>
          <w:tcPr>
            <w:tcW w:w="90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Наименование группы объектов</w:t>
            </w:r>
          </w:p>
        </w:tc>
      </w:tr>
      <w:tr w:rsidR="000A4ECF" w:rsidRPr="000A4ECF" w:rsidTr="000A4ECF">
        <w:trPr>
          <w:tblCellSpacing w:w="15" w:type="dxa"/>
        </w:trPr>
        <w:tc>
          <w:tcPr>
            <w:tcW w:w="5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w:t>
            </w:r>
          </w:p>
        </w:tc>
        <w:tc>
          <w:tcPr>
            <w:tcW w:w="90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в области электро-, тепло-, газо- и водоснабжения населения, водоотведения и связи</w:t>
            </w:r>
          </w:p>
        </w:tc>
      </w:tr>
      <w:tr w:rsidR="000A4ECF" w:rsidRPr="000A4ECF" w:rsidTr="000A4ECF">
        <w:trPr>
          <w:tblCellSpacing w:w="15" w:type="dxa"/>
        </w:trPr>
        <w:tc>
          <w:tcPr>
            <w:tcW w:w="5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1.1</w:t>
            </w:r>
          </w:p>
        </w:tc>
        <w:tc>
          <w:tcPr>
            <w:tcW w:w="90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электроснабжения населения (сети уличного освещения, сети освещения территорий общего пользования и связанные с ними трансформаторные подстанции и пр.)</w:t>
            </w:r>
          </w:p>
        </w:tc>
      </w:tr>
      <w:tr w:rsidR="000A4ECF" w:rsidRPr="000A4ECF" w:rsidTr="000A4ECF">
        <w:trPr>
          <w:tblCellSpacing w:w="15" w:type="dxa"/>
        </w:trPr>
        <w:tc>
          <w:tcPr>
            <w:tcW w:w="5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1.2</w:t>
            </w:r>
          </w:p>
        </w:tc>
        <w:tc>
          <w:tcPr>
            <w:tcW w:w="90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теплоснабжения (котельные, тепловые пункты (центральные, индивидуальные), сети теплоснабжения, тепловые насосные станции и пр.)</w:t>
            </w:r>
          </w:p>
        </w:tc>
      </w:tr>
      <w:tr w:rsidR="000A4ECF" w:rsidRPr="000A4ECF" w:rsidTr="000A4ECF">
        <w:trPr>
          <w:tblCellSpacing w:w="15" w:type="dxa"/>
        </w:trPr>
        <w:tc>
          <w:tcPr>
            <w:tcW w:w="5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1.3</w:t>
            </w:r>
          </w:p>
        </w:tc>
        <w:tc>
          <w:tcPr>
            <w:tcW w:w="90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газоснабжения населения (распределительные сети газоснабжения, наземные сооружения, технологически необходимые для их использования, а также средства электрохимической защиты от коррозии этих сетей и пр.)</w:t>
            </w:r>
          </w:p>
        </w:tc>
      </w:tr>
      <w:tr w:rsidR="000A4ECF" w:rsidRPr="000A4ECF" w:rsidTr="000A4ECF">
        <w:trPr>
          <w:tblCellSpacing w:w="15" w:type="dxa"/>
        </w:trPr>
        <w:tc>
          <w:tcPr>
            <w:tcW w:w="5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1.4</w:t>
            </w:r>
          </w:p>
        </w:tc>
        <w:tc>
          <w:tcPr>
            <w:tcW w:w="90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водоснабжения населения (водозаборные узлы, водонапорные башни, контррезервуары, очистные сооружения водопровода, насосные станции, сети водоснабжения, пожарные гидранты и пр.)</w:t>
            </w:r>
          </w:p>
        </w:tc>
      </w:tr>
      <w:tr w:rsidR="000A4ECF" w:rsidRPr="000A4ECF" w:rsidTr="000A4ECF">
        <w:trPr>
          <w:tblCellSpacing w:w="15" w:type="dxa"/>
        </w:trPr>
        <w:tc>
          <w:tcPr>
            <w:tcW w:w="5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1.5</w:t>
            </w:r>
          </w:p>
        </w:tc>
        <w:tc>
          <w:tcPr>
            <w:tcW w:w="90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водоотведения (канализационные насосные станции, канализационные очистные сооружения, сети канализации (самотечные и напорные и пр.) и пр</w:t>
            </w:r>
          </w:p>
        </w:tc>
      </w:tr>
      <w:tr w:rsidR="000A4ECF" w:rsidRPr="000A4ECF" w:rsidTr="000A4ECF">
        <w:trPr>
          <w:tblCellSpacing w:w="15" w:type="dxa"/>
        </w:trPr>
        <w:tc>
          <w:tcPr>
            <w:tcW w:w="5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1.6</w:t>
            </w:r>
          </w:p>
        </w:tc>
        <w:tc>
          <w:tcPr>
            <w:tcW w:w="90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связи (линии связи, сооружения связи и пр.)</w:t>
            </w:r>
          </w:p>
        </w:tc>
      </w:tr>
      <w:tr w:rsidR="000A4ECF" w:rsidRPr="000A4ECF" w:rsidTr="000A4ECF">
        <w:trPr>
          <w:tblCellSpacing w:w="15" w:type="dxa"/>
        </w:trPr>
        <w:tc>
          <w:tcPr>
            <w:tcW w:w="5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1.7</w:t>
            </w:r>
          </w:p>
        </w:tc>
        <w:tc>
          <w:tcPr>
            <w:tcW w:w="90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снабжения населения топливом</w:t>
            </w:r>
          </w:p>
        </w:tc>
      </w:tr>
      <w:tr w:rsidR="000A4ECF" w:rsidRPr="000A4ECF" w:rsidTr="000A4ECF">
        <w:trPr>
          <w:tblCellSpacing w:w="15" w:type="dxa"/>
        </w:trPr>
        <w:tc>
          <w:tcPr>
            <w:tcW w:w="5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w:t>
            </w:r>
          </w:p>
        </w:tc>
        <w:tc>
          <w:tcPr>
            <w:tcW w:w="90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в области дорожной деятельности в отношении автомобильных дорог местного значения, а также в сфере предоставления транспортных услуг населению и организации транспортного обслуживания населения в границах округа</w:t>
            </w:r>
          </w:p>
        </w:tc>
      </w:tr>
      <w:tr w:rsidR="000A4ECF" w:rsidRPr="000A4ECF" w:rsidTr="000A4ECF">
        <w:trPr>
          <w:tblCellSpacing w:w="15" w:type="dxa"/>
        </w:trPr>
        <w:tc>
          <w:tcPr>
            <w:tcW w:w="5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2.1</w:t>
            </w:r>
          </w:p>
        </w:tc>
        <w:tc>
          <w:tcPr>
            <w:tcW w:w="90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автомобильные дороги местного значения в границах округа с конструктивными элементами и дорожными сооружениями, являющимися технологической частью автомобильных дорог</w:t>
            </w:r>
          </w:p>
        </w:tc>
      </w:tr>
      <w:tr w:rsidR="000A4ECF" w:rsidRPr="000A4ECF" w:rsidTr="000A4ECF">
        <w:trPr>
          <w:tblCellSpacing w:w="15" w:type="dxa"/>
        </w:trPr>
        <w:tc>
          <w:tcPr>
            <w:tcW w:w="5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2.2</w:t>
            </w:r>
          </w:p>
        </w:tc>
        <w:tc>
          <w:tcPr>
            <w:tcW w:w="90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улично-дорожной сети (площади, улицы, бульвары, переулки, тупики, проезды)</w:t>
            </w:r>
          </w:p>
        </w:tc>
      </w:tr>
      <w:tr w:rsidR="000A4ECF" w:rsidRPr="000A4ECF" w:rsidTr="000A4ECF">
        <w:trPr>
          <w:tblCellSpacing w:w="15" w:type="dxa"/>
        </w:trPr>
        <w:tc>
          <w:tcPr>
            <w:tcW w:w="5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2.3</w:t>
            </w:r>
          </w:p>
        </w:tc>
        <w:tc>
          <w:tcPr>
            <w:tcW w:w="90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искусственные сооружения на автомобильных дорогах местного значения, мосты</w:t>
            </w:r>
          </w:p>
        </w:tc>
      </w:tr>
      <w:tr w:rsidR="000A4ECF" w:rsidRPr="000A4ECF" w:rsidTr="000A4ECF">
        <w:trPr>
          <w:tblCellSpacing w:w="15" w:type="dxa"/>
        </w:trPr>
        <w:tc>
          <w:tcPr>
            <w:tcW w:w="5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2.4</w:t>
            </w:r>
          </w:p>
        </w:tc>
        <w:tc>
          <w:tcPr>
            <w:tcW w:w="90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парковки (парковочные места)</w:t>
            </w:r>
          </w:p>
        </w:tc>
      </w:tr>
      <w:tr w:rsidR="000A4ECF" w:rsidRPr="000A4ECF" w:rsidTr="000A4ECF">
        <w:trPr>
          <w:tblCellSpacing w:w="15" w:type="dxa"/>
        </w:trPr>
        <w:tc>
          <w:tcPr>
            <w:tcW w:w="5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2.6</w:t>
            </w:r>
          </w:p>
        </w:tc>
        <w:tc>
          <w:tcPr>
            <w:tcW w:w="90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остановочные пункты</w:t>
            </w:r>
          </w:p>
        </w:tc>
      </w:tr>
      <w:tr w:rsidR="000A4ECF" w:rsidRPr="000A4ECF" w:rsidTr="000A4ECF">
        <w:trPr>
          <w:tblCellSpacing w:w="15" w:type="dxa"/>
        </w:trPr>
        <w:tc>
          <w:tcPr>
            <w:tcW w:w="5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w:t>
            </w:r>
          </w:p>
        </w:tc>
        <w:tc>
          <w:tcPr>
            <w:tcW w:w="90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в области физической культуры и массового спорта</w:t>
            </w:r>
          </w:p>
        </w:tc>
      </w:tr>
      <w:tr w:rsidR="000A4ECF" w:rsidRPr="000A4ECF" w:rsidTr="000A4ECF">
        <w:trPr>
          <w:tblCellSpacing w:w="15" w:type="dxa"/>
        </w:trPr>
        <w:tc>
          <w:tcPr>
            <w:tcW w:w="5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3.1</w:t>
            </w:r>
          </w:p>
        </w:tc>
        <w:tc>
          <w:tcPr>
            <w:tcW w:w="90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спорта, отвечающие требованиям проведения официальных физкультурных и спортивных мероприятий поселения (стадионы, спортивные комплексы)</w:t>
            </w:r>
          </w:p>
        </w:tc>
      </w:tr>
      <w:tr w:rsidR="000A4ECF" w:rsidRPr="000A4ECF" w:rsidTr="000A4ECF">
        <w:trPr>
          <w:tblCellSpacing w:w="15" w:type="dxa"/>
        </w:trPr>
        <w:tc>
          <w:tcPr>
            <w:tcW w:w="5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3.2</w:t>
            </w:r>
          </w:p>
        </w:tc>
        <w:tc>
          <w:tcPr>
            <w:tcW w:w="90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спорта, предназначенные для осуществления физкультурно-спортивной деятельности по месту жительства граждан (физкультурно-оздоровительные комплексы, спортивные клубы и залы, спортивные площадки)</w:t>
            </w:r>
          </w:p>
        </w:tc>
      </w:tr>
      <w:tr w:rsidR="000A4ECF" w:rsidRPr="000A4ECF" w:rsidTr="000A4ECF">
        <w:trPr>
          <w:tblCellSpacing w:w="15" w:type="dxa"/>
        </w:trPr>
        <w:tc>
          <w:tcPr>
            <w:tcW w:w="5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3.3</w:t>
            </w:r>
          </w:p>
        </w:tc>
        <w:tc>
          <w:tcPr>
            <w:tcW w:w="90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спорта, предназначенные для проведения учебно-тренировочного процесса спортивных команд поселения</w:t>
            </w:r>
          </w:p>
        </w:tc>
      </w:tr>
      <w:tr w:rsidR="000A4ECF" w:rsidRPr="000A4ECF" w:rsidTr="000A4ECF">
        <w:trPr>
          <w:tblCellSpacing w:w="15" w:type="dxa"/>
        </w:trPr>
        <w:tc>
          <w:tcPr>
            <w:tcW w:w="5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4.</w:t>
            </w:r>
          </w:p>
        </w:tc>
        <w:tc>
          <w:tcPr>
            <w:tcW w:w="90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обеспечивающие осуществление деятельности органов местного самоуправления поселения.</w:t>
            </w:r>
          </w:p>
        </w:tc>
      </w:tr>
      <w:tr w:rsidR="000A4ECF" w:rsidRPr="000A4ECF" w:rsidTr="000A4ECF">
        <w:trPr>
          <w:tblCellSpacing w:w="15" w:type="dxa"/>
        </w:trPr>
        <w:tc>
          <w:tcPr>
            <w:tcW w:w="5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5.</w:t>
            </w:r>
          </w:p>
        </w:tc>
        <w:tc>
          <w:tcPr>
            <w:tcW w:w="90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муниципального жилищного фонда.</w:t>
            </w:r>
          </w:p>
        </w:tc>
      </w:tr>
      <w:tr w:rsidR="000A4ECF" w:rsidRPr="000A4ECF" w:rsidTr="000A4ECF">
        <w:trPr>
          <w:tblCellSpacing w:w="15" w:type="dxa"/>
        </w:trPr>
        <w:tc>
          <w:tcPr>
            <w:tcW w:w="5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6.</w:t>
            </w:r>
          </w:p>
        </w:tc>
        <w:tc>
          <w:tcPr>
            <w:tcW w:w="90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предназначенные для участия в организации деятельности по сбору и транспортированию твердых коммунальных отходов: контейнерные площадки, выгребные ямы и пр.</w:t>
            </w:r>
          </w:p>
        </w:tc>
      </w:tr>
      <w:tr w:rsidR="000A4ECF" w:rsidRPr="000A4ECF" w:rsidTr="000A4ECF">
        <w:trPr>
          <w:tblCellSpacing w:w="15" w:type="dxa"/>
        </w:trPr>
        <w:tc>
          <w:tcPr>
            <w:tcW w:w="5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7.</w:t>
            </w:r>
          </w:p>
        </w:tc>
        <w:tc>
          <w:tcPr>
            <w:tcW w:w="90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предназначенные для организации ритуальных услуг, места захоронения.</w:t>
            </w:r>
          </w:p>
        </w:tc>
      </w:tr>
      <w:tr w:rsidR="000A4ECF" w:rsidRPr="000A4ECF" w:rsidTr="000A4ECF">
        <w:trPr>
          <w:tblCellSpacing w:w="15" w:type="dxa"/>
        </w:trPr>
        <w:tc>
          <w:tcPr>
            <w:tcW w:w="5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8.</w:t>
            </w:r>
          </w:p>
        </w:tc>
        <w:tc>
          <w:tcPr>
            <w:tcW w:w="90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в области организации досуга, культуры (культурно - досуговые центры, дома культуры, выставочные залы, кинотеатры, муниципальные музеи и т.п. объекты).</w:t>
            </w:r>
          </w:p>
        </w:tc>
      </w:tr>
      <w:tr w:rsidR="000A4ECF" w:rsidRPr="000A4ECF" w:rsidTr="000A4ECF">
        <w:trPr>
          <w:tblCellSpacing w:w="15" w:type="dxa"/>
        </w:trPr>
        <w:tc>
          <w:tcPr>
            <w:tcW w:w="5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9.</w:t>
            </w:r>
          </w:p>
        </w:tc>
        <w:tc>
          <w:tcPr>
            <w:tcW w:w="90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библиотечного обслуживания населения (муниципальные библиотеки).</w:t>
            </w:r>
          </w:p>
        </w:tc>
      </w:tr>
      <w:tr w:rsidR="000A4ECF" w:rsidRPr="000A4ECF" w:rsidTr="000A4ECF">
        <w:trPr>
          <w:tblCellSpacing w:w="15" w:type="dxa"/>
        </w:trPr>
        <w:tc>
          <w:tcPr>
            <w:tcW w:w="5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10.</w:t>
            </w:r>
          </w:p>
        </w:tc>
        <w:tc>
          <w:tcPr>
            <w:tcW w:w="90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обеспечивающие формирование архивных фондов округа (муниципальные архивы).</w:t>
            </w:r>
          </w:p>
        </w:tc>
      </w:tr>
      <w:tr w:rsidR="000A4ECF" w:rsidRPr="000A4ECF" w:rsidTr="000A4ECF">
        <w:trPr>
          <w:tblCellSpacing w:w="15" w:type="dxa"/>
        </w:trPr>
        <w:tc>
          <w:tcPr>
            <w:tcW w:w="5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11.</w:t>
            </w:r>
          </w:p>
        </w:tc>
        <w:tc>
          <w:tcPr>
            <w:tcW w:w="90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обеспечивающие создание условий для развития туризма (гостиницы, дома отдыха, оздоровительные комплексы (при наличии номерного фонда), кемпинги, мотели, турбазы, гостевые дома и иные коллективные средства размещения круглогодичной эксплуатации);</w:t>
            </w:r>
          </w:p>
        </w:tc>
      </w:tr>
      <w:tr w:rsidR="000A4ECF" w:rsidRPr="000A4ECF" w:rsidTr="000A4ECF">
        <w:trPr>
          <w:tblCellSpacing w:w="15" w:type="dxa"/>
        </w:trPr>
        <w:tc>
          <w:tcPr>
            <w:tcW w:w="5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12.</w:t>
            </w:r>
          </w:p>
        </w:tc>
        <w:tc>
          <w:tcPr>
            <w:tcW w:w="90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в области сохранения, использования и популяризации объектов культурного наследия (памятников истории и культуры), находящихся в собственности округа, охраны объектов культурного наследия (памятников истории и культуры) местного значения, расположенных на территории округа</w:t>
            </w:r>
          </w:p>
        </w:tc>
      </w:tr>
      <w:tr w:rsidR="000A4ECF" w:rsidRPr="000A4ECF" w:rsidTr="000A4ECF">
        <w:trPr>
          <w:tblCellSpacing w:w="15" w:type="dxa"/>
        </w:trPr>
        <w:tc>
          <w:tcPr>
            <w:tcW w:w="5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13.</w:t>
            </w:r>
          </w:p>
        </w:tc>
        <w:tc>
          <w:tcPr>
            <w:tcW w:w="90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обеспечивающие создание, развитие и обеспечение охраны лечебно-оздоровительных местностей и курортов местного значения на территории округа, а также осуществление муниципального контроля в области использования и охраны особо охраняемых природных территорий местного значения.</w:t>
            </w:r>
          </w:p>
        </w:tc>
      </w:tr>
      <w:tr w:rsidR="000A4ECF" w:rsidRPr="000A4ECF" w:rsidTr="000A4ECF">
        <w:trPr>
          <w:tblCellSpacing w:w="15" w:type="dxa"/>
        </w:trPr>
        <w:tc>
          <w:tcPr>
            <w:tcW w:w="5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14.</w:t>
            </w:r>
          </w:p>
        </w:tc>
        <w:tc>
          <w:tcPr>
            <w:tcW w:w="90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предназначенные для предупреждения чрезвычайных ситуаций природного и техногенного характера, объекты обеспечения первичных мер пожарной безопасности в границах округа.</w:t>
            </w:r>
          </w:p>
        </w:tc>
      </w:tr>
      <w:tr w:rsidR="000A4ECF" w:rsidRPr="000A4ECF" w:rsidTr="000A4ECF">
        <w:trPr>
          <w:tblCellSpacing w:w="15" w:type="dxa"/>
        </w:trPr>
        <w:tc>
          <w:tcPr>
            <w:tcW w:w="5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15.</w:t>
            </w:r>
          </w:p>
        </w:tc>
        <w:tc>
          <w:tcPr>
            <w:tcW w:w="90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обеспечения безопасности на водных объектах, охраны жизни и здоровья</w:t>
            </w:r>
          </w:p>
        </w:tc>
      </w:tr>
      <w:tr w:rsidR="000A4ECF" w:rsidRPr="000A4ECF" w:rsidTr="000A4ECF">
        <w:trPr>
          <w:tblCellSpacing w:w="15" w:type="dxa"/>
        </w:trPr>
        <w:tc>
          <w:tcPr>
            <w:tcW w:w="5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16.</w:t>
            </w:r>
          </w:p>
        </w:tc>
        <w:tc>
          <w:tcPr>
            <w:tcW w:w="90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по организации и осуществлению мероприятий по работе с детьми и молодежью в округе.</w:t>
            </w:r>
          </w:p>
        </w:tc>
      </w:tr>
      <w:tr w:rsidR="000A4ECF" w:rsidRPr="000A4ECF" w:rsidTr="000A4ECF">
        <w:trPr>
          <w:tblCellSpacing w:w="15" w:type="dxa"/>
        </w:trPr>
        <w:tc>
          <w:tcPr>
            <w:tcW w:w="5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17.</w:t>
            </w:r>
          </w:p>
        </w:tc>
        <w:tc>
          <w:tcPr>
            <w:tcW w:w="90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обеспечивающие создание условий для массового отдыха жителей округа и организацию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объекты благоустройства территорий: парки, скверы, сады, пляжи, стенды для объявлений, озелененные территории и другие подобные объекты.</w:t>
            </w:r>
          </w:p>
        </w:tc>
      </w:tr>
      <w:tr w:rsidR="000A4ECF" w:rsidRPr="000A4ECF" w:rsidTr="000A4ECF">
        <w:trPr>
          <w:tblCellSpacing w:w="15" w:type="dxa"/>
        </w:trPr>
        <w:tc>
          <w:tcPr>
            <w:tcW w:w="5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18.</w:t>
            </w:r>
          </w:p>
        </w:tc>
        <w:tc>
          <w:tcPr>
            <w:tcW w:w="90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предназначенные для обеспечения жителей округа услугами общественного питания, торговли и бытового обслуживания.</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Местные нормативы градостроительного проектирования разрабатываются в отношении следующих видов объектов местного значения:</w:t>
      </w:r>
    </w:p>
    <w:p w:rsidR="000A4ECF" w:rsidRPr="000A4ECF" w:rsidRDefault="000A4ECF" w:rsidP="000A4ECF">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объектов в области электро-, тепло-, газо- и водоснабжения, водоотведения (канализации);</w:t>
      </w:r>
    </w:p>
    <w:p w:rsidR="000A4ECF" w:rsidRPr="000A4ECF" w:rsidRDefault="000A4ECF" w:rsidP="000A4ECF">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объектов в области дорожной деятельности в отношении автомобильных дорог местного значения в границах округа;</w:t>
      </w:r>
    </w:p>
    <w:p w:rsidR="000A4ECF" w:rsidRPr="000A4ECF" w:rsidRDefault="000A4ECF" w:rsidP="000A4ECF">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объектов в области физической культуры и массового спорта, образования, здравоохранения, утилизации и переработки бытовых и промышленных отходов;</w:t>
      </w:r>
    </w:p>
    <w:p w:rsidR="000A4ECF" w:rsidRPr="000A4ECF" w:rsidRDefault="000A4ECF" w:rsidP="000A4ECF">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 иных областях в связи с решениями вопросов местного значения муниципального округа.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xml:space="preserve">Объекты, для размещения которых на территории округа в соответствии с законодательством об общих принципах организации местного самоуправления в </w:t>
      </w:r>
      <w:r w:rsidRPr="000A4ECF">
        <w:rPr>
          <w:rFonts w:ascii="Times New Roman" w:eastAsia="Times New Roman" w:hAnsi="Times New Roman" w:cs="Times New Roman"/>
          <w:sz w:val="24"/>
          <w:szCs w:val="24"/>
        </w:rPr>
        <w:lastRenderedPageBreak/>
        <w:t>Российской Федерации требуется исключительно создание (обеспечение) условий, размещение которых не является прямой обязанностью органов местного самоуправления округа, могут не являться объектами местного значения.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Кроме вопросов, отнесённых законодательством об общих принципах организации местного самоуправления в Российской Федерации к вопросам местного значения округа, существуют вопросы, не отнесённые к таковым, но для решения которых у органов местного самоуправления есть право.</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Для решения таких вопросов может потребоваться размещение следующих объектов:</w:t>
      </w:r>
    </w:p>
    <w:p w:rsidR="000A4ECF" w:rsidRPr="000A4ECF" w:rsidRDefault="000A4ECF" w:rsidP="000A4EC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музеев;</w:t>
      </w:r>
    </w:p>
    <w:p w:rsidR="000A4ECF" w:rsidRPr="000A4ECF" w:rsidRDefault="000A4ECF" w:rsidP="000A4EC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объектов пожарной охраны;</w:t>
      </w:r>
    </w:p>
    <w:p w:rsidR="000A4ECF" w:rsidRPr="000A4ECF" w:rsidRDefault="000A4ECF" w:rsidP="000A4EC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социальных объектов, предназначенных для осуществления деятельности по опеке и попечительству.</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3.2 ОБОСНОВАНИЕ РАСЧЕТНЫХ ПОКАЗАТЕЛЕЙ</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xml:space="preserve">  </w:t>
      </w:r>
      <w:r w:rsidRPr="000A4ECF">
        <w:rPr>
          <w:rFonts w:ascii="Times New Roman" w:eastAsia="Times New Roman" w:hAnsi="Times New Roman" w:cs="Times New Roman"/>
          <w:sz w:val="24"/>
          <w:szCs w:val="24"/>
        </w:rPr>
        <w:t>В основной части нормативов градостроительного проектирования приведены значения расчетных показателей, определенные с учетом действующей нормативно-технической документации.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Основные цели и задачи разработки местных нормативов градостроительного проектирования состоят в следующем:</w:t>
      </w:r>
    </w:p>
    <w:p w:rsidR="000A4ECF" w:rsidRPr="000A4ECF" w:rsidRDefault="000A4ECF" w:rsidP="000A4ECF">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Приведение местных нормативов градостроительного проектирования в соответствие с положениями статей 29</w:t>
      </w:r>
      <w:r w:rsidRPr="000A4ECF">
        <w:rPr>
          <w:rFonts w:ascii="Times New Roman" w:eastAsia="Times New Roman" w:hAnsi="Times New Roman" w:cs="Times New Roman"/>
          <w:sz w:val="24"/>
          <w:szCs w:val="24"/>
          <w:vertAlign w:val="superscript"/>
        </w:rPr>
        <w:t>1</w:t>
      </w:r>
      <w:r w:rsidRPr="000A4ECF">
        <w:rPr>
          <w:rFonts w:ascii="Times New Roman" w:eastAsia="Times New Roman" w:hAnsi="Times New Roman" w:cs="Times New Roman"/>
          <w:sz w:val="24"/>
          <w:szCs w:val="24"/>
        </w:rPr>
        <w:t>, 29</w:t>
      </w:r>
      <w:r w:rsidRPr="000A4ECF">
        <w:rPr>
          <w:rFonts w:ascii="Times New Roman" w:eastAsia="Times New Roman" w:hAnsi="Times New Roman" w:cs="Times New Roman"/>
          <w:sz w:val="24"/>
          <w:szCs w:val="24"/>
          <w:vertAlign w:val="superscript"/>
        </w:rPr>
        <w:t>2</w:t>
      </w:r>
      <w:r w:rsidRPr="000A4ECF">
        <w:rPr>
          <w:rFonts w:ascii="Times New Roman" w:eastAsia="Times New Roman" w:hAnsi="Times New Roman" w:cs="Times New Roman"/>
          <w:sz w:val="24"/>
          <w:szCs w:val="24"/>
        </w:rPr>
        <w:t>, 29</w:t>
      </w:r>
      <w:r w:rsidRPr="000A4ECF">
        <w:rPr>
          <w:rFonts w:ascii="Times New Roman" w:eastAsia="Times New Roman" w:hAnsi="Times New Roman" w:cs="Times New Roman"/>
          <w:sz w:val="24"/>
          <w:szCs w:val="24"/>
          <w:vertAlign w:val="superscript"/>
        </w:rPr>
        <w:t>4</w:t>
      </w:r>
      <w:r w:rsidRPr="000A4ECF">
        <w:rPr>
          <w:rFonts w:ascii="Times New Roman" w:eastAsia="Times New Roman" w:hAnsi="Times New Roman" w:cs="Times New Roman"/>
          <w:sz w:val="24"/>
          <w:szCs w:val="24"/>
        </w:rPr>
        <w:t xml:space="preserve"> Градостроительного кодекса Российской Федерации и «Региональными нормативами градостроительного проектирования Курганской области»;</w:t>
      </w:r>
    </w:p>
    <w:p w:rsidR="000A4ECF" w:rsidRPr="000A4ECF" w:rsidRDefault="000A4ECF" w:rsidP="000A4ECF">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Определение и установление совокупности расчетных показателей минимально допустимого уровня обеспеченности населения и максимально допустимого уровня территориальной доступности по объектам местного значения;</w:t>
      </w:r>
    </w:p>
    <w:p w:rsidR="000A4ECF" w:rsidRPr="000A4ECF" w:rsidRDefault="000A4ECF" w:rsidP="000A4ECF">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Дифференциация показателей обеспеченности жителей округа различными видами инфраструктурного обслуживания (социального, транспортного, инженерно-технического) на основе анализа положений территориального планирования и градостроительного зонирования, природно-климатических и социально-экономических условий поселений, влияющих на установление расчетных показателей.</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 материалах по обоснованию приведено обоснование принятых расчетных показателей для объектов местного значения округа.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Полное наименование Сводов правил, других нормативных документов, ссылка на которые дается в материалах по обоснованию расчетных показателей, представлена в разделе «Нормативные документы».</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3.2.1 ОБЪЕКТЫ В ОБЛАСТИ ЭЛЕКТРО-, ТЕПЛО-, ГАЗО- И ВОДОСНАБЖЕНИЯ, ВОДООТВЕДЕНИЯ НАСЕЛЕНИЯ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3.2.1.1 ОБЪЕКТЫ ЭЛЕКТРОСНАБЖЕНИЯ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49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Обоснование минимально допустимого уровня обеспеченности и максимально допустимого уровня территориальной доступности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bl>
      <w:tblPr>
        <w:tblW w:w="9360" w:type="dxa"/>
        <w:tblCellSpacing w:w="15" w:type="dxa"/>
        <w:tblCellMar>
          <w:top w:w="15" w:type="dxa"/>
          <w:left w:w="15" w:type="dxa"/>
          <w:bottom w:w="15" w:type="dxa"/>
          <w:right w:w="15" w:type="dxa"/>
        </w:tblCellMar>
        <w:tblLook w:val="04A0"/>
      </w:tblPr>
      <w:tblGrid>
        <w:gridCol w:w="3944"/>
        <w:gridCol w:w="2247"/>
        <w:gridCol w:w="1165"/>
        <w:gridCol w:w="2004"/>
      </w:tblGrid>
      <w:tr w:rsidR="000A4ECF" w:rsidRPr="000A4ECF" w:rsidTr="000A4ECF">
        <w:trPr>
          <w:tblCellSpacing w:w="15" w:type="dxa"/>
        </w:trPr>
        <w:tc>
          <w:tcPr>
            <w:tcW w:w="39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Наименование объекта,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ресурса</w:t>
            </w:r>
          </w:p>
        </w:tc>
        <w:tc>
          <w:tcPr>
            <w:tcW w:w="226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Величина</w:t>
            </w:r>
          </w:p>
        </w:tc>
        <w:tc>
          <w:tcPr>
            <w:tcW w:w="19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Обоснование</w:t>
            </w:r>
          </w:p>
        </w:tc>
      </w:tr>
      <w:tr w:rsidR="000A4ECF" w:rsidRPr="000A4ECF" w:rsidTr="000A4ECF">
        <w:trPr>
          <w:tblCellSpacing w:w="15" w:type="dxa"/>
        </w:trPr>
        <w:tc>
          <w:tcPr>
            <w:tcW w:w="9360" w:type="dxa"/>
            <w:gridSpan w:val="4"/>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Минимально допустимый уровень обеспеченности</w:t>
            </w:r>
          </w:p>
        </w:tc>
      </w:tr>
      <w:tr w:rsidR="000A4ECF" w:rsidRPr="000A4ECF" w:rsidTr="000A4ECF">
        <w:trPr>
          <w:tblCellSpacing w:w="15" w:type="dxa"/>
        </w:trPr>
        <w:tc>
          <w:tcPr>
            <w:tcW w:w="39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Электропотребление</w:t>
            </w:r>
          </w:p>
        </w:tc>
        <w:tc>
          <w:tcPr>
            <w:tcW w:w="226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кВт·ч /год на 1 чел.</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2000</w:t>
            </w:r>
          </w:p>
        </w:tc>
        <w:tc>
          <w:tcPr>
            <w:tcW w:w="19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СП 42.13330.2011</w:t>
            </w:r>
          </w:p>
        </w:tc>
      </w:tr>
      <w:tr w:rsidR="000A4ECF" w:rsidRPr="000A4ECF" w:rsidTr="000A4ECF">
        <w:trPr>
          <w:tblCellSpacing w:w="15" w:type="dxa"/>
        </w:trPr>
        <w:tc>
          <w:tcPr>
            <w:tcW w:w="39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Использование максимума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электрической нагрузки</w:t>
            </w:r>
          </w:p>
        </w:tc>
        <w:tc>
          <w:tcPr>
            <w:tcW w:w="226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ч/год</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5700</w:t>
            </w:r>
          </w:p>
        </w:tc>
        <w:tc>
          <w:tcPr>
            <w:tcW w:w="19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СП 42.13330.2011</w:t>
            </w:r>
          </w:p>
        </w:tc>
      </w:tr>
      <w:tr w:rsidR="000A4ECF" w:rsidRPr="000A4ECF" w:rsidTr="000A4ECF">
        <w:trPr>
          <w:tblCellSpacing w:w="15" w:type="dxa"/>
        </w:trPr>
        <w:tc>
          <w:tcPr>
            <w:tcW w:w="9360" w:type="dxa"/>
            <w:gridSpan w:val="4"/>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Максимально допустимый уровень территориальной доступности</w:t>
            </w:r>
          </w:p>
        </w:tc>
      </w:tr>
      <w:tr w:rsidR="000A4ECF" w:rsidRPr="000A4ECF" w:rsidTr="000A4ECF">
        <w:trPr>
          <w:tblCellSpacing w:w="15" w:type="dxa"/>
        </w:trPr>
        <w:tc>
          <w:tcPr>
            <w:tcW w:w="39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Электропотребление</w:t>
            </w:r>
          </w:p>
        </w:tc>
        <w:tc>
          <w:tcPr>
            <w:tcW w:w="226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кВт·ч /год на 1 чел.</w:t>
            </w:r>
          </w:p>
        </w:tc>
        <w:tc>
          <w:tcPr>
            <w:tcW w:w="3120" w:type="dxa"/>
            <w:gridSpan w:val="2"/>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Не нормируется</w:t>
            </w:r>
          </w:p>
        </w:tc>
      </w:tr>
      <w:tr w:rsidR="000A4ECF" w:rsidRPr="000A4ECF" w:rsidTr="000A4ECF">
        <w:trPr>
          <w:tblCellSpacing w:w="15" w:type="dxa"/>
        </w:trPr>
        <w:tc>
          <w:tcPr>
            <w:tcW w:w="39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Использование максимума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электрической нагрузки</w:t>
            </w:r>
          </w:p>
        </w:tc>
        <w:tc>
          <w:tcPr>
            <w:tcW w:w="226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ч/год</w:t>
            </w:r>
          </w:p>
        </w:tc>
        <w:tc>
          <w:tcPr>
            <w:tcW w:w="0" w:type="auto"/>
            <w:gridSpan w:val="2"/>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Расчётные показатели минимально допустимого уровня обеспеченности населения объектами местного значения в области электроснабжения установлены с учётом Федерального закона от 26.03.2003 № 35-ФЗ «Об электроэнергетике».</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xml:space="preserve">В соответствии с данным Федеральным законом одним из основных принципов государственного регулирования и контроля в электроэнергетике является обеспечение доступности электрической энергии для потребителей. Расчётные показатели минимально допустимого уровня обеспеченности создадут равные условия доступа к объектам электросетевого хозяйства населения. Полный охват электрическими сетями обеспечит </w:t>
      </w:r>
      <w:r w:rsidRPr="000A4ECF">
        <w:rPr>
          <w:rFonts w:ascii="Times New Roman" w:eastAsia="Times New Roman" w:hAnsi="Times New Roman" w:cs="Times New Roman"/>
          <w:sz w:val="24"/>
          <w:szCs w:val="24"/>
        </w:rPr>
        <w:lastRenderedPageBreak/>
        <w:t>технологическое и организационное единство и целостность централизованной системы электроснабжения.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Электроснабжение округа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 Электроснабжение округа, как правило, должно осуществляться не менее чем от двух независимых источников электроэнергии.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Тепловые электростанции следует размещать вблизи центра тепловых и электрических нагрузок, как правило, за пределами городских территорий, с подветренной стороны по отношению к жилым, общественно-деловым и рекреационным зонам.</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Системообразующей ВЛ на территории округа является линия напряжением 110 кВ, распределительными сетями – сети напряжением 35 и 10 кВ.</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При проектировании электроснабжения определение электрической нагрузки на электроисточники следует производить в соответствии с требованиями СП 31-110-2003 и РД 34.20.185-94.</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Расход энергоносителей и потребность в мощности источников следует определять:</w:t>
      </w:r>
    </w:p>
    <w:p w:rsidR="000A4ECF" w:rsidRPr="000A4ECF" w:rsidRDefault="000A4ECF" w:rsidP="000A4ECF">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w:t>
      </w:r>
    </w:p>
    <w:p w:rsidR="000A4ECF" w:rsidRPr="000A4ECF" w:rsidRDefault="000A4ECF" w:rsidP="000A4ECF">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для хозяйственно-бытовых и коммунальных нужд – в соответствии с действующими отраслевыми нормами по электроснабжению.</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Воздушные линии электропередачи напряжением 110 кВ и выше допускается размещать только за пределами жилых и общественно-деловых зон.</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Прокладку электрических сетей напряжением 110 кВ и выше к понизительным подстанциям глубокого ввода в пределах жилых и общественно-деловых зон следует предусматривать кабельными линиями. При реконструкции следует предусматривать вынос за пределы жилых и общественно-деловых зон существующих ВЛ электропередачи напряжением 35-110 кВ и выше или замену ВЛ кабельными.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Во всех территориальных зонах округа при застройке зданиями в 4 этажа и выше электрические сети напряжением до 20 кВ включительно следует предусматривать кабельными линиями.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 территории округа трансформаторные подстанции и распределительные устройства проектируются открытого и закрытого типа в соответствии с градостроительными требованиями ПУЭ и других нормативных документов.</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При размещении отдельно стоящих распределительных пунктов и трансформаторных подстанций напряжением 10(6) кВ при числе трансформаторов не более двух, мощностью каждого до 1000 кВА, и выполнении мер по шумозащите, расстояние от них до окон жилых домов и общественных зданий следует принимать не менее 10 м, а до зданий лечебно-профилактических учреждений – не менее 15 м.</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Размеры земельных участков, отводимых для закрытых понизительных подстанций, включая распределительные и комплектные устройства напряжением 110 кВ, устанавливаются не более 0,6 га.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Территория подстанции должна быть ограждена. Ограждение может не предусматриваться для закрытых подстанций при условии установки отбойных тумб в местах возможного наезда транспорта.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Расстояния от подстанций и распределительных пунктов до зданий и сооружений в производственной зоне следует принимать в соответствии с требованиями СП 18.13330.2019.</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Вдоль воздушных линий электропередачи устанавливаются охранные зоны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следующем расстоянии: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50.</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Расстояние от подстанций</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3470"/>
        <w:gridCol w:w="5975"/>
      </w:tblGrid>
      <w:tr w:rsidR="000A4ECF" w:rsidRPr="000A4ECF" w:rsidTr="000A4ECF">
        <w:trPr>
          <w:tblCellSpacing w:w="15" w:type="dxa"/>
        </w:trPr>
        <w:tc>
          <w:tcPr>
            <w:tcW w:w="346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Проектный номинальный класс</w:t>
            </w:r>
            <w:r w:rsidRPr="000A4ECF">
              <w:rPr>
                <w:rFonts w:ascii="Times New Roman" w:eastAsia="Times New Roman" w:hAnsi="Times New Roman" w:cs="Times New Roman"/>
                <w:sz w:val="24"/>
                <w:szCs w:val="24"/>
              </w:rPr>
              <w:br/>
              <w:t>напряжения, кВ</w:t>
            </w:r>
          </w:p>
        </w:tc>
        <w:tc>
          <w:tcPr>
            <w:tcW w:w="60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Расстояние, м</w:t>
            </w:r>
          </w:p>
        </w:tc>
      </w:tr>
      <w:tr w:rsidR="000A4ECF" w:rsidRPr="000A4ECF" w:rsidTr="000A4ECF">
        <w:trPr>
          <w:tblCellSpacing w:w="15" w:type="dxa"/>
        </w:trPr>
        <w:tc>
          <w:tcPr>
            <w:tcW w:w="346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До 1</w:t>
            </w:r>
          </w:p>
        </w:tc>
        <w:tc>
          <w:tcPr>
            <w:tcW w:w="60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w:t>
            </w:r>
          </w:p>
        </w:tc>
      </w:tr>
      <w:tr w:rsidR="000A4ECF" w:rsidRPr="000A4ECF" w:rsidTr="000A4ECF">
        <w:trPr>
          <w:tblCellSpacing w:w="15" w:type="dxa"/>
        </w:trPr>
        <w:tc>
          <w:tcPr>
            <w:tcW w:w="346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1-20</w:t>
            </w:r>
          </w:p>
        </w:tc>
        <w:tc>
          <w:tcPr>
            <w:tcW w:w="60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10 (5-для линий с самонесущими или изолированными проводами, размещенных в границах населённых пунктов)</w:t>
            </w:r>
          </w:p>
        </w:tc>
      </w:tr>
      <w:tr w:rsidR="000A4ECF" w:rsidRPr="000A4ECF" w:rsidTr="000A4ECF">
        <w:trPr>
          <w:tblCellSpacing w:w="15" w:type="dxa"/>
        </w:trPr>
        <w:tc>
          <w:tcPr>
            <w:tcW w:w="346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35</w:t>
            </w:r>
          </w:p>
        </w:tc>
        <w:tc>
          <w:tcPr>
            <w:tcW w:w="60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15</w:t>
            </w:r>
          </w:p>
        </w:tc>
      </w:tr>
      <w:tr w:rsidR="000A4ECF" w:rsidRPr="000A4ECF" w:rsidTr="000A4ECF">
        <w:trPr>
          <w:tblCellSpacing w:w="15" w:type="dxa"/>
        </w:trPr>
        <w:tc>
          <w:tcPr>
            <w:tcW w:w="346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110</w:t>
            </w:r>
          </w:p>
        </w:tc>
        <w:tc>
          <w:tcPr>
            <w:tcW w:w="60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20</w:t>
            </w:r>
          </w:p>
        </w:tc>
      </w:tr>
      <w:tr w:rsidR="000A4ECF" w:rsidRPr="000A4ECF" w:rsidTr="000A4ECF">
        <w:trPr>
          <w:tblCellSpacing w:w="15" w:type="dxa"/>
        </w:trPr>
        <w:tc>
          <w:tcPr>
            <w:tcW w:w="346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220</w:t>
            </w:r>
          </w:p>
        </w:tc>
        <w:tc>
          <w:tcPr>
            <w:tcW w:w="60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25</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Порядок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 Постановлением Правительства РФ от 24.02.2009 № 160.</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3.2.1.2  ОБЪЕКТЫ ТЕПЛОСНАБЖЕНИЯ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Теплоснабжение округа следует предусматривать в соответствии с утвержденной в установленном порядке схемой теплоснабжения. Энергогенерирующие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 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 районах многоквартирной жилой застройки малой этажности, а также блокированной жилой застройки с приусадебными (приквартирными)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51.</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Размеры земельных участков для отдельно стоящих отопительных</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котельных, располагаемых в жилых зонах</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tbl>
      <w:tblPr>
        <w:tblW w:w="0" w:type="auto"/>
        <w:tblCellSpacing w:w="15" w:type="dxa"/>
        <w:tblCellMar>
          <w:top w:w="15" w:type="dxa"/>
          <w:left w:w="15" w:type="dxa"/>
          <w:bottom w:w="15" w:type="dxa"/>
          <w:right w:w="15" w:type="dxa"/>
        </w:tblCellMar>
        <w:tblLook w:val="04A0"/>
      </w:tblPr>
      <w:tblGrid>
        <w:gridCol w:w="3456"/>
        <w:gridCol w:w="1414"/>
        <w:gridCol w:w="1406"/>
        <w:gridCol w:w="1269"/>
        <w:gridCol w:w="1900"/>
      </w:tblGrid>
      <w:tr w:rsidR="000A4ECF" w:rsidRPr="000A4ECF" w:rsidTr="000A4ECF">
        <w:trPr>
          <w:tblCellSpacing w:w="15" w:type="dxa"/>
        </w:trPr>
        <w:tc>
          <w:tcPr>
            <w:tcW w:w="3465"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Теплопроизводительность котельных, Гкал/ч (МВт)</w:t>
            </w:r>
          </w:p>
        </w:tc>
        <w:tc>
          <w:tcPr>
            <w:tcW w:w="6015" w:type="dxa"/>
            <w:gridSpan w:val="4"/>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Размеры земельных участков котельных, га, работающих:</w:t>
            </w:r>
          </w:p>
        </w:tc>
      </w:tr>
      <w:tr w:rsidR="000A4ECF" w:rsidRPr="000A4ECF" w:rsidTr="000A4ECF">
        <w:trPr>
          <w:tblCellSpacing w:w="15" w:type="dxa"/>
        </w:trPr>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142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 твёрдом</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топливе</w:t>
            </w:r>
          </w:p>
        </w:tc>
        <w:tc>
          <w:tcPr>
            <w:tcW w:w="141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 газовом (печном) топливе</w:t>
            </w:r>
          </w:p>
        </w:tc>
        <w:tc>
          <w:tcPr>
            <w:tcW w:w="12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 газовом (угольном) топливе</w:t>
            </w:r>
          </w:p>
        </w:tc>
        <w:tc>
          <w:tcPr>
            <w:tcW w:w="19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 газовом топливе</w:t>
            </w:r>
          </w:p>
        </w:tc>
      </w:tr>
      <w:tr w:rsidR="000A4ECF" w:rsidRPr="000A4ECF" w:rsidTr="000A4ECF">
        <w:trPr>
          <w:tblCellSpacing w:w="15" w:type="dxa"/>
        </w:trPr>
        <w:tc>
          <w:tcPr>
            <w:tcW w:w="346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от 0,4 до 0,6 (от 0,465 до 0,698)</w:t>
            </w:r>
          </w:p>
        </w:tc>
        <w:tc>
          <w:tcPr>
            <w:tcW w:w="142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до 1,0</w:t>
            </w:r>
          </w:p>
        </w:tc>
        <w:tc>
          <w:tcPr>
            <w:tcW w:w="141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c>
          <w:tcPr>
            <w:tcW w:w="12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c>
          <w:tcPr>
            <w:tcW w:w="19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r>
      <w:tr w:rsidR="000A4ECF" w:rsidRPr="000A4ECF" w:rsidTr="000A4ECF">
        <w:trPr>
          <w:tblCellSpacing w:w="15" w:type="dxa"/>
        </w:trPr>
        <w:tc>
          <w:tcPr>
            <w:tcW w:w="346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от 0,103 до 1,29 (от 0,12 до 1,5)</w:t>
            </w:r>
          </w:p>
        </w:tc>
        <w:tc>
          <w:tcPr>
            <w:tcW w:w="142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c>
          <w:tcPr>
            <w:tcW w:w="141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c>
          <w:tcPr>
            <w:tcW w:w="12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до 1,0</w:t>
            </w:r>
          </w:p>
        </w:tc>
        <w:tc>
          <w:tcPr>
            <w:tcW w:w="19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r>
      <w:tr w:rsidR="000A4ECF" w:rsidRPr="000A4ECF" w:rsidTr="000A4ECF">
        <w:trPr>
          <w:tblCellSpacing w:w="15" w:type="dxa"/>
        </w:trPr>
        <w:tc>
          <w:tcPr>
            <w:tcW w:w="346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от 0,053 до 0,9 (от 0,06 до 1,04)</w:t>
            </w:r>
          </w:p>
        </w:tc>
        <w:tc>
          <w:tcPr>
            <w:tcW w:w="142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c>
          <w:tcPr>
            <w:tcW w:w="141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c>
          <w:tcPr>
            <w:tcW w:w="12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c>
          <w:tcPr>
            <w:tcW w:w="19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до 1,0</w:t>
            </w:r>
          </w:p>
        </w:tc>
      </w:tr>
      <w:tr w:rsidR="000A4ECF" w:rsidRPr="000A4ECF" w:rsidTr="000A4ECF">
        <w:trPr>
          <w:tblCellSpacing w:w="15" w:type="dxa"/>
        </w:trPr>
        <w:tc>
          <w:tcPr>
            <w:tcW w:w="346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от 0,17 до 20,0 (от 0,198 до 23,26)</w:t>
            </w:r>
          </w:p>
        </w:tc>
        <w:tc>
          <w:tcPr>
            <w:tcW w:w="142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c>
          <w:tcPr>
            <w:tcW w:w="141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до 1,0</w:t>
            </w:r>
          </w:p>
        </w:tc>
        <w:tc>
          <w:tcPr>
            <w:tcW w:w="12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c>
          <w:tcPr>
            <w:tcW w:w="19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52.</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xml:space="preserve">Укрупненные показатели потребления населением тепла, холодной воды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xml:space="preserve">и показатель водоотведения при отсутствии приборов учёта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(удельный расход на 1 жителя, среднесуточное (за год)</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lastRenderedPageBreak/>
        <w:t> </w:t>
      </w:r>
    </w:p>
    <w:tbl>
      <w:tblPr>
        <w:tblW w:w="9360" w:type="dxa"/>
        <w:tblCellSpacing w:w="15" w:type="dxa"/>
        <w:tblCellMar>
          <w:top w:w="15" w:type="dxa"/>
          <w:left w:w="15" w:type="dxa"/>
          <w:bottom w:w="15" w:type="dxa"/>
          <w:right w:w="15" w:type="dxa"/>
        </w:tblCellMar>
        <w:tblLook w:val="04A0"/>
      </w:tblPr>
      <w:tblGrid>
        <w:gridCol w:w="4069"/>
        <w:gridCol w:w="2117"/>
        <w:gridCol w:w="1165"/>
        <w:gridCol w:w="2009"/>
      </w:tblGrid>
      <w:tr w:rsidR="000A4ECF" w:rsidRPr="000A4ECF" w:rsidTr="000A4ECF">
        <w:trPr>
          <w:tblCellSpacing w:w="15" w:type="dxa"/>
        </w:trPr>
        <w:tc>
          <w:tcPr>
            <w:tcW w:w="411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Наименование объекта, ресурса</w:t>
            </w:r>
          </w:p>
        </w:tc>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Величина</w:t>
            </w:r>
          </w:p>
        </w:tc>
        <w:tc>
          <w:tcPr>
            <w:tcW w:w="19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Обоснование</w:t>
            </w:r>
          </w:p>
        </w:tc>
      </w:tr>
      <w:tr w:rsidR="000A4ECF" w:rsidRPr="000A4ECF" w:rsidTr="000A4ECF">
        <w:trPr>
          <w:tblCellSpacing w:w="15" w:type="dxa"/>
        </w:trPr>
        <w:tc>
          <w:tcPr>
            <w:tcW w:w="9360" w:type="dxa"/>
            <w:gridSpan w:val="4"/>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Минимально допустимый уровень обеспеченности</w:t>
            </w:r>
          </w:p>
        </w:tc>
      </w:tr>
      <w:tr w:rsidR="000A4ECF" w:rsidRPr="000A4ECF" w:rsidTr="000A4ECF">
        <w:trPr>
          <w:tblCellSpacing w:w="15" w:type="dxa"/>
        </w:trPr>
        <w:tc>
          <w:tcPr>
            <w:tcW w:w="9360" w:type="dxa"/>
            <w:gridSpan w:val="4"/>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Водоснабжение:</w:t>
            </w:r>
          </w:p>
        </w:tc>
      </w:tr>
      <w:tr w:rsidR="000A4ECF" w:rsidRPr="000A4ECF" w:rsidTr="000A4ECF">
        <w:trPr>
          <w:tblCellSpacing w:w="15" w:type="dxa"/>
        </w:trPr>
        <w:tc>
          <w:tcPr>
            <w:tcW w:w="411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Зона застройки многоквартирными (малоэтажными, среднеэтажными и многоэтажными) жилыми домами с местными водонагревателями</w:t>
            </w:r>
          </w:p>
        </w:tc>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л/сут. на 1 жителя</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195</w:t>
            </w:r>
          </w:p>
        </w:tc>
        <w:tc>
          <w:tcPr>
            <w:tcW w:w="1980"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СП 31.13330.2012 с учетом примечаний табл.1</w:t>
            </w:r>
          </w:p>
        </w:tc>
      </w:tr>
      <w:tr w:rsidR="000A4ECF" w:rsidRPr="000A4ECF" w:rsidTr="000A4ECF">
        <w:trPr>
          <w:tblCellSpacing w:w="15" w:type="dxa"/>
        </w:trPr>
        <w:tc>
          <w:tcPr>
            <w:tcW w:w="411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Зона застройки индивидуальными жилыми домами с местными водонагревателями</w:t>
            </w:r>
          </w:p>
        </w:tc>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л/сут. на 1 жителя</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230</w:t>
            </w: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r>
      <w:tr w:rsidR="000A4ECF" w:rsidRPr="000A4ECF" w:rsidTr="000A4ECF">
        <w:trPr>
          <w:tblCellSpacing w:w="15" w:type="dxa"/>
        </w:trPr>
        <w:tc>
          <w:tcPr>
            <w:tcW w:w="411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Гостиницы</w:t>
            </w:r>
          </w:p>
        </w:tc>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л/сут. на 1 жителя</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230</w:t>
            </w:r>
          </w:p>
        </w:tc>
        <w:tc>
          <w:tcPr>
            <w:tcW w:w="1980"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СП 30.13330.2012</w:t>
            </w:r>
          </w:p>
        </w:tc>
      </w:tr>
      <w:tr w:rsidR="000A4ECF" w:rsidRPr="000A4ECF" w:rsidTr="000A4ECF">
        <w:trPr>
          <w:tblCellSpacing w:w="15" w:type="dxa"/>
        </w:trPr>
        <w:tc>
          <w:tcPr>
            <w:tcW w:w="411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Детские оздоровительные лагеря</w:t>
            </w:r>
          </w:p>
        </w:tc>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л/сут. на 1 жителя</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130</w:t>
            </w: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r>
      <w:tr w:rsidR="000A4ECF" w:rsidRPr="000A4ECF" w:rsidTr="000A4ECF">
        <w:trPr>
          <w:tblCellSpacing w:w="15" w:type="dxa"/>
        </w:trPr>
        <w:tc>
          <w:tcPr>
            <w:tcW w:w="411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Водоотведение</w:t>
            </w:r>
          </w:p>
        </w:tc>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c>
          <w:tcPr>
            <w:tcW w:w="19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r>
      <w:tr w:rsidR="000A4ECF" w:rsidRPr="000A4ECF" w:rsidTr="000A4ECF">
        <w:trPr>
          <w:tblCellSpacing w:w="15" w:type="dxa"/>
        </w:trPr>
        <w:tc>
          <w:tcPr>
            <w:tcW w:w="411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Бытовая канализация, в % от водопотребления</w:t>
            </w:r>
          </w:p>
        </w:tc>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c>
          <w:tcPr>
            <w:tcW w:w="19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r>
      <w:tr w:rsidR="000A4ECF" w:rsidRPr="000A4ECF" w:rsidTr="000A4ECF">
        <w:trPr>
          <w:tblCellSpacing w:w="15" w:type="dxa"/>
        </w:trPr>
        <w:tc>
          <w:tcPr>
            <w:tcW w:w="411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зона застройки многоквартирными жилыми домами</w:t>
            </w:r>
          </w:p>
        </w:tc>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98</w:t>
            </w:r>
          </w:p>
        </w:tc>
        <w:tc>
          <w:tcPr>
            <w:tcW w:w="1980"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 объектам-аналогам (с учетом расходов на полив)</w:t>
            </w:r>
          </w:p>
        </w:tc>
      </w:tr>
      <w:tr w:rsidR="000A4ECF" w:rsidRPr="000A4ECF" w:rsidTr="000A4ECF">
        <w:trPr>
          <w:tblCellSpacing w:w="15" w:type="dxa"/>
        </w:trPr>
        <w:tc>
          <w:tcPr>
            <w:tcW w:w="411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зона застройки индивидуальными жилыми домами</w:t>
            </w:r>
          </w:p>
        </w:tc>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85</w:t>
            </w: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r>
      <w:tr w:rsidR="000A4ECF" w:rsidRPr="000A4ECF" w:rsidTr="000A4ECF">
        <w:trPr>
          <w:tblCellSpacing w:w="15" w:type="dxa"/>
        </w:trPr>
        <w:tc>
          <w:tcPr>
            <w:tcW w:w="411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Теплоснабжение:</w:t>
            </w:r>
          </w:p>
        </w:tc>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ккал/год на 1 м</w:t>
            </w:r>
            <w:r w:rsidRPr="000A4ECF">
              <w:rPr>
                <w:rFonts w:ascii="Times New Roman" w:eastAsia="Times New Roman" w:hAnsi="Times New Roman" w:cs="Times New Roman"/>
                <w:sz w:val="24"/>
                <w:szCs w:val="24"/>
                <w:vertAlign w:val="superscript"/>
              </w:rPr>
              <w:t>2</w:t>
            </w:r>
            <w:r w:rsidRPr="000A4ECF">
              <w:rPr>
                <w:rFonts w:ascii="Times New Roman" w:eastAsia="Times New Roman" w:hAnsi="Times New Roman" w:cs="Times New Roman"/>
                <w:sz w:val="24"/>
                <w:szCs w:val="24"/>
              </w:rPr>
              <w:t xml:space="preserve"> общ. пл. жилья</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0,5</w:t>
            </w:r>
          </w:p>
        </w:tc>
        <w:tc>
          <w:tcPr>
            <w:tcW w:w="19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СП 124.13330.2012</w:t>
            </w:r>
          </w:p>
        </w:tc>
      </w:tr>
      <w:tr w:rsidR="000A4ECF" w:rsidRPr="000A4ECF" w:rsidTr="000A4ECF">
        <w:trPr>
          <w:tblCellSpacing w:w="15" w:type="dxa"/>
        </w:trPr>
        <w:tc>
          <w:tcPr>
            <w:tcW w:w="6240" w:type="dxa"/>
            <w:gridSpan w:val="2"/>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Максимально допустимый уровень территориальной доступности</w:t>
            </w:r>
          </w:p>
        </w:tc>
        <w:tc>
          <w:tcPr>
            <w:tcW w:w="3120" w:type="dxa"/>
            <w:gridSpan w:val="2"/>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не нормируется</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3.2.1.3 ОБЪЕКТЫ ГАЗОСНАБЖЕНИЯ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 соответствии с Федеральным законом от 31.03.1999 № 69-ФЗ «О газоснабжении в Российской Федерации» одним из основных принципов государственной политики в области газоснабжения является повышение уровня газификации жилищно-коммунального хозяйства, промышленных и иных организаций, расположенных на территориях субъектов Российской Федерации, на основе формирования и реализации соответствующих федеральной, межрегиональных и региональных программ газификации.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Газораспределительные системы подразделяются по виду газа (природный, СУГ).</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Выбор системы распределения газа рекомендуется производить в зависимости от объема, структуры и плотности газопотребления, размещения жилых и производственных зон, а также источников газоснабжения (местоположение и мощность существующих и проектируемых магистральных газопроводов, газораспределительных станций (ГРС), газонаполнительных станций (ГНС) и т.д.).</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53.</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Расход газа для потребителей</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tbl>
      <w:tblPr>
        <w:tblW w:w="9360" w:type="dxa"/>
        <w:tblCellSpacing w:w="15" w:type="dxa"/>
        <w:tblCellMar>
          <w:top w:w="15" w:type="dxa"/>
          <w:left w:w="15" w:type="dxa"/>
          <w:bottom w:w="15" w:type="dxa"/>
          <w:right w:w="15" w:type="dxa"/>
        </w:tblCellMar>
        <w:tblLook w:val="04A0"/>
      </w:tblPr>
      <w:tblGrid>
        <w:gridCol w:w="4633"/>
        <w:gridCol w:w="1429"/>
        <w:gridCol w:w="1353"/>
        <w:gridCol w:w="1945"/>
      </w:tblGrid>
      <w:tr w:rsidR="000A4ECF" w:rsidRPr="000A4ECF" w:rsidTr="000A4ECF">
        <w:trPr>
          <w:tblCellSpacing w:w="15" w:type="dxa"/>
        </w:trPr>
        <w:tc>
          <w:tcPr>
            <w:tcW w:w="46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Наименование объекта,  ресурса</w:t>
            </w:r>
          </w:p>
        </w:tc>
        <w:tc>
          <w:tcPr>
            <w:tcW w:w="141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13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Величина</w:t>
            </w:r>
          </w:p>
        </w:tc>
        <w:tc>
          <w:tcPr>
            <w:tcW w:w="19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Обоснование</w:t>
            </w:r>
          </w:p>
        </w:tc>
      </w:tr>
      <w:tr w:rsidR="000A4ECF" w:rsidRPr="000A4ECF" w:rsidTr="000A4ECF">
        <w:trPr>
          <w:tblCellSpacing w:w="15" w:type="dxa"/>
        </w:trPr>
        <w:tc>
          <w:tcPr>
            <w:tcW w:w="9360" w:type="dxa"/>
            <w:gridSpan w:val="4"/>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Минимально допустимый уровень обеспеченности</w:t>
            </w:r>
          </w:p>
        </w:tc>
      </w:tr>
      <w:tr w:rsidR="000A4ECF" w:rsidRPr="000A4ECF" w:rsidTr="000A4ECF">
        <w:trPr>
          <w:tblCellSpacing w:w="15" w:type="dxa"/>
        </w:trPr>
        <w:tc>
          <w:tcPr>
            <w:tcW w:w="46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При горячем водоснабжении от газовых водонагревателей</w:t>
            </w:r>
          </w:p>
        </w:tc>
        <w:tc>
          <w:tcPr>
            <w:tcW w:w="141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w:t>
            </w:r>
            <w:r w:rsidRPr="000A4ECF">
              <w:rPr>
                <w:rFonts w:ascii="Times New Roman" w:eastAsia="Times New Roman" w:hAnsi="Times New Roman" w:cs="Times New Roman"/>
                <w:sz w:val="24"/>
                <w:szCs w:val="24"/>
                <w:vertAlign w:val="superscript"/>
              </w:rPr>
              <w:t>3</w:t>
            </w:r>
            <w:r w:rsidRPr="000A4ECF">
              <w:rPr>
                <w:rFonts w:ascii="Times New Roman" w:eastAsia="Times New Roman" w:hAnsi="Times New Roman" w:cs="Times New Roman"/>
                <w:sz w:val="24"/>
                <w:szCs w:val="24"/>
              </w:rPr>
              <w:t>/год</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 1 чел.</w:t>
            </w:r>
          </w:p>
        </w:tc>
        <w:tc>
          <w:tcPr>
            <w:tcW w:w="13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300</w:t>
            </w:r>
          </w:p>
        </w:tc>
        <w:tc>
          <w:tcPr>
            <w:tcW w:w="19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СП 42-101-2003</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r>
      <w:tr w:rsidR="000A4ECF" w:rsidRPr="000A4ECF" w:rsidTr="000A4ECF">
        <w:trPr>
          <w:tblCellSpacing w:w="15" w:type="dxa"/>
        </w:trPr>
        <w:tc>
          <w:tcPr>
            <w:tcW w:w="46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При отсутствии всяких видов горячего водоснабжения</w:t>
            </w:r>
          </w:p>
        </w:tc>
        <w:tc>
          <w:tcPr>
            <w:tcW w:w="141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w:t>
            </w:r>
            <w:r w:rsidRPr="000A4ECF">
              <w:rPr>
                <w:rFonts w:ascii="Times New Roman" w:eastAsia="Times New Roman" w:hAnsi="Times New Roman" w:cs="Times New Roman"/>
                <w:sz w:val="24"/>
                <w:szCs w:val="24"/>
                <w:vertAlign w:val="superscript"/>
              </w:rPr>
              <w:t>3</w:t>
            </w:r>
            <w:r w:rsidRPr="000A4ECF">
              <w:rPr>
                <w:rFonts w:ascii="Times New Roman" w:eastAsia="Times New Roman" w:hAnsi="Times New Roman" w:cs="Times New Roman"/>
                <w:sz w:val="24"/>
                <w:szCs w:val="24"/>
              </w:rPr>
              <w:t>/год</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 1 чел.</w:t>
            </w:r>
          </w:p>
        </w:tc>
        <w:tc>
          <w:tcPr>
            <w:tcW w:w="13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180</w:t>
            </w:r>
          </w:p>
        </w:tc>
        <w:tc>
          <w:tcPr>
            <w:tcW w:w="19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СП 42-101-2003</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r>
      <w:tr w:rsidR="000A4ECF" w:rsidRPr="000A4ECF" w:rsidTr="000A4ECF">
        <w:trPr>
          <w:tblCellSpacing w:w="15" w:type="dxa"/>
        </w:trPr>
        <w:tc>
          <w:tcPr>
            <w:tcW w:w="6105" w:type="dxa"/>
            <w:gridSpan w:val="2"/>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Максимально допустимый уровень территориальной доступности</w:t>
            </w:r>
          </w:p>
        </w:tc>
        <w:tc>
          <w:tcPr>
            <w:tcW w:w="3240" w:type="dxa"/>
            <w:gridSpan w:val="2"/>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не нормируется</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Проектирование, строительство, капитальный ремонт, расширение и техническое перевооружение сетей газораспределения, газопотребления и объектов СУГ должны осуществляться в соответствии со схемами газоснабжения, разработанными в составе федеральной, межрегиональных и региональных программ газификации в целях обеспечения предусматриваемого этими программами уровня газификации жилищно-коммунального хозяйства, промышленных и иных организаций согласно СП 62.13330.2011*. Размещение магистральных газопроводов на территории населенных пунктов не допускается.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54.</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Классификация газопроводов по рабочему давлению транспортируемого газа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tbl>
      <w:tblPr>
        <w:tblW w:w="4850" w:type="pct"/>
        <w:tblCellSpacing w:w="15" w:type="dxa"/>
        <w:tblCellMar>
          <w:top w:w="15" w:type="dxa"/>
          <w:left w:w="15" w:type="dxa"/>
          <w:bottom w:w="15" w:type="dxa"/>
          <w:right w:w="15" w:type="dxa"/>
        </w:tblCellMar>
        <w:tblLook w:val="04A0"/>
      </w:tblPr>
      <w:tblGrid>
        <w:gridCol w:w="1593"/>
        <w:gridCol w:w="1486"/>
        <w:gridCol w:w="2397"/>
        <w:gridCol w:w="3686"/>
      </w:tblGrid>
      <w:tr w:rsidR="000A4ECF" w:rsidRPr="000A4ECF" w:rsidTr="000A4ECF">
        <w:trPr>
          <w:tblCellSpacing w:w="15" w:type="dxa"/>
        </w:trPr>
        <w:tc>
          <w:tcPr>
            <w:tcW w:w="1650" w:type="pct"/>
            <w:gridSpan w:val="2"/>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Классификация газопроводов по давлению, категория</w:t>
            </w:r>
          </w:p>
        </w:tc>
        <w:tc>
          <w:tcPr>
            <w:tcW w:w="1300" w:type="pc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Вид транспортируемого газа</w:t>
            </w:r>
          </w:p>
        </w:tc>
        <w:tc>
          <w:tcPr>
            <w:tcW w:w="2000" w:type="pc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Рабочее давление в газопроводе, МПа</w:t>
            </w:r>
          </w:p>
        </w:tc>
      </w:tr>
      <w:tr w:rsidR="000A4ECF" w:rsidRPr="000A4ECF" w:rsidTr="000A4ECF">
        <w:trPr>
          <w:tblCellSpacing w:w="15" w:type="dxa"/>
        </w:trPr>
        <w:tc>
          <w:tcPr>
            <w:tcW w:w="850" w:type="pct"/>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Высокое</w:t>
            </w:r>
          </w:p>
        </w:tc>
        <w:tc>
          <w:tcPr>
            <w:tcW w:w="800" w:type="pc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Iа</w:t>
            </w:r>
          </w:p>
        </w:tc>
        <w:tc>
          <w:tcPr>
            <w:tcW w:w="1300" w:type="pc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природный</w:t>
            </w:r>
          </w:p>
        </w:tc>
        <w:tc>
          <w:tcPr>
            <w:tcW w:w="2000" w:type="pc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свыше 1,2</w:t>
            </w:r>
          </w:p>
        </w:tc>
      </w:tr>
      <w:tr w:rsidR="000A4ECF" w:rsidRPr="000A4ECF" w:rsidTr="000A4ECF">
        <w:trPr>
          <w:tblCellSpacing w:w="15" w:type="dxa"/>
        </w:trPr>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800" w:type="pct"/>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I</w:t>
            </w:r>
          </w:p>
        </w:tc>
        <w:tc>
          <w:tcPr>
            <w:tcW w:w="1300" w:type="pc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природный</w:t>
            </w:r>
          </w:p>
        </w:tc>
        <w:tc>
          <w:tcPr>
            <w:tcW w:w="2000" w:type="pc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свыше 0,6 до 1,2 включительно</w:t>
            </w:r>
          </w:p>
        </w:tc>
      </w:tr>
      <w:tr w:rsidR="000A4ECF" w:rsidRPr="000A4ECF" w:rsidTr="000A4ECF">
        <w:trPr>
          <w:tblCellSpacing w:w="15" w:type="dxa"/>
        </w:trPr>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1300" w:type="pc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СУГ *</w:t>
            </w:r>
          </w:p>
        </w:tc>
        <w:tc>
          <w:tcPr>
            <w:tcW w:w="2000" w:type="pc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свыше 0,6 до 1,6 включительно</w:t>
            </w:r>
          </w:p>
        </w:tc>
      </w:tr>
      <w:tr w:rsidR="000A4ECF" w:rsidRPr="000A4ECF" w:rsidTr="000A4ECF">
        <w:trPr>
          <w:tblCellSpacing w:w="15" w:type="dxa"/>
        </w:trPr>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800" w:type="pc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II</w:t>
            </w:r>
          </w:p>
        </w:tc>
        <w:tc>
          <w:tcPr>
            <w:tcW w:w="1300" w:type="pc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природный и СУГ</w:t>
            </w:r>
          </w:p>
        </w:tc>
        <w:tc>
          <w:tcPr>
            <w:tcW w:w="2000" w:type="pc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свыше 0,3 до 0,6 включительно</w:t>
            </w:r>
          </w:p>
        </w:tc>
      </w:tr>
      <w:tr w:rsidR="000A4ECF" w:rsidRPr="000A4ECF" w:rsidTr="000A4ECF">
        <w:trPr>
          <w:tblCellSpacing w:w="15" w:type="dxa"/>
        </w:trPr>
        <w:tc>
          <w:tcPr>
            <w:tcW w:w="850" w:type="pc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Среднее</w:t>
            </w:r>
          </w:p>
        </w:tc>
        <w:tc>
          <w:tcPr>
            <w:tcW w:w="800" w:type="pc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III</w:t>
            </w:r>
          </w:p>
        </w:tc>
        <w:tc>
          <w:tcPr>
            <w:tcW w:w="1300" w:type="pc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природный и СУГ</w:t>
            </w:r>
          </w:p>
        </w:tc>
        <w:tc>
          <w:tcPr>
            <w:tcW w:w="2000" w:type="pc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свыше 0,005 до 0,3 включительно</w:t>
            </w:r>
          </w:p>
        </w:tc>
      </w:tr>
      <w:tr w:rsidR="000A4ECF" w:rsidRPr="000A4ECF" w:rsidTr="000A4ECF">
        <w:trPr>
          <w:tblCellSpacing w:w="15" w:type="dxa"/>
        </w:trPr>
        <w:tc>
          <w:tcPr>
            <w:tcW w:w="850" w:type="pc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Низкое</w:t>
            </w:r>
          </w:p>
        </w:tc>
        <w:tc>
          <w:tcPr>
            <w:tcW w:w="800" w:type="pc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IV</w:t>
            </w:r>
          </w:p>
        </w:tc>
        <w:tc>
          <w:tcPr>
            <w:tcW w:w="1300" w:type="pc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природный и СУГ</w:t>
            </w:r>
          </w:p>
        </w:tc>
        <w:tc>
          <w:tcPr>
            <w:tcW w:w="2000" w:type="pc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до 0,005 включительно</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Примечание:</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СУГ – сжиженный углеводородный газ</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Для регулирования давления газа в газораспределительной сети предусматривают следующие пункты редуцирования газа:</w:t>
      </w:r>
    </w:p>
    <w:p w:rsidR="000A4ECF" w:rsidRPr="000A4ECF" w:rsidRDefault="000A4ECF" w:rsidP="000A4ECF">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газорегуляторные пункты (ГРП);</w:t>
      </w:r>
    </w:p>
    <w:p w:rsidR="000A4ECF" w:rsidRPr="000A4ECF" w:rsidRDefault="000A4ECF" w:rsidP="000A4ECF">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газорегуляторные пункты блочные (ГРПБ) заводского изготовления в зданиях контейнерного типа;</w:t>
      </w:r>
    </w:p>
    <w:p w:rsidR="000A4ECF" w:rsidRPr="000A4ECF" w:rsidRDefault="000A4ECF" w:rsidP="000A4ECF">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газорегуляторные пункты шкафные (ГРПШ);</w:t>
      </w:r>
    </w:p>
    <w:p w:rsidR="000A4ECF" w:rsidRPr="000A4ECF" w:rsidRDefault="000A4ECF" w:rsidP="000A4ECF">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газорегуляторные установки (ГРУ).</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ГРП размещают:</w:t>
      </w:r>
    </w:p>
    <w:p w:rsidR="000A4ECF" w:rsidRPr="000A4ECF" w:rsidRDefault="000A4ECF" w:rsidP="000A4ECF">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отдельно стоящими;</w:t>
      </w:r>
    </w:p>
    <w:p w:rsidR="000A4ECF" w:rsidRPr="000A4ECF" w:rsidRDefault="000A4ECF" w:rsidP="000A4ECF">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пристроенными к газифицируемым производственным зданиям, котельным и общественным зданиям с помещениями производственного характера;</w:t>
      </w:r>
    </w:p>
    <w:p w:rsidR="000A4ECF" w:rsidRPr="000A4ECF" w:rsidRDefault="000A4ECF" w:rsidP="000A4ECF">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встроенными в одноэтажные газифицируемые производственные здания и котельные (кроме помещений, расположенных в подвальных и цокольных этажах);</w:t>
      </w:r>
    </w:p>
    <w:p w:rsidR="000A4ECF" w:rsidRPr="000A4ECF" w:rsidRDefault="000A4ECF" w:rsidP="000A4ECF">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 покрытиях газифицируемых производственных зданий I и II степеней огнестойкости класса С0 с негорючим утеплителем.</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ГРПБ следует размещать отдельно стоящими.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ГРПШ размещают отдельно стоящими или на наружных стенах зданий, для газоснабжения которых они предназначены. На наружных стенах зданий размещение ГРПШ с газовым отоплением не допускается.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Допускается размещать ГРПШ ниже уровня поверхности земли, при этом такой ГРПШ следует считать отдельно стоящим.</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ГРУ допускается размещать в помещении, в котором располагается газоиспользующее оборудование, а также непосредственно у тепловых установок для подачи газа к их горелкам.</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55.</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Нормативы потребления сжиженного углеводородного газа населением</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bl>
      <w:tblPr>
        <w:tblW w:w="9360" w:type="dxa"/>
        <w:tblCellSpacing w:w="15" w:type="dxa"/>
        <w:tblCellMar>
          <w:top w:w="15" w:type="dxa"/>
          <w:left w:w="15" w:type="dxa"/>
          <w:bottom w:w="15" w:type="dxa"/>
          <w:right w:w="15" w:type="dxa"/>
        </w:tblCellMar>
        <w:tblLook w:val="04A0"/>
      </w:tblPr>
      <w:tblGrid>
        <w:gridCol w:w="4440"/>
        <w:gridCol w:w="1566"/>
        <w:gridCol w:w="1059"/>
        <w:gridCol w:w="2295"/>
      </w:tblGrid>
      <w:tr w:rsidR="000A4ECF" w:rsidRPr="000A4ECF" w:rsidTr="000A4ECF">
        <w:trPr>
          <w:tblCellSpacing w:w="15" w:type="dxa"/>
        </w:trPr>
        <w:tc>
          <w:tcPr>
            <w:tcW w:w="45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Наименование объекта, ресурса</w:t>
            </w:r>
          </w:p>
        </w:tc>
        <w:tc>
          <w:tcPr>
            <w:tcW w:w="15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9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Величина</w:t>
            </w:r>
          </w:p>
        </w:tc>
        <w:tc>
          <w:tcPr>
            <w:tcW w:w="226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Обоснование</w:t>
            </w:r>
          </w:p>
        </w:tc>
      </w:tr>
      <w:tr w:rsidR="000A4ECF" w:rsidRPr="000A4ECF" w:rsidTr="000A4ECF">
        <w:trPr>
          <w:tblCellSpacing w:w="15" w:type="dxa"/>
        </w:trPr>
        <w:tc>
          <w:tcPr>
            <w:tcW w:w="9360" w:type="dxa"/>
            <w:gridSpan w:val="4"/>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Минимально допустимый уровень обеспеченности</w:t>
            </w:r>
          </w:p>
        </w:tc>
      </w:tr>
      <w:tr w:rsidR="000A4ECF" w:rsidRPr="000A4ECF" w:rsidTr="000A4ECF">
        <w:trPr>
          <w:tblCellSpacing w:w="15" w:type="dxa"/>
        </w:trPr>
        <w:tc>
          <w:tcPr>
            <w:tcW w:w="45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СУГ на приготовление пищи и горячей воды при отсутствии газового водонагревателя в условиях отсутствия централизованного горячего водоснабжения</w:t>
            </w:r>
          </w:p>
        </w:tc>
        <w:tc>
          <w:tcPr>
            <w:tcW w:w="1560"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кг. на 1 чел. в месяц</w:t>
            </w:r>
          </w:p>
        </w:tc>
        <w:tc>
          <w:tcPr>
            <w:tcW w:w="9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10,4</w:t>
            </w:r>
          </w:p>
        </w:tc>
        <w:tc>
          <w:tcPr>
            <w:tcW w:w="2265"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Постановления Департамента Гос.регулирования цен и тарифов Курганской обл. 21.08.2012 №32-3;</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29.01.2015 №1-3</w:t>
            </w:r>
          </w:p>
        </w:tc>
      </w:tr>
      <w:tr w:rsidR="000A4ECF" w:rsidRPr="000A4ECF" w:rsidTr="000A4ECF">
        <w:trPr>
          <w:tblCellSpacing w:w="15" w:type="dxa"/>
        </w:trPr>
        <w:tc>
          <w:tcPr>
            <w:tcW w:w="45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СУГ на приготовление пищи и горячей воды при наличии газового водонагревателя в условиях отсутствия централизованного горячего водоснабжения</w:t>
            </w: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9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16,9</w:t>
            </w: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r>
      <w:tr w:rsidR="000A4ECF" w:rsidRPr="000A4ECF" w:rsidTr="000A4ECF">
        <w:trPr>
          <w:tblCellSpacing w:w="15" w:type="dxa"/>
        </w:trPr>
        <w:tc>
          <w:tcPr>
            <w:tcW w:w="6090" w:type="dxa"/>
            <w:gridSpan w:val="2"/>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Максимально допустимый уровень территориальной доступности</w:t>
            </w:r>
          </w:p>
        </w:tc>
        <w:tc>
          <w:tcPr>
            <w:tcW w:w="3255" w:type="dxa"/>
            <w:gridSpan w:val="2"/>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не нормируется</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Примечание:</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ГНС, ГНП следует размещать вне селитебной территории поселений, как правило, с подветренной стороны для ветров преобладающего направления по отношению к жилым зданиям.</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Индивидуальные баллонные установки СУГ следует размещать как снаружи, так и внутри зданий. Допускается размещение баллонов объемом не более 0,05 м3 (50 л) в квартирах жилого здания (не более одного баллона в квартире) высотой не более двух этажей (без цокольных и подвальных этажей).</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Индивидуальные баллонные установки СУГ следует размещать снаружи на расстоянии в свету по горизонтали не менее 0,5 м от оконных проемов и 1,0 м от дверных проемов первого этажа, не менее 3,0 м от дверных и оконных проемов цокольных и подвальных этажей, а также канализационных колодцев. Не допускается размещение баллонной установки СУГ у аварийных выходов, со стороны главных фасадов зданий.</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xml:space="preserve">Склады с баллонами для СУГ на территории промышленных предприятий размещают в соответствии с требованиями </w:t>
      </w:r>
      <w:hyperlink r:id="rId8" w:history="1">
        <w:r w:rsidRPr="000A4ECF">
          <w:rPr>
            <w:rFonts w:ascii="Times New Roman" w:eastAsia="Times New Roman" w:hAnsi="Times New Roman" w:cs="Times New Roman"/>
            <w:color w:val="0000FF"/>
            <w:sz w:val="24"/>
            <w:szCs w:val="24"/>
            <w:u w:val="single"/>
          </w:rPr>
          <w:t>СП 18.13330</w:t>
        </w:r>
      </w:hyperlink>
      <w:r w:rsidRPr="000A4ECF">
        <w:rPr>
          <w:rFonts w:ascii="Times New Roman" w:eastAsia="Times New Roman" w:hAnsi="Times New Roman" w:cs="Times New Roman"/>
          <w:sz w:val="24"/>
          <w:szCs w:val="24"/>
        </w:rPr>
        <w:t xml:space="preserve"> и </w:t>
      </w:r>
      <w:hyperlink r:id="rId9" w:history="1">
        <w:r w:rsidRPr="000A4ECF">
          <w:rPr>
            <w:rFonts w:ascii="Times New Roman" w:eastAsia="Times New Roman" w:hAnsi="Times New Roman" w:cs="Times New Roman"/>
            <w:color w:val="0000FF"/>
            <w:sz w:val="24"/>
            <w:szCs w:val="24"/>
            <w:u w:val="single"/>
          </w:rPr>
          <w:t>СП 4.13130</w:t>
        </w:r>
      </w:hyperlink>
      <w:r w:rsidRPr="000A4ECF">
        <w:rPr>
          <w:rFonts w:ascii="Times New Roman" w:eastAsia="Times New Roman" w:hAnsi="Times New Roman" w:cs="Times New Roman"/>
          <w:sz w:val="24"/>
          <w:szCs w:val="24"/>
        </w:rPr>
        <w:t>.</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Противопожарные расстояния от газопроводов и объектов газораспределительной сети до объектов, не относящихся к ним, определяются в соответствии с требованиями Федерального закона от 22.07.2008 № 123-ФЗ «Технический регламент о требованиях пожарной безопасности».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3.2.1.4 ОБЪЕКТЫ В ОБЛАСТИ ВОДОСНАБЖЕНИЯ И ВОДООТВЕДЕНИЯ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lastRenderedPageBreak/>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xml:space="preserve">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 </w:t>
      </w:r>
      <w:hyperlink r:id="rId10" w:history="1">
        <w:r w:rsidRPr="000A4ECF">
          <w:rPr>
            <w:rFonts w:ascii="Times New Roman" w:eastAsia="Times New Roman" w:hAnsi="Times New Roman" w:cs="Times New Roman"/>
            <w:color w:val="0000FF"/>
            <w:sz w:val="24"/>
            <w:szCs w:val="24"/>
            <w:u w:val="single"/>
          </w:rPr>
          <w:t>СП 31.13330</w:t>
        </w:r>
      </w:hyperlink>
      <w:r w:rsidRPr="000A4ECF">
        <w:rPr>
          <w:rFonts w:ascii="Times New Roman" w:eastAsia="Times New Roman" w:hAnsi="Times New Roman" w:cs="Times New Roman"/>
          <w:sz w:val="24"/>
          <w:szCs w:val="24"/>
        </w:rPr>
        <w:t xml:space="preserve">, </w:t>
      </w:r>
      <w:hyperlink r:id="rId11" w:history="1">
        <w:r w:rsidRPr="000A4ECF">
          <w:rPr>
            <w:rFonts w:ascii="Times New Roman" w:eastAsia="Times New Roman" w:hAnsi="Times New Roman" w:cs="Times New Roman"/>
            <w:color w:val="0000FF"/>
            <w:sz w:val="24"/>
            <w:szCs w:val="24"/>
            <w:u w:val="single"/>
          </w:rPr>
          <w:t>СП 32.13330</w:t>
        </w:r>
      </w:hyperlink>
      <w:r w:rsidRPr="000A4ECF">
        <w:rPr>
          <w:rFonts w:ascii="Times New Roman" w:eastAsia="Times New Roman" w:hAnsi="Times New Roman" w:cs="Times New Roman"/>
          <w:sz w:val="24"/>
          <w:szCs w:val="24"/>
        </w:rPr>
        <w:t xml:space="preserve"> с учетом санитарно-гигиенической надежности получения питьевой воды, экологических и ресурсосберегающих требований.</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Жилая и общественная застройка населенных пунктов, включая индивидуальную отдельно стоящую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xml:space="preserve">Выбор источников хозяйственно-питьевого водоснабжения необходимо осуществлять в соответствии с требованиями </w:t>
      </w:r>
      <w:hyperlink r:id="rId12" w:history="1">
        <w:r w:rsidRPr="000A4ECF">
          <w:rPr>
            <w:rFonts w:ascii="Times New Roman" w:eastAsia="Times New Roman" w:hAnsi="Times New Roman" w:cs="Times New Roman"/>
            <w:color w:val="0000FF"/>
            <w:sz w:val="24"/>
            <w:szCs w:val="24"/>
            <w:u w:val="single"/>
          </w:rPr>
          <w:t>ГОСТ 2761</w:t>
        </w:r>
      </w:hyperlink>
      <w:r w:rsidRPr="000A4ECF">
        <w:rPr>
          <w:rFonts w:ascii="Times New Roman" w:eastAsia="Times New Roman" w:hAnsi="Times New Roman" w:cs="Times New Roman"/>
          <w:sz w:val="24"/>
          <w:szCs w:val="24"/>
        </w:rPr>
        <w:t>,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56.</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xml:space="preserve">Размеры земельных участков для очистных сооружений канализации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4471"/>
        <w:gridCol w:w="4974"/>
      </w:tblGrid>
      <w:tr w:rsidR="000A4ECF" w:rsidRPr="000A4ECF" w:rsidTr="000A4ECF">
        <w:trPr>
          <w:tblCellSpacing w:w="15" w:type="dxa"/>
        </w:trPr>
        <w:tc>
          <w:tcPr>
            <w:tcW w:w="445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очистные сооружения канализации</w:t>
            </w:r>
          </w:p>
        </w:tc>
        <w:tc>
          <w:tcPr>
            <w:tcW w:w="496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Размеры земельных участков, Не более 0,25га</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w:t>
      </w:r>
      <w:hyperlink r:id="rId13" w:history="1">
        <w:r w:rsidRPr="000A4ECF">
          <w:rPr>
            <w:rFonts w:ascii="Times New Roman" w:eastAsia="Times New Roman" w:hAnsi="Times New Roman" w:cs="Times New Roman"/>
            <w:color w:val="0000FF"/>
            <w:sz w:val="24"/>
            <w:szCs w:val="24"/>
            <w:u w:val="single"/>
          </w:rPr>
          <w:t>СП 32.13330</w:t>
        </w:r>
      </w:hyperlink>
      <w:r w:rsidRPr="000A4ECF">
        <w:rPr>
          <w:rFonts w:ascii="Times New Roman" w:eastAsia="Times New Roman" w:hAnsi="Times New Roman" w:cs="Times New Roman"/>
          <w:sz w:val="24"/>
          <w:szCs w:val="24"/>
        </w:rPr>
        <w:t>.</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xml:space="preserve">Не допускается выпуск поверхностного стока в непроточные водоемы, в размываемые овраги, в замкнутые ложбины, заболоченные территории, в черте населенных пунктов, I пояса ЗСО и в соответствии с </w:t>
      </w:r>
      <w:hyperlink r:id="rId14" w:history="1">
        <w:r w:rsidRPr="000A4ECF">
          <w:rPr>
            <w:rFonts w:ascii="Times New Roman" w:eastAsia="Times New Roman" w:hAnsi="Times New Roman" w:cs="Times New Roman"/>
            <w:color w:val="0000FF"/>
            <w:sz w:val="24"/>
            <w:szCs w:val="24"/>
            <w:u w:val="single"/>
          </w:rPr>
          <w:t>СанПиН 2.1.5.980</w:t>
        </w:r>
      </w:hyperlink>
      <w:r w:rsidRPr="000A4ECF">
        <w:rPr>
          <w:rFonts w:ascii="Times New Roman" w:eastAsia="Times New Roman" w:hAnsi="Times New Roman" w:cs="Times New Roman"/>
          <w:sz w:val="24"/>
          <w:szCs w:val="24"/>
        </w:rPr>
        <w:t>.</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 водоемы, предназначенные для купания, возможен сброс поверхностных сточных вод при условии их глубокой очистки.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Для определения размеров отводящих труб и водосточных каналов необходимо учитывать расчетный максимальный расход дождевой воды, поступающей в сеть. Этот расход зависит от принятой расчетной интенсивности дождя, его продолжительности, коэффициента стока и площади водосбора.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На территории городского поселения следует, как правило, применять закрытую систему водоотвода. Применение открытых водоотводящих устройств – канав, кюветов, лотков допускается в районах блокированной застройки, а также на территории парков с устройством мостиков или труб на пересечении с улицами, дорогами, проездами и тротуарами.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Минимальный диаметр водостоков принимается равным 400 мм.</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3.2.1.5  ОБЪЕКТЫ СВЯЗИ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Размещение предприятий, зданий и сооружений связи, радиовещания,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Размер СЗЗ для указанных предприятий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электромагнитного излучения и других).</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Почтамты, узлы связи, предприятия Роспечати следует размещать в зависимости от градостроительных условий.</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Расстояние от зданий почтамтов, узлов связи до границ земельных участков детских яслей-садов, школ, школ-интернатов, лечебно-профилактических учреждений следует принимать не менее 50 м, а до стен жилых и общественных зданий – не менее 25 метров.</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Земельный участок должен быть благоустроен, озеленен и огражден.</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Высота ограждения принимается (м):</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- 1,2 м – для хозяйственных ворот междугородних телефонных станций, телеграфных узлов и станций;</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- 1,6 м – для площадок усилительных пунктов, кабельных участков, баз и складов с оборудованием и имуществом спецназначения, открытых стоянок автомобилей спецсвязи, хозяйственных дворов территориальных центров управления междугородней связи и телевидения, государственных предприятий связи, технических узлов связи, предприятий Роспечати.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          Выбор, отвод и использование земель для линий связи осуществляется в соответствии с требованиями СН 452-73 «Нормы отвода земель для линий связи» (далее – СН 452-73).</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Проектирование линейно-кабельных сооружений должно осуществляться с учетом перспективного развития первичных сетей связи.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Размещение трасс (площадок) для линий связи (кабельных, воздушных и др.) следует осуществлять на землях связи в соответствии с Земельным кодексом РФ: в преимущественно на пешеходной части улиц (под тротуарами) и в полосе между красной линией и линией застройки.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Полосы земель для кабельных линий связи размещаются вдоль автомобильных дорог при выполнении следующих требований:</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 в придорожных зонах существующих автомобильных дорог, вблизи границ их полос отвода и с учетом того, чтобы вновь строящиеся линии связи не препятствовали реконструкции автомобильных дорог;</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 соблюдение допустимых расстояний приближения полосы земель связи к границе полосы отвода автомобильных дорог.</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На территории округа должно предусматриваться устройство кабельной канализации: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 на территориях с законченной горизонтальной и вертикальной планировкой для прокладки кабелей связи и проводного вещания;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 при расширении телефонных сетей при невозможности прокладки кабелей в существующей кабельной канализации.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В городском поселении прокладка кабельной линии в грунт допускается на участках, не имеющих законченной горизонтальной и вертикальной планировки.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При выборах трасс кабельной канализации необходимо стремиться к тому, чтобы число пересечений с уличными проездами, дорогами и рельсовыми путями было наименьшим.</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Смотровые устройства (колодцы) кабельной канализации должны  устанавливаться: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 проходные – на прямолинейных участках трасс, в местах поворота трассы не более чем на 15 градусов,  а также при изменении глубины заложения трубопровода;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 угловые – в местах поворота трассы более чем на 15 градусов;</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 разветвительные – в местах разветвления трассы на два (три) направления;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 станционные – в местах вода кабелей в здания телефонных станций.</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Расстояние между колодцами кабельной канализации не должны превышать 150 м, а при прокладке кабелей с количеством пар 1400 и выше – 120 метров.</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          Подвеску кабелей связи на опорах воздушных линий допускается предусматривать на распределительных участках абонентских городских телефонных сетей при телефонизации районов индивидуальной застройки.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Размещение воздушных линий связи в пределах придорожных полос возможно при соблюдении требований:</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 для автомобильных дорог с I по IV категории, а также в границах населенного пункта до границ застройки, расстояние от границы полосы отвода автомобильной дороги федерального значения до основания опор воздушных линий связи должно составлять не менее 25 метров.</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В местах пересечения автомобильных дорог федерального значения воздушными линиями связи и высоковольтными линиями электропередач расстояние от основания каждой из опор этих линий до бровки земляного полотна автомобильной дороги должно быть не менее высоты опоры плюс 5 метров, но не менее 25 метров.</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Кабельные переходы через водные преграды размещаются в соответствии с требованиями к проектированию линейно-кабельных сооружений.</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Рекомендуется размещение антенн на отдельно стоящих опорах и мачтах.</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Границы СЗЗ определяются на высоте 2 м от поверхности земли по ПДУ.</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Для жилого района или нескольких микрорайонов предусматривается объединенный диспетчерский пункт, где собирается информация о работе инженерного оборудования (в том числе противопожарного) от всех зданий, расположенных в микрорайоне. Диспетчерские пункты, как правило, следует размещать в центре обслуживаемой территории.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Диспетчерские пункты размещаются в здания эксплуатационных служб или в обслуживаемых зданиях.</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Установки пожаротушения и сигнализации проектируются в соответствии с требованиями СП 485.1311500.2020 «Установки пожаротушения и сигнализации. Нормы и правила проектирования».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57.</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Использование</w:t>
      </w:r>
      <w:r w:rsidRPr="000A4ECF">
        <w:rPr>
          <w:rFonts w:ascii="Times New Roman" w:eastAsia="Times New Roman" w:hAnsi="Times New Roman" w:cs="Times New Roman"/>
          <w:sz w:val="24"/>
          <w:szCs w:val="24"/>
        </w:rPr>
        <w:t xml:space="preserve"> </w:t>
      </w:r>
      <w:r w:rsidRPr="000A4ECF">
        <w:rPr>
          <w:rFonts w:ascii="Times New Roman" w:eastAsia="Times New Roman" w:hAnsi="Times New Roman" w:cs="Times New Roman"/>
          <w:b/>
          <w:bCs/>
          <w:sz w:val="24"/>
          <w:szCs w:val="24"/>
        </w:rPr>
        <w:t>участков, занятых объектами и линиями связи, а также общими коллекторами для подземных коммуникаций на территории жилого района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3165"/>
        <w:gridCol w:w="3765"/>
        <w:gridCol w:w="2515"/>
      </w:tblGrid>
      <w:tr w:rsidR="000A4ECF" w:rsidRPr="000A4ECF" w:rsidTr="000A4ECF">
        <w:trPr>
          <w:tblCellSpacing w:w="15" w:type="dxa"/>
        </w:trPr>
        <w:tc>
          <w:tcPr>
            <w:tcW w:w="31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Наименование объекта</w:t>
            </w:r>
          </w:p>
        </w:tc>
        <w:tc>
          <w:tcPr>
            <w:tcW w:w="38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Основные параметры зоны</w:t>
            </w:r>
          </w:p>
        </w:tc>
        <w:tc>
          <w:tcPr>
            <w:tcW w:w="25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Вид использования</w:t>
            </w:r>
          </w:p>
        </w:tc>
      </w:tr>
      <w:tr w:rsidR="000A4ECF" w:rsidRPr="000A4ECF" w:rsidTr="000A4ECF">
        <w:trPr>
          <w:tblCellSpacing w:w="15" w:type="dxa"/>
        </w:trPr>
        <w:tc>
          <w:tcPr>
            <w:tcW w:w="31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Общие коллекторы для подземных коммуникаций</w:t>
            </w:r>
          </w:p>
        </w:tc>
        <w:tc>
          <w:tcPr>
            <w:tcW w:w="38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Охранная зона городского коллектора, по 5 м в каждую сторону от края коллектора, охранная зона оголовка вен, шахты коллектора в радиусе 15 м</w:t>
            </w:r>
          </w:p>
        </w:tc>
        <w:tc>
          <w:tcPr>
            <w:tcW w:w="25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Озеленение, проезды, площадки</w:t>
            </w:r>
          </w:p>
        </w:tc>
      </w:tr>
      <w:tr w:rsidR="000A4ECF" w:rsidRPr="000A4ECF" w:rsidTr="000A4ECF">
        <w:trPr>
          <w:tblCellSpacing w:w="15" w:type="dxa"/>
        </w:trPr>
        <w:tc>
          <w:tcPr>
            <w:tcW w:w="31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Автоматические телефонные станции</w:t>
            </w:r>
          </w:p>
        </w:tc>
        <w:tc>
          <w:tcPr>
            <w:tcW w:w="38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Расстояние от АТС до жилых зданий – 30 м</w:t>
            </w:r>
          </w:p>
        </w:tc>
        <w:tc>
          <w:tcPr>
            <w:tcW w:w="25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Проезды, площадки, озеленение</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3.2.1.6 ОБЪЕКТЫ СНАБЖЕНИЯ НАСЕЛЕНИЯ ТОПЛИВОМ</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58.</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Нормы обеспеченности населения топливом</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bl>
      <w:tblPr>
        <w:tblW w:w="9360" w:type="dxa"/>
        <w:tblCellSpacing w:w="15" w:type="dxa"/>
        <w:tblCellMar>
          <w:top w:w="15" w:type="dxa"/>
          <w:left w:w="15" w:type="dxa"/>
          <w:bottom w:w="15" w:type="dxa"/>
          <w:right w:w="15" w:type="dxa"/>
        </w:tblCellMar>
        <w:tblLook w:val="04A0"/>
      </w:tblPr>
      <w:tblGrid>
        <w:gridCol w:w="3552"/>
        <w:gridCol w:w="2654"/>
        <w:gridCol w:w="1397"/>
        <w:gridCol w:w="1757"/>
      </w:tblGrid>
      <w:tr w:rsidR="000A4ECF" w:rsidRPr="000A4ECF" w:rsidTr="000A4ECF">
        <w:trPr>
          <w:tblCellSpacing w:w="15" w:type="dxa"/>
        </w:trPr>
        <w:tc>
          <w:tcPr>
            <w:tcW w:w="358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Наименование объекта, (расчетного показателя)</w:t>
            </w:r>
          </w:p>
        </w:tc>
        <w:tc>
          <w:tcPr>
            <w:tcW w:w="26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13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Величина</w:t>
            </w:r>
          </w:p>
        </w:tc>
        <w:tc>
          <w:tcPr>
            <w:tcW w:w="172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Обоснование</w:t>
            </w:r>
          </w:p>
        </w:tc>
      </w:tr>
      <w:tr w:rsidR="000A4ECF" w:rsidRPr="000A4ECF" w:rsidTr="000A4ECF">
        <w:trPr>
          <w:tblCellSpacing w:w="15" w:type="dxa"/>
        </w:trPr>
        <w:tc>
          <w:tcPr>
            <w:tcW w:w="9360" w:type="dxa"/>
            <w:gridSpan w:val="4"/>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Минимально допустимый уровень обеспеченности</w:t>
            </w:r>
          </w:p>
        </w:tc>
      </w:tr>
      <w:tr w:rsidR="000A4ECF" w:rsidRPr="000A4ECF" w:rsidTr="000A4ECF">
        <w:trPr>
          <w:tblCellSpacing w:w="15" w:type="dxa"/>
        </w:trPr>
        <w:tc>
          <w:tcPr>
            <w:tcW w:w="358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Уголь</w:t>
            </w:r>
          </w:p>
        </w:tc>
        <w:tc>
          <w:tcPr>
            <w:tcW w:w="26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кг/ 1 м² общей отапливаемой площади</w:t>
            </w:r>
          </w:p>
        </w:tc>
        <w:tc>
          <w:tcPr>
            <w:tcW w:w="13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70</w:t>
            </w:r>
          </w:p>
        </w:tc>
        <w:tc>
          <w:tcPr>
            <w:tcW w:w="1725"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r>
      <w:tr w:rsidR="000A4ECF" w:rsidRPr="000A4ECF" w:rsidTr="000A4ECF">
        <w:trPr>
          <w:tblCellSpacing w:w="15" w:type="dxa"/>
        </w:trPr>
        <w:tc>
          <w:tcPr>
            <w:tcW w:w="358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Дрова</w:t>
            </w:r>
          </w:p>
        </w:tc>
        <w:tc>
          <w:tcPr>
            <w:tcW w:w="26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скл. м</w:t>
            </w:r>
            <w:r w:rsidRPr="000A4ECF">
              <w:rPr>
                <w:rFonts w:ascii="Times New Roman" w:eastAsia="Times New Roman" w:hAnsi="Times New Roman" w:cs="Times New Roman"/>
                <w:sz w:val="24"/>
                <w:szCs w:val="24"/>
                <w:vertAlign w:val="superscript"/>
              </w:rPr>
              <w:t>3</w:t>
            </w:r>
            <w:r w:rsidRPr="000A4ECF">
              <w:rPr>
                <w:rFonts w:ascii="Times New Roman" w:eastAsia="Times New Roman" w:hAnsi="Times New Roman" w:cs="Times New Roman"/>
                <w:sz w:val="24"/>
                <w:szCs w:val="24"/>
              </w:rPr>
              <w:t>/ 1 м² общей отапливаемой площади</w:t>
            </w:r>
          </w:p>
        </w:tc>
        <w:tc>
          <w:tcPr>
            <w:tcW w:w="13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0,28</w:t>
            </w: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r>
      <w:tr w:rsidR="000A4ECF" w:rsidRPr="000A4ECF" w:rsidTr="000A4ECF">
        <w:trPr>
          <w:tblCellSpacing w:w="15" w:type="dxa"/>
        </w:trPr>
        <w:tc>
          <w:tcPr>
            <w:tcW w:w="6255" w:type="dxa"/>
            <w:gridSpan w:val="2"/>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Максимально допустимый уровень территориальной доступности</w:t>
            </w:r>
          </w:p>
        </w:tc>
        <w:tc>
          <w:tcPr>
            <w:tcW w:w="3105" w:type="dxa"/>
            <w:gridSpan w:val="2"/>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Не нормируется</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59.</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xml:space="preserve">Размеры земельных участков складов твердого топлива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bl>
      <w:tblPr>
        <w:tblW w:w="9315" w:type="dxa"/>
        <w:tblCellSpacing w:w="15" w:type="dxa"/>
        <w:tblCellMar>
          <w:top w:w="15" w:type="dxa"/>
          <w:left w:w="15" w:type="dxa"/>
          <w:bottom w:w="15" w:type="dxa"/>
          <w:right w:w="15" w:type="dxa"/>
        </w:tblCellMar>
        <w:tblLook w:val="04A0"/>
      </w:tblPr>
      <w:tblGrid>
        <w:gridCol w:w="5477"/>
        <w:gridCol w:w="3838"/>
      </w:tblGrid>
      <w:tr w:rsidR="000A4ECF" w:rsidRPr="000A4ECF" w:rsidTr="000A4ECF">
        <w:trPr>
          <w:tblCellSpacing w:w="15" w:type="dxa"/>
        </w:trPr>
        <w:tc>
          <w:tcPr>
            <w:tcW w:w="54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Склады</w:t>
            </w:r>
          </w:p>
        </w:tc>
        <w:tc>
          <w:tcPr>
            <w:tcW w:w="382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Размеры земельных участков, га</w:t>
            </w:r>
          </w:p>
        </w:tc>
      </w:tr>
      <w:tr w:rsidR="000A4ECF" w:rsidRPr="000A4ECF" w:rsidTr="000A4ECF">
        <w:trPr>
          <w:tblCellSpacing w:w="15" w:type="dxa"/>
        </w:trPr>
        <w:tc>
          <w:tcPr>
            <w:tcW w:w="54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Угля</w:t>
            </w:r>
          </w:p>
        </w:tc>
        <w:tc>
          <w:tcPr>
            <w:tcW w:w="382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0,3        10,0</w:t>
            </w:r>
          </w:p>
        </w:tc>
      </w:tr>
      <w:tr w:rsidR="000A4ECF" w:rsidRPr="000A4ECF" w:rsidTr="000A4ECF">
        <w:trPr>
          <w:tblCellSpacing w:w="15" w:type="dxa"/>
        </w:trPr>
        <w:tc>
          <w:tcPr>
            <w:tcW w:w="54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Дров</w:t>
            </w:r>
          </w:p>
        </w:tc>
        <w:tc>
          <w:tcPr>
            <w:tcW w:w="382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0,3        10,0</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3.2.2 ОБЪЕКТЫ В ОБЛАСТИ ДОРОЖНОЙ ДЕЯТЕЛЬНОСТИ В ОТНОШЕНИИ АВТОМОБИЛЬНЫХ ДОРОГ МЕСТНОГО ЗНАЧЕНИЯ, А ТАКЖЕ В СФЕРЕ ПРЕДОСТАВЛЕНИЯ ТРАНСПОРТНЫХ УСЛУГ НАСЕЛЕНИЮ В ГРАНИЦАХ ОКРУГА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 соответствии с Федеральным законом от 08.11.2007г.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 автомобильные дороги федерального значения; автомобильные дороги регионального или межмуниципального значения; автомобильные дороги местного значения (муниципальные); частные автомобильные дороги.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60.</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Расчетные показатели расстояния от края основной проезжей части дорог, местных или боковых проездов до линии регулирования застройки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6252"/>
        <w:gridCol w:w="1304"/>
        <w:gridCol w:w="1889"/>
      </w:tblGrid>
      <w:tr w:rsidR="000A4ECF" w:rsidRPr="000A4ECF" w:rsidTr="000A4ECF">
        <w:trPr>
          <w:tblCellSpacing w:w="15" w:type="dxa"/>
        </w:trPr>
        <w:tc>
          <w:tcPr>
            <w:tcW w:w="62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Показатели</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18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Норма обеспеченности</w:t>
            </w:r>
          </w:p>
        </w:tc>
      </w:tr>
      <w:tr w:rsidR="000A4ECF" w:rsidRPr="000A4ECF" w:rsidTr="000A4ECF">
        <w:trPr>
          <w:tblCellSpacing w:w="15" w:type="dxa"/>
        </w:trPr>
        <w:tc>
          <w:tcPr>
            <w:tcW w:w="62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Магистральные улицы и дороги</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w:t>
            </w:r>
          </w:p>
        </w:tc>
        <w:tc>
          <w:tcPr>
            <w:tcW w:w="18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не менее 50</w:t>
            </w:r>
          </w:p>
        </w:tc>
      </w:tr>
      <w:tr w:rsidR="000A4ECF" w:rsidRPr="000A4ECF" w:rsidTr="000A4ECF">
        <w:trPr>
          <w:tblCellSpacing w:w="15" w:type="dxa"/>
        </w:trPr>
        <w:tc>
          <w:tcPr>
            <w:tcW w:w="62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Улицы, местные и боковые проезды</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w:t>
            </w:r>
          </w:p>
        </w:tc>
        <w:tc>
          <w:tcPr>
            <w:tcW w:w="18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не более 25*</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Примечание:</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в случае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61.</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lastRenderedPageBreak/>
        <w:t>Расчетные показатели радиусов закругления бортов проезжей части улиц и дорог по кромке тротуаров и разделительных полос</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6252"/>
        <w:gridCol w:w="1304"/>
        <w:gridCol w:w="1889"/>
      </w:tblGrid>
      <w:tr w:rsidR="000A4ECF" w:rsidRPr="000A4ECF" w:rsidTr="000A4ECF">
        <w:trPr>
          <w:tblCellSpacing w:w="15" w:type="dxa"/>
        </w:trPr>
        <w:tc>
          <w:tcPr>
            <w:tcW w:w="62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Показатели</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18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Норма обеспеченности</w:t>
            </w:r>
          </w:p>
        </w:tc>
      </w:tr>
      <w:tr w:rsidR="000A4ECF" w:rsidRPr="000A4ECF" w:rsidTr="000A4ECF">
        <w:trPr>
          <w:tblCellSpacing w:w="15" w:type="dxa"/>
        </w:trPr>
        <w:tc>
          <w:tcPr>
            <w:tcW w:w="62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Радиусы закругления бортов проезжей части улиц местного значения</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w:t>
            </w:r>
          </w:p>
        </w:tc>
        <w:tc>
          <w:tcPr>
            <w:tcW w:w="18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не менее 8</w:t>
            </w:r>
          </w:p>
        </w:tc>
      </w:tr>
      <w:tr w:rsidR="000A4ECF" w:rsidRPr="000A4ECF" w:rsidTr="000A4ECF">
        <w:trPr>
          <w:tblCellSpacing w:w="15" w:type="dxa"/>
        </w:trPr>
        <w:tc>
          <w:tcPr>
            <w:tcW w:w="62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Радиусы закругления бортов проезжей части на транспортных площадках</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w:t>
            </w:r>
          </w:p>
        </w:tc>
        <w:tc>
          <w:tcPr>
            <w:tcW w:w="18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не менее 12</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Примечание:</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 стесненных условиях и при реконструкции радиусы закругления магистральных улиц и дорог регулируемого  движения допускается принимать не менее 6 м, на транспортных площадях – 8 м.</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62.</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Расчетные показатели протяженности тупиковых проездов</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5753"/>
        <w:gridCol w:w="1301"/>
        <w:gridCol w:w="2391"/>
      </w:tblGrid>
      <w:tr w:rsidR="000A4ECF" w:rsidRPr="000A4ECF" w:rsidTr="000A4ECF">
        <w:trPr>
          <w:tblCellSpacing w:w="15" w:type="dxa"/>
        </w:trPr>
        <w:tc>
          <w:tcPr>
            <w:tcW w:w="580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Показатели</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23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Размеры разворотных площадок</w:t>
            </w:r>
          </w:p>
        </w:tc>
      </w:tr>
      <w:tr w:rsidR="000A4ECF" w:rsidRPr="000A4ECF" w:rsidTr="000A4ECF">
        <w:trPr>
          <w:tblCellSpacing w:w="15" w:type="dxa"/>
        </w:trPr>
        <w:tc>
          <w:tcPr>
            <w:tcW w:w="580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Протяженность тупикового проезда</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w:t>
            </w:r>
          </w:p>
        </w:tc>
        <w:tc>
          <w:tcPr>
            <w:tcW w:w="23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не более 150</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63.</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xml:space="preserve">Расчетные показатели размеров разворотных площадок на тупиковых улицах и дорогах, с учетом обеспечения радиуса разворота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tbl>
      <w:tblPr>
        <w:tblW w:w="0" w:type="auto"/>
        <w:tblCellSpacing w:w="15" w:type="dxa"/>
        <w:tblCellMar>
          <w:top w:w="15" w:type="dxa"/>
          <w:left w:w="15" w:type="dxa"/>
          <w:bottom w:w="15" w:type="dxa"/>
          <w:right w:w="15" w:type="dxa"/>
        </w:tblCellMar>
        <w:tblLook w:val="04A0"/>
      </w:tblPr>
      <w:tblGrid>
        <w:gridCol w:w="5753"/>
        <w:gridCol w:w="1301"/>
        <w:gridCol w:w="2391"/>
      </w:tblGrid>
      <w:tr w:rsidR="000A4ECF" w:rsidRPr="000A4ECF" w:rsidTr="000A4ECF">
        <w:trPr>
          <w:tblCellSpacing w:w="15" w:type="dxa"/>
        </w:trPr>
        <w:tc>
          <w:tcPr>
            <w:tcW w:w="580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Виды транспорта</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23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Размеры разворотных площадок</w:t>
            </w:r>
          </w:p>
        </w:tc>
      </w:tr>
      <w:tr w:rsidR="000A4ECF" w:rsidRPr="000A4ECF" w:rsidTr="000A4ECF">
        <w:trPr>
          <w:tblCellSpacing w:w="15" w:type="dxa"/>
        </w:trPr>
        <w:tc>
          <w:tcPr>
            <w:tcW w:w="580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Для разворота легковых автомобилей</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w:t>
            </w:r>
          </w:p>
        </w:tc>
        <w:tc>
          <w:tcPr>
            <w:tcW w:w="23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не менее 12</w:t>
            </w:r>
          </w:p>
        </w:tc>
      </w:tr>
      <w:tr w:rsidR="000A4ECF" w:rsidRPr="000A4ECF" w:rsidTr="000A4ECF">
        <w:trPr>
          <w:tblCellSpacing w:w="15" w:type="dxa"/>
        </w:trPr>
        <w:tc>
          <w:tcPr>
            <w:tcW w:w="580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Для разворота пассажирского общественного транспорта</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м</w:t>
            </w:r>
          </w:p>
        </w:tc>
        <w:tc>
          <w:tcPr>
            <w:tcW w:w="23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не менее 15</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xml:space="preserve">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w:t>
      </w:r>
      <w:r w:rsidRPr="000A4ECF">
        <w:rPr>
          <w:rFonts w:ascii="Times New Roman" w:eastAsia="Times New Roman" w:hAnsi="Times New Roman" w:cs="Times New Roman"/>
          <w:sz w:val="24"/>
          <w:szCs w:val="24"/>
        </w:rPr>
        <w:lastRenderedPageBreak/>
        <w:t>каждую полосу движения за счет боковых разделительных полос или уширения с внешней стороны.</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Пешеходные пути (тротуары, площадки, лестницы) у административных и торговых центров, гостиниц, рынков следует проектировать из условий обеспечения плотности пешеходных потоков в час пик не более 0,3 чел./м</w:t>
      </w:r>
      <w:r w:rsidRPr="000A4ECF">
        <w:rPr>
          <w:rFonts w:ascii="Times New Roman" w:eastAsia="Times New Roman" w:hAnsi="Times New Roman" w:cs="Times New Roman"/>
          <w:sz w:val="24"/>
          <w:szCs w:val="24"/>
          <w:vertAlign w:val="superscript"/>
        </w:rPr>
        <w:t>2</w:t>
      </w:r>
      <w:r w:rsidRPr="000A4ECF">
        <w:rPr>
          <w:rFonts w:ascii="Times New Roman" w:eastAsia="Times New Roman" w:hAnsi="Times New Roman" w:cs="Times New Roman"/>
          <w:sz w:val="24"/>
          <w:szCs w:val="24"/>
        </w:rPr>
        <w:t>; у спортивно-зрелищных учреждений, кинотеатров, вокзалов – 0,8 чел./м</w:t>
      </w:r>
      <w:r w:rsidRPr="000A4ECF">
        <w:rPr>
          <w:rFonts w:ascii="Times New Roman" w:eastAsia="Times New Roman" w:hAnsi="Times New Roman" w:cs="Times New Roman"/>
          <w:sz w:val="24"/>
          <w:szCs w:val="24"/>
          <w:vertAlign w:val="superscript"/>
        </w:rPr>
        <w:t>2</w:t>
      </w:r>
      <w:r w:rsidRPr="000A4ECF">
        <w:rPr>
          <w:rFonts w:ascii="Times New Roman" w:eastAsia="Times New Roman" w:hAnsi="Times New Roman" w:cs="Times New Roman"/>
          <w:sz w:val="24"/>
          <w:szCs w:val="24"/>
        </w:rPr>
        <w:t>.</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64.</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Расчетные показатели пропускной способности одной полосы движения для тротуаров</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bl>
      <w:tblPr>
        <w:tblW w:w="9360" w:type="dxa"/>
        <w:tblCellSpacing w:w="15" w:type="dxa"/>
        <w:tblCellMar>
          <w:top w:w="15" w:type="dxa"/>
          <w:left w:w="15" w:type="dxa"/>
          <w:bottom w:w="15" w:type="dxa"/>
          <w:right w:w="15" w:type="dxa"/>
        </w:tblCellMar>
        <w:tblLook w:val="04A0"/>
      </w:tblPr>
      <w:tblGrid>
        <w:gridCol w:w="6173"/>
        <w:gridCol w:w="1301"/>
        <w:gridCol w:w="1886"/>
      </w:tblGrid>
      <w:tr w:rsidR="000A4ECF" w:rsidRPr="000A4ECF" w:rsidTr="000A4ECF">
        <w:trPr>
          <w:tblCellSpacing w:w="15" w:type="dxa"/>
        </w:trPr>
        <w:tc>
          <w:tcPr>
            <w:tcW w:w="62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Типы тротуаров</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18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Норма обеспеченности</w:t>
            </w:r>
          </w:p>
        </w:tc>
      </w:tr>
      <w:tr w:rsidR="000A4ECF" w:rsidRPr="000A4ECF" w:rsidTr="000A4ECF">
        <w:trPr>
          <w:tblCellSpacing w:w="15" w:type="dxa"/>
        </w:trPr>
        <w:tc>
          <w:tcPr>
            <w:tcW w:w="62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Для тротуаров вдоль застройки с объектами обслуживания</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чел./час</w:t>
            </w:r>
          </w:p>
        </w:tc>
        <w:tc>
          <w:tcPr>
            <w:tcW w:w="18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не более 500</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65.</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Расчетные показатели полосы движения пешеходных тротуаров улиц и дорог</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5752"/>
        <w:gridCol w:w="1301"/>
        <w:gridCol w:w="2392"/>
      </w:tblGrid>
      <w:tr w:rsidR="000A4ECF" w:rsidRPr="000A4ECF" w:rsidTr="000A4ECF">
        <w:trPr>
          <w:tblCellSpacing w:w="15" w:type="dxa"/>
        </w:trPr>
        <w:tc>
          <w:tcPr>
            <w:tcW w:w="580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Показатели</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23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Размеры разворотных площадок</w:t>
            </w:r>
          </w:p>
        </w:tc>
      </w:tr>
      <w:tr w:rsidR="000A4ECF" w:rsidRPr="000A4ECF" w:rsidTr="000A4ECF">
        <w:trPr>
          <w:tblCellSpacing w:w="15" w:type="dxa"/>
        </w:trPr>
        <w:tc>
          <w:tcPr>
            <w:tcW w:w="580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Ширина одной полосы движения пешеходных тротуаров улиц и дорог</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w:t>
            </w:r>
          </w:p>
        </w:tc>
        <w:tc>
          <w:tcPr>
            <w:tcW w:w="23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0,75-1,0</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66.</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Расчетные показатели бульваров и пешеходных аллей</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5749"/>
        <w:gridCol w:w="1302"/>
        <w:gridCol w:w="2394"/>
      </w:tblGrid>
      <w:tr w:rsidR="000A4ECF" w:rsidRPr="000A4ECF" w:rsidTr="000A4ECF">
        <w:trPr>
          <w:tblCellSpacing w:w="15" w:type="dxa"/>
        </w:trPr>
        <w:tc>
          <w:tcPr>
            <w:tcW w:w="580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Показатели</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23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Нормативные значения</w:t>
            </w:r>
          </w:p>
        </w:tc>
      </w:tr>
      <w:tr w:rsidR="000A4ECF" w:rsidRPr="000A4ECF" w:rsidTr="000A4ECF">
        <w:trPr>
          <w:tblCellSpacing w:w="15" w:type="dxa"/>
        </w:trPr>
        <w:tc>
          <w:tcPr>
            <w:tcW w:w="580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Ширина бульваров с одной продольной пешеходной аллеей, размещаемых по оси улиц</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w:t>
            </w:r>
          </w:p>
        </w:tc>
        <w:tc>
          <w:tcPr>
            <w:tcW w:w="23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не менее 18</w:t>
            </w:r>
          </w:p>
        </w:tc>
      </w:tr>
      <w:tr w:rsidR="000A4ECF" w:rsidRPr="000A4ECF" w:rsidTr="000A4ECF">
        <w:trPr>
          <w:tblCellSpacing w:w="15" w:type="dxa"/>
        </w:trPr>
        <w:tc>
          <w:tcPr>
            <w:tcW w:w="580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xml:space="preserve">Ширина бульваров с одной продольной пешеходной </w:t>
            </w:r>
            <w:r w:rsidRPr="000A4ECF">
              <w:rPr>
                <w:rFonts w:ascii="Times New Roman" w:eastAsia="Times New Roman" w:hAnsi="Times New Roman" w:cs="Times New Roman"/>
                <w:sz w:val="24"/>
                <w:szCs w:val="24"/>
              </w:rPr>
              <w:lastRenderedPageBreak/>
              <w:t>аллеей, размещаемых с одной стороны улицы между проезжей частью и застройкой</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м</w:t>
            </w:r>
          </w:p>
        </w:tc>
        <w:tc>
          <w:tcPr>
            <w:tcW w:w="23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не менее 10</w:t>
            </w:r>
          </w:p>
        </w:tc>
      </w:tr>
      <w:tr w:rsidR="000A4ECF" w:rsidRPr="000A4ECF" w:rsidTr="000A4ECF">
        <w:trPr>
          <w:tblCellSpacing w:w="15" w:type="dxa"/>
        </w:trPr>
        <w:tc>
          <w:tcPr>
            <w:tcW w:w="580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Минимальное соотношение ширины и длины бульвара*</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пропорция</w:t>
            </w:r>
          </w:p>
        </w:tc>
        <w:tc>
          <w:tcPr>
            <w:tcW w:w="23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1:3</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Примечание:</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При ширине бульвара 18-25 метров следует предусматривать устройство одной аллеи шириной 3-6 метров, на бульварах шириной более 25 метров следует устраивать дополнительно к основной аллее дорожки шириной 1,5-3 метров, на бульварах шириной более 50 метров возможно размещение спортивных площадок, водоемов, объектов рекреационного обслуживания (павильоны, кафе), детских игровых комплексов, велодорожек и лыжных трасс при условии соответствия параметров качества окружающей среды гигиеническим требованиям.</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Велосипедные дорожки могут устраиваться одностороннего и двустороннего движения при наименьшем расстоянии безопасности от края велодорожки, м:</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67.</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Расстояние отступов велосипедных дорожек</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tbl>
      <w:tblPr>
        <w:tblW w:w="0" w:type="auto"/>
        <w:tblCellSpacing w:w="15" w:type="dxa"/>
        <w:tblCellMar>
          <w:top w:w="15" w:type="dxa"/>
          <w:left w:w="15" w:type="dxa"/>
          <w:bottom w:w="15" w:type="dxa"/>
          <w:right w:w="15" w:type="dxa"/>
        </w:tblCellMar>
        <w:tblLook w:val="04A0"/>
      </w:tblPr>
      <w:tblGrid>
        <w:gridCol w:w="7605"/>
        <w:gridCol w:w="1840"/>
      </w:tblGrid>
      <w:tr w:rsidR="000A4ECF" w:rsidRPr="000A4ECF" w:rsidTr="000A4ECF">
        <w:trPr>
          <w:tblCellSpacing w:w="15" w:type="dxa"/>
        </w:trPr>
        <w:tc>
          <w:tcPr>
            <w:tcW w:w="77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Название объектов</w:t>
            </w:r>
          </w:p>
        </w:tc>
        <w:tc>
          <w:tcPr>
            <w:tcW w:w="18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Расстояние, м</w:t>
            </w:r>
          </w:p>
        </w:tc>
      </w:tr>
      <w:tr w:rsidR="000A4ECF" w:rsidRPr="000A4ECF" w:rsidTr="000A4ECF">
        <w:trPr>
          <w:tblCellSpacing w:w="15" w:type="dxa"/>
        </w:trPr>
        <w:tc>
          <w:tcPr>
            <w:tcW w:w="77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до проезжей части, опор, деревьев</w:t>
            </w:r>
          </w:p>
        </w:tc>
        <w:tc>
          <w:tcPr>
            <w:tcW w:w="18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0,75 м</w:t>
            </w:r>
          </w:p>
        </w:tc>
      </w:tr>
      <w:tr w:rsidR="000A4ECF" w:rsidRPr="000A4ECF" w:rsidTr="000A4ECF">
        <w:trPr>
          <w:tblCellSpacing w:w="15" w:type="dxa"/>
        </w:trPr>
        <w:tc>
          <w:tcPr>
            <w:tcW w:w="77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до тротуаров</w:t>
            </w:r>
          </w:p>
        </w:tc>
        <w:tc>
          <w:tcPr>
            <w:tcW w:w="18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0,5 м</w:t>
            </w:r>
          </w:p>
        </w:tc>
      </w:tr>
      <w:tr w:rsidR="000A4ECF" w:rsidRPr="000A4ECF" w:rsidTr="000A4ECF">
        <w:trPr>
          <w:tblCellSpacing w:w="15" w:type="dxa"/>
        </w:trPr>
        <w:tc>
          <w:tcPr>
            <w:tcW w:w="77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до стоянок автомобилей и остановок общественного транспорта</w:t>
            </w:r>
          </w:p>
        </w:tc>
        <w:tc>
          <w:tcPr>
            <w:tcW w:w="18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1,5 м</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68.</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Радиусы дорог, при которых, в зависимости от категории дороги, допускается располагать остановки общественного транспорта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3109"/>
        <w:gridCol w:w="3211"/>
        <w:gridCol w:w="3125"/>
      </w:tblGrid>
      <w:tr w:rsidR="000A4ECF" w:rsidRPr="000A4ECF" w:rsidTr="000A4ECF">
        <w:trPr>
          <w:tblCellSpacing w:w="15" w:type="dxa"/>
        </w:trPr>
        <w:tc>
          <w:tcPr>
            <w:tcW w:w="30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Категория дорог</w:t>
            </w:r>
          </w:p>
        </w:tc>
        <w:tc>
          <w:tcPr>
            <w:tcW w:w="31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Радиус дорог (не менее), м</w:t>
            </w:r>
          </w:p>
        </w:tc>
        <w:tc>
          <w:tcPr>
            <w:tcW w:w="30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Примечание</w:t>
            </w:r>
          </w:p>
        </w:tc>
      </w:tr>
      <w:tr w:rsidR="000A4ECF" w:rsidRPr="000A4ECF" w:rsidTr="000A4ECF">
        <w:trPr>
          <w:tblCellSpacing w:w="15" w:type="dxa"/>
        </w:trPr>
        <w:tc>
          <w:tcPr>
            <w:tcW w:w="30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I и II категория</w:t>
            </w:r>
          </w:p>
        </w:tc>
        <w:tc>
          <w:tcPr>
            <w:tcW w:w="31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1000</w:t>
            </w:r>
          </w:p>
        </w:tc>
        <w:tc>
          <w:tcPr>
            <w:tcW w:w="3090"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Продольный уклон должен быть не более 40 ‰.</w:t>
            </w:r>
          </w:p>
        </w:tc>
      </w:tr>
      <w:tr w:rsidR="000A4ECF" w:rsidRPr="000A4ECF" w:rsidTr="000A4ECF">
        <w:trPr>
          <w:tblCellSpacing w:w="15" w:type="dxa"/>
        </w:trPr>
        <w:tc>
          <w:tcPr>
            <w:tcW w:w="30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III категория</w:t>
            </w:r>
          </w:p>
        </w:tc>
        <w:tc>
          <w:tcPr>
            <w:tcW w:w="31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600</w:t>
            </w: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r>
      <w:tr w:rsidR="000A4ECF" w:rsidRPr="000A4ECF" w:rsidTr="000A4ECF">
        <w:trPr>
          <w:tblCellSpacing w:w="15" w:type="dxa"/>
        </w:trPr>
        <w:tc>
          <w:tcPr>
            <w:tcW w:w="30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IV и V категория</w:t>
            </w:r>
          </w:p>
        </w:tc>
        <w:tc>
          <w:tcPr>
            <w:tcW w:w="31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400</w:t>
            </w: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Сооружения для хранения и обслуживания транспортных средств:</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Проектируемый уровень автомобилизации на расчетный период (количество автомобилей на 1000 жителей) составит 250 автомашин, включая ведомственных легковые автомобили и такси.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легковых автомобилей при пешеходной доступности не более 800 м.</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69.</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Величина открытых автомобильных стоянок</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tbl>
      <w:tblPr>
        <w:tblW w:w="0" w:type="auto"/>
        <w:tblCellSpacing w:w="15" w:type="dxa"/>
        <w:tblCellMar>
          <w:top w:w="15" w:type="dxa"/>
          <w:left w:w="15" w:type="dxa"/>
          <w:bottom w:w="15" w:type="dxa"/>
          <w:right w:w="15" w:type="dxa"/>
        </w:tblCellMar>
        <w:tblLook w:val="04A0"/>
      </w:tblPr>
      <w:tblGrid>
        <w:gridCol w:w="6305"/>
        <w:gridCol w:w="3140"/>
      </w:tblGrid>
      <w:tr w:rsidR="000A4ECF" w:rsidRPr="000A4ECF" w:rsidTr="000A4ECF">
        <w:trPr>
          <w:tblCellSpacing w:w="15" w:type="dxa"/>
        </w:trPr>
        <w:tc>
          <w:tcPr>
            <w:tcW w:w="63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Название объектов размещения открытых автомобильных стоянок</w:t>
            </w:r>
          </w:p>
        </w:tc>
        <w:tc>
          <w:tcPr>
            <w:tcW w:w="31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от расчетного парка индивидуального парка легковых автомобилей</w:t>
            </w:r>
          </w:p>
        </w:tc>
      </w:tr>
      <w:tr w:rsidR="000A4ECF" w:rsidRPr="000A4ECF" w:rsidTr="000A4ECF">
        <w:trPr>
          <w:tblCellSpacing w:w="15" w:type="dxa"/>
        </w:trPr>
        <w:tc>
          <w:tcPr>
            <w:tcW w:w="63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Жилые районы</w:t>
            </w:r>
          </w:p>
        </w:tc>
        <w:tc>
          <w:tcPr>
            <w:tcW w:w="31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25 %</w:t>
            </w:r>
          </w:p>
        </w:tc>
      </w:tr>
      <w:tr w:rsidR="000A4ECF" w:rsidRPr="000A4ECF" w:rsidTr="000A4ECF">
        <w:trPr>
          <w:tblCellSpacing w:w="15" w:type="dxa"/>
        </w:trPr>
        <w:tc>
          <w:tcPr>
            <w:tcW w:w="63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Промышленные и коммунально-складские зоны (районы)</w:t>
            </w:r>
          </w:p>
        </w:tc>
        <w:tc>
          <w:tcPr>
            <w:tcW w:w="31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25 %</w:t>
            </w:r>
          </w:p>
        </w:tc>
      </w:tr>
      <w:tr w:rsidR="000A4ECF" w:rsidRPr="000A4ECF" w:rsidTr="000A4ECF">
        <w:trPr>
          <w:tblCellSpacing w:w="15" w:type="dxa"/>
        </w:trPr>
        <w:tc>
          <w:tcPr>
            <w:tcW w:w="63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Зоны массового кратковременного отдыха</w:t>
            </w:r>
          </w:p>
        </w:tc>
        <w:tc>
          <w:tcPr>
            <w:tcW w:w="31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15 %</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Допускается предусматривать сезонное хранение 10 - 15% парка легковых автомобилей в гаражах и на открытых стоянках, расположенных за пределами селитебных территорий поселения.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70.</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xml:space="preserve">Размер земельного участка гаражей и стоянок автомобилей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 </w:t>
      </w:r>
    </w:p>
    <w:tbl>
      <w:tblPr>
        <w:tblW w:w="0" w:type="auto"/>
        <w:tblCellSpacing w:w="15" w:type="dxa"/>
        <w:tblCellMar>
          <w:top w:w="15" w:type="dxa"/>
          <w:left w:w="15" w:type="dxa"/>
          <w:bottom w:w="15" w:type="dxa"/>
          <w:right w:w="15" w:type="dxa"/>
        </w:tblCellMar>
        <w:tblLook w:val="04A0"/>
      </w:tblPr>
      <w:tblGrid>
        <w:gridCol w:w="4286"/>
        <w:gridCol w:w="2570"/>
        <w:gridCol w:w="2589"/>
      </w:tblGrid>
      <w:tr w:rsidR="000A4ECF" w:rsidRPr="000A4ECF" w:rsidTr="000A4ECF">
        <w:trPr>
          <w:tblCellSpacing w:w="15" w:type="dxa"/>
        </w:trPr>
        <w:tc>
          <w:tcPr>
            <w:tcW w:w="42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Этажность гаражного сооружения</w:t>
            </w:r>
          </w:p>
        </w:tc>
        <w:tc>
          <w:tcPr>
            <w:tcW w:w="255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255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Норма обеспеченности</w:t>
            </w:r>
          </w:p>
        </w:tc>
      </w:tr>
      <w:tr w:rsidR="000A4ECF" w:rsidRPr="000A4ECF" w:rsidTr="000A4ECF">
        <w:trPr>
          <w:tblCellSpacing w:w="15" w:type="dxa"/>
        </w:trPr>
        <w:tc>
          <w:tcPr>
            <w:tcW w:w="42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Одноэтажное</w:t>
            </w:r>
          </w:p>
        </w:tc>
        <w:tc>
          <w:tcPr>
            <w:tcW w:w="255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w:t>
            </w:r>
            <w:r w:rsidRPr="000A4ECF">
              <w:rPr>
                <w:rFonts w:ascii="Times New Roman" w:eastAsia="Times New Roman" w:hAnsi="Times New Roman" w:cs="Times New Roman"/>
                <w:sz w:val="24"/>
                <w:szCs w:val="24"/>
                <w:vertAlign w:val="superscript"/>
              </w:rPr>
              <w:t>2</w:t>
            </w:r>
            <w:r w:rsidRPr="000A4ECF">
              <w:rPr>
                <w:rFonts w:ascii="Times New Roman" w:eastAsia="Times New Roman" w:hAnsi="Times New Roman" w:cs="Times New Roman"/>
                <w:sz w:val="24"/>
                <w:szCs w:val="24"/>
              </w:rPr>
              <w:t xml:space="preserve"> на 1 машино-место</w:t>
            </w:r>
          </w:p>
        </w:tc>
        <w:tc>
          <w:tcPr>
            <w:tcW w:w="255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30</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71.</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Размер земельного участка гаражей и парков транспортных средств</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tbl>
      <w:tblPr>
        <w:tblW w:w="9360" w:type="dxa"/>
        <w:tblCellSpacing w:w="15" w:type="dxa"/>
        <w:tblCellMar>
          <w:top w:w="15" w:type="dxa"/>
          <w:left w:w="15" w:type="dxa"/>
          <w:bottom w:w="15" w:type="dxa"/>
          <w:right w:w="15" w:type="dxa"/>
        </w:tblCellMar>
        <w:tblLook w:val="04A0"/>
      </w:tblPr>
      <w:tblGrid>
        <w:gridCol w:w="2006"/>
        <w:gridCol w:w="2263"/>
        <w:gridCol w:w="2544"/>
        <w:gridCol w:w="2547"/>
      </w:tblGrid>
      <w:tr w:rsidR="000A4ECF" w:rsidRPr="000A4ECF" w:rsidTr="000A4ECF">
        <w:trPr>
          <w:tblCellSpacing w:w="15" w:type="dxa"/>
        </w:trPr>
        <w:tc>
          <w:tcPr>
            <w:tcW w:w="19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w:t>
            </w:r>
          </w:p>
        </w:tc>
        <w:tc>
          <w:tcPr>
            <w:tcW w:w="226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Расчетная единица</w:t>
            </w:r>
          </w:p>
        </w:tc>
        <w:tc>
          <w:tcPr>
            <w:tcW w:w="255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Вместимость объекта</w:t>
            </w:r>
          </w:p>
        </w:tc>
        <w:tc>
          <w:tcPr>
            <w:tcW w:w="255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Площадь участка, га</w:t>
            </w:r>
          </w:p>
        </w:tc>
      </w:tr>
      <w:tr w:rsidR="000A4ECF" w:rsidRPr="000A4ECF" w:rsidTr="000A4ECF">
        <w:trPr>
          <w:tblCellSpacing w:w="15" w:type="dxa"/>
        </w:trPr>
        <w:tc>
          <w:tcPr>
            <w:tcW w:w="19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Гаражи грузовых автомобилей</w:t>
            </w:r>
          </w:p>
        </w:tc>
        <w:tc>
          <w:tcPr>
            <w:tcW w:w="226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автомобиль</w:t>
            </w:r>
          </w:p>
        </w:tc>
        <w:tc>
          <w:tcPr>
            <w:tcW w:w="255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100</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c>
          <w:tcPr>
            <w:tcW w:w="255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r>
      <w:tr w:rsidR="000A4ECF" w:rsidRPr="000A4ECF" w:rsidTr="000A4ECF">
        <w:trPr>
          <w:tblCellSpacing w:w="15" w:type="dxa"/>
        </w:trPr>
        <w:tc>
          <w:tcPr>
            <w:tcW w:w="19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Автобусные парки</w:t>
            </w:r>
          </w:p>
        </w:tc>
        <w:tc>
          <w:tcPr>
            <w:tcW w:w="226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автомобиль</w:t>
            </w:r>
          </w:p>
        </w:tc>
        <w:tc>
          <w:tcPr>
            <w:tcW w:w="255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100</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c>
          <w:tcPr>
            <w:tcW w:w="255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2,3</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xml:space="preserve">Примечание: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При соответствующем обосновании размеры земельных участков допускается уменьшать, но не более чем на 20%.</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xml:space="preserve">Гаражи для легковых автомобилей, встроенные или встроенно-пристроенные к жилым и общественным зданиям (за исключением школ, детских дошкольных учреждений и лечебных учреждений со стационаром), необходимо предусматривать в соответствии с требованиями </w:t>
      </w:r>
      <w:hyperlink r:id="rId15" w:history="1">
        <w:r w:rsidRPr="000A4ECF">
          <w:rPr>
            <w:rFonts w:ascii="Times New Roman" w:eastAsia="Times New Roman" w:hAnsi="Times New Roman" w:cs="Times New Roman"/>
            <w:color w:val="0000FF"/>
            <w:sz w:val="24"/>
            <w:szCs w:val="24"/>
            <w:u w:val="single"/>
          </w:rPr>
          <w:t>СП 54.13330</w:t>
        </w:r>
      </w:hyperlink>
      <w:r w:rsidRPr="000A4ECF">
        <w:rPr>
          <w:rFonts w:ascii="Times New Roman" w:eastAsia="Times New Roman" w:hAnsi="Times New Roman" w:cs="Times New Roman"/>
          <w:sz w:val="24"/>
          <w:szCs w:val="24"/>
        </w:rPr>
        <w:t xml:space="preserve"> и </w:t>
      </w:r>
      <w:hyperlink r:id="rId16" w:history="1">
        <w:r w:rsidRPr="000A4ECF">
          <w:rPr>
            <w:rFonts w:ascii="Times New Roman" w:eastAsia="Times New Roman" w:hAnsi="Times New Roman" w:cs="Times New Roman"/>
            <w:color w:val="0000FF"/>
            <w:sz w:val="24"/>
            <w:szCs w:val="24"/>
            <w:u w:val="single"/>
          </w:rPr>
          <w:t>СНиП 31-06</w:t>
        </w:r>
      </w:hyperlink>
      <w:r w:rsidRPr="000A4ECF">
        <w:rPr>
          <w:rFonts w:ascii="Times New Roman" w:eastAsia="Times New Roman" w:hAnsi="Times New Roman" w:cs="Times New Roman"/>
          <w:sz w:val="24"/>
          <w:szCs w:val="24"/>
        </w:rPr>
        <w:t>.</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Гаражи боксового типа для постоянного хранения автомобилей и других мототранспортных средств, принадлежащих инвалидам, следует предусматривать в радиусе пешеходной доступности не более 200 м от входов в жилые дома. Число мест устанавливается нормами или принимается по заданию на проектирование.</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72.</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xml:space="preserve">Размер земельных участков гаражей и стоянок легковых автомобилей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tbl>
      <w:tblPr>
        <w:tblW w:w="0" w:type="auto"/>
        <w:tblCellSpacing w:w="15" w:type="dxa"/>
        <w:tblCellMar>
          <w:top w:w="15" w:type="dxa"/>
          <w:left w:w="15" w:type="dxa"/>
          <w:bottom w:w="15" w:type="dxa"/>
          <w:right w:w="15" w:type="dxa"/>
        </w:tblCellMar>
        <w:tblLook w:val="04A0"/>
      </w:tblPr>
      <w:tblGrid>
        <w:gridCol w:w="4192"/>
        <w:gridCol w:w="2275"/>
        <w:gridCol w:w="2978"/>
      </w:tblGrid>
      <w:tr w:rsidR="000A4ECF" w:rsidRPr="000A4ECF" w:rsidTr="000A4ECF">
        <w:trPr>
          <w:tblCellSpacing w:w="15" w:type="dxa"/>
        </w:trPr>
        <w:tc>
          <w:tcPr>
            <w:tcW w:w="42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Тип объектов размещения автомобилей</w:t>
            </w:r>
          </w:p>
        </w:tc>
        <w:tc>
          <w:tcPr>
            <w:tcW w:w="226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Этажность строения</w:t>
            </w:r>
          </w:p>
        </w:tc>
        <w:tc>
          <w:tcPr>
            <w:tcW w:w="29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Количество машиномест, м</w:t>
            </w:r>
            <w:r w:rsidRPr="000A4ECF">
              <w:rPr>
                <w:rFonts w:ascii="Times New Roman" w:eastAsia="Times New Roman" w:hAnsi="Times New Roman" w:cs="Times New Roman"/>
                <w:sz w:val="24"/>
                <w:szCs w:val="24"/>
                <w:vertAlign w:val="superscript"/>
              </w:rPr>
              <w:t>2</w:t>
            </w:r>
          </w:p>
        </w:tc>
      </w:tr>
      <w:tr w:rsidR="000A4ECF" w:rsidRPr="000A4ECF" w:rsidTr="000A4ECF">
        <w:trPr>
          <w:tblCellSpacing w:w="15" w:type="dxa"/>
        </w:trPr>
        <w:tc>
          <w:tcPr>
            <w:tcW w:w="42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Для гаражей</w:t>
            </w:r>
          </w:p>
        </w:tc>
        <w:tc>
          <w:tcPr>
            <w:tcW w:w="226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одноэтажных</w:t>
            </w:r>
          </w:p>
        </w:tc>
        <w:tc>
          <w:tcPr>
            <w:tcW w:w="29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27</w:t>
            </w:r>
          </w:p>
        </w:tc>
      </w:tr>
      <w:tr w:rsidR="000A4ECF" w:rsidRPr="000A4ECF" w:rsidTr="000A4ECF">
        <w:trPr>
          <w:tblCellSpacing w:w="15" w:type="dxa"/>
        </w:trPr>
        <w:tc>
          <w:tcPr>
            <w:tcW w:w="42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Для наземных стоянок</w:t>
            </w:r>
          </w:p>
        </w:tc>
        <w:tc>
          <w:tcPr>
            <w:tcW w:w="226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c>
          <w:tcPr>
            <w:tcW w:w="29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25</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73.</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lastRenderedPageBreak/>
        <w:t>Наименьшие расстояния до въездов в гаражи и выездов из них, м</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tbl>
      <w:tblPr>
        <w:tblW w:w="0" w:type="auto"/>
        <w:tblCellSpacing w:w="15" w:type="dxa"/>
        <w:tblCellMar>
          <w:top w:w="15" w:type="dxa"/>
          <w:left w:w="15" w:type="dxa"/>
          <w:bottom w:w="15" w:type="dxa"/>
          <w:right w:w="15" w:type="dxa"/>
        </w:tblCellMar>
        <w:tblLook w:val="04A0"/>
      </w:tblPr>
      <w:tblGrid>
        <w:gridCol w:w="7565"/>
        <w:gridCol w:w="1880"/>
      </w:tblGrid>
      <w:tr w:rsidR="000A4ECF" w:rsidRPr="000A4ECF" w:rsidTr="000A4ECF">
        <w:trPr>
          <w:tblCellSpacing w:w="15" w:type="dxa"/>
        </w:trPr>
        <w:tc>
          <w:tcPr>
            <w:tcW w:w="76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Название объектов</w:t>
            </w:r>
          </w:p>
        </w:tc>
        <w:tc>
          <w:tcPr>
            <w:tcW w:w="18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Расстояние, м</w:t>
            </w:r>
          </w:p>
        </w:tc>
      </w:tr>
      <w:tr w:rsidR="000A4ECF" w:rsidRPr="000A4ECF" w:rsidTr="000A4ECF">
        <w:trPr>
          <w:tblCellSpacing w:w="15" w:type="dxa"/>
        </w:trPr>
        <w:tc>
          <w:tcPr>
            <w:tcW w:w="76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От перекрестков магистральных улиц</w:t>
            </w:r>
          </w:p>
        </w:tc>
        <w:tc>
          <w:tcPr>
            <w:tcW w:w="18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50</w:t>
            </w:r>
          </w:p>
        </w:tc>
      </w:tr>
      <w:tr w:rsidR="000A4ECF" w:rsidRPr="000A4ECF" w:rsidTr="000A4ECF">
        <w:trPr>
          <w:tblCellSpacing w:w="15" w:type="dxa"/>
        </w:trPr>
        <w:tc>
          <w:tcPr>
            <w:tcW w:w="76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Улиц местного значения</w:t>
            </w:r>
          </w:p>
        </w:tc>
        <w:tc>
          <w:tcPr>
            <w:tcW w:w="18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20</w:t>
            </w:r>
          </w:p>
        </w:tc>
      </w:tr>
      <w:tr w:rsidR="000A4ECF" w:rsidRPr="000A4ECF" w:rsidTr="000A4ECF">
        <w:trPr>
          <w:tblCellSpacing w:w="15" w:type="dxa"/>
        </w:trPr>
        <w:tc>
          <w:tcPr>
            <w:tcW w:w="76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От остановочных пунктов общественного пассажирского транспорта</w:t>
            </w:r>
          </w:p>
        </w:tc>
        <w:tc>
          <w:tcPr>
            <w:tcW w:w="18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30</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xml:space="preserve">Въезды в подземные гаражи легковых автомобилей и выезды из них следует принимать в соответствии с </w:t>
      </w:r>
      <w:hyperlink r:id="rId17" w:history="1">
        <w:r w:rsidRPr="000A4ECF">
          <w:rPr>
            <w:rFonts w:ascii="Times New Roman" w:eastAsia="Times New Roman" w:hAnsi="Times New Roman" w:cs="Times New Roman"/>
            <w:color w:val="0000FF"/>
            <w:sz w:val="24"/>
            <w:szCs w:val="24"/>
            <w:u w:val="single"/>
          </w:rPr>
          <w:t>СанПиН 2.2.1/2.1.1.1200</w:t>
        </w:r>
      </w:hyperlink>
      <w:r w:rsidRPr="000A4ECF">
        <w:rPr>
          <w:rFonts w:ascii="Times New Roman" w:eastAsia="Times New Roman" w:hAnsi="Times New Roman" w:cs="Times New Roman"/>
          <w:sz w:val="24"/>
          <w:szCs w:val="24"/>
        </w:rPr>
        <w:t>.</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Гаражи ведомственных автомобилей и легковых автомобилей специального назначения, грузовых автомобилей, такси, а также базы централизованного технического обслуживания и сезонного хранения автомобилей следует размещать в производственных зонах городов.</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74.</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Нормы земельных участков гаражей и парков транспортных средств</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bl>
      <w:tblPr>
        <w:tblW w:w="4900" w:type="pct"/>
        <w:tblCellSpacing w:w="15" w:type="dxa"/>
        <w:tblCellMar>
          <w:top w:w="15" w:type="dxa"/>
          <w:left w:w="15" w:type="dxa"/>
          <w:bottom w:w="15" w:type="dxa"/>
          <w:right w:w="15" w:type="dxa"/>
        </w:tblCellMar>
        <w:tblLook w:val="04A0"/>
      </w:tblPr>
      <w:tblGrid>
        <w:gridCol w:w="3484"/>
        <w:gridCol w:w="1796"/>
        <w:gridCol w:w="1795"/>
        <w:gridCol w:w="2181"/>
      </w:tblGrid>
      <w:tr w:rsidR="000A4ECF" w:rsidRPr="000A4ECF" w:rsidTr="000A4ECF">
        <w:trPr>
          <w:tblCellSpacing w:w="15" w:type="dxa"/>
        </w:trPr>
        <w:tc>
          <w:tcPr>
            <w:tcW w:w="1850" w:type="pc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w:t>
            </w:r>
          </w:p>
        </w:tc>
        <w:tc>
          <w:tcPr>
            <w:tcW w:w="950" w:type="pc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Расчетная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w:t>
            </w:r>
          </w:p>
        </w:tc>
        <w:tc>
          <w:tcPr>
            <w:tcW w:w="950" w:type="pc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Вместимость объекта</w:t>
            </w:r>
          </w:p>
        </w:tc>
        <w:tc>
          <w:tcPr>
            <w:tcW w:w="1150" w:type="pc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Площадь участка на объект, га</w:t>
            </w:r>
          </w:p>
        </w:tc>
      </w:tr>
      <w:tr w:rsidR="000A4ECF" w:rsidRPr="000A4ECF" w:rsidTr="000A4ECF">
        <w:trPr>
          <w:tblCellSpacing w:w="15" w:type="dxa"/>
        </w:trPr>
        <w:tc>
          <w:tcPr>
            <w:tcW w:w="1850" w:type="pc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Гаражи грузовых автомобилей</w:t>
            </w:r>
          </w:p>
        </w:tc>
        <w:tc>
          <w:tcPr>
            <w:tcW w:w="950" w:type="pc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Автомобиль</w:t>
            </w:r>
          </w:p>
        </w:tc>
        <w:tc>
          <w:tcPr>
            <w:tcW w:w="950" w:type="pc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10</w:t>
            </w:r>
          </w:p>
        </w:tc>
        <w:tc>
          <w:tcPr>
            <w:tcW w:w="1150" w:type="pc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0,2</w:t>
            </w:r>
          </w:p>
        </w:tc>
      </w:tr>
      <w:tr w:rsidR="000A4ECF" w:rsidRPr="000A4ECF" w:rsidTr="000A4ECF">
        <w:trPr>
          <w:tblCellSpacing w:w="15" w:type="dxa"/>
        </w:trPr>
        <w:tc>
          <w:tcPr>
            <w:tcW w:w="1850" w:type="pc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Автобусные гаражи</w:t>
            </w:r>
          </w:p>
        </w:tc>
        <w:tc>
          <w:tcPr>
            <w:tcW w:w="950" w:type="pc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Машина</w:t>
            </w:r>
          </w:p>
        </w:tc>
        <w:tc>
          <w:tcPr>
            <w:tcW w:w="950" w:type="pc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10</w:t>
            </w:r>
          </w:p>
        </w:tc>
        <w:tc>
          <w:tcPr>
            <w:tcW w:w="1150" w:type="pc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0,2</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Примечание:</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Для условий реконструкции размеры земельных участков при соответствующем обосновании допускается уменьшать, но не более чем на 20 %.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75.</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Расстояния от наземных гаражей, открытых стоянок</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xml:space="preserve">и станций технического обслуживания, м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tbl>
      <w:tblPr>
        <w:tblW w:w="9405" w:type="dxa"/>
        <w:tblCellSpacing w:w="15" w:type="dxa"/>
        <w:tblCellMar>
          <w:top w:w="15" w:type="dxa"/>
          <w:left w:w="15" w:type="dxa"/>
          <w:bottom w:w="15" w:type="dxa"/>
          <w:right w:w="15" w:type="dxa"/>
        </w:tblCellMar>
        <w:tblLook w:val="04A0"/>
      </w:tblPr>
      <w:tblGrid>
        <w:gridCol w:w="3165"/>
        <w:gridCol w:w="1133"/>
        <w:gridCol w:w="986"/>
        <w:gridCol w:w="977"/>
        <w:gridCol w:w="986"/>
        <w:gridCol w:w="1020"/>
        <w:gridCol w:w="1138"/>
      </w:tblGrid>
      <w:tr w:rsidR="000A4ECF" w:rsidRPr="000A4ECF" w:rsidTr="000A4ECF">
        <w:trPr>
          <w:tblCellSpacing w:w="15" w:type="dxa"/>
        </w:trPr>
        <w:tc>
          <w:tcPr>
            <w:tcW w:w="3180"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Здания, до которых определяется расстояние</w:t>
            </w:r>
          </w:p>
        </w:tc>
        <w:tc>
          <w:tcPr>
            <w:tcW w:w="6240" w:type="dxa"/>
            <w:gridSpan w:val="6"/>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Расстояние, м</w:t>
            </w:r>
          </w:p>
        </w:tc>
      </w:tr>
      <w:tr w:rsidR="000A4ECF" w:rsidRPr="000A4ECF" w:rsidTr="000A4ECF">
        <w:trPr>
          <w:tblCellSpacing w:w="15" w:type="dxa"/>
        </w:trPr>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4110" w:type="dxa"/>
            <w:gridSpan w:val="4"/>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от гаражей и открытых стоянок при числе легковых автомобилей</w:t>
            </w:r>
          </w:p>
        </w:tc>
        <w:tc>
          <w:tcPr>
            <w:tcW w:w="2130" w:type="dxa"/>
            <w:gridSpan w:val="2"/>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от станций технического обслуживания при числе постов</w:t>
            </w:r>
          </w:p>
        </w:tc>
      </w:tr>
      <w:tr w:rsidR="000A4ECF" w:rsidRPr="000A4ECF" w:rsidTr="000A4ECF">
        <w:trPr>
          <w:tblCellSpacing w:w="15" w:type="dxa"/>
        </w:trPr>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xml:space="preserve">10 и </w:t>
            </w:r>
            <w:r w:rsidRPr="000A4ECF">
              <w:rPr>
                <w:rFonts w:ascii="Times New Roman" w:eastAsia="Times New Roman" w:hAnsi="Times New Roman" w:cs="Times New Roman"/>
                <w:sz w:val="24"/>
                <w:szCs w:val="24"/>
              </w:rPr>
              <w:lastRenderedPageBreak/>
              <w:t>менее</w:t>
            </w:r>
          </w:p>
        </w:tc>
        <w:tc>
          <w:tcPr>
            <w:tcW w:w="9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11–50</w:t>
            </w:r>
          </w:p>
        </w:tc>
        <w:tc>
          <w:tcPr>
            <w:tcW w:w="9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51–100</w:t>
            </w:r>
          </w:p>
        </w:tc>
        <w:tc>
          <w:tcPr>
            <w:tcW w:w="9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101–300</w:t>
            </w:r>
          </w:p>
        </w:tc>
        <w:tc>
          <w:tcPr>
            <w:tcW w:w="9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xml:space="preserve">10 и </w:t>
            </w:r>
            <w:r w:rsidRPr="000A4ECF">
              <w:rPr>
                <w:rFonts w:ascii="Times New Roman" w:eastAsia="Times New Roman" w:hAnsi="Times New Roman" w:cs="Times New Roman"/>
                <w:sz w:val="24"/>
                <w:szCs w:val="24"/>
              </w:rPr>
              <w:lastRenderedPageBreak/>
              <w:t>менее</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1–30</w:t>
            </w:r>
          </w:p>
        </w:tc>
      </w:tr>
      <w:tr w:rsidR="000A4ECF" w:rsidRPr="000A4ECF" w:rsidTr="000A4ECF">
        <w:trPr>
          <w:tblCellSpacing w:w="15" w:type="dxa"/>
        </w:trPr>
        <w:tc>
          <w:tcPr>
            <w:tcW w:w="31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Жилые дома</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10**</w:t>
            </w:r>
          </w:p>
        </w:tc>
        <w:tc>
          <w:tcPr>
            <w:tcW w:w="9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15</w:t>
            </w:r>
          </w:p>
        </w:tc>
        <w:tc>
          <w:tcPr>
            <w:tcW w:w="9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25</w:t>
            </w:r>
          </w:p>
        </w:tc>
        <w:tc>
          <w:tcPr>
            <w:tcW w:w="9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35</w:t>
            </w:r>
          </w:p>
        </w:tc>
        <w:tc>
          <w:tcPr>
            <w:tcW w:w="9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15</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25</w:t>
            </w:r>
          </w:p>
        </w:tc>
      </w:tr>
      <w:tr w:rsidR="000A4ECF" w:rsidRPr="000A4ECF" w:rsidTr="000A4ECF">
        <w:trPr>
          <w:tblCellSpacing w:w="15" w:type="dxa"/>
        </w:trPr>
        <w:tc>
          <w:tcPr>
            <w:tcW w:w="31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 том числе торцы жилых домов без окон</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10**</w:t>
            </w:r>
          </w:p>
        </w:tc>
        <w:tc>
          <w:tcPr>
            <w:tcW w:w="9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10**</w:t>
            </w:r>
          </w:p>
        </w:tc>
        <w:tc>
          <w:tcPr>
            <w:tcW w:w="9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15</w:t>
            </w:r>
          </w:p>
        </w:tc>
        <w:tc>
          <w:tcPr>
            <w:tcW w:w="9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25</w:t>
            </w:r>
          </w:p>
        </w:tc>
        <w:tc>
          <w:tcPr>
            <w:tcW w:w="9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15</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25</w:t>
            </w:r>
          </w:p>
        </w:tc>
      </w:tr>
      <w:tr w:rsidR="000A4ECF" w:rsidRPr="000A4ECF" w:rsidTr="000A4ECF">
        <w:trPr>
          <w:tblCellSpacing w:w="15" w:type="dxa"/>
        </w:trPr>
        <w:tc>
          <w:tcPr>
            <w:tcW w:w="31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Общественные здания</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10**</w:t>
            </w:r>
          </w:p>
        </w:tc>
        <w:tc>
          <w:tcPr>
            <w:tcW w:w="9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10**</w:t>
            </w:r>
          </w:p>
        </w:tc>
        <w:tc>
          <w:tcPr>
            <w:tcW w:w="9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15</w:t>
            </w:r>
          </w:p>
        </w:tc>
        <w:tc>
          <w:tcPr>
            <w:tcW w:w="9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25</w:t>
            </w:r>
          </w:p>
        </w:tc>
        <w:tc>
          <w:tcPr>
            <w:tcW w:w="9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15</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20</w:t>
            </w:r>
          </w:p>
        </w:tc>
      </w:tr>
      <w:tr w:rsidR="000A4ECF" w:rsidRPr="000A4ECF" w:rsidTr="000A4ECF">
        <w:trPr>
          <w:tblCellSpacing w:w="15" w:type="dxa"/>
        </w:trPr>
        <w:tc>
          <w:tcPr>
            <w:tcW w:w="31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Общеобразовательные школы и детские дошкольные учреждения</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15</w:t>
            </w:r>
          </w:p>
        </w:tc>
        <w:tc>
          <w:tcPr>
            <w:tcW w:w="9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25</w:t>
            </w:r>
          </w:p>
        </w:tc>
        <w:tc>
          <w:tcPr>
            <w:tcW w:w="9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25</w:t>
            </w:r>
          </w:p>
        </w:tc>
        <w:tc>
          <w:tcPr>
            <w:tcW w:w="9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50</w:t>
            </w:r>
          </w:p>
        </w:tc>
        <w:tc>
          <w:tcPr>
            <w:tcW w:w="9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50</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w:t>
            </w:r>
          </w:p>
        </w:tc>
      </w:tr>
      <w:tr w:rsidR="000A4ECF" w:rsidRPr="000A4ECF" w:rsidTr="000A4ECF">
        <w:trPr>
          <w:tblCellSpacing w:w="15" w:type="dxa"/>
        </w:trPr>
        <w:tc>
          <w:tcPr>
            <w:tcW w:w="31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Лечебные учреждения со стационаром</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25</w:t>
            </w:r>
          </w:p>
        </w:tc>
        <w:tc>
          <w:tcPr>
            <w:tcW w:w="9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50</w:t>
            </w:r>
          </w:p>
        </w:tc>
        <w:tc>
          <w:tcPr>
            <w:tcW w:w="9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w:t>
            </w:r>
          </w:p>
        </w:tc>
        <w:tc>
          <w:tcPr>
            <w:tcW w:w="9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w:t>
            </w:r>
          </w:p>
        </w:tc>
        <w:tc>
          <w:tcPr>
            <w:tcW w:w="9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50</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Примечание:</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Определяется по согласованию с органами Государственного санитарно-эпидемиологического надзора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Для зданий гаражей III–V степеней огнестойкости расстояния следует принимать не менее 12 м</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Примечания:</w:t>
      </w:r>
    </w:p>
    <w:p w:rsidR="000A4ECF" w:rsidRPr="000A4ECF" w:rsidRDefault="000A4ECF" w:rsidP="000A4ECF">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p>
    <w:p w:rsidR="000A4ECF" w:rsidRPr="000A4ECF" w:rsidRDefault="000A4ECF" w:rsidP="000A4ECF">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Для гаражей I–II степеней огнестойкости указанные в таблице 10* расстояния допускается сокращать на 25% при отсутствии в гаражах открывающихся окон, а также въездов, ориентированных в сторону жилых и общественных зданий.</w:t>
      </w:r>
    </w:p>
    <w:p w:rsidR="000A4ECF" w:rsidRPr="000A4ECF" w:rsidRDefault="000A4ECF" w:rsidP="000A4ECF">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Станции технического обслуживания при числе постов более 30 следует размещать вне жилых районов на производственной территории на расстоянии не менее 50 м от жилых домов. Расстояния определяются по согласованию с органами Государственного санитарно-эпидемиологического надзора.</w:t>
      </w:r>
    </w:p>
    <w:p w:rsidR="000A4ECF" w:rsidRPr="000A4ECF" w:rsidRDefault="000A4ECF" w:rsidP="000A4ECF">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Для гаражей вместимостью более 10 машин указанные в таблице 10* расстояния допускается принимать по интерполяции.</w:t>
      </w:r>
    </w:p>
    <w:p w:rsidR="000A4ECF" w:rsidRPr="000A4ECF" w:rsidRDefault="000A4ECF" w:rsidP="000A4ECF">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 одноэтажных гаражах боксового типа, принадлежащих гражданам, допускается устройство погребов.</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Размер земельного участка открытых стоянок автомобилей (м</w:t>
      </w:r>
      <w:r w:rsidRPr="000A4ECF">
        <w:rPr>
          <w:rFonts w:ascii="Times New Roman" w:eastAsia="Times New Roman" w:hAnsi="Times New Roman" w:cs="Times New Roman"/>
          <w:sz w:val="24"/>
          <w:szCs w:val="24"/>
          <w:vertAlign w:val="superscript"/>
        </w:rPr>
        <w:t>2</w:t>
      </w:r>
      <w:r w:rsidRPr="000A4ECF">
        <w:rPr>
          <w:rFonts w:ascii="Times New Roman" w:eastAsia="Times New Roman" w:hAnsi="Times New Roman" w:cs="Times New Roman"/>
          <w:sz w:val="24"/>
          <w:szCs w:val="24"/>
        </w:rPr>
        <w:t xml:space="preserve"> на 1 машино-место) – 25 м</w:t>
      </w:r>
      <w:r w:rsidRPr="000A4ECF">
        <w:rPr>
          <w:rFonts w:ascii="Times New Roman" w:eastAsia="Times New Roman" w:hAnsi="Times New Roman" w:cs="Times New Roman"/>
          <w:sz w:val="24"/>
          <w:szCs w:val="24"/>
          <w:vertAlign w:val="superscript"/>
        </w:rPr>
        <w:t>2</w:t>
      </w:r>
      <w:r w:rsidRPr="000A4ECF">
        <w:rPr>
          <w:rFonts w:ascii="Times New Roman" w:eastAsia="Times New Roman" w:hAnsi="Times New Roman" w:cs="Times New Roman"/>
          <w:sz w:val="24"/>
          <w:szCs w:val="24"/>
        </w:rPr>
        <w:t>.</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Удаленность въездов и выездов во встроенные гаражи от окон жилых и общественных зданий, зон отдыха, игровых площадок и участков лечебных учреждений (не менее) – 15 м.</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76.</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Парковки (парковочные места)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lastRenderedPageBreak/>
        <w:t> </w:t>
      </w:r>
    </w:p>
    <w:tbl>
      <w:tblPr>
        <w:tblW w:w="9360" w:type="dxa"/>
        <w:tblCellSpacing w:w="15" w:type="dxa"/>
        <w:tblCellMar>
          <w:top w:w="15" w:type="dxa"/>
          <w:left w:w="15" w:type="dxa"/>
          <w:bottom w:w="15" w:type="dxa"/>
          <w:right w:w="15" w:type="dxa"/>
        </w:tblCellMar>
        <w:tblLook w:val="04A0"/>
      </w:tblPr>
      <w:tblGrid>
        <w:gridCol w:w="3690"/>
        <w:gridCol w:w="2892"/>
        <w:gridCol w:w="1059"/>
        <w:gridCol w:w="1719"/>
      </w:tblGrid>
      <w:tr w:rsidR="000A4ECF" w:rsidRPr="000A4ECF" w:rsidTr="000A4ECF">
        <w:trPr>
          <w:tblCellSpacing w:w="15" w:type="dxa"/>
        </w:trPr>
        <w:tc>
          <w:tcPr>
            <w:tcW w:w="382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Наименование объекта,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(расчетного показателя)</w:t>
            </w:r>
          </w:p>
        </w:tc>
        <w:tc>
          <w:tcPr>
            <w:tcW w:w="29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85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Величина</w:t>
            </w:r>
          </w:p>
        </w:tc>
        <w:tc>
          <w:tcPr>
            <w:tcW w:w="16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Обоснование</w:t>
            </w:r>
          </w:p>
        </w:tc>
      </w:tr>
      <w:tr w:rsidR="000A4ECF" w:rsidRPr="000A4ECF" w:rsidTr="000A4ECF">
        <w:trPr>
          <w:tblCellSpacing w:w="15" w:type="dxa"/>
        </w:trPr>
        <w:tc>
          <w:tcPr>
            <w:tcW w:w="9360" w:type="dxa"/>
            <w:gridSpan w:val="4"/>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Минимально допустимый уровень обеспеченности</w:t>
            </w:r>
          </w:p>
        </w:tc>
      </w:tr>
      <w:tr w:rsidR="000A4ECF" w:rsidRPr="000A4ECF" w:rsidTr="000A4ECF">
        <w:trPr>
          <w:tblCellSpacing w:w="15" w:type="dxa"/>
        </w:trPr>
        <w:tc>
          <w:tcPr>
            <w:tcW w:w="382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Средние учебные заведения</w:t>
            </w:r>
          </w:p>
        </w:tc>
        <w:tc>
          <w:tcPr>
            <w:tcW w:w="29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машиномест</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 100 работающих</w:t>
            </w:r>
          </w:p>
        </w:tc>
        <w:tc>
          <w:tcPr>
            <w:tcW w:w="85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10</w:t>
            </w:r>
          </w:p>
        </w:tc>
        <w:tc>
          <w:tcPr>
            <w:tcW w:w="1695"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СП 42.13330.2016</w:t>
            </w:r>
          </w:p>
        </w:tc>
      </w:tr>
      <w:tr w:rsidR="000A4ECF" w:rsidRPr="000A4ECF" w:rsidTr="000A4ECF">
        <w:trPr>
          <w:tblCellSpacing w:w="15" w:type="dxa"/>
        </w:trPr>
        <w:tc>
          <w:tcPr>
            <w:tcW w:w="382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Учреждения управления, кредитно-финансовые</w:t>
            </w:r>
          </w:p>
        </w:tc>
        <w:tc>
          <w:tcPr>
            <w:tcW w:w="29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машиномест</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 100 работающих</w:t>
            </w:r>
          </w:p>
        </w:tc>
        <w:tc>
          <w:tcPr>
            <w:tcW w:w="85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5</w:t>
            </w: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r>
      <w:tr w:rsidR="000A4ECF" w:rsidRPr="000A4ECF" w:rsidTr="000A4ECF">
        <w:trPr>
          <w:tblCellSpacing w:w="15" w:type="dxa"/>
        </w:trPr>
        <w:tc>
          <w:tcPr>
            <w:tcW w:w="382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Больницы</w:t>
            </w:r>
          </w:p>
        </w:tc>
        <w:tc>
          <w:tcPr>
            <w:tcW w:w="29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машиномест</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 100 коек</w:t>
            </w:r>
          </w:p>
        </w:tc>
        <w:tc>
          <w:tcPr>
            <w:tcW w:w="85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w:t>
            </w:r>
          </w:p>
        </w:tc>
        <w:tc>
          <w:tcPr>
            <w:tcW w:w="1695"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СП 42.13330.2016</w:t>
            </w:r>
          </w:p>
        </w:tc>
      </w:tr>
      <w:tr w:rsidR="000A4ECF" w:rsidRPr="000A4ECF" w:rsidTr="000A4ECF">
        <w:trPr>
          <w:tblCellSpacing w:w="15" w:type="dxa"/>
        </w:trPr>
        <w:tc>
          <w:tcPr>
            <w:tcW w:w="382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Поликлиники</w:t>
            </w:r>
          </w:p>
        </w:tc>
        <w:tc>
          <w:tcPr>
            <w:tcW w:w="29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машиномест</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 100 посещений</w:t>
            </w:r>
          </w:p>
        </w:tc>
        <w:tc>
          <w:tcPr>
            <w:tcW w:w="85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w:t>
            </w: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r>
      <w:tr w:rsidR="000A4ECF" w:rsidRPr="000A4ECF" w:rsidTr="000A4ECF">
        <w:trPr>
          <w:tblCellSpacing w:w="15" w:type="dxa"/>
        </w:trPr>
        <w:tc>
          <w:tcPr>
            <w:tcW w:w="382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Промышленные предприятия</w:t>
            </w:r>
          </w:p>
        </w:tc>
        <w:tc>
          <w:tcPr>
            <w:tcW w:w="29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машиномест</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 100 работающих в 2-х смежных сменах</w:t>
            </w:r>
          </w:p>
        </w:tc>
        <w:tc>
          <w:tcPr>
            <w:tcW w:w="85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7</w:t>
            </w:r>
          </w:p>
        </w:tc>
        <w:tc>
          <w:tcPr>
            <w:tcW w:w="16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СП 42.13330.2016</w:t>
            </w:r>
          </w:p>
        </w:tc>
      </w:tr>
      <w:tr w:rsidR="000A4ECF" w:rsidRPr="000A4ECF" w:rsidTr="000A4ECF">
        <w:trPr>
          <w:tblCellSpacing w:w="15" w:type="dxa"/>
        </w:trPr>
        <w:tc>
          <w:tcPr>
            <w:tcW w:w="382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Гостиницы</w:t>
            </w:r>
          </w:p>
        </w:tc>
        <w:tc>
          <w:tcPr>
            <w:tcW w:w="29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 50 мест</w:t>
            </w:r>
          </w:p>
        </w:tc>
        <w:tc>
          <w:tcPr>
            <w:tcW w:w="85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w:t>
            </w:r>
          </w:p>
        </w:tc>
        <w:tc>
          <w:tcPr>
            <w:tcW w:w="16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СП 42.13330.2016</w:t>
            </w:r>
          </w:p>
        </w:tc>
      </w:tr>
      <w:tr w:rsidR="000A4ECF" w:rsidRPr="000A4ECF" w:rsidTr="000A4ECF">
        <w:trPr>
          <w:tblCellSpacing w:w="15" w:type="dxa"/>
        </w:trPr>
        <w:tc>
          <w:tcPr>
            <w:tcW w:w="382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Торговые центры, универмаги, магазины с площадью торговых залов более 200 м</w:t>
            </w:r>
            <w:r w:rsidRPr="000A4ECF">
              <w:rPr>
                <w:rFonts w:ascii="Times New Roman" w:eastAsia="Times New Roman" w:hAnsi="Times New Roman" w:cs="Times New Roman"/>
                <w:sz w:val="24"/>
                <w:szCs w:val="24"/>
                <w:vertAlign w:val="superscript"/>
              </w:rPr>
              <w:t>2</w:t>
            </w:r>
          </w:p>
        </w:tc>
        <w:tc>
          <w:tcPr>
            <w:tcW w:w="29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машиномест</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 100 м</w:t>
            </w:r>
            <w:r w:rsidRPr="000A4ECF">
              <w:rPr>
                <w:rFonts w:ascii="Times New Roman" w:eastAsia="Times New Roman" w:hAnsi="Times New Roman" w:cs="Times New Roman"/>
                <w:sz w:val="24"/>
                <w:szCs w:val="24"/>
                <w:vertAlign w:val="superscript"/>
              </w:rPr>
              <w:t>2</w:t>
            </w:r>
            <w:r w:rsidRPr="000A4ECF">
              <w:rPr>
                <w:rFonts w:ascii="Times New Roman" w:eastAsia="Times New Roman" w:hAnsi="Times New Roman" w:cs="Times New Roman"/>
                <w:sz w:val="24"/>
                <w:szCs w:val="24"/>
              </w:rPr>
              <w:t xml:space="preserve"> торговой площади</w:t>
            </w:r>
          </w:p>
        </w:tc>
        <w:tc>
          <w:tcPr>
            <w:tcW w:w="85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5</w:t>
            </w:r>
          </w:p>
        </w:tc>
        <w:tc>
          <w:tcPr>
            <w:tcW w:w="1695"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СП 42.13330.2016</w:t>
            </w:r>
          </w:p>
        </w:tc>
      </w:tr>
      <w:tr w:rsidR="000A4ECF" w:rsidRPr="000A4ECF" w:rsidTr="000A4ECF">
        <w:trPr>
          <w:tblCellSpacing w:w="15" w:type="dxa"/>
        </w:trPr>
        <w:tc>
          <w:tcPr>
            <w:tcW w:w="382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Рынки</w:t>
            </w:r>
          </w:p>
        </w:tc>
        <w:tc>
          <w:tcPr>
            <w:tcW w:w="29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машиномест</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 50 торговых мест</w:t>
            </w:r>
          </w:p>
        </w:tc>
        <w:tc>
          <w:tcPr>
            <w:tcW w:w="85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20</w:t>
            </w: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r>
      <w:tr w:rsidR="000A4ECF" w:rsidRPr="000A4ECF" w:rsidTr="000A4ECF">
        <w:trPr>
          <w:tblCellSpacing w:w="15" w:type="dxa"/>
        </w:trPr>
        <w:tc>
          <w:tcPr>
            <w:tcW w:w="382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Спортивные здания и сооружения с трибунами вместимостью более 500 зрителей</w:t>
            </w:r>
          </w:p>
        </w:tc>
        <w:tc>
          <w:tcPr>
            <w:tcW w:w="29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машиномест</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 100 мест</w:t>
            </w:r>
          </w:p>
        </w:tc>
        <w:tc>
          <w:tcPr>
            <w:tcW w:w="85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w:t>
            </w: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r>
      <w:tr w:rsidR="000A4ECF" w:rsidRPr="000A4ECF" w:rsidTr="000A4ECF">
        <w:trPr>
          <w:tblCellSpacing w:w="15" w:type="dxa"/>
        </w:trPr>
        <w:tc>
          <w:tcPr>
            <w:tcW w:w="382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Кинотеатры, музеи</w:t>
            </w:r>
          </w:p>
        </w:tc>
        <w:tc>
          <w:tcPr>
            <w:tcW w:w="29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Машиномест на 100 мест или единовременных посетителей</w:t>
            </w:r>
          </w:p>
        </w:tc>
        <w:tc>
          <w:tcPr>
            <w:tcW w:w="85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10</w:t>
            </w: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r>
      <w:tr w:rsidR="000A4ECF" w:rsidRPr="000A4ECF" w:rsidTr="000A4ECF">
        <w:trPr>
          <w:tblCellSpacing w:w="15" w:type="dxa"/>
        </w:trPr>
        <w:tc>
          <w:tcPr>
            <w:tcW w:w="382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Рестораны и кафе общегородского значения</w:t>
            </w:r>
          </w:p>
        </w:tc>
        <w:tc>
          <w:tcPr>
            <w:tcW w:w="29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машиномест</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 50 мест</w:t>
            </w:r>
          </w:p>
        </w:tc>
        <w:tc>
          <w:tcPr>
            <w:tcW w:w="85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5</w:t>
            </w: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r>
      <w:tr w:rsidR="000A4ECF" w:rsidRPr="000A4ECF" w:rsidTr="000A4ECF">
        <w:trPr>
          <w:tblCellSpacing w:w="15" w:type="dxa"/>
        </w:trPr>
        <w:tc>
          <w:tcPr>
            <w:tcW w:w="382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Вокзалы всех видов</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транспорта</w:t>
            </w:r>
          </w:p>
        </w:tc>
        <w:tc>
          <w:tcPr>
            <w:tcW w:w="29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Машиномест на 50 пассажиров дальнего и местного сообщений</w:t>
            </w:r>
          </w:p>
        </w:tc>
        <w:tc>
          <w:tcPr>
            <w:tcW w:w="85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5</w:t>
            </w:r>
          </w:p>
        </w:tc>
        <w:tc>
          <w:tcPr>
            <w:tcW w:w="16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СП 42.13330.2016</w:t>
            </w:r>
          </w:p>
        </w:tc>
      </w:tr>
      <w:tr w:rsidR="000A4ECF" w:rsidRPr="000A4ECF" w:rsidTr="000A4ECF">
        <w:trPr>
          <w:tblCellSpacing w:w="15" w:type="dxa"/>
        </w:trPr>
        <w:tc>
          <w:tcPr>
            <w:tcW w:w="382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Парки культуры и отдыха</w:t>
            </w:r>
          </w:p>
        </w:tc>
        <w:tc>
          <w:tcPr>
            <w:tcW w:w="29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машиномест</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 100 единовременных посетителей</w:t>
            </w:r>
          </w:p>
        </w:tc>
        <w:tc>
          <w:tcPr>
            <w:tcW w:w="85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5</w:t>
            </w:r>
          </w:p>
        </w:tc>
        <w:tc>
          <w:tcPr>
            <w:tcW w:w="1695"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СП 42.13330.2016</w:t>
            </w:r>
          </w:p>
        </w:tc>
      </w:tr>
      <w:tr w:rsidR="000A4ECF" w:rsidRPr="000A4ECF" w:rsidTr="000A4ECF">
        <w:trPr>
          <w:tblCellSpacing w:w="15" w:type="dxa"/>
        </w:trPr>
        <w:tc>
          <w:tcPr>
            <w:tcW w:w="382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xml:space="preserve">Базы кратковременного отдыха (лыжные, рыболовные, охотничьи </w:t>
            </w:r>
            <w:r w:rsidRPr="000A4ECF">
              <w:rPr>
                <w:rFonts w:ascii="Times New Roman" w:eastAsia="Times New Roman" w:hAnsi="Times New Roman" w:cs="Times New Roman"/>
                <w:sz w:val="24"/>
                <w:szCs w:val="24"/>
              </w:rPr>
              <w:lastRenderedPageBreak/>
              <w:t>и др.)</w:t>
            </w:r>
          </w:p>
        </w:tc>
        <w:tc>
          <w:tcPr>
            <w:tcW w:w="29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машиномест</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на 100 единовременных посетителей</w:t>
            </w:r>
          </w:p>
        </w:tc>
        <w:tc>
          <w:tcPr>
            <w:tcW w:w="85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10</w:t>
            </w: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r>
      <w:tr w:rsidR="000A4ECF" w:rsidRPr="000A4ECF" w:rsidTr="000A4ECF">
        <w:trPr>
          <w:tblCellSpacing w:w="15" w:type="dxa"/>
        </w:trPr>
        <w:tc>
          <w:tcPr>
            <w:tcW w:w="382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Пляжи и парки в зонах отдыха</w:t>
            </w:r>
          </w:p>
        </w:tc>
        <w:tc>
          <w:tcPr>
            <w:tcW w:w="29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машиномест</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 100 единовременных посетителей</w:t>
            </w:r>
          </w:p>
        </w:tc>
        <w:tc>
          <w:tcPr>
            <w:tcW w:w="85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15</w:t>
            </w: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r>
      <w:tr w:rsidR="000A4ECF" w:rsidRPr="000A4ECF" w:rsidTr="000A4ECF">
        <w:trPr>
          <w:tblCellSpacing w:w="15" w:type="dxa"/>
        </w:trPr>
        <w:tc>
          <w:tcPr>
            <w:tcW w:w="382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Дома и базы отдыха, санатории, санатории-профилактории, туристические базы</w:t>
            </w:r>
          </w:p>
        </w:tc>
        <w:tc>
          <w:tcPr>
            <w:tcW w:w="29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машиномест</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 100 отдыхающих и обслуживающего персонала</w:t>
            </w:r>
          </w:p>
        </w:tc>
        <w:tc>
          <w:tcPr>
            <w:tcW w:w="85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w:t>
            </w: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r>
      <w:tr w:rsidR="000A4ECF" w:rsidRPr="000A4ECF" w:rsidTr="000A4ECF">
        <w:trPr>
          <w:tblCellSpacing w:w="15" w:type="dxa"/>
        </w:trPr>
        <w:tc>
          <w:tcPr>
            <w:tcW w:w="382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Садоводческие товарищества</w:t>
            </w:r>
          </w:p>
        </w:tc>
        <w:tc>
          <w:tcPr>
            <w:tcW w:w="29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машиномест</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 10 участков</w:t>
            </w:r>
          </w:p>
        </w:tc>
        <w:tc>
          <w:tcPr>
            <w:tcW w:w="85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7</w:t>
            </w:r>
          </w:p>
        </w:tc>
        <w:tc>
          <w:tcPr>
            <w:tcW w:w="16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СП 42.13330.2016</w:t>
            </w:r>
          </w:p>
        </w:tc>
      </w:tr>
      <w:tr w:rsidR="000A4ECF" w:rsidRPr="000A4ECF" w:rsidTr="000A4ECF">
        <w:trPr>
          <w:tblCellSpacing w:w="15" w:type="dxa"/>
        </w:trPr>
        <w:tc>
          <w:tcPr>
            <w:tcW w:w="382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Максимально допустимый уровень территориальной доступности</w:t>
            </w:r>
          </w:p>
        </w:tc>
        <w:tc>
          <w:tcPr>
            <w:tcW w:w="29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w:t>
            </w:r>
          </w:p>
        </w:tc>
        <w:tc>
          <w:tcPr>
            <w:tcW w:w="85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1000</w:t>
            </w:r>
          </w:p>
        </w:tc>
        <w:tc>
          <w:tcPr>
            <w:tcW w:w="16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СП 42.13330.2016</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Примечания:</w:t>
      </w:r>
    </w:p>
    <w:p w:rsidR="000A4ECF" w:rsidRPr="000A4ECF" w:rsidRDefault="000A4ECF" w:rsidP="000A4ECF">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0A4ECF" w:rsidRPr="000A4ECF" w:rsidRDefault="000A4ECF" w:rsidP="000A4ECF">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Расстояние пешеходных подходов от стоянок для временного хранения легковых автомобилей следует принимать не более, м:</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 до входов в жилые дома - 100;</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 до пассажирских помещений вокзалов, входов в места крупных учреждений торговли и общественного питания - 150;</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 до прочих учреждений и предприятий обслуживания населения и административных зданий -  250;</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 до входов в парки, на выставки и стадионы - 400.</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 индивидуальных автостоянках на участке около или внутри зданий учреждений обслуживания следует выделять 10% мест (но не менее одного места) для транспорта инвалидов, в том числе 5% специализированных мест для автотранспорта инвалидов на кресле-коляске.</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77.</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Количество мест для транспорта инвалидов на индивидуальных автостоянках</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4723"/>
        <w:gridCol w:w="4722"/>
      </w:tblGrid>
      <w:tr w:rsidR="000A4ECF" w:rsidRPr="000A4ECF" w:rsidTr="000A4ECF">
        <w:trPr>
          <w:tblCellSpacing w:w="15" w:type="dxa"/>
        </w:trPr>
        <w:tc>
          <w:tcPr>
            <w:tcW w:w="46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Количество мест на индивидуальных автостоянках</w:t>
            </w:r>
          </w:p>
        </w:tc>
        <w:tc>
          <w:tcPr>
            <w:tcW w:w="46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Количество мест для транспорта инвалидов</w:t>
            </w:r>
          </w:p>
        </w:tc>
      </w:tr>
      <w:tr w:rsidR="000A4ECF" w:rsidRPr="000A4ECF" w:rsidTr="000A4ECF">
        <w:trPr>
          <w:tblCellSpacing w:w="15" w:type="dxa"/>
        </w:trPr>
        <w:tc>
          <w:tcPr>
            <w:tcW w:w="46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до 100 включительно</w:t>
            </w:r>
          </w:p>
        </w:tc>
        <w:tc>
          <w:tcPr>
            <w:tcW w:w="46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5%, но не менее одного места</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Места для личного автотранспорта инвалидов желательно размещать вблизи входа в предприятие или в учреждение, доступного для инвалидов, но не далее 50 м.</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78.</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Объекты в области транспортного обслуживания населения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bl>
      <w:tblPr>
        <w:tblW w:w="9360" w:type="dxa"/>
        <w:tblCellSpacing w:w="15" w:type="dxa"/>
        <w:tblCellMar>
          <w:top w:w="15" w:type="dxa"/>
          <w:left w:w="15" w:type="dxa"/>
          <w:bottom w:w="15" w:type="dxa"/>
          <w:right w:w="15" w:type="dxa"/>
        </w:tblCellMar>
        <w:tblLook w:val="04A0"/>
      </w:tblPr>
      <w:tblGrid>
        <w:gridCol w:w="3491"/>
        <w:gridCol w:w="2427"/>
        <w:gridCol w:w="1847"/>
        <w:gridCol w:w="1595"/>
      </w:tblGrid>
      <w:tr w:rsidR="000A4ECF" w:rsidRPr="000A4ECF" w:rsidTr="000A4ECF">
        <w:trPr>
          <w:tblCellSpacing w:w="15" w:type="dxa"/>
        </w:trPr>
        <w:tc>
          <w:tcPr>
            <w:tcW w:w="35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Наименование объекта,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(расчетного показателя)</w:t>
            </w:r>
          </w:p>
        </w:tc>
        <w:tc>
          <w:tcPr>
            <w:tcW w:w="24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18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Величина</w:t>
            </w:r>
          </w:p>
        </w:tc>
        <w:tc>
          <w:tcPr>
            <w:tcW w:w="15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Обоснование</w:t>
            </w:r>
          </w:p>
        </w:tc>
      </w:tr>
      <w:tr w:rsidR="000A4ECF" w:rsidRPr="000A4ECF" w:rsidTr="000A4ECF">
        <w:trPr>
          <w:tblCellSpacing w:w="15" w:type="dxa"/>
        </w:trPr>
        <w:tc>
          <w:tcPr>
            <w:tcW w:w="9360" w:type="dxa"/>
            <w:gridSpan w:val="4"/>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Минимально допустимый уровень обеспеченности</w:t>
            </w:r>
          </w:p>
        </w:tc>
      </w:tr>
      <w:tr w:rsidR="000A4ECF" w:rsidRPr="000A4ECF" w:rsidTr="000A4ECF">
        <w:trPr>
          <w:tblCellSpacing w:w="15" w:type="dxa"/>
        </w:trPr>
        <w:tc>
          <w:tcPr>
            <w:tcW w:w="35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Станции технического обслуживания</w:t>
            </w:r>
          </w:p>
        </w:tc>
        <w:tc>
          <w:tcPr>
            <w:tcW w:w="24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пост</w:t>
            </w:r>
          </w:p>
        </w:tc>
        <w:tc>
          <w:tcPr>
            <w:tcW w:w="18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 пост на 200 легковых автомобилей</w:t>
            </w:r>
          </w:p>
        </w:tc>
        <w:tc>
          <w:tcPr>
            <w:tcW w:w="1560"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r>
      <w:tr w:rsidR="000A4ECF" w:rsidRPr="000A4ECF" w:rsidTr="000A4ECF">
        <w:trPr>
          <w:tblCellSpacing w:w="15" w:type="dxa"/>
        </w:trPr>
        <w:tc>
          <w:tcPr>
            <w:tcW w:w="35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Автозаправочная станция</w:t>
            </w:r>
          </w:p>
        </w:tc>
        <w:tc>
          <w:tcPr>
            <w:tcW w:w="24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топливораздаточная колонка</w:t>
            </w:r>
          </w:p>
        </w:tc>
        <w:tc>
          <w:tcPr>
            <w:tcW w:w="18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 колонка на 1200 легковых автомобилей</w:t>
            </w: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r>
      <w:tr w:rsidR="000A4ECF" w:rsidRPr="000A4ECF" w:rsidTr="000A4ECF">
        <w:trPr>
          <w:tblCellSpacing w:w="15" w:type="dxa"/>
        </w:trPr>
        <w:tc>
          <w:tcPr>
            <w:tcW w:w="35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Транспортно-эксплуатационное предприятие</w:t>
            </w:r>
          </w:p>
        </w:tc>
        <w:tc>
          <w:tcPr>
            <w:tcW w:w="24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Ед./вид транспорта</w:t>
            </w:r>
          </w:p>
        </w:tc>
        <w:tc>
          <w:tcPr>
            <w:tcW w:w="18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w:t>
            </w:r>
          </w:p>
        </w:tc>
        <w:tc>
          <w:tcPr>
            <w:tcW w:w="15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r>
      <w:tr w:rsidR="000A4ECF" w:rsidRPr="000A4ECF" w:rsidTr="000A4ECF">
        <w:trPr>
          <w:tblCellSpacing w:w="15" w:type="dxa"/>
        </w:trPr>
        <w:tc>
          <w:tcPr>
            <w:tcW w:w="35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Автомойки</w:t>
            </w:r>
          </w:p>
        </w:tc>
        <w:tc>
          <w:tcPr>
            <w:tcW w:w="24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Пост/1000 автомобилей</w:t>
            </w:r>
          </w:p>
        </w:tc>
        <w:tc>
          <w:tcPr>
            <w:tcW w:w="18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w:t>
            </w:r>
          </w:p>
        </w:tc>
        <w:tc>
          <w:tcPr>
            <w:tcW w:w="15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r>
      <w:tr w:rsidR="000A4ECF" w:rsidRPr="000A4ECF" w:rsidTr="000A4ECF">
        <w:trPr>
          <w:tblCellSpacing w:w="15" w:type="dxa"/>
        </w:trPr>
        <w:tc>
          <w:tcPr>
            <w:tcW w:w="35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Максимально допустимый уровень территориальной доступности</w:t>
            </w:r>
          </w:p>
        </w:tc>
        <w:tc>
          <w:tcPr>
            <w:tcW w:w="24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c>
          <w:tcPr>
            <w:tcW w:w="18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c>
          <w:tcPr>
            <w:tcW w:w="15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не нормируется</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79.</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xml:space="preserve">Размер земельного участка автозаправочной станции (АЗС)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(одна топливораздаточная колонка на 1200 автомобилей)</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tbl>
      <w:tblPr>
        <w:tblW w:w="9360" w:type="dxa"/>
        <w:tblCellSpacing w:w="15" w:type="dxa"/>
        <w:tblCellMar>
          <w:top w:w="15" w:type="dxa"/>
          <w:left w:w="15" w:type="dxa"/>
          <w:bottom w:w="15" w:type="dxa"/>
          <w:right w:w="15" w:type="dxa"/>
        </w:tblCellMar>
        <w:tblLook w:val="04A0"/>
      </w:tblPr>
      <w:tblGrid>
        <w:gridCol w:w="4247"/>
        <w:gridCol w:w="2132"/>
        <w:gridCol w:w="2981"/>
      </w:tblGrid>
      <w:tr w:rsidR="000A4ECF" w:rsidRPr="000A4ECF" w:rsidTr="000A4ECF">
        <w:trPr>
          <w:tblCellSpacing w:w="15" w:type="dxa"/>
        </w:trPr>
        <w:tc>
          <w:tcPr>
            <w:tcW w:w="42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АЗС при количестве топливораздаточных колонок</w:t>
            </w:r>
          </w:p>
        </w:tc>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298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Размер земельного участка</w:t>
            </w:r>
          </w:p>
        </w:tc>
      </w:tr>
      <w:tr w:rsidR="000A4ECF" w:rsidRPr="000A4ECF" w:rsidTr="000A4ECF">
        <w:trPr>
          <w:tblCellSpacing w:w="15" w:type="dxa"/>
        </w:trPr>
        <w:tc>
          <w:tcPr>
            <w:tcW w:w="42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 2 колонки</w:t>
            </w:r>
          </w:p>
        </w:tc>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га</w:t>
            </w:r>
          </w:p>
        </w:tc>
        <w:tc>
          <w:tcPr>
            <w:tcW w:w="298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0,1</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Примечание:</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расстояние следует определять от топливораздаточных колонок и подземных топливных резервуаров.</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80.</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Размер земельного участка станции технического обслуживания (СТО)</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(один пост на 200 автомобилей)</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tbl>
      <w:tblPr>
        <w:tblW w:w="0" w:type="auto"/>
        <w:tblCellSpacing w:w="15" w:type="dxa"/>
        <w:tblCellMar>
          <w:top w:w="15" w:type="dxa"/>
          <w:left w:w="15" w:type="dxa"/>
          <w:bottom w:w="15" w:type="dxa"/>
          <w:right w:w="15" w:type="dxa"/>
        </w:tblCellMar>
        <w:tblLook w:val="04A0"/>
      </w:tblPr>
      <w:tblGrid>
        <w:gridCol w:w="4042"/>
        <w:gridCol w:w="2620"/>
        <w:gridCol w:w="2783"/>
      </w:tblGrid>
      <w:tr w:rsidR="000A4ECF" w:rsidRPr="000A4ECF" w:rsidTr="000A4ECF">
        <w:trPr>
          <w:tblCellSpacing w:w="15" w:type="dxa"/>
        </w:trPr>
        <w:tc>
          <w:tcPr>
            <w:tcW w:w="406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СТО при количестве постов</w:t>
            </w:r>
          </w:p>
        </w:tc>
        <w:tc>
          <w:tcPr>
            <w:tcW w:w="262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27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Размер земельного участка</w:t>
            </w:r>
          </w:p>
        </w:tc>
      </w:tr>
      <w:tr w:rsidR="000A4ECF" w:rsidRPr="000A4ECF" w:rsidTr="000A4ECF">
        <w:trPr>
          <w:tblCellSpacing w:w="15" w:type="dxa"/>
        </w:trPr>
        <w:tc>
          <w:tcPr>
            <w:tcW w:w="406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 10 постов</w:t>
            </w:r>
          </w:p>
        </w:tc>
        <w:tc>
          <w:tcPr>
            <w:tcW w:w="262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га</w:t>
            </w:r>
          </w:p>
        </w:tc>
        <w:tc>
          <w:tcPr>
            <w:tcW w:w="27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1,0</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81.</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Расстояние от станций технического обслуживания автомобилей до жилых домов, участков общеобразовательных школ, детских дошкольных и лечебных учреждений</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tbl>
      <w:tblPr>
        <w:tblW w:w="9465" w:type="dxa"/>
        <w:tblCellSpacing w:w="15" w:type="dxa"/>
        <w:tblCellMar>
          <w:top w:w="15" w:type="dxa"/>
          <w:left w:w="15" w:type="dxa"/>
          <w:bottom w:w="15" w:type="dxa"/>
          <w:right w:w="15" w:type="dxa"/>
        </w:tblCellMar>
        <w:tblLook w:val="04A0"/>
      </w:tblPr>
      <w:tblGrid>
        <w:gridCol w:w="5485"/>
        <w:gridCol w:w="3980"/>
      </w:tblGrid>
      <w:tr w:rsidR="000A4ECF" w:rsidRPr="000A4ECF" w:rsidTr="000A4ECF">
        <w:trPr>
          <w:tblCellSpacing w:w="15" w:type="dxa"/>
        </w:trPr>
        <w:tc>
          <w:tcPr>
            <w:tcW w:w="5490"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Здания, участки</w:t>
            </w:r>
          </w:p>
        </w:tc>
        <w:tc>
          <w:tcPr>
            <w:tcW w:w="39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Расстояние, м от станций технического обслуживания при числе постов</w:t>
            </w:r>
          </w:p>
        </w:tc>
      </w:tr>
      <w:tr w:rsidR="000A4ECF" w:rsidRPr="000A4ECF" w:rsidTr="000A4ECF">
        <w:trPr>
          <w:tblCellSpacing w:w="15" w:type="dxa"/>
        </w:trPr>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39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10 и менее</w:t>
            </w:r>
          </w:p>
        </w:tc>
      </w:tr>
      <w:tr w:rsidR="000A4ECF" w:rsidRPr="000A4ECF" w:rsidTr="000A4ECF">
        <w:trPr>
          <w:tblCellSpacing w:w="15" w:type="dxa"/>
        </w:trPr>
        <w:tc>
          <w:tcPr>
            <w:tcW w:w="54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Жилые дома</w:t>
            </w:r>
          </w:p>
        </w:tc>
        <w:tc>
          <w:tcPr>
            <w:tcW w:w="39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15</w:t>
            </w:r>
          </w:p>
        </w:tc>
      </w:tr>
      <w:tr w:rsidR="000A4ECF" w:rsidRPr="000A4ECF" w:rsidTr="000A4ECF">
        <w:trPr>
          <w:tblCellSpacing w:w="15" w:type="dxa"/>
        </w:trPr>
        <w:tc>
          <w:tcPr>
            <w:tcW w:w="54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Торцы жилых домов без окон</w:t>
            </w:r>
          </w:p>
        </w:tc>
        <w:tc>
          <w:tcPr>
            <w:tcW w:w="39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15</w:t>
            </w:r>
          </w:p>
        </w:tc>
      </w:tr>
      <w:tr w:rsidR="000A4ECF" w:rsidRPr="000A4ECF" w:rsidTr="000A4ECF">
        <w:trPr>
          <w:tblCellSpacing w:w="15" w:type="dxa"/>
        </w:trPr>
        <w:tc>
          <w:tcPr>
            <w:tcW w:w="54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Общественные здания</w:t>
            </w:r>
          </w:p>
        </w:tc>
        <w:tc>
          <w:tcPr>
            <w:tcW w:w="39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15</w:t>
            </w:r>
          </w:p>
        </w:tc>
      </w:tr>
      <w:tr w:rsidR="000A4ECF" w:rsidRPr="000A4ECF" w:rsidTr="000A4ECF">
        <w:trPr>
          <w:tblCellSpacing w:w="15" w:type="dxa"/>
        </w:trPr>
        <w:tc>
          <w:tcPr>
            <w:tcW w:w="54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Общеобразовательные школы и детские дошкольные учреждения</w:t>
            </w:r>
          </w:p>
        </w:tc>
        <w:tc>
          <w:tcPr>
            <w:tcW w:w="39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50</w:t>
            </w:r>
          </w:p>
        </w:tc>
      </w:tr>
      <w:tr w:rsidR="000A4ECF" w:rsidRPr="000A4ECF" w:rsidTr="000A4ECF">
        <w:trPr>
          <w:tblCellSpacing w:w="15" w:type="dxa"/>
        </w:trPr>
        <w:tc>
          <w:tcPr>
            <w:tcW w:w="54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Лечебные учреждения со стационаром</w:t>
            </w:r>
          </w:p>
        </w:tc>
        <w:tc>
          <w:tcPr>
            <w:tcW w:w="39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50</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82.</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Размеры земельных участков для станций технического обслуживания автомобилей, га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tbl>
      <w:tblPr>
        <w:tblW w:w="0" w:type="auto"/>
        <w:tblCellSpacing w:w="15" w:type="dxa"/>
        <w:tblCellMar>
          <w:top w:w="15" w:type="dxa"/>
          <w:left w:w="15" w:type="dxa"/>
          <w:bottom w:w="15" w:type="dxa"/>
          <w:right w:w="15" w:type="dxa"/>
        </w:tblCellMar>
        <w:tblLook w:val="04A0"/>
      </w:tblPr>
      <w:tblGrid>
        <w:gridCol w:w="6727"/>
        <w:gridCol w:w="2718"/>
      </w:tblGrid>
      <w:tr w:rsidR="000A4ECF" w:rsidRPr="000A4ECF" w:rsidTr="000A4ECF">
        <w:trPr>
          <w:tblCellSpacing w:w="15" w:type="dxa"/>
        </w:trPr>
        <w:tc>
          <w:tcPr>
            <w:tcW w:w="676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Количество постов на станциях технического обслуживания</w:t>
            </w:r>
          </w:p>
        </w:tc>
        <w:tc>
          <w:tcPr>
            <w:tcW w:w="270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Размеры участков, га</w:t>
            </w:r>
          </w:p>
        </w:tc>
      </w:tr>
      <w:tr w:rsidR="000A4ECF" w:rsidRPr="000A4ECF" w:rsidTr="000A4ECF">
        <w:trPr>
          <w:tblCellSpacing w:w="15" w:type="dxa"/>
        </w:trPr>
        <w:tc>
          <w:tcPr>
            <w:tcW w:w="676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 10 постов</w:t>
            </w:r>
          </w:p>
        </w:tc>
        <w:tc>
          <w:tcPr>
            <w:tcW w:w="270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1,0</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83.</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Размеры земельных участков для автозаправочных станции (АЗС), га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lastRenderedPageBreak/>
        <w:t> </w:t>
      </w:r>
    </w:p>
    <w:tbl>
      <w:tblPr>
        <w:tblW w:w="0" w:type="auto"/>
        <w:tblCellSpacing w:w="15" w:type="dxa"/>
        <w:tblCellMar>
          <w:top w:w="15" w:type="dxa"/>
          <w:left w:w="15" w:type="dxa"/>
          <w:bottom w:w="15" w:type="dxa"/>
          <w:right w:w="15" w:type="dxa"/>
        </w:tblCellMar>
        <w:tblLook w:val="04A0"/>
      </w:tblPr>
      <w:tblGrid>
        <w:gridCol w:w="6728"/>
        <w:gridCol w:w="2717"/>
      </w:tblGrid>
      <w:tr w:rsidR="000A4ECF" w:rsidRPr="000A4ECF" w:rsidTr="000A4ECF">
        <w:trPr>
          <w:tblCellSpacing w:w="15" w:type="dxa"/>
        </w:trPr>
        <w:tc>
          <w:tcPr>
            <w:tcW w:w="676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Количество колонок на автозаправочной станции</w:t>
            </w:r>
          </w:p>
        </w:tc>
        <w:tc>
          <w:tcPr>
            <w:tcW w:w="270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Размеры участков, га</w:t>
            </w:r>
          </w:p>
        </w:tc>
      </w:tr>
      <w:tr w:rsidR="000A4ECF" w:rsidRPr="000A4ECF" w:rsidTr="000A4ECF">
        <w:trPr>
          <w:tblCellSpacing w:w="15" w:type="dxa"/>
        </w:trPr>
        <w:tc>
          <w:tcPr>
            <w:tcW w:w="676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 2 колонки</w:t>
            </w:r>
          </w:p>
        </w:tc>
        <w:tc>
          <w:tcPr>
            <w:tcW w:w="270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0,1</w:t>
            </w:r>
          </w:p>
        </w:tc>
      </w:tr>
      <w:tr w:rsidR="000A4ECF" w:rsidRPr="000A4ECF" w:rsidTr="000A4ECF">
        <w:trPr>
          <w:tblCellSpacing w:w="15" w:type="dxa"/>
        </w:trPr>
        <w:tc>
          <w:tcPr>
            <w:tcW w:w="676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 5 колонок</w:t>
            </w:r>
          </w:p>
        </w:tc>
        <w:tc>
          <w:tcPr>
            <w:tcW w:w="270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0,2</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25 м.</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3.2.3 ОБЪЕКТЫ В ОБЛАСТИ ФИЗИЧЕСКОЙ КУЛЬТУРЫ 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МАССОВОГО СПОРТА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Физкультурно-оздоровительные объекты обеспечивают социально гарантированное обслуживание населения и предназначены для организованных и самостоятельных физкультурно-оздоровительных, физкультурно-спортивных занятий и активного отдыха различных социально-возрастных групп населения.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84.</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Минимально допустимый уровень обеспеченности объектами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в области физической культуры и массового спорта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tbl>
      <w:tblPr>
        <w:tblW w:w="9360" w:type="dxa"/>
        <w:tblCellSpacing w:w="15" w:type="dxa"/>
        <w:tblCellMar>
          <w:top w:w="15" w:type="dxa"/>
          <w:left w:w="15" w:type="dxa"/>
          <w:bottom w:w="15" w:type="dxa"/>
          <w:right w:w="15" w:type="dxa"/>
        </w:tblCellMar>
        <w:tblLook w:val="04A0"/>
      </w:tblPr>
      <w:tblGrid>
        <w:gridCol w:w="3268"/>
        <w:gridCol w:w="2533"/>
        <w:gridCol w:w="1323"/>
        <w:gridCol w:w="2236"/>
      </w:tblGrid>
      <w:tr w:rsidR="000A4ECF" w:rsidRPr="000A4ECF" w:rsidTr="000A4ECF">
        <w:trPr>
          <w:tblCellSpacing w:w="15" w:type="dxa"/>
        </w:trPr>
        <w:tc>
          <w:tcPr>
            <w:tcW w:w="328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Наименование объекта,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ресурса</w:t>
            </w:r>
          </w:p>
        </w:tc>
        <w:tc>
          <w:tcPr>
            <w:tcW w:w="255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130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Величина</w:t>
            </w:r>
          </w:p>
        </w:tc>
        <w:tc>
          <w:tcPr>
            <w:tcW w:w="22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Обоснование</w:t>
            </w:r>
          </w:p>
        </w:tc>
      </w:tr>
      <w:tr w:rsidR="000A4ECF" w:rsidRPr="000A4ECF" w:rsidTr="000A4ECF">
        <w:trPr>
          <w:tblCellSpacing w:w="15" w:type="dxa"/>
        </w:trPr>
        <w:tc>
          <w:tcPr>
            <w:tcW w:w="9360" w:type="dxa"/>
            <w:gridSpan w:val="4"/>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Минимально допустимый уровень обеспеченности</w:t>
            </w:r>
          </w:p>
        </w:tc>
      </w:tr>
      <w:tr w:rsidR="000A4ECF" w:rsidRPr="000A4ECF" w:rsidTr="000A4ECF">
        <w:trPr>
          <w:tblCellSpacing w:w="15" w:type="dxa"/>
        </w:trPr>
        <w:tc>
          <w:tcPr>
            <w:tcW w:w="328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Спортивный зал общего пользования</w:t>
            </w:r>
          </w:p>
        </w:tc>
        <w:tc>
          <w:tcPr>
            <w:tcW w:w="255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w:t>
            </w:r>
            <w:r w:rsidRPr="000A4ECF">
              <w:rPr>
                <w:rFonts w:ascii="Times New Roman" w:eastAsia="Times New Roman" w:hAnsi="Times New Roman" w:cs="Times New Roman"/>
                <w:sz w:val="24"/>
                <w:szCs w:val="24"/>
                <w:vertAlign w:val="superscript"/>
              </w:rPr>
              <w:t>2</w:t>
            </w:r>
            <w:r w:rsidRPr="000A4ECF">
              <w:rPr>
                <w:rFonts w:ascii="Times New Roman" w:eastAsia="Times New Roman" w:hAnsi="Times New Roman" w:cs="Times New Roman"/>
                <w:sz w:val="24"/>
                <w:szCs w:val="24"/>
              </w:rPr>
              <w:t xml:space="preserve"> площади пола на 1000 чел.</w:t>
            </w:r>
          </w:p>
        </w:tc>
        <w:tc>
          <w:tcPr>
            <w:tcW w:w="130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60</w:t>
            </w:r>
          </w:p>
        </w:tc>
        <w:tc>
          <w:tcPr>
            <w:tcW w:w="2220"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СП 42.13330.2016</w:t>
            </w:r>
          </w:p>
        </w:tc>
      </w:tr>
      <w:tr w:rsidR="000A4ECF" w:rsidRPr="000A4ECF" w:rsidTr="000A4ECF">
        <w:trPr>
          <w:tblCellSpacing w:w="15" w:type="dxa"/>
        </w:trPr>
        <w:tc>
          <w:tcPr>
            <w:tcW w:w="328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Помещения для физкультурно-оздоровительных занятий</w:t>
            </w:r>
          </w:p>
        </w:tc>
        <w:tc>
          <w:tcPr>
            <w:tcW w:w="255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w:t>
            </w:r>
            <w:r w:rsidRPr="000A4ECF">
              <w:rPr>
                <w:rFonts w:ascii="Times New Roman" w:eastAsia="Times New Roman" w:hAnsi="Times New Roman" w:cs="Times New Roman"/>
                <w:sz w:val="24"/>
                <w:szCs w:val="24"/>
                <w:vertAlign w:val="superscript"/>
              </w:rPr>
              <w:t>2</w:t>
            </w:r>
            <w:r w:rsidRPr="000A4ECF">
              <w:rPr>
                <w:rFonts w:ascii="Times New Roman" w:eastAsia="Times New Roman" w:hAnsi="Times New Roman" w:cs="Times New Roman"/>
                <w:sz w:val="24"/>
                <w:szCs w:val="24"/>
              </w:rPr>
              <w:t xml:space="preserve"> общей площади на 1000 чел</w:t>
            </w:r>
          </w:p>
        </w:tc>
        <w:tc>
          <w:tcPr>
            <w:tcW w:w="130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70</w:t>
            </w: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r>
      <w:tr w:rsidR="000A4ECF" w:rsidRPr="000A4ECF" w:rsidTr="000A4ECF">
        <w:trPr>
          <w:tblCellSpacing w:w="15" w:type="dxa"/>
        </w:trPr>
        <w:tc>
          <w:tcPr>
            <w:tcW w:w="328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Плоскостные спортивные сооружения</w:t>
            </w:r>
          </w:p>
        </w:tc>
        <w:tc>
          <w:tcPr>
            <w:tcW w:w="255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w:t>
            </w:r>
            <w:r w:rsidRPr="000A4ECF">
              <w:rPr>
                <w:rFonts w:ascii="Times New Roman" w:eastAsia="Times New Roman" w:hAnsi="Times New Roman" w:cs="Times New Roman"/>
                <w:sz w:val="24"/>
                <w:szCs w:val="24"/>
                <w:vertAlign w:val="superscript"/>
              </w:rPr>
              <w:t>2</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 1000 чел</w:t>
            </w:r>
          </w:p>
        </w:tc>
        <w:tc>
          <w:tcPr>
            <w:tcW w:w="130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1949,4</w:t>
            </w:r>
          </w:p>
        </w:tc>
        <w:tc>
          <w:tcPr>
            <w:tcW w:w="22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Распоряжение Правительства РФ от 26.01.2017 № 95-р</w:t>
            </w:r>
          </w:p>
        </w:tc>
      </w:tr>
      <w:tr w:rsidR="000A4ECF" w:rsidRPr="000A4ECF" w:rsidTr="000A4ECF">
        <w:trPr>
          <w:tblCellSpacing w:w="15" w:type="dxa"/>
        </w:trPr>
        <w:tc>
          <w:tcPr>
            <w:tcW w:w="328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Детско-юношеская спортивная школа</w:t>
            </w:r>
          </w:p>
        </w:tc>
        <w:tc>
          <w:tcPr>
            <w:tcW w:w="255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от общего числа школьников</w:t>
            </w:r>
          </w:p>
        </w:tc>
        <w:tc>
          <w:tcPr>
            <w:tcW w:w="130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2,3</w:t>
            </w:r>
          </w:p>
        </w:tc>
        <w:tc>
          <w:tcPr>
            <w:tcW w:w="22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СП 42.13330.2016</w:t>
            </w:r>
          </w:p>
        </w:tc>
      </w:tr>
      <w:tr w:rsidR="000A4ECF" w:rsidRPr="000A4ECF" w:rsidTr="000A4ECF">
        <w:trPr>
          <w:tblCellSpacing w:w="15" w:type="dxa"/>
        </w:trPr>
        <w:tc>
          <w:tcPr>
            <w:tcW w:w="328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Максимально допустимый уровень территориальной доступности</w:t>
            </w:r>
          </w:p>
        </w:tc>
        <w:tc>
          <w:tcPr>
            <w:tcW w:w="255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мин. транспортной доступности</w:t>
            </w:r>
          </w:p>
        </w:tc>
        <w:tc>
          <w:tcPr>
            <w:tcW w:w="130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30</w:t>
            </w:r>
          </w:p>
        </w:tc>
        <w:tc>
          <w:tcPr>
            <w:tcW w:w="22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СП 42.13330.2016</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85.</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Радиус обслуживания населения учреждениями досуга, физкультуры и спорта, размещаемыми в жилой застройке (микрорайон (квартал), жилой район)</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tbl>
      <w:tblPr>
        <w:tblW w:w="9480" w:type="dxa"/>
        <w:tblCellSpacing w:w="15" w:type="dxa"/>
        <w:tblCellMar>
          <w:top w:w="15" w:type="dxa"/>
          <w:left w:w="15" w:type="dxa"/>
          <w:bottom w:w="15" w:type="dxa"/>
          <w:right w:w="15" w:type="dxa"/>
        </w:tblCellMar>
        <w:tblLook w:val="04A0"/>
      </w:tblPr>
      <w:tblGrid>
        <w:gridCol w:w="7461"/>
        <w:gridCol w:w="2019"/>
      </w:tblGrid>
      <w:tr w:rsidR="000A4ECF" w:rsidRPr="000A4ECF" w:rsidTr="000A4ECF">
        <w:trPr>
          <w:tblHeader/>
          <w:tblCellSpacing w:w="15" w:type="dxa"/>
        </w:trPr>
        <w:tc>
          <w:tcPr>
            <w:tcW w:w="750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Учреждения и предприятия обслуживания</w:t>
            </w:r>
          </w:p>
        </w:tc>
        <w:tc>
          <w:tcPr>
            <w:tcW w:w="19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Радиус обслуживания, м</w:t>
            </w:r>
          </w:p>
        </w:tc>
      </w:tr>
      <w:tr w:rsidR="000A4ECF" w:rsidRPr="000A4ECF" w:rsidTr="000A4ECF">
        <w:trPr>
          <w:tblCellSpacing w:w="15" w:type="dxa"/>
        </w:trPr>
        <w:tc>
          <w:tcPr>
            <w:tcW w:w="750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Помещения для организации досуга, занятий с детьми, физкультурно-оздоровительных занятий</w:t>
            </w:r>
          </w:p>
        </w:tc>
        <w:tc>
          <w:tcPr>
            <w:tcW w:w="19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500</w:t>
            </w:r>
          </w:p>
        </w:tc>
      </w:tr>
      <w:tr w:rsidR="000A4ECF" w:rsidRPr="000A4ECF" w:rsidTr="000A4ECF">
        <w:trPr>
          <w:tblCellSpacing w:w="15" w:type="dxa"/>
        </w:trPr>
        <w:tc>
          <w:tcPr>
            <w:tcW w:w="750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Физкультурно-спортивные центры жилых районов</w:t>
            </w:r>
          </w:p>
        </w:tc>
        <w:tc>
          <w:tcPr>
            <w:tcW w:w="19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1500</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3.2.4 ОБЪЕКТЫ В ОБЛАСТИ ОБРАЗОВАНИЯ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86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Объекты дошкольного образования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tbl>
      <w:tblPr>
        <w:tblW w:w="9360" w:type="dxa"/>
        <w:tblCellSpacing w:w="15" w:type="dxa"/>
        <w:tblCellMar>
          <w:top w:w="15" w:type="dxa"/>
          <w:left w:w="15" w:type="dxa"/>
          <w:bottom w:w="15" w:type="dxa"/>
          <w:right w:w="15" w:type="dxa"/>
        </w:tblCellMar>
        <w:tblLook w:val="04A0"/>
      </w:tblPr>
      <w:tblGrid>
        <w:gridCol w:w="3932"/>
        <w:gridCol w:w="2128"/>
        <w:gridCol w:w="1295"/>
        <w:gridCol w:w="2005"/>
      </w:tblGrid>
      <w:tr w:rsidR="000A4ECF" w:rsidRPr="000A4ECF" w:rsidTr="000A4ECF">
        <w:trPr>
          <w:tblCellSpacing w:w="15" w:type="dxa"/>
        </w:trPr>
        <w:tc>
          <w:tcPr>
            <w:tcW w:w="39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Наименование объекта,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(расчетного показателя)</w:t>
            </w:r>
          </w:p>
        </w:tc>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измерения</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Величина</w:t>
            </w:r>
          </w:p>
        </w:tc>
        <w:tc>
          <w:tcPr>
            <w:tcW w:w="19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Обоснование</w:t>
            </w:r>
          </w:p>
        </w:tc>
      </w:tr>
      <w:tr w:rsidR="000A4ECF" w:rsidRPr="000A4ECF" w:rsidTr="000A4ECF">
        <w:trPr>
          <w:tblCellSpacing w:w="15" w:type="dxa"/>
        </w:trPr>
        <w:tc>
          <w:tcPr>
            <w:tcW w:w="7365" w:type="dxa"/>
            <w:gridSpan w:val="3"/>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Минимально допустимый уровень обеспеченности</w:t>
            </w:r>
          </w:p>
        </w:tc>
        <w:tc>
          <w:tcPr>
            <w:tcW w:w="19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СП 42.13330.2016</w:t>
            </w:r>
          </w:p>
        </w:tc>
      </w:tr>
      <w:tr w:rsidR="000A4ECF" w:rsidRPr="000A4ECF" w:rsidTr="000A4ECF">
        <w:trPr>
          <w:tblCellSpacing w:w="15" w:type="dxa"/>
        </w:trPr>
        <w:tc>
          <w:tcPr>
            <w:tcW w:w="39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Детское дошкольное учреждение общего типа</w:t>
            </w:r>
          </w:p>
        </w:tc>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от численности детей 1-6 лет</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70</w:t>
            </w:r>
          </w:p>
        </w:tc>
        <w:tc>
          <w:tcPr>
            <w:tcW w:w="19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r>
      <w:tr w:rsidR="000A4ECF" w:rsidRPr="000A4ECF" w:rsidTr="000A4ECF">
        <w:trPr>
          <w:tblCellSpacing w:w="15" w:type="dxa"/>
        </w:trPr>
        <w:tc>
          <w:tcPr>
            <w:tcW w:w="39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Максимально допустимый уровень территориальной доступности</w:t>
            </w:r>
          </w:p>
        </w:tc>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300</w:t>
            </w:r>
          </w:p>
        </w:tc>
        <w:tc>
          <w:tcPr>
            <w:tcW w:w="19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xml:space="preserve">Здания дошкольных образовательных организаций размещаются за пределами санитарно-защитных зон предприятий, сооружений и иных объектов. Участки детских  дошкольных </w:t>
      </w:r>
      <w:r w:rsidRPr="000A4ECF">
        <w:rPr>
          <w:rFonts w:ascii="Times New Roman" w:eastAsia="Times New Roman" w:hAnsi="Times New Roman" w:cs="Times New Roman"/>
          <w:sz w:val="24"/>
          <w:szCs w:val="24"/>
        </w:rPr>
        <w:lastRenderedPageBreak/>
        <w:t>учреждений не должны примыкать непосредственно к магистральным улицам. Территорию дошкольной образовательной организации по периметру рекомендуется ограждать забором и полосой зеленых насаждений. Территорию рекомендуется озеленять из расчета 50% площади территории, свободной от застройки. Территория дошкольной образовательной организации должна иметь наружное электрическое освещение. Уровни шума и загрязнения атмосферного воздуха на территории дошкольных образовательных организаций не должны превышать допустимые уровни, установленные для территории жилой застройки.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 территории дошкольной образовательной организации выделяются игровая и хозяйственная зоны. Хозяйственная зона должна располагаться со стороны входа в производственные помещения столовой и иметь самостоятельный въезд. В хозяйственной зоне оборудуется площадка для сбора мусора на расстоянии не менее 15 м от здания.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Покрытие групповых площадок и физкультурной зоны должно быть травяным, с утрамбованным грунтом, беспыльным, либо выполненным из материалов, не оказывающих вредного воздействия на человека. Въезды и входы на территорию дошкольной образовательной организации, проезды, дорожки к хозяйственным постройкам, к контейнерной площадке для сбора мусора покрываются асфальтом, бетоном или другим твердым покрытием.</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Допускается размещение дошкольных образовательных организаций во встроенных в жилые дома помещениях, во встроенно-пристроенных помещениях (или пристроенных), при наличии отдельно огороженной территории с самостоятельным входом для детей и выездом (въездом) для автотранспорта.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Здание дошкольной образовательной организации должно иметь этажность не выше трех. Здания дошкольных образовательных организаций могут иметь различную конфигурацию, в том числе: компактную, блочную или павильонную структуру, состоять из нескольких корпусов-павильонов, отдельно стоящих или соединенных между собой отапливаемыми переходами. Здания оборудуются системами отопления и вентиляции в соответствии с требованиями, предъявляемыми к отоплению, вентиляции и кондиционированию воздуха в общественных зданиях и сооружениях; системами холодного и горячего водоснабжения, канализацией.</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87.</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Уровень обеспеченности детскими дошкольными учреждениями и размер их земельного участка</w:t>
      </w:r>
      <w:r w:rsidRPr="000A4ECF">
        <w:rPr>
          <w:rFonts w:ascii="Times New Roman" w:eastAsia="Times New Roman" w:hAnsi="Times New Roman" w:cs="Times New Roman"/>
          <w:sz w:val="24"/>
          <w:szCs w:val="24"/>
        </w:rPr>
        <w:t xml:space="preserve"> (кол. мест на 1000 жителей)</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bl>
      <w:tblPr>
        <w:tblW w:w="9600" w:type="dxa"/>
        <w:tblCellSpacing w:w="15" w:type="dxa"/>
        <w:tblCellMar>
          <w:top w:w="15" w:type="dxa"/>
          <w:left w:w="15" w:type="dxa"/>
          <w:bottom w:w="15" w:type="dxa"/>
          <w:right w:w="15" w:type="dxa"/>
        </w:tblCellMar>
        <w:tblLook w:val="04A0"/>
      </w:tblPr>
      <w:tblGrid>
        <w:gridCol w:w="6178"/>
        <w:gridCol w:w="3422"/>
      </w:tblGrid>
      <w:tr w:rsidR="000A4ECF" w:rsidRPr="000A4ECF" w:rsidTr="000A4ECF">
        <w:trPr>
          <w:tblCellSpacing w:w="15" w:type="dxa"/>
        </w:trPr>
        <w:tc>
          <w:tcPr>
            <w:tcW w:w="621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Категория детских дошкольных учреждений</w:t>
            </w:r>
          </w:p>
        </w:tc>
        <w:tc>
          <w:tcPr>
            <w:tcW w:w="340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Уровень обеспеченности земельным участком, м</w:t>
            </w:r>
            <w:r w:rsidRPr="000A4ECF">
              <w:rPr>
                <w:rFonts w:ascii="Times New Roman" w:eastAsia="Times New Roman" w:hAnsi="Times New Roman" w:cs="Times New Roman"/>
                <w:sz w:val="24"/>
                <w:szCs w:val="24"/>
                <w:vertAlign w:val="superscript"/>
              </w:rPr>
              <w:t>2</w:t>
            </w:r>
            <w:r w:rsidRPr="000A4ECF">
              <w:rPr>
                <w:rFonts w:ascii="Times New Roman" w:eastAsia="Times New Roman" w:hAnsi="Times New Roman" w:cs="Times New Roman"/>
                <w:sz w:val="24"/>
                <w:szCs w:val="24"/>
              </w:rPr>
              <w:t>/ед.изм</w:t>
            </w:r>
          </w:p>
        </w:tc>
      </w:tr>
      <w:tr w:rsidR="000A4ECF" w:rsidRPr="000A4ECF" w:rsidTr="000A4ECF">
        <w:trPr>
          <w:tblCellSpacing w:w="15" w:type="dxa"/>
        </w:trPr>
        <w:tc>
          <w:tcPr>
            <w:tcW w:w="621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Для отдельно стоящих зданий при вместимости 47-57 мест</w:t>
            </w:r>
          </w:p>
        </w:tc>
        <w:tc>
          <w:tcPr>
            <w:tcW w:w="340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40</w:t>
            </w:r>
          </w:p>
        </w:tc>
      </w:tr>
      <w:tr w:rsidR="000A4ECF" w:rsidRPr="000A4ECF" w:rsidTr="000A4ECF">
        <w:trPr>
          <w:tblCellSpacing w:w="15" w:type="dxa"/>
        </w:trPr>
        <w:tc>
          <w:tcPr>
            <w:tcW w:w="621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Для отдельно стоящих зданий при вместимости до 100 мест</w:t>
            </w:r>
          </w:p>
        </w:tc>
        <w:tc>
          <w:tcPr>
            <w:tcW w:w="340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35</w:t>
            </w:r>
          </w:p>
        </w:tc>
      </w:tr>
      <w:tr w:rsidR="000A4ECF" w:rsidRPr="000A4ECF" w:rsidTr="000A4ECF">
        <w:trPr>
          <w:tblCellSpacing w:w="15" w:type="dxa"/>
        </w:trPr>
        <w:tc>
          <w:tcPr>
            <w:tcW w:w="621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Для встроенных при вместимости более 100 мест</w:t>
            </w:r>
          </w:p>
        </w:tc>
        <w:tc>
          <w:tcPr>
            <w:tcW w:w="340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29</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u w:val="single"/>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Примечание:</w:t>
      </w:r>
    </w:p>
    <w:p w:rsidR="000A4ECF" w:rsidRPr="000A4ECF" w:rsidRDefault="000A4ECF" w:rsidP="000A4ECF">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Размер групповой площадки на 1 место следует принимать (не менее):</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2.Для детей ясельного возраста  –  7,2 м</w:t>
      </w:r>
      <w:r w:rsidRPr="000A4ECF">
        <w:rPr>
          <w:rFonts w:ascii="Times New Roman" w:eastAsia="Times New Roman" w:hAnsi="Times New Roman" w:cs="Times New Roman"/>
          <w:sz w:val="24"/>
          <w:szCs w:val="24"/>
          <w:vertAlign w:val="superscript"/>
        </w:rPr>
        <w:t>2</w:t>
      </w:r>
      <w:r w:rsidRPr="000A4ECF">
        <w:rPr>
          <w:rFonts w:ascii="Times New Roman" w:eastAsia="Times New Roman" w:hAnsi="Times New Roman" w:cs="Times New Roman"/>
          <w:sz w:val="24"/>
          <w:szCs w:val="24"/>
        </w:rPr>
        <w:t>;</w:t>
      </w:r>
    </w:p>
    <w:p w:rsidR="000A4ECF" w:rsidRPr="000A4ECF" w:rsidRDefault="000A4ECF" w:rsidP="000A4ECF">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Для детей дошкольного возраста – 9,0 м</w:t>
      </w:r>
      <w:r w:rsidRPr="000A4ECF">
        <w:rPr>
          <w:rFonts w:ascii="Times New Roman" w:eastAsia="Times New Roman" w:hAnsi="Times New Roman" w:cs="Times New Roman"/>
          <w:sz w:val="24"/>
          <w:szCs w:val="24"/>
          <w:vertAlign w:val="superscript"/>
        </w:rPr>
        <w:t>2</w:t>
      </w:r>
      <w:r w:rsidRPr="000A4ECF">
        <w:rPr>
          <w:rFonts w:ascii="Times New Roman" w:eastAsia="Times New Roman" w:hAnsi="Times New Roman" w:cs="Times New Roman"/>
          <w:sz w:val="24"/>
          <w:szCs w:val="24"/>
        </w:rPr>
        <w:t>.</w:t>
      </w:r>
    </w:p>
    <w:p w:rsidR="000A4ECF" w:rsidRPr="000A4ECF" w:rsidRDefault="000A4ECF" w:rsidP="000A4ECF">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При проектировании ДОУ их вместимость не должна превышать 350 мест</w:t>
      </w:r>
    </w:p>
    <w:p w:rsidR="000A4ECF" w:rsidRPr="000A4ECF" w:rsidRDefault="000A4ECF" w:rsidP="000A4ECF">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Радиус обслуживания детскими дошкольными учреждениями территорий городских поселений– 500 м. Указанный радиус обслуживания не распространяется на специализированные и оздоровительные детские дошкольные учреждения.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88.</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Объекты начального, основного и среднего общего образования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tbl>
      <w:tblPr>
        <w:tblW w:w="9360" w:type="dxa"/>
        <w:tblCellSpacing w:w="15" w:type="dxa"/>
        <w:tblCellMar>
          <w:top w:w="15" w:type="dxa"/>
          <w:left w:w="15" w:type="dxa"/>
          <w:bottom w:w="15" w:type="dxa"/>
          <w:right w:w="15" w:type="dxa"/>
        </w:tblCellMar>
        <w:tblLook w:val="04A0"/>
      </w:tblPr>
      <w:tblGrid>
        <w:gridCol w:w="4350"/>
        <w:gridCol w:w="1986"/>
        <w:gridCol w:w="1294"/>
        <w:gridCol w:w="1730"/>
      </w:tblGrid>
      <w:tr w:rsidR="000A4ECF" w:rsidRPr="000A4ECF" w:rsidTr="000A4ECF">
        <w:trPr>
          <w:tblCellSpacing w:w="15" w:type="dxa"/>
        </w:trPr>
        <w:tc>
          <w:tcPr>
            <w:tcW w:w="43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Наименование объекта,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(расчетного показателя)</w:t>
            </w:r>
          </w:p>
        </w:tc>
        <w:tc>
          <w:tcPr>
            <w:tcW w:w="19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измерения</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Величина</w:t>
            </w:r>
          </w:p>
        </w:tc>
        <w:tc>
          <w:tcPr>
            <w:tcW w:w="16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Обоснование</w:t>
            </w:r>
          </w:p>
        </w:tc>
      </w:tr>
      <w:tr w:rsidR="000A4ECF" w:rsidRPr="000A4ECF" w:rsidTr="000A4ECF">
        <w:trPr>
          <w:tblCellSpacing w:w="15" w:type="dxa"/>
        </w:trPr>
        <w:tc>
          <w:tcPr>
            <w:tcW w:w="9360" w:type="dxa"/>
            <w:gridSpan w:val="4"/>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Минимально допустимый уровень обеспеченности</w:t>
            </w:r>
          </w:p>
        </w:tc>
      </w:tr>
      <w:tr w:rsidR="000A4ECF" w:rsidRPr="000A4ECF" w:rsidTr="000A4ECF">
        <w:trPr>
          <w:tblCellSpacing w:w="15" w:type="dxa"/>
        </w:trPr>
        <w:tc>
          <w:tcPr>
            <w:tcW w:w="43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Школа начального и основного общего образования, 1-9 классы</w:t>
            </w:r>
          </w:p>
        </w:tc>
        <w:tc>
          <w:tcPr>
            <w:tcW w:w="19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общего числа школьников</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100</w:t>
            </w:r>
          </w:p>
        </w:tc>
        <w:tc>
          <w:tcPr>
            <w:tcW w:w="1695"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СП 42.13330.2016</w:t>
            </w:r>
          </w:p>
        </w:tc>
      </w:tr>
      <w:tr w:rsidR="000A4ECF" w:rsidRPr="000A4ECF" w:rsidTr="000A4ECF">
        <w:trPr>
          <w:tblCellSpacing w:w="15" w:type="dxa"/>
        </w:trPr>
        <w:tc>
          <w:tcPr>
            <w:tcW w:w="43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Школа среднего общего образования, 10-11 классы</w:t>
            </w:r>
          </w:p>
        </w:tc>
        <w:tc>
          <w:tcPr>
            <w:tcW w:w="19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общего числа школьников</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75</w:t>
            </w: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r>
      <w:tr w:rsidR="000A4ECF" w:rsidRPr="000A4ECF" w:rsidTr="000A4ECF">
        <w:trPr>
          <w:tblCellSpacing w:w="15" w:type="dxa"/>
        </w:trPr>
        <w:tc>
          <w:tcPr>
            <w:tcW w:w="9360" w:type="dxa"/>
            <w:gridSpan w:val="4"/>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Максимально допустимый уровень территориальной доступности</w:t>
            </w:r>
          </w:p>
        </w:tc>
      </w:tr>
      <w:tr w:rsidR="000A4ECF" w:rsidRPr="000A4ECF" w:rsidTr="000A4ECF">
        <w:trPr>
          <w:tblCellSpacing w:w="15" w:type="dxa"/>
        </w:trPr>
        <w:tc>
          <w:tcPr>
            <w:tcW w:w="43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Для общеобразовательного учреждения</w:t>
            </w:r>
          </w:p>
        </w:tc>
        <w:tc>
          <w:tcPr>
            <w:tcW w:w="19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м</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500</w:t>
            </w:r>
          </w:p>
        </w:tc>
        <w:tc>
          <w:tcPr>
            <w:tcW w:w="1695"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СП 42.13330.2016</w:t>
            </w:r>
          </w:p>
        </w:tc>
      </w:tr>
      <w:tr w:rsidR="000A4ECF" w:rsidRPr="000A4ECF" w:rsidTr="000A4ECF">
        <w:trPr>
          <w:tblCellSpacing w:w="15" w:type="dxa"/>
        </w:trPr>
        <w:tc>
          <w:tcPr>
            <w:tcW w:w="43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Для межшкольного учебно-производственного комбината</w:t>
            </w:r>
          </w:p>
        </w:tc>
        <w:tc>
          <w:tcPr>
            <w:tcW w:w="19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мин. транспортной доступности</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30</w:t>
            </w: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Примечание:</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Указанный уровень территориальной доступности не распространяется на общеобразовательные школы (спортивные и т.п).</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Размещение общеобразовательных учреждений допускается на расстоянии транспортной доступности: для учащихся I ступени обучения - 15 мин (в одну сторону), для учащихся II - III ступеней - не более 50 мин (в одну сторону).</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Вместимость вновь строящихся общеобразовательных организаций должна быть рассчитана для обучения только в одну смену.</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Здания общеобразовательных организаций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Через территорию общеобразовательных организаций не должны проходить магистральные инженерные коммуникации - водоснабжения, канализации, теплоснабжения, энергоснабжения.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Вновь строящиеся здания общеобразовательных организаций размещают на внутриквартальных территориях, удаленных от городских улиц, межквартальных проездов на расстояние, обеспечивающее уровни шума и загрязнения атмосферного воздуха требованиям санитарных правил и нормативов.</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Для учащихся с ограниченными возможностями здоровья на территории строящихся и реконструируемых общеобразовательных организаций предусматриваются мероприятия по созданию доступной (безбарьерной) среды.</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Территория общеобразовательной организации должна быть ограждена и озеленена. Отсутствие ограждения территории допускается только со стороны стен здания, непосредственно прилегающих к проезжей части улицы или пешеходному тротуару.</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Территорию рекомендуется озеленять из расчета 50% площади территории, свободной от застройки, в том числе и по периметру территории.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89.</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Уровень обеспеченности общеобразовательными учреждениями и размер их земельного участка (кол. мест на 1 тыс. чел. – 99 места, в том числе, для 10-11 классов - 18 мест)</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bl>
      <w:tblPr>
        <w:tblW w:w="9360" w:type="dxa"/>
        <w:tblCellSpacing w:w="15" w:type="dxa"/>
        <w:tblCellMar>
          <w:top w:w="15" w:type="dxa"/>
          <w:left w:w="15" w:type="dxa"/>
          <w:bottom w:w="15" w:type="dxa"/>
          <w:right w:w="15" w:type="dxa"/>
        </w:tblCellMar>
        <w:tblLook w:val="04A0"/>
      </w:tblPr>
      <w:tblGrid>
        <w:gridCol w:w="5802"/>
        <w:gridCol w:w="3558"/>
      </w:tblGrid>
      <w:tr w:rsidR="000A4ECF" w:rsidRPr="000A4ECF" w:rsidTr="000A4ECF">
        <w:trPr>
          <w:tblCellSpacing w:w="15" w:type="dxa"/>
        </w:trPr>
        <w:tc>
          <w:tcPr>
            <w:tcW w:w="580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Уровень обеспеченности</w:t>
            </w:r>
          </w:p>
        </w:tc>
        <w:tc>
          <w:tcPr>
            <w:tcW w:w="35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Размер земельного участка, га</w:t>
            </w:r>
          </w:p>
        </w:tc>
      </w:tr>
      <w:tr w:rsidR="000A4ECF" w:rsidRPr="000A4ECF" w:rsidTr="000A4ECF">
        <w:trPr>
          <w:tblCellSpacing w:w="15" w:type="dxa"/>
        </w:trPr>
        <w:tc>
          <w:tcPr>
            <w:tcW w:w="580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Уровень охвата школьников I – XI классов - 100%</w:t>
            </w:r>
          </w:p>
        </w:tc>
        <w:tc>
          <w:tcPr>
            <w:tcW w:w="35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0,05      20,0</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Примечание:</w:t>
      </w:r>
    </w:p>
    <w:p w:rsidR="000A4ECF" w:rsidRPr="000A4ECF" w:rsidRDefault="000A4ECF" w:rsidP="000A4ECF">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 земельном участке выделяются следующие зоны: учебно-опытная, физкультурно-спортивная, отдыха, хозяйственная.</w:t>
      </w:r>
    </w:p>
    <w:p w:rsidR="000A4ECF" w:rsidRPr="000A4ECF" w:rsidRDefault="000A4ECF" w:rsidP="000A4ECF">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Спортивная зона школы может быть объединена с физкультурно-оздоровительным комплексом для населения ближайших кварталов.</w:t>
      </w:r>
    </w:p>
    <w:p w:rsidR="000A4ECF" w:rsidRPr="000A4ECF" w:rsidRDefault="000A4ECF" w:rsidP="000A4ECF">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Радиус обслуживания общеобразовательными учреждениями территорий городских населенных пунктов – 750 м, для начальных классов - 500 м. Указанный радиус обслуживания не распространяется на специализированные общеобразовательные учреждения.</w:t>
      </w:r>
    </w:p>
    <w:p w:rsidR="000A4ECF" w:rsidRPr="000A4ECF" w:rsidRDefault="000A4ECF" w:rsidP="000A4ECF">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Минимальное расстояние от стен зданий общеобразовательных школ и границ земельных участков детских дошкольных учреждений до красной линии в сельских поселениях – не менее 10 м, до стен жилых зданий, зданий общеобразовательных школ, дошкольных образовательных и лечебных учреждений указанное расстояние принимается по нормам инсоляции, освещенности и противопожарным требованиям.</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90.</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Уровень обеспеченности школами-интернатами и размер их земельного участка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bl>
      <w:tblPr>
        <w:tblW w:w="9360" w:type="dxa"/>
        <w:tblCellSpacing w:w="15" w:type="dxa"/>
        <w:tblCellMar>
          <w:top w:w="15" w:type="dxa"/>
          <w:left w:w="15" w:type="dxa"/>
          <w:bottom w:w="15" w:type="dxa"/>
          <w:right w:w="15" w:type="dxa"/>
        </w:tblCellMar>
        <w:tblLook w:val="04A0"/>
      </w:tblPr>
      <w:tblGrid>
        <w:gridCol w:w="2370"/>
        <w:gridCol w:w="2200"/>
        <w:gridCol w:w="4790"/>
      </w:tblGrid>
      <w:tr w:rsidR="000A4ECF" w:rsidRPr="000A4ECF" w:rsidTr="000A4ECF">
        <w:trPr>
          <w:tblCellSpacing w:w="15" w:type="dxa"/>
        </w:trPr>
        <w:tc>
          <w:tcPr>
            <w:tcW w:w="23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Норма обеспеченности</w:t>
            </w:r>
          </w:p>
        </w:tc>
        <w:tc>
          <w:tcPr>
            <w:tcW w:w="21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Размер земельного участка, га</w:t>
            </w:r>
          </w:p>
        </w:tc>
        <w:tc>
          <w:tcPr>
            <w:tcW w:w="48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Примечание</w:t>
            </w:r>
          </w:p>
        </w:tc>
      </w:tr>
      <w:tr w:rsidR="000A4ECF" w:rsidRPr="000A4ECF" w:rsidTr="000A4ECF">
        <w:trPr>
          <w:tblCellSpacing w:w="15" w:type="dxa"/>
        </w:trPr>
        <w:tc>
          <w:tcPr>
            <w:tcW w:w="23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 соответствии с техническими регламентами</w:t>
            </w:r>
          </w:p>
        </w:tc>
        <w:tc>
          <w:tcPr>
            <w:tcW w:w="21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0,05      20,0</w:t>
            </w:r>
          </w:p>
        </w:tc>
        <w:tc>
          <w:tcPr>
            <w:tcW w:w="48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При размещении на участке спального корпуса интерната площадь участка увеличивается на 0,2 га, относительно основного участка</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 территории общеобразовательной организации выделяют следующие зоны: зона отдыха, физкультурно-спортивная и хозяйственная. Допускается выделение учебно-опытной зоны.</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91.</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xml:space="preserve">Объекты дополнительного образования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tbl>
      <w:tblPr>
        <w:tblW w:w="9360" w:type="dxa"/>
        <w:tblCellSpacing w:w="15" w:type="dxa"/>
        <w:tblCellMar>
          <w:top w:w="15" w:type="dxa"/>
          <w:left w:w="15" w:type="dxa"/>
          <w:bottom w:w="15" w:type="dxa"/>
          <w:right w:w="15" w:type="dxa"/>
        </w:tblCellMar>
        <w:tblLook w:val="04A0"/>
      </w:tblPr>
      <w:tblGrid>
        <w:gridCol w:w="3988"/>
        <w:gridCol w:w="2278"/>
        <w:gridCol w:w="1322"/>
        <w:gridCol w:w="1772"/>
      </w:tblGrid>
      <w:tr w:rsidR="000A4ECF" w:rsidRPr="000A4ECF" w:rsidTr="000A4ECF">
        <w:trPr>
          <w:tblCellSpacing w:w="15" w:type="dxa"/>
        </w:trPr>
        <w:tc>
          <w:tcPr>
            <w:tcW w:w="405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Наименование объекта,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(расчетного показателя)</w:t>
            </w:r>
          </w:p>
        </w:tc>
        <w:tc>
          <w:tcPr>
            <w:tcW w:w="226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130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Величина</w:t>
            </w:r>
          </w:p>
        </w:tc>
        <w:tc>
          <w:tcPr>
            <w:tcW w:w="17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Обоснование</w:t>
            </w:r>
          </w:p>
        </w:tc>
      </w:tr>
      <w:tr w:rsidR="000A4ECF" w:rsidRPr="000A4ECF" w:rsidTr="000A4ECF">
        <w:trPr>
          <w:tblCellSpacing w:w="15" w:type="dxa"/>
        </w:trPr>
        <w:tc>
          <w:tcPr>
            <w:tcW w:w="9360" w:type="dxa"/>
            <w:gridSpan w:val="4"/>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Минимально допустимый уровень обеспеченности</w:t>
            </w:r>
          </w:p>
        </w:tc>
      </w:tr>
      <w:tr w:rsidR="000A4ECF" w:rsidRPr="000A4ECF" w:rsidTr="000A4ECF">
        <w:trPr>
          <w:tblCellSpacing w:w="15" w:type="dxa"/>
        </w:trPr>
        <w:tc>
          <w:tcPr>
            <w:tcW w:w="405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Дом творчества школьников</w:t>
            </w:r>
          </w:p>
        </w:tc>
        <w:tc>
          <w:tcPr>
            <w:tcW w:w="2265"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общего числа школьников</w:t>
            </w:r>
          </w:p>
        </w:tc>
        <w:tc>
          <w:tcPr>
            <w:tcW w:w="130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3,3</w:t>
            </w:r>
          </w:p>
        </w:tc>
        <w:tc>
          <w:tcPr>
            <w:tcW w:w="1740"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СП 42.13330.2016</w:t>
            </w:r>
          </w:p>
        </w:tc>
      </w:tr>
      <w:tr w:rsidR="000A4ECF" w:rsidRPr="000A4ECF" w:rsidTr="000A4ECF">
        <w:trPr>
          <w:tblCellSpacing w:w="15" w:type="dxa"/>
        </w:trPr>
        <w:tc>
          <w:tcPr>
            <w:tcW w:w="405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Детская школа искусств или музыкальная, художественная школа</w:t>
            </w: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130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2,7</w:t>
            </w: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r>
      <w:tr w:rsidR="000A4ECF" w:rsidRPr="000A4ECF" w:rsidTr="000A4ECF">
        <w:trPr>
          <w:tblCellSpacing w:w="15" w:type="dxa"/>
        </w:trPr>
        <w:tc>
          <w:tcPr>
            <w:tcW w:w="405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Максимально допустимый уровень территориальной доступности</w:t>
            </w:r>
          </w:p>
        </w:tc>
        <w:tc>
          <w:tcPr>
            <w:tcW w:w="226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мин.транспортной доступности</w:t>
            </w:r>
          </w:p>
        </w:tc>
        <w:tc>
          <w:tcPr>
            <w:tcW w:w="130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30</w:t>
            </w:r>
          </w:p>
        </w:tc>
        <w:tc>
          <w:tcPr>
            <w:tcW w:w="17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СП 42.13330.2016</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xml:space="preserve">Участок, отводимый для размещения здания организации дополнительного образования, должен находиться за пределами санитарно-защитных зон предприятий, сооружений и иных объектов и на расстояниях, обеспечивающих нормативные уровни шума и загрязнения атмосферного воздуха для территории жилой застройки. Через территорию </w:t>
      </w:r>
      <w:r w:rsidRPr="000A4ECF">
        <w:rPr>
          <w:rFonts w:ascii="Times New Roman" w:eastAsia="Times New Roman" w:hAnsi="Times New Roman" w:cs="Times New Roman"/>
          <w:sz w:val="24"/>
          <w:szCs w:val="24"/>
        </w:rPr>
        <w:lastRenderedPageBreak/>
        <w:t>организации дополнительного образования не должны проходить магистральные инженерные коммуникации водоснабжения, канализации, тепло- и энергоснабжения. Территорию организации дополнительного образования рекомендуется ограждать забором и/или полосой зеленых насаждений.</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Вновь строящиеся объекты организаций дополнительного образования рекомендуется располагать в отдельно стоящем здании.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Здания организаций дополнительного образования могут быть пристроенными к жилым домам, зданиям административного и общественного назначения (кроме административных зданий промышленных предприятий), а также встроенными в жилые дома и встроенно-пристроенными к жилым домам, зданиям административного общественного назначения (кроме административных зданий промышленных предприятий).</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Размещение организаций дополнительного образования во встроенных в жилые дома помещениях, во встроенно-пристроенных помещениях (или пристроенных) допускается при наличии отдельного входа.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Помещения для занятий детей дошкольного (до 7 лет) и младшего школьного возраста (до 11 лет) размещаются не выше третьего этажа здания.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92.</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Размеры земельных участков учреждений начального профессионального образования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tbl>
      <w:tblPr>
        <w:tblW w:w="9360" w:type="dxa"/>
        <w:tblCellSpacing w:w="15" w:type="dxa"/>
        <w:tblCellMar>
          <w:top w:w="15" w:type="dxa"/>
          <w:left w:w="15" w:type="dxa"/>
          <w:bottom w:w="15" w:type="dxa"/>
          <w:right w:w="15" w:type="dxa"/>
        </w:tblCellMar>
        <w:tblLook w:val="04A0"/>
      </w:tblPr>
      <w:tblGrid>
        <w:gridCol w:w="4548"/>
        <w:gridCol w:w="4812"/>
      </w:tblGrid>
      <w:tr w:rsidR="000A4ECF" w:rsidRPr="000A4ECF" w:rsidTr="000A4ECF">
        <w:trPr>
          <w:tblCellSpacing w:w="15" w:type="dxa"/>
        </w:trPr>
        <w:tc>
          <w:tcPr>
            <w:tcW w:w="45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xml:space="preserve">Учреждения начального </w:t>
            </w:r>
            <w:r w:rsidRPr="000A4ECF">
              <w:rPr>
                <w:rFonts w:ascii="Times New Roman" w:eastAsia="Times New Roman" w:hAnsi="Times New Roman" w:cs="Times New Roman"/>
                <w:sz w:val="24"/>
                <w:szCs w:val="24"/>
              </w:rPr>
              <w:br/>
              <w:t xml:space="preserve">профессионального   </w:t>
            </w:r>
            <w:r w:rsidRPr="000A4ECF">
              <w:rPr>
                <w:rFonts w:ascii="Times New Roman" w:eastAsia="Times New Roman" w:hAnsi="Times New Roman" w:cs="Times New Roman"/>
                <w:sz w:val="24"/>
                <w:szCs w:val="24"/>
              </w:rPr>
              <w:br/>
              <w:t>образования</w:t>
            </w:r>
          </w:p>
        </w:tc>
        <w:tc>
          <w:tcPr>
            <w:tcW w:w="48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xml:space="preserve">Размеры земельных участков &lt;*&gt;, га,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r>
      <w:tr w:rsidR="000A4ECF" w:rsidRPr="000A4ECF" w:rsidTr="000A4ECF">
        <w:trPr>
          <w:tblCellSpacing w:w="15" w:type="dxa"/>
        </w:trPr>
        <w:tc>
          <w:tcPr>
            <w:tcW w:w="45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Для всех образовательных учреждений</w:t>
            </w:r>
          </w:p>
        </w:tc>
        <w:tc>
          <w:tcPr>
            <w:tcW w:w="48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0,05      20,0</w:t>
            </w:r>
          </w:p>
        </w:tc>
      </w:tr>
      <w:tr w:rsidR="000A4ECF" w:rsidRPr="000A4ECF" w:rsidTr="000A4ECF">
        <w:trPr>
          <w:tblCellSpacing w:w="15" w:type="dxa"/>
        </w:trPr>
        <w:tc>
          <w:tcPr>
            <w:tcW w:w="45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Сельскохозяйственного профиля &lt;1&gt;</w:t>
            </w:r>
          </w:p>
        </w:tc>
        <w:tc>
          <w:tcPr>
            <w:tcW w:w="48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0,05      20,0</w:t>
            </w:r>
          </w:p>
        </w:tc>
      </w:tr>
      <w:tr w:rsidR="000A4ECF" w:rsidRPr="000A4ECF" w:rsidTr="000A4ECF">
        <w:trPr>
          <w:tblCellSpacing w:w="15" w:type="dxa"/>
        </w:trPr>
        <w:tc>
          <w:tcPr>
            <w:tcW w:w="45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Гуманитарного профиля  &lt;2&gt;</w:t>
            </w:r>
          </w:p>
        </w:tc>
        <w:tc>
          <w:tcPr>
            <w:tcW w:w="48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0,05      20,0</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Примечание:</w:t>
      </w:r>
    </w:p>
    <w:p w:rsidR="000A4ECF" w:rsidRPr="000A4ECF" w:rsidRDefault="000A4ECF" w:rsidP="000A4ECF">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&lt;*&gt; В указанные размеры участков не входят участки общежитий, опытных полей и учебных полигонов.</w:t>
      </w:r>
    </w:p>
    <w:p w:rsidR="000A4ECF" w:rsidRPr="000A4ECF" w:rsidRDefault="000A4ECF" w:rsidP="000A4ECF">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&lt;1&gt; Допускается увеличение, но не более чем на 50 процентов.</w:t>
      </w:r>
    </w:p>
    <w:p w:rsidR="000A4ECF" w:rsidRPr="000A4ECF" w:rsidRDefault="000A4ECF" w:rsidP="000A4ECF">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&lt;2&gt; Допускается сокращать, но не более чем на 30 процентов.</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93.</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Радиус обслуживания населения образовательными учреждениями</w:t>
      </w:r>
      <w:r w:rsidRPr="000A4ECF">
        <w:rPr>
          <w:rFonts w:ascii="Times New Roman" w:eastAsia="Times New Roman" w:hAnsi="Times New Roman" w:cs="Times New Roman"/>
          <w:sz w:val="24"/>
          <w:szCs w:val="24"/>
        </w:rPr>
        <w:t xml:space="preserve">, </w:t>
      </w:r>
      <w:r w:rsidRPr="000A4ECF">
        <w:rPr>
          <w:rFonts w:ascii="Times New Roman" w:eastAsia="Times New Roman" w:hAnsi="Times New Roman" w:cs="Times New Roman"/>
          <w:b/>
          <w:bCs/>
          <w:sz w:val="24"/>
          <w:szCs w:val="24"/>
        </w:rPr>
        <w:t xml:space="preserve">размещаемыми в жилой застройке в зависимости от элементов планировочной структуры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bl>
      <w:tblPr>
        <w:tblW w:w="9480" w:type="dxa"/>
        <w:tblCellSpacing w:w="15" w:type="dxa"/>
        <w:tblCellMar>
          <w:top w:w="15" w:type="dxa"/>
          <w:left w:w="15" w:type="dxa"/>
          <w:bottom w:w="15" w:type="dxa"/>
          <w:right w:w="15" w:type="dxa"/>
        </w:tblCellMar>
        <w:tblLook w:val="04A0"/>
      </w:tblPr>
      <w:tblGrid>
        <w:gridCol w:w="7462"/>
        <w:gridCol w:w="2018"/>
      </w:tblGrid>
      <w:tr w:rsidR="000A4ECF" w:rsidRPr="000A4ECF" w:rsidTr="000A4ECF">
        <w:trPr>
          <w:tblHeader/>
          <w:tblCellSpacing w:w="15" w:type="dxa"/>
        </w:trPr>
        <w:tc>
          <w:tcPr>
            <w:tcW w:w="750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Учреждения и предприятия обслуживания</w:t>
            </w:r>
          </w:p>
        </w:tc>
        <w:tc>
          <w:tcPr>
            <w:tcW w:w="19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Радиус обслуживания, м</w:t>
            </w:r>
          </w:p>
        </w:tc>
      </w:tr>
      <w:tr w:rsidR="000A4ECF" w:rsidRPr="000A4ECF" w:rsidTr="000A4ECF">
        <w:trPr>
          <w:tblCellSpacing w:w="15" w:type="dxa"/>
        </w:trPr>
        <w:tc>
          <w:tcPr>
            <w:tcW w:w="750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Дошкольные организации:</w:t>
            </w:r>
          </w:p>
        </w:tc>
        <w:tc>
          <w:tcPr>
            <w:tcW w:w="19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300</w:t>
            </w:r>
          </w:p>
        </w:tc>
      </w:tr>
      <w:tr w:rsidR="000A4ECF" w:rsidRPr="000A4ECF" w:rsidTr="000A4ECF">
        <w:trPr>
          <w:tblCellSpacing w:w="15" w:type="dxa"/>
        </w:trPr>
        <w:tc>
          <w:tcPr>
            <w:tcW w:w="750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Общеобразовательные учреждения</w:t>
            </w:r>
          </w:p>
        </w:tc>
        <w:tc>
          <w:tcPr>
            <w:tcW w:w="19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750</w:t>
            </w:r>
          </w:p>
        </w:tc>
      </w:tr>
      <w:tr w:rsidR="000A4ECF" w:rsidRPr="000A4ECF" w:rsidTr="000A4ECF">
        <w:trPr>
          <w:tblCellSpacing w:w="15" w:type="dxa"/>
        </w:trPr>
        <w:tc>
          <w:tcPr>
            <w:tcW w:w="750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для начальных классов</w:t>
            </w:r>
          </w:p>
        </w:tc>
        <w:tc>
          <w:tcPr>
            <w:tcW w:w="19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500</w:t>
            </w:r>
          </w:p>
        </w:tc>
      </w:tr>
      <w:tr w:rsidR="000A4ECF" w:rsidRPr="000A4ECF" w:rsidTr="000A4ECF">
        <w:trPr>
          <w:tblCellSpacing w:w="15" w:type="dxa"/>
        </w:trPr>
        <w:tc>
          <w:tcPr>
            <w:tcW w:w="750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Учреждения внешкольного образования</w:t>
            </w:r>
          </w:p>
        </w:tc>
        <w:tc>
          <w:tcPr>
            <w:tcW w:w="19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r>
      <w:tr w:rsidR="000A4ECF" w:rsidRPr="000A4ECF" w:rsidTr="000A4ECF">
        <w:trPr>
          <w:tblCellSpacing w:w="15" w:type="dxa"/>
        </w:trPr>
        <w:tc>
          <w:tcPr>
            <w:tcW w:w="750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зона многоквартирной и малоэтажной жилой застройки</w:t>
            </w:r>
          </w:p>
        </w:tc>
        <w:tc>
          <w:tcPr>
            <w:tcW w:w="19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500</w:t>
            </w:r>
          </w:p>
        </w:tc>
      </w:tr>
      <w:tr w:rsidR="000A4ECF" w:rsidRPr="000A4ECF" w:rsidTr="000A4ECF">
        <w:trPr>
          <w:tblCellSpacing w:w="15" w:type="dxa"/>
        </w:trPr>
        <w:tc>
          <w:tcPr>
            <w:tcW w:w="750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зона индивидуальной жилой застройки</w:t>
            </w:r>
          </w:p>
        </w:tc>
        <w:tc>
          <w:tcPr>
            <w:tcW w:w="19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700</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3.2.5 ОБЪЕКТЫ В ОБЛАСТИ ЗДРАВООХРАНЕНИЯ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 целях создания условий для оказания медицинской помощи населению Округа в соответствии с территориальной программой государственных гарантий бесплатного оказания медицинской помощи устанавливаются следующие показатели уровня обеспеченности объектами, относящимися к области здравоохранения.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94.</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Уровень обеспеченности объектами в области здравоохранения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tbl>
      <w:tblPr>
        <w:tblW w:w="9390" w:type="dxa"/>
        <w:tblCellSpacing w:w="15" w:type="dxa"/>
        <w:tblCellMar>
          <w:top w:w="15" w:type="dxa"/>
          <w:left w:w="15" w:type="dxa"/>
          <w:bottom w:w="15" w:type="dxa"/>
          <w:right w:w="15" w:type="dxa"/>
        </w:tblCellMar>
        <w:tblLook w:val="04A0"/>
      </w:tblPr>
      <w:tblGrid>
        <w:gridCol w:w="2818"/>
        <w:gridCol w:w="2242"/>
        <w:gridCol w:w="1711"/>
        <w:gridCol w:w="2619"/>
      </w:tblGrid>
      <w:tr w:rsidR="000A4ECF" w:rsidRPr="000A4ECF" w:rsidTr="000A4ECF">
        <w:trPr>
          <w:tblCellSpacing w:w="15" w:type="dxa"/>
        </w:trPr>
        <w:tc>
          <w:tcPr>
            <w:tcW w:w="28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Наименование объекта, ресурса</w:t>
            </w:r>
          </w:p>
        </w:tc>
        <w:tc>
          <w:tcPr>
            <w:tcW w:w="225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16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Величина</w:t>
            </w:r>
          </w:p>
        </w:tc>
        <w:tc>
          <w:tcPr>
            <w:tcW w:w="262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Обоснование</w:t>
            </w:r>
          </w:p>
        </w:tc>
      </w:tr>
      <w:tr w:rsidR="000A4ECF" w:rsidRPr="000A4ECF" w:rsidTr="000A4ECF">
        <w:trPr>
          <w:tblCellSpacing w:w="15" w:type="dxa"/>
        </w:trPr>
        <w:tc>
          <w:tcPr>
            <w:tcW w:w="9390" w:type="dxa"/>
            <w:gridSpan w:val="4"/>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Минимально допустимый уровень обеспеченности</w:t>
            </w:r>
          </w:p>
        </w:tc>
      </w:tr>
      <w:tr w:rsidR="000A4ECF" w:rsidRPr="000A4ECF" w:rsidTr="000A4ECF">
        <w:trPr>
          <w:tblCellSpacing w:w="15" w:type="dxa"/>
        </w:trPr>
        <w:tc>
          <w:tcPr>
            <w:tcW w:w="28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Больничные</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учреждения</w:t>
            </w:r>
          </w:p>
        </w:tc>
        <w:tc>
          <w:tcPr>
            <w:tcW w:w="225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коек на 1000 жителей</w:t>
            </w:r>
          </w:p>
        </w:tc>
        <w:tc>
          <w:tcPr>
            <w:tcW w:w="16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13</w:t>
            </w:r>
          </w:p>
        </w:tc>
        <w:tc>
          <w:tcPr>
            <w:tcW w:w="2625"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Распоряжение Правительства РФ от 26.01.2017 № 95-р</w:t>
            </w:r>
          </w:p>
        </w:tc>
      </w:tr>
      <w:tr w:rsidR="000A4ECF" w:rsidRPr="000A4ECF" w:rsidTr="000A4ECF">
        <w:trPr>
          <w:tblCellSpacing w:w="15" w:type="dxa"/>
        </w:trPr>
        <w:tc>
          <w:tcPr>
            <w:tcW w:w="28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Амбулаторно-поликлинические учреждения</w:t>
            </w:r>
          </w:p>
        </w:tc>
        <w:tc>
          <w:tcPr>
            <w:tcW w:w="225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посещений в смену на 1000 жителей</w:t>
            </w:r>
          </w:p>
        </w:tc>
        <w:tc>
          <w:tcPr>
            <w:tcW w:w="16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18</w:t>
            </w: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r>
      <w:tr w:rsidR="000A4ECF" w:rsidRPr="000A4ECF" w:rsidTr="000A4ECF">
        <w:trPr>
          <w:tblCellSpacing w:w="15" w:type="dxa"/>
        </w:trPr>
        <w:tc>
          <w:tcPr>
            <w:tcW w:w="28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Станции скорой медицинской помощи</w:t>
            </w:r>
          </w:p>
        </w:tc>
        <w:tc>
          <w:tcPr>
            <w:tcW w:w="225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санитарный автомобиль</w:t>
            </w:r>
          </w:p>
        </w:tc>
        <w:tc>
          <w:tcPr>
            <w:tcW w:w="16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 на 10 тыс. человек</w:t>
            </w:r>
          </w:p>
        </w:tc>
        <w:tc>
          <w:tcPr>
            <w:tcW w:w="262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СП 42.13330.2016</w:t>
            </w:r>
          </w:p>
        </w:tc>
      </w:tr>
      <w:tr w:rsidR="000A4ECF" w:rsidRPr="000A4ECF" w:rsidTr="000A4ECF">
        <w:trPr>
          <w:tblCellSpacing w:w="15" w:type="dxa"/>
        </w:trPr>
        <w:tc>
          <w:tcPr>
            <w:tcW w:w="28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Санатории-профилактории</w:t>
            </w:r>
          </w:p>
        </w:tc>
        <w:tc>
          <w:tcPr>
            <w:tcW w:w="225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место</w:t>
            </w:r>
          </w:p>
        </w:tc>
        <w:tc>
          <w:tcPr>
            <w:tcW w:w="16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 заданию на проектирова-ние</w:t>
            </w:r>
          </w:p>
        </w:tc>
        <w:tc>
          <w:tcPr>
            <w:tcW w:w="262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СП 42.13330.2016</w:t>
            </w:r>
          </w:p>
        </w:tc>
      </w:tr>
      <w:tr w:rsidR="000A4ECF" w:rsidRPr="000A4ECF" w:rsidTr="000A4ECF">
        <w:trPr>
          <w:tblCellSpacing w:w="15" w:type="dxa"/>
        </w:trPr>
        <w:tc>
          <w:tcPr>
            <w:tcW w:w="9390" w:type="dxa"/>
            <w:gridSpan w:val="4"/>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Максимально допустимый уровень территориальной доступности</w:t>
            </w:r>
          </w:p>
        </w:tc>
      </w:tr>
      <w:tr w:rsidR="000A4ECF" w:rsidRPr="000A4ECF" w:rsidTr="000A4ECF">
        <w:trPr>
          <w:tblCellSpacing w:w="15" w:type="dxa"/>
        </w:trPr>
        <w:tc>
          <w:tcPr>
            <w:tcW w:w="28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Для станции скорой медицинской помощи</w:t>
            </w:r>
          </w:p>
        </w:tc>
        <w:tc>
          <w:tcPr>
            <w:tcW w:w="225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xml:space="preserve">мин. транспортной доступности на </w:t>
            </w:r>
            <w:r w:rsidRPr="000A4ECF">
              <w:rPr>
                <w:rFonts w:ascii="Times New Roman" w:eastAsia="Times New Roman" w:hAnsi="Times New Roman" w:cs="Times New Roman"/>
                <w:sz w:val="24"/>
                <w:szCs w:val="24"/>
              </w:rPr>
              <w:lastRenderedPageBreak/>
              <w:t>санитарном автомобиле</w:t>
            </w:r>
          </w:p>
        </w:tc>
        <w:tc>
          <w:tcPr>
            <w:tcW w:w="16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15</w:t>
            </w:r>
          </w:p>
        </w:tc>
        <w:tc>
          <w:tcPr>
            <w:tcW w:w="2625"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СП 42.13330.2016</w:t>
            </w:r>
          </w:p>
        </w:tc>
      </w:tr>
      <w:tr w:rsidR="000A4ECF" w:rsidRPr="000A4ECF" w:rsidTr="000A4ECF">
        <w:trPr>
          <w:tblCellSpacing w:w="15" w:type="dxa"/>
        </w:trPr>
        <w:tc>
          <w:tcPr>
            <w:tcW w:w="28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Для остальных</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объектов</w:t>
            </w:r>
          </w:p>
        </w:tc>
        <w:tc>
          <w:tcPr>
            <w:tcW w:w="225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мин. транспортной доступности</w:t>
            </w:r>
          </w:p>
        </w:tc>
        <w:tc>
          <w:tcPr>
            <w:tcW w:w="16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30</w:t>
            </w: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95.</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Уровень  обеспеченности учреждениями здравоохранения и размер их земельного участка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bl>
      <w:tblPr>
        <w:tblW w:w="9360" w:type="dxa"/>
        <w:tblCellSpacing w:w="15" w:type="dxa"/>
        <w:tblCellMar>
          <w:top w:w="15" w:type="dxa"/>
          <w:left w:w="15" w:type="dxa"/>
          <w:bottom w:w="15" w:type="dxa"/>
          <w:right w:w="15" w:type="dxa"/>
        </w:tblCellMar>
        <w:tblLook w:val="04A0"/>
      </w:tblPr>
      <w:tblGrid>
        <w:gridCol w:w="1600"/>
        <w:gridCol w:w="1882"/>
        <w:gridCol w:w="1409"/>
        <w:gridCol w:w="1558"/>
        <w:gridCol w:w="2911"/>
      </w:tblGrid>
      <w:tr w:rsidR="000A4ECF" w:rsidRPr="000A4ECF" w:rsidTr="000A4ECF">
        <w:trPr>
          <w:tblCellSpacing w:w="15" w:type="dxa"/>
        </w:trPr>
        <w:tc>
          <w:tcPr>
            <w:tcW w:w="15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Учреждение</w:t>
            </w:r>
          </w:p>
        </w:tc>
        <w:tc>
          <w:tcPr>
            <w:tcW w:w="18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Норма обеспеченности</w:t>
            </w:r>
          </w:p>
        </w:tc>
        <w:tc>
          <w:tcPr>
            <w:tcW w:w="13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15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Размер земельного участка</w:t>
            </w:r>
          </w:p>
        </w:tc>
        <w:tc>
          <w:tcPr>
            <w:tcW w:w="29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Примечание</w:t>
            </w:r>
          </w:p>
        </w:tc>
      </w:tr>
      <w:tr w:rsidR="000A4ECF" w:rsidRPr="000A4ECF" w:rsidTr="000A4ECF">
        <w:trPr>
          <w:tblCellSpacing w:w="15" w:type="dxa"/>
        </w:trPr>
        <w:tc>
          <w:tcPr>
            <w:tcW w:w="15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Стационары всех типов со вспомогатель-ными здания-ми и соруже-нииями</w:t>
            </w:r>
          </w:p>
        </w:tc>
        <w:tc>
          <w:tcPr>
            <w:tcW w:w="18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Вместимость и структура стационаров устанавливается органами здравоохранения и определяется заданием на проектирование</w:t>
            </w:r>
          </w:p>
        </w:tc>
        <w:tc>
          <w:tcPr>
            <w:tcW w:w="13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 койка</w:t>
            </w:r>
          </w:p>
        </w:tc>
        <w:tc>
          <w:tcPr>
            <w:tcW w:w="15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0,05      20,0</w:t>
            </w:r>
          </w:p>
        </w:tc>
        <w:tc>
          <w:tcPr>
            <w:tcW w:w="29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Территория больни-цы должна отде-ляться от окружа-ющей застройки защитной зеленой полосой шириной не менее 10м.</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Площадь зеленых насаждений и газо-нов должна состав-лять не менее 60% общей площади участка.</w:t>
            </w:r>
          </w:p>
        </w:tc>
      </w:tr>
      <w:tr w:rsidR="000A4ECF" w:rsidRPr="000A4ECF" w:rsidTr="000A4ECF">
        <w:trPr>
          <w:tblCellSpacing w:w="15" w:type="dxa"/>
        </w:trPr>
        <w:tc>
          <w:tcPr>
            <w:tcW w:w="15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Поликлиника, амбулатория, диспансер (без стационара)</w:t>
            </w:r>
          </w:p>
        </w:tc>
        <w:tc>
          <w:tcPr>
            <w:tcW w:w="18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Вместимость и структура устанавливается органами здравоохранения и определяется заданием на проектирование</w:t>
            </w:r>
          </w:p>
        </w:tc>
        <w:tc>
          <w:tcPr>
            <w:tcW w:w="13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Посещений в смену на 1000 чел. населения</w:t>
            </w:r>
          </w:p>
        </w:tc>
        <w:tc>
          <w:tcPr>
            <w:tcW w:w="15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0,05      20,0</w:t>
            </w:r>
          </w:p>
        </w:tc>
        <w:tc>
          <w:tcPr>
            <w:tcW w:w="29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Не допускается непосредственное соседство поликлиник с детскими дошкольными учреждениями.</w:t>
            </w:r>
          </w:p>
        </w:tc>
      </w:tr>
      <w:tr w:rsidR="000A4ECF" w:rsidRPr="000A4ECF" w:rsidTr="000A4ECF">
        <w:trPr>
          <w:tblCellSpacing w:w="15" w:type="dxa"/>
        </w:trPr>
        <w:tc>
          <w:tcPr>
            <w:tcW w:w="15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Станция скорой медицинской помощи</w:t>
            </w:r>
          </w:p>
        </w:tc>
        <w:tc>
          <w:tcPr>
            <w:tcW w:w="18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 авт. в пределах зоны 15-минутной доступности на специальном автомобиле</w:t>
            </w:r>
          </w:p>
        </w:tc>
        <w:tc>
          <w:tcPr>
            <w:tcW w:w="13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Количество специальн. автомашин на 10 тыс. чел.</w:t>
            </w:r>
          </w:p>
        </w:tc>
        <w:tc>
          <w:tcPr>
            <w:tcW w:w="15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0,05      20,0</w:t>
            </w:r>
          </w:p>
        </w:tc>
        <w:tc>
          <w:tcPr>
            <w:tcW w:w="29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 пределах зоны 15-ти минутной доступности на специальной автомашине</w:t>
            </w:r>
          </w:p>
        </w:tc>
      </w:tr>
      <w:tr w:rsidR="000A4ECF" w:rsidRPr="000A4ECF" w:rsidTr="000A4ECF">
        <w:trPr>
          <w:tblCellSpacing w:w="15" w:type="dxa"/>
        </w:trPr>
        <w:tc>
          <w:tcPr>
            <w:tcW w:w="15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Аптеки</w:t>
            </w:r>
          </w:p>
        </w:tc>
        <w:tc>
          <w:tcPr>
            <w:tcW w:w="18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 соответствии с техническими регламентами</w:t>
            </w:r>
          </w:p>
        </w:tc>
        <w:tc>
          <w:tcPr>
            <w:tcW w:w="13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c>
          <w:tcPr>
            <w:tcW w:w="15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0,05      20,0</w:t>
            </w:r>
          </w:p>
        </w:tc>
        <w:tc>
          <w:tcPr>
            <w:tcW w:w="29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Могут быть встроен-ными в жилые и об-щественные здания.</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u w:val="single"/>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xml:space="preserve">Примечание: </w:t>
      </w:r>
    </w:p>
    <w:p w:rsidR="000A4ECF" w:rsidRPr="000A4ECF" w:rsidRDefault="000A4ECF" w:rsidP="000A4ECF">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На одну койку для детей следует принимать норму всего стационара с коэффициентом 1,5.</w:t>
      </w:r>
    </w:p>
    <w:p w:rsidR="000A4ECF" w:rsidRPr="000A4ECF" w:rsidRDefault="000A4ECF" w:rsidP="000A4ECF">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При размещении двух и более стационаров на одном земельном участке общую его площадь следует принимать по норме суммарной вместимости стационаров.</w:t>
      </w:r>
    </w:p>
    <w:p w:rsidR="000A4ECF" w:rsidRPr="000A4ECF" w:rsidRDefault="000A4ECF" w:rsidP="000A4ECF">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Размеры земельных участков больниц, размещаемых в пригородной зоне, следует увеличивать: инфекционных и онкологических - на 15%, туберкулезных и психиатрических - на 25%, восстановительного лечения для взрослых - на 20%</w:t>
      </w:r>
      <w:r w:rsidRPr="000A4ECF">
        <w:rPr>
          <w:rFonts w:ascii="Times New Roman" w:eastAsia="Times New Roman" w:hAnsi="Times New Roman" w:cs="Times New Roman"/>
          <w:i/>
          <w:iCs/>
          <w:sz w:val="24"/>
          <w:szCs w:val="24"/>
        </w:rPr>
        <w:t>,</w:t>
      </w:r>
      <w:r w:rsidRPr="000A4ECF">
        <w:rPr>
          <w:rFonts w:ascii="Times New Roman" w:eastAsia="Times New Roman" w:hAnsi="Times New Roman" w:cs="Times New Roman"/>
          <w:sz w:val="24"/>
          <w:szCs w:val="24"/>
        </w:rPr>
        <w:t xml:space="preserve"> для детей - на 40%.</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96.</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Радиус обслуживания учреждениями здравоохранения на территории населенных пунктов</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bl>
      <w:tblPr>
        <w:tblW w:w="9360" w:type="dxa"/>
        <w:tblCellSpacing w:w="15" w:type="dxa"/>
        <w:tblCellMar>
          <w:top w:w="15" w:type="dxa"/>
          <w:left w:w="15" w:type="dxa"/>
          <w:bottom w:w="15" w:type="dxa"/>
          <w:right w:w="15" w:type="dxa"/>
        </w:tblCellMar>
        <w:tblLook w:val="04A0"/>
      </w:tblPr>
      <w:tblGrid>
        <w:gridCol w:w="2826"/>
        <w:gridCol w:w="1000"/>
        <w:gridCol w:w="3086"/>
        <w:gridCol w:w="2448"/>
      </w:tblGrid>
      <w:tr w:rsidR="000A4ECF" w:rsidRPr="000A4ECF" w:rsidTr="000A4ECF">
        <w:trPr>
          <w:tblCellSpacing w:w="15" w:type="dxa"/>
        </w:trPr>
        <w:tc>
          <w:tcPr>
            <w:tcW w:w="2835"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Учреждение</w:t>
            </w:r>
          </w:p>
        </w:tc>
        <w:tc>
          <w:tcPr>
            <w:tcW w:w="990"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 изм.</w:t>
            </w:r>
          </w:p>
        </w:tc>
        <w:tc>
          <w:tcPr>
            <w:tcW w:w="5535" w:type="dxa"/>
            <w:gridSpan w:val="2"/>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Максимальный расчетный показатель</w:t>
            </w:r>
          </w:p>
        </w:tc>
      </w:tr>
      <w:tr w:rsidR="000A4ECF" w:rsidRPr="000A4ECF" w:rsidTr="000A4ECF">
        <w:trPr>
          <w:tblCellSpacing w:w="15" w:type="dxa"/>
        </w:trPr>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310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зона многоквартирной и мало-этажной жилой застройки</w:t>
            </w:r>
          </w:p>
        </w:tc>
        <w:tc>
          <w:tcPr>
            <w:tcW w:w="24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зона индивидуальной жилой застройки</w:t>
            </w:r>
          </w:p>
        </w:tc>
      </w:tr>
      <w:tr w:rsidR="000A4ECF" w:rsidRPr="000A4ECF" w:rsidTr="000A4ECF">
        <w:trPr>
          <w:tblCellSpacing w:w="15" w:type="dxa"/>
        </w:trPr>
        <w:tc>
          <w:tcPr>
            <w:tcW w:w="28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Поликлиника, ее филиалы</w:t>
            </w:r>
          </w:p>
        </w:tc>
        <w:tc>
          <w:tcPr>
            <w:tcW w:w="9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w:t>
            </w:r>
          </w:p>
        </w:tc>
        <w:tc>
          <w:tcPr>
            <w:tcW w:w="310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800</w:t>
            </w:r>
          </w:p>
        </w:tc>
        <w:tc>
          <w:tcPr>
            <w:tcW w:w="24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1000</w:t>
            </w:r>
          </w:p>
        </w:tc>
      </w:tr>
      <w:tr w:rsidR="000A4ECF" w:rsidRPr="000A4ECF" w:rsidTr="000A4ECF">
        <w:trPr>
          <w:tblCellSpacing w:w="15" w:type="dxa"/>
        </w:trPr>
        <w:tc>
          <w:tcPr>
            <w:tcW w:w="28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Аптека</w:t>
            </w:r>
          </w:p>
        </w:tc>
        <w:tc>
          <w:tcPr>
            <w:tcW w:w="9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w:t>
            </w:r>
          </w:p>
        </w:tc>
        <w:tc>
          <w:tcPr>
            <w:tcW w:w="310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300</w:t>
            </w:r>
          </w:p>
        </w:tc>
        <w:tc>
          <w:tcPr>
            <w:tcW w:w="24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600</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97.</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Расстояние от стен зданий учреждений здравоохранения до красной линии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4860"/>
        <w:gridCol w:w="4575"/>
      </w:tblGrid>
      <w:tr w:rsidR="000A4ECF" w:rsidRPr="000A4ECF" w:rsidTr="000A4ECF">
        <w:trPr>
          <w:tblCellSpacing w:w="15" w:type="dxa"/>
        </w:trPr>
        <w:tc>
          <w:tcPr>
            <w:tcW w:w="48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Наименование объекта</w:t>
            </w:r>
          </w:p>
        </w:tc>
        <w:tc>
          <w:tcPr>
            <w:tcW w:w="45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Расстояние от стен здания до красной линии</w:t>
            </w:r>
          </w:p>
        </w:tc>
      </w:tr>
      <w:tr w:rsidR="000A4ECF" w:rsidRPr="000A4ECF" w:rsidTr="000A4ECF">
        <w:trPr>
          <w:tblCellSpacing w:w="15" w:type="dxa"/>
        </w:trPr>
        <w:tc>
          <w:tcPr>
            <w:tcW w:w="48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Больничные корпуса (не менее)</w:t>
            </w:r>
          </w:p>
        </w:tc>
        <w:tc>
          <w:tcPr>
            <w:tcW w:w="45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30 м</w:t>
            </w:r>
          </w:p>
        </w:tc>
      </w:tr>
      <w:tr w:rsidR="000A4ECF" w:rsidRPr="000A4ECF" w:rsidTr="000A4ECF">
        <w:trPr>
          <w:tblCellSpacing w:w="15" w:type="dxa"/>
        </w:trPr>
        <w:tc>
          <w:tcPr>
            <w:tcW w:w="48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Поликлиники (не менее)</w:t>
            </w:r>
          </w:p>
        </w:tc>
        <w:tc>
          <w:tcPr>
            <w:tcW w:w="45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15 м</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Санаторно-курортные и оздоровительные учреждения, учреждения отдыха и туризма, учреждения и предприятия обслуживания лечащихся и отдыхающих, включая парки и другие озелененные территории общего пользования, пляжи должны размещаться на территориях, обладающих природными лечебными факторами, наиболее благоприятными микроклиматическими, ландшафтными и санитарно-гигиеническими условиями.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98.</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Расстояние от границ земельных участков вновь проектируемых санаторно-курортных и оздоровительных учреждений</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7695"/>
        <w:gridCol w:w="1740"/>
      </w:tblGrid>
      <w:tr w:rsidR="000A4ECF" w:rsidRPr="000A4ECF" w:rsidTr="000A4ECF">
        <w:trPr>
          <w:tblCellSpacing w:w="15" w:type="dxa"/>
        </w:trPr>
        <w:tc>
          <w:tcPr>
            <w:tcW w:w="765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Объекты</w:t>
            </w:r>
          </w:p>
        </w:tc>
        <w:tc>
          <w:tcPr>
            <w:tcW w:w="16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Расстояние,</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не менее, м</w:t>
            </w:r>
          </w:p>
        </w:tc>
      </w:tr>
      <w:tr w:rsidR="000A4ECF" w:rsidRPr="000A4ECF" w:rsidTr="000A4ECF">
        <w:trPr>
          <w:tblCellSpacing w:w="15" w:type="dxa"/>
        </w:trPr>
        <w:tc>
          <w:tcPr>
            <w:tcW w:w="765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До жилой застройки учреждений коммунального хозяйства и складов (в условиях реконструкции не менее 100 м)</w:t>
            </w:r>
          </w:p>
        </w:tc>
        <w:tc>
          <w:tcPr>
            <w:tcW w:w="16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500</w:t>
            </w:r>
          </w:p>
        </w:tc>
      </w:tr>
      <w:tr w:rsidR="000A4ECF" w:rsidRPr="000A4ECF" w:rsidTr="000A4ECF">
        <w:trPr>
          <w:tblCellSpacing w:w="15" w:type="dxa"/>
        </w:trPr>
        <w:tc>
          <w:tcPr>
            <w:tcW w:w="765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До садоводческих товариществ</w:t>
            </w:r>
          </w:p>
        </w:tc>
        <w:tc>
          <w:tcPr>
            <w:tcW w:w="16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300</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3.2.6   ОБЪЕКТЫ МУНИЦИПАЛЬНОГО ЖИЛИЩНОГО ФОНДА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99.</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Расчетные показатели плотности застройки участков территориальных зон</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bl>
      <w:tblPr>
        <w:tblW w:w="9360" w:type="dxa"/>
        <w:tblCellSpacing w:w="15" w:type="dxa"/>
        <w:tblCellMar>
          <w:top w:w="15" w:type="dxa"/>
          <w:left w:w="15" w:type="dxa"/>
          <w:bottom w:w="15" w:type="dxa"/>
          <w:right w:w="15" w:type="dxa"/>
        </w:tblCellMar>
        <w:tblLook w:val="04A0"/>
      </w:tblPr>
      <w:tblGrid>
        <w:gridCol w:w="5219"/>
        <w:gridCol w:w="1716"/>
        <w:gridCol w:w="2425"/>
      </w:tblGrid>
      <w:tr w:rsidR="000A4ECF" w:rsidRPr="000A4ECF" w:rsidTr="000A4ECF">
        <w:trPr>
          <w:tblCellSpacing w:w="15" w:type="dxa"/>
        </w:trPr>
        <w:tc>
          <w:tcPr>
            <w:tcW w:w="525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Территориальные зоны</w:t>
            </w:r>
          </w:p>
        </w:tc>
        <w:tc>
          <w:tcPr>
            <w:tcW w:w="16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Коэффициент застройки</w:t>
            </w:r>
          </w:p>
        </w:tc>
        <w:tc>
          <w:tcPr>
            <w:tcW w:w="24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Коэффициент плотности застройки</w:t>
            </w:r>
          </w:p>
        </w:tc>
      </w:tr>
      <w:tr w:rsidR="000A4ECF" w:rsidRPr="000A4ECF" w:rsidTr="000A4ECF">
        <w:trPr>
          <w:tblCellSpacing w:w="15" w:type="dxa"/>
        </w:trPr>
        <w:tc>
          <w:tcPr>
            <w:tcW w:w="9360" w:type="dxa"/>
            <w:gridSpan w:val="3"/>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Жилая зона</w:t>
            </w:r>
          </w:p>
        </w:tc>
      </w:tr>
      <w:tr w:rsidR="000A4ECF" w:rsidRPr="000A4ECF" w:rsidTr="000A4ECF">
        <w:trPr>
          <w:tblCellSpacing w:w="15" w:type="dxa"/>
        </w:trPr>
        <w:tc>
          <w:tcPr>
            <w:tcW w:w="525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Застройка многоквартиными секционными жилыми домами до 5 этажей</w:t>
            </w:r>
          </w:p>
        </w:tc>
        <w:tc>
          <w:tcPr>
            <w:tcW w:w="16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0,4</w:t>
            </w:r>
          </w:p>
        </w:tc>
        <w:tc>
          <w:tcPr>
            <w:tcW w:w="24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1,2</w:t>
            </w:r>
          </w:p>
        </w:tc>
      </w:tr>
      <w:tr w:rsidR="000A4ECF" w:rsidRPr="000A4ECF" w:rsidTr="000A4ECF">
        <w:trPr>
          <w:tblCellSpacing w:w="15" w:type="dxa"/>
        </w:trPr>
        <w:tc>
          <w:tcPr>
            <w:tcW w:w="525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Застройка индивидуальными жилыми домами до 3-х этажей с приквартирными земельными участками</w:t>
            </w:r>
          </w:p>
        </w:tc>
        <w:tc>
          <w:tcPr>
            <w:tcW w:w="16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0,6</w:t>
            </w:r>
          </w:p>
        </w:tc>
        <w:tc>
          <w:tcPr>
            <w:tcW w:w="24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1,2</w:t>
            </w:r>
          </w:p>
        </w:tc>
      </w:tr>
      <w:tr w:rsidR="000A4ECF" w:rsidRPr="000A4ECF" w:rsidTr="000A4ECF">
        <w:trPr>
          <w:tblCellSpacing w:w="15" w:type="dxa"/>
        </w:trPr>
        <w:tc>
          <w:tcPr>
            <w:tcW w:w="525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Застройка блокированными жилыми домами до 3-х этажей с приквартирными земельными участками без разведения домашнего скота и птицы</w:t>
            </w:r>
          </w:p>
        </w:tc>
        <w:tc>
          <w:tcPr>
            <w:tcW w:w="16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0,8</w:t>
            </w:r>
          </w:p>
        </w:tc>
        <w:tc>
          <w:tcPr>
            <w:tcW w:w="24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1,6</w:t>
            </w:r>
          </w:p>
        </w:tc>
      </w:tr>
      <w:tr w:rsidR="000A4ECF" w:rsidRPr="000A4ECF" w:rsidTr="000A4ECF">
        <w:trPr>
          <w:tblCellSpacing w:w="15" w:type="dxa"/>
        </w:trPr>
        <w:tc>
          <w:tcPr>
            <w:tcW w:w="9360" w:type="dxa"/>
            <w:gridSpan w:val="3"/>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Общественно-деловая зона</w:t>
            </w:r>
          </w:p>
        </w:tc>
      </w:tr>
      <w:tr w:rsidR="000A4ECF" w:rsidRPr="000A4ECF" w:rsidTr="000A4ECF">
        <w:trPr>
          <w:tblCellSpacing w:w="15" w:type="dxa"/>
        </w:trPr>
        <w:tc>
          <w:tcPr>
            <w:tcW w:w="525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Многофункциональная застройка</w:t>
            </w:r>
          </w:p>
        </w:tc>
        <w:tc>
          <w:tcPr>
            <w:tcW w:w="16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0,6</w:t>
            </w:r>
          </w:p>
        </w:tc>
        <w:tc>
          <w:tcPr>
            <w:tcW w:w="24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1,8</w:t>
            </w:r>
          </w:p>
        </w:tc>
      </w:tr>
      <w:tr w:rsidR="000A4ECF" w:rsidRPr="000A4ECF" w:rsidTr="000A4ECF">
        <w:trPr>
          <w:tblCellSpacing w:w="15" w:type="dxa"/>
        </w:trPr>
        <w:tc>
          <w:tcPr>
            <w:tcW w:w="525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Застройка объектами учебного назначения</w:t>
            </w:r>
          </w:p>
        </w:tc>
        <w:tc>
          <w:tcPr>
            <w:tcW w:w="16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0,6</w:t>
            </w:r>
          </w:p>
        </w:tc>
        <w:tc>
          <w:tcPr>
            <w:tcW w:w="24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1,8</w:t>
            </w:r>
          </w:p>
        </w:tc>
      </w:tr>
      <w:tr w:rsidR="000A4ECF" w:rsidRPr="000A4ECF" w:rsidTr="000A4ECF">
        <w:trPr>
          <w:tblCellSpacing w:w="15" w:type="dxa"/>
        </w:trPr>
        <w:tc>
          <w:tcPr>
            <w:tcW w:w="525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Застройка объектами лечебно-оздоровительного  назначения</w:t>
            </w:r>
          </w:p>
        </w:tc>
        <w:tc>
          <w:tcPr>
            <w:tcW w:w="16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0,6</w:t>
            </w:r>
          </w:p>
        </w:tc>
        <w:tc>
          <w:tcPr>
            <w:tcW w:w="24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1,8</w:t>
            </w:r>
          </w:p>
        </w:tc>
      </w:tr>
      <w:tr w:rsidR="000A4ECF" w:rsidRPr="000A4ECF" w:rsidTr="000A4ECF">
        <w:trPr>
          <w:tblCellSpacing w:w="15" w:type="dxa"/>
        </w:trPr>
        <w:tc>
          <w:tcPr>
            <w:tcW w:w="9360" w:type="dxa"/>
            <w:gridSpan w:val="3"/>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Производственная зона</w:t>
            </w:r>
          </w:p>
        </w:tc>
      </w:tr>
      <w:tr w:rsidR="000A4ECF" w:rsidRPr="000A4ECF" w:rsidTr="000A4ECF">
        <w:trPr>
          <w:tblCellSpacing w:w="15" w:type="dxa"/>
        </w:trPr>
        <w:tc>
          <w:tcPr>
            <w:tcW w:w="525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Промышленная застройка</w:t>
            </w:r>
          </w:p>
        </w:tc>
        <w:tc>
          <w:tcPr>
            <w:tcW w:w="16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0,65</w:t>
            </w:r>
          </w:p>
        </w:tc>
        <w:tc>
          <w:tcPr>
            <w:tcW w:w="24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1,9</w:t>
            </w:r>
          </w:p>
        </w:tc>
      </w:tr>
      <w:tr w:rsidR="000A4ECF" w:rsidRPr="000A4ECF" w:rsidTr="000A4ECF">
        <w:trPr>
          <w:tblCellSpacing w:w="15" w:type="dxa"/>
        </w:trPr>
        <w:tc>
          <w:tcPr>
            <w:tcW w:w="9360" w:type="dxa"/>
            <w:gridSpan w:val="3"/>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Коммунально-складская зона</w:t>
            </w:r>
          </w:p>
        </w:tc>
      </w:tr>
      <w:tr w:rsidR="000A4ECF" w:rsidRPr="000A4ECF" w:rsidTr="000A4ECF">
        <w:trPr>
          <w:tblCellSpacing w:w="15" w:type="dxa"/>
        </w:trPr>
        <w:tc>
          <w:tcPr>
            <w:tcW w:w="525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Коммунально-складская застройка</w:t>
            </w:r>
          </w:p>
        </w:tc>
        <w:tc>
          <w:tcPr>
            <w:tcW w:w="16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0,6</w:t>
            </w:r>
          </w:p>
        </w:tc>
        <w:tc>
          <w:tcPr>
            <w:tcW w:w="24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1,8</w:t>
            </w:r>
          </w:p>
        </w:tc>
      </w:tr>
      <w:tr w:rsidR="000A4ECF" w:rsidRPr="000A4ECF" w:rsidTr="000A4ECF">
        <w:trPr>
          <w:tblCellSpacing w:w="15" w:type="dxa"/>
        </w:trPr>
        <w:tc>
          <w:tcPr>
            <w:tcW w:w="9360" w:type="dxa"/>
            <w:gridSpan w:val="3"/>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Зона сельскохозяйственного использования</w:t>
            </w:r>
          </w:p>
        </w:tc>
      </w:tr>
      <w:tr w:rsidR="000A4ECF" w:rsidRPr="000A4ECF" w:rsidTr="000A4ECF">
        <w:trPr>
          <w:tblCellSpacing w:w="15" w:type="dxa"/>
        </w:trPr>
        <w:tc>
          <w:tcPr>
            <w:tcW w:w="525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Сельскохозяйственная застройка</w:t>
            </w:r>
          </w:p>
        </w:tc>
        <w:tc>
          <w:tcPr>
            <w:tcW w:w="16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0,1</w:t>
            </w:r>
          </w:p>
        </w:tc>
        <w:tc>
          <w:tcPr>
            <w:tcW w:w="24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0,3</w:t>
            </w:r>
          </w:p>
        </w:tc>
      </w:tr>
      <w:tr w:rsidR="000A4ECF" w:rsidRPr="000A4ECF" w:rsidTr="000A4ECF">
        <w:trPr>
          <w:tblCellSpacing w:w="15" w:type="dxa"/>
        </w:trPr>
        <w:tc>
          <w:tcPr>
            <w:tcW w:w="9360" w:type="dxa"/>
            <w:gridSpan w:val="3"/>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Зона инженерной инфраструктуры</w:t>
            </w:r>
          </w:p>
        </w:tc>
      </w:tr>
      <w:tr w:rsidR="000A4ECF" w:rsidRPr="000A4ECF" w:rsidTr="000A4ECF">
        <w:trPr>
          <w:tblCellSpacing w:w="15" w:type="dxa"/>
        </w:trPr>
        <w:tc>
          <w:tcPr>
            <w:tcW w:w="525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Застройка головными сооружениями, линейными, объектами инженерной инфраструктуры</w:t>
            </w:r>
          </w:p>
        </w:tc>
        <w:tc>
          <w:tcPr>
            <w:tcW w:w="16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0,3</w:t>
            </w:r>
          </w:p>
        </w:tc>
        <w:tc>
          <w:tcPr>
            <w:tcW w:w="24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0,8</w:t>
            </w:r>
          </w:p>
        </w:tc>
      </w:tr>
      <w:tr w:rsidR="000A4ECF" w:rsidRPr="000A4ECF" w:rsidTr="000A4ECF">
        <w:trPr>
          <w:tblCellSpacing w:w="15" w:type="dxa"/>
        </w:trPr>
        <w:tc>
          <w:tcPr>
            <w:tcW w:w="9360" w:type="dxa"/>
            <w:gridSpan w:val="3"/>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Зона транспортной инфраструктуры</w:t>
            </w:r>
          </w:p>
        </w:tc>
      </w:tr>
      <w:tr w:rsidR="000A4ECF" w:rsidRPr="000A4ECF" w:rsidTr="000A4ECF">
        <w:trPr>
          <w:tblCellSpacing w:w="15" w:type="dxa"/>
        </w:trPr>
        <w:tc>
          <w:tcPr>
            <w:tcW w:w="525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Застройка объектами транспортной инфраструктуры</w:t>
            </w:r>
          </w:p>
        </w:tc>
        <w:tc>
          <w:tcPr>
            <w:tcW w:w="16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0,5</w:t>
            </w:r>
          </w:p>
        </w:tc>
        <w:tc>
          <w:tcPr>
            <w:tcW w:w="24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1,3</w:t>
            </w:r>
          </w:p>
        </w:tc>
      </w:tr>
      <w:tr w:rsidR="000A4ECF" w:rsidRPr="000A4ECF" w:rsidTr="000A4ECF">
        <w:trPr>
          <w:tblCellSpacing w:w="15" w:type="dxa"/>
        </w:trPr>
        <w:tc>
          <w:tcPr>
            <w:tcW w:w="9360" w:type="dxa"/>
            <w:gridSpan w:val="3"/>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lastRenderedPageBreak/>
              <w:t>Рекреационная зона</w:t>
            </w:r>
          </w:p>
        </w:tc>
      </w:tr>
      <w:tr w:rsidR="000A4ECF" w:rsidRPr="000A4ECF" w:rsidTr="000A4ECF">
        <w:trPr>
          <w:tblCellSpacing w:w="15" w:type="dxa"/>
        </w:trPr>
        <w:tc>
          <w:tcPr>
            <w:tcW w:w="525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Размещение объектов рекреационного назначения</w:t>
            </w:r>
          </w:p>
        </w:tc>
        <w:tc>
          <w:tcPr>
            <w:tcW w:w="16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0,1</w:t>
            </w:r>
          </w:p>
        </w:tc>
        <w:tc>
          <w:tcPr>
            <w:tcW w:w="24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0,3</w:t>
            </w:r>
          </w:p>
        </w:tc>
      </w:tr>
      <w:tr w:rsidR="000A4ECF" w:rsidRPr="000A4ECF" w:rsidTr="000A4ECF">
        <w:trPr>
          <w:tblCellSpacing w:w="15" w:type="dxa"/>
        </w:trPr>
        <w:tc>
          <w:tcPr>
            <w:tcW w:w="9360" w:type="dxa"/>
            <w:gridSpan w:val="3"/>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Специальная зона</w:t>
            </w:r>
          </w:p>
        </w:tc>
      </w:tr>
      <w:tr w:rsidR="000A4ECF" w:rsidRPr="000A4ECF" w:rsidTr="000A4ECF">
        <w:trPr>
          <w:tblCellSpacing w:w="15" w:type="dxa"/>
        </w:trPr>
        <w:tc>
          <w:tcPr>
            <w:tcW w:w="525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Застройка военными и режимными объектами</w:t>
            </w:r>
          </w:p>
        </w:tc>
        <w:tc>
          <w:tcPr>
            <w:tcW w:w="16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0,5</w:t>
            </w:r>
          </w:p>
        </w:tc>
        <w:tc>
          <w:tcPr>
            <w:tcW w:w="24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1,3</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Примечание:</w:t>
      </w:r>
      <w:r w:rsidRPr="000A4ECF">
        <w:rPr>
          <w:rFonts w:ascii="Times New Roman" w:eastAsia="Times New Roman" w:hAnsi="Times New Roman" w:cs="Times New Roman"/>
          <w:sz w:val="24"/>
          <w:szCs w:val="24"/>
        </w:rPr>
        <w:t> </w:t>
      </w:r>
    </w:p>
    <w:p w:rsidR="000A4ECF" w:rsidRPr="000A4ECF" w:rsidRDefault="000A4ECF" w:rsidP="000A4ECF">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0A4ECF" w:rsidRPr="000A4ECF" w:rsidRDefault="000A4ECF" w:rsidP="000A4ECF">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Границами кварталов являются красные линии.</w:t>
      </w:r>
    </w:p>
    <w:p w:rsidR="000A4ECF" w:rsidRPr="000A4ECF" w:rsidRDefault="000A4ECF" w:rsidP="000A4ECF">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данных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процентов при соблюдении санитарно-гигиенических и противопожарных норм.</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100.</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Расчетная плотность населения на селитебной территории городского поселения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tbl>
      <w:tblPr>
        <w:tblW w:w="9495" w:type="dxa"/>
        <w:tblCellSpacing w:w="15" w:type="dxa"/>
        <w:tblCellMar>
          <w:top w:w="15" w:type="dxa"/>
          <w:left w:w="15" w:type="dxa"/>
          <w:bottom w:w="15" w:type="dxa"/>
          <w:right w:w="15" w:type="dxa"/>
        </w:tblCellMar>
        <w:tblLook w:val="04A0"/>
      </w:tblPr>
      <w:tblGrid>
        <w:gridCol w:w="2711"/>
        <w:gridCol w:w="991"/>
        <w:gridCol w:w="856"/>
        <w:gridCol w:w="1261"/>
        <w:gridCol w:w="1261"/>
        <w:gridCol w:w="1133"/>
        <w:gridCol w:w="1282"/>
      </w:tblGrid>
      <w:tr w:rsidR="000A4ECF" w:rsidRPr="000A4ECF" w:rsidTr="000A4ECF">
        <w:trPr>
          <w:tblCellSpacing w:w="15" w:type="dxa"/>
        </w:trPr>
        <w:tc>
          <w:tcPr>
            <w:tcW w:w="2700"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xml:space="preserve">Зона различной степени      </w:t>
            </w:r>
            <w:r w:rsidRPr="000A4ECF">
              <w:rPr>
                <w:rFonts w:ascii="Times New Roman" w:eastAsia="Times New Roman" w:hAnsi="Times New Roman" w:cs="Times New Roman"/>
                <w:sz w:val="24"/>
                <w:szCs w:val="24"/>
              </w:rPr>
              <w:br/>
              <w:t xml:space="preserve">градостроительной </w:t>
            </w:r>
            <w:r w:rsidRPr="000A4ECF">
              <w:rPr>
                <w:rFonts w:ascii="Times New Roman" w:eastAsia="Times New Roman" w:hAnsi="Times New Roman" w:cs="Times New Roman"/>
                <w:sz w:val="24"/>
                <w:szCs w:val="24"/>
              </w:rPr>
              <w:br/>
              <w:t>ценности территории</w:t>
            </w:r>
          </w:p>
        </w:tc>
        <w:tc>
          <w:tcPr>
            <w:tcW w:w="6810" w:type="dxa"/>
            <w:gridSpan w:val="6"/>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xml:space="preserve">Плотность населения территории жилого района,      </w:t>
            </w:r>
            <w:r w:rsidRPr="000A4ECF">
              <w:rPr>
                <w:rFonts w:ascii="Times New Roman" w:eastAsia="Times New Roman" w:hAnsi="Times New Roman" w:cs="Times New Roman"/>
                <w:sz w:val="24"/>
                <w:szCs w:val="24"/>
              </w:rPr>
              <w:br/>
              <w:t>чел./га, для групп городских поселений с числом жителей, тыс. чел.</w:t>
            </w:r>
          </w:p>
        </w:tc>
      </w:tr>
      <w:tr w:rsidR="000A4ECF" w:rsidRPr="000A4ECF" w:rsidTr="000A4ECF">
        <w:trPr>
          <w:tblCellSpacing w:w="15" w:type="dxa"/>
        </w:trPr>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9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20 – 50</w:t>
            </w:r>
          </w:p>
        </w:tc>
        <w:tc>
          <w:tcPr>
            <w:tcW w:w="85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до 20</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50 - 100</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100 - 250</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250 - 500</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500 - 1000</w:t>
            </w:r>
          </w:p>
        </w:tc>
      </w:tr>
      <w:tr w:rsidR="000A4ECF" w:rsidRPr="000A4ECF" w:rsidTr="000A4ECF">
        <w:trPr>
          <w:tblCellSpacing w:w="15" w:type="dxa"/>
        </w:trPr>
        <w:tc>
          <w:tcPr>
            <w:tcW w:w="270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Средней</w:t>
            </w:r>
          </w:p>
        </w:tc>
        <w:tc>
          <w:tcPr>
            <w:tcW w:w="9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w:t>
            </w:r>
          </w:p>
        </w:tc>
        <w:tc>
          <w:tcPr>
            <w:tcW w:w="85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180</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185</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200</w:t>
            </w:r>
          </w:p>
        </w:tc>
      </w:tr>
      <w:tr w:rsidR="000A4ECF" w:rsidRPr="000A4ECF" w:rsidTr="000A4ECF">
        <w:trPr>
          <w:tblCellSpacing w:w="15" w:type="dxa"/>
        </w:trPr>
        <w:tc>
          <w:tcPr>
            <w:tcW w:w="270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Низкой</w:t>
            </w:r>
          </w:p>
        </w:tc>
        <w:tc>
          <w:tcPr>
            <w:tcW w:w="9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115</w:t>
            </w:r>
          </w:p>
        </w:tc>
        <w:tc>
          <w:tcPr>
            <w:tcW w:w="85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70</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160</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165</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170</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180</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101.</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Учетная норма жилых помещений (м</w:t>
      </w:r>
      <w:r w:rsidRPr="000A4ECF">
        <w:rPr>
          <w:rFonts w:ascii="Times New Roman" w:eastAsia="Times New Roman" w:hAnsi="Times New Roman" w:cs="Times New Roman"/>
          <w:b/>
          <w:bCs/>
          <w:sz w:val="24"/>
          <w:szCs w:val="24"/>
          <w:vertAlign w:val="superscript"/>
        </w:rPr>
        <w:t xml:space="preserve">2 </w:t>
      </w:r>
      <w:r w:rsidRPr="000A4ECF">
        <w:rPr>
          <w:rFonts w:ascii="Times New Roman" w:eastAsia="Times New Roman" w:hAnsi="Times New Roman" w:cs="Times New Roman"/>
          <w:b/>
          <w:bCs/>
          <w:sz w:val="24"/>
          <w:szCs w:val="24"/>
        </w:rPr>
        <w:t>общей площади квартиры на 1 чел)</w:t>
      </w:r>
    </w:p>
    <w:tbl>
      <w:tblPr>
        <w:tblW w:w="0" w:type="auto"/>
        <w:tblCellSpacing w:w="15" w:type="dxa"/>
        <w:tblCellMar>
          <w:top w:w="15" w:type="dxa"/>
          <w:left w:w="15" w:type="dxa"/>
          <w:bottom w:w="15" w:type="dxa"/>
          <w:right w:w="15" w:type="dxa"/>
        </w:tblCellMar>
        <w:tblLook w:val="04A0"/>
      </w:tblPr>
      <w:tblGrid>
        <w:gridCol w:w="3111"/>
        <w:gridCol w:w="3212"/>
        <w:gridCol w:w="3122"/>
      </w:tblGrid>
      <w:tr w:rsidR="000A4ECF" w:rsidRPr="000A4ECF" w:rsidTr="000A4ECF">
        <w:trPr>
          <w:tblCellSpacing w:w="15" w:type="dxa"/>
        </w:trPr>
        <w:tc>
          <w:tcPr>
            <w:tcW w:w="30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w:t>
            </w:r>
          </w:p>
        </w:tc>
        <w:tc>
          <w:tcPr>
            <w:tcW w:w="31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30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Значение</w:t>
            </w:r>
          </w:p>
        </w:tc>
      </w:tr>
      <w:tr w:rsidR="000A4ECF" w:rsidRPr="000A4ECF" w:rsidTr="000A4ECF">
        <w:trPr>
          <w:tblCellSpacing w:w="15" w:type="dxa"/>
        </w:trPr>
        <w:tc>
          <w:tcPr>
            <w:tcW w:w="30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Муниципальное жилье</w:t>
            </w:r>
          </w:p>
        </w:tc>
        <w:tc>
          <w:tcPr>
            <w:tcW w:w="31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w:t>
            </w:r>
            <w:r w:rsidRPr="000A4ECF">
              <w:rPr>
                <w:rFonts w:ascii="Times New Roman" w:eastAsia="Times New Roman" w:hAnsi="Times New Roman" w:cs="Times New Roman"/>
                <w:sz w:val="24"/>
                <w:szCs w:val="24"/>
                <w:vertAlign w:val="superscript"/>
              </w:rPr>
              <w:t>2</w:t>
            </w:r>
          </w:p>
        </w:tc>
        <w:tc>
          <w:tcPr>
            <w:tcW w:w="30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9</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lastRenderedPageBreak/>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102.</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Норма предоставления жилых помещений (м</w:t>
      </w:r>
      <w:r w:rsidRPr="000A4ECF">
        <w:rPr>
          <w:rFonts w:ascii="Times New Roman" w:eastAsia="Times New Roman" w:hAnsi="Times New Roman" w:cs="Times New Roman"/>
          <w:b/>
          <w:bCs/>
          <w:sz w:val="24"/>
          <w:szCs w:val="24"/>
          <w:vertAlign w:val="superscript"/>
        </w:rPr>
        <w:t>2</w:t>
      </w:r>
      <w:r w:rsidRPr="000A4ECF">
        <w:rPr>
          <w:rFonts w:ascii="Times New Roman" w:eastAsia="Times New Roman" w:hAnsi="Times New Roman" w:cs="Times New Roman"/>
          <w:b/>
          <w:bCs/>
          <w:sz w:val="24"/>
          <w:szCs w:val="24"/>
        </w:rPr>
        <w:t xml:space="preserve"> общей площади квартиры на 1 чел)</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tbl>
      <w:tblPr>
        <w:tblW w:w="0" w:type="auto"/>
        <w:tblCellSpacing w:w="15" w:type="dxa"/>
        <w:tblCellMar>
          <w:top w:w="15" w:type="dxa"/>
          <w:left w:w="15" w:type="dxa"/>
          <w:bottom w:w="15" w:type="dxa"/>
          <w:right w:w="15" w:type="dxa"/>
        </w:tblCellMar>
        <w:tblLook w:val="04A0"/>
      </w:tblPr>
      <w:tblGrid>
        <w:gridCol w:w="3111"/>
        <w:gridCol w:w="3212"/>
        <w:gridCol w:w="3122"/>
      </w:tblGrid>
      <w:tr w:rsidR="000A4ECF" w:rsidRPr="000A4ECF" w:rsidTr="000A4ECF">
        <w:trPr>
          <w:tblCellSpacing w:w="15" w:type="dxa"/>
        </w:trPr>
        <w:tc>
          <w:tcPr>
            <w:tcW w:w="30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w:t>
            </w:r>
          </w:p>
        </w:tc>
        <w:tc>
          <w:tcPr>
            <w:tcW w:w="31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30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Значение</w:t>
            </w:r>
          </w:p>
        </w:tc>
      </w:tr>
      <w:tr w:rsidR="000A4ECF" w:rsidRPr="000A4ECF" w:rsidTr="000A4ECF">
        <w:trPr>
          <w:tblCellSpacing w:w="15" w:type="dxa"/>
        </w:trPr>
        <w:tc>
          <w:tcPr>
            <w:tcW w:w="30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Муниципальное жилье</w:t>
            </w:r>
          </w:p>
        </w:tc>
        <w:tc>
          <w:tcPr>
            <w:tcW w:w="31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w:t>
            </w:r>
            <w:r w:rsidRPr="000A4ECF">
              <w:rPr>
                <w:rFonts w:ascii="Times New Roman" w:eastAsia="Times New Roman" w:hAnsi="Times New Roman" w:cs="Times New Roman"/>
                <w:sz w:val="24"/>
                <w:szCs w:val="24"/>
                <w:vertAlign w:val="superscript"/>
              </w:rPr>
              <w:t>2</w:t>
            </w:r>
          </w:p>
        </w:tc>
        <w:tc>
          <w:tcPr>
            <w:tcW w:w="30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не менее 15</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u w:val="single"/>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103.</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Расстояние между жилыми домами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tbl>
      <w:tblPr>
        <w:tblW w:w="9360" w:type="dxa"/>
        <w:tblCellSpacing w:w="15" w:type="dxa"/>
        <w:tblCellMar>
          <w:top w:w="15" w:type="dxa"/>
          <w:left w:w="15" w:type="dxa"/>
          <w:bottom w:w="15" w:type="dxa"/>
          <w:right w:w="15" w:type="dxa"/>
        </w:tblCellMar>
        <w:tblLook w:val="04A0"/>
      </w:tblPr>
      <w:tblGrid>
        <w:gridCol w:w="2433"/>
        <w:gridCol w:w="2694"/>
        <w:gridCol w:w="4233"/>
      </w:tblGrid>
      <w:tr w:rsidR="000A4ECF" w:rsidRPr="000A4ECF" w:rsidTr="000A4ECF">
        <w:trPr>
          <w:tblCellSpacing w:w="15" w:type="dxa"/>
        </w:trPr>
        <w:tc>
          <w:tcPr>
            <w:tcW w:w="24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Высота дома (количество этажей)</w:t>
            </w:r>
          </w:p>
        </w:tc>
        <w:tc>
          <w:tcPr>
            <w:tcW w:w="270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Расстояние между длинными сторонами зданий (не менее), м</w:t>
            </w:r>
          </w:p>
        </w:tc>
        <w:tc>
          <w:tcPr>
            <w:tcW w:w="42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Расстояние между длинными сторонами и торцами зданий с окнами из жилых комнат (не менее), м</w:t>
            </w:r>
          </w:p>
        </w:tc>
      </w:tr>
      <w:tr w:rsidR="000A4ECF" w:rsidRPr="000A4ECF" w:rsidTr="000A4ECF">
        <w:trPr>
          <w:tblCellSpacing w:w="15" w:type="dxa"/>
        </w:trPr>
        <w:tc>
          <w:tcPr>
            <w:tcW w:w="24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2-3</w:t>
            </w:r>
          </w:p>
        </w:tc>
        <w:tc>
          <w:tcPr>
            <w:tcW w:w="270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15</w:t>
            </w:r>
          </w:p>
        </w:tc>
        <w:tc>
          <w:tcPr>
            <w:tcW w:w="4260"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не менее 10</w:t>
            </w:r>
          </w:p>
        </w:tc>
      </w:tr>
      <w:tr w:rsidR="000A4ECF" w:rsidRPr="000A4ECF" w:rsidTr="000A4ECF">
        <w:trPr>
          <w:tblCellSpacing w:w="15" w:type="dxa"/>
        </w:trPr>
        <w:tc>
          <w:tcPr>
            <w:tcW w:w="24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4 и более</w:t>
            </w:r>
          </w:p>
        </w:tc>
        <w:tc>
          <w:tcPr>
            <w:tcW w:w="270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20</w:t>
            </w: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Примечание:</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 расстояния между зданиями следует принимать на основе расчетов инсоляции и освещенности, учета противопожарных требований и бытовых разрывов.</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Расстояние между фронтальной границей участка (красной линией) и индивидуальным жилым домом - минимум 3 метра.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Расстояние между боковой границей участка (не прилегающей к красной линии) и индивидуальным жилым домом - минимум 3 метра.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Хозяйственные постройки для скота и птицы на земельном участке располагаются с отступом от красных линий улиц и проездов - минимум 3 метра.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Высота зданий от уровня земли до верха плоской кровли не более 9,6 м, до конька скатной кровли не более 13,6 м, не включая шпили, башни, флагштоки.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Высота вспомогательных строений от уровня земли до верха плоской кровли не более 3 метров, до конька скатной кровли не более 7 метров.</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Отдельно стоящие хозяйственные постройки по площади не должны превышать площади жилого дома.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Вспомогательные строения, за исключением гаражей, выгребов и углярок, размещать со стороны улиц не допускается.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Требования к ограждению земельных участков: со стороны улиц характер ограждения и его высота должны быть единообразными как минимум на протяжении одного квартала с обеих сторон улицы. Высота ограждения - не более 1,2 метра. С иных сторон участка – не более 2х метров.</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Площадь под гараж на одно транспортное средство - не более 27 кв. м. встроенные или отдельно стоящие гаражи, а также открытые стоянки, но не более чем на 2 транспортных средства (категория А, В) на 1 земельный участок</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Ограждения палисадников должны быть прозрачными, высотой не более 1м.</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Расстояние между домами, возводимыми (расположенными) на соседних земельных участках должно быть не менее 10м.</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104.</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Расстояние от зданий, сооружений и объектов инженерного благоустройства до деревьев и кустарников</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tbl>
      <w:tblPr>
        <w:tblW w:w="9360" w:type="dxa"/>
        <w:tblCellSpacing w:w="15" w:type="dxa"/>
        <w:tblCellMar>
          <w:top w:w="15" w:type="dxa"/>
          <w:left w:w="15" w:type="dxa"/>
          <w:bottom w:w="15" w:type="dxa"/>
          <w:right w:w="15" w:type="dxa"/>
        </w:tblCellMar>
        <w:tblLook w:val="04A0"/>
      </w:tblPr>
      <w:tblGrid>
        <w:gridCol w:w="6191"/>
        <w:gridCol w:w="1572"/>
        <w:gridCol w:w="1597"/>
      </w:tblGrid>
      <w:tr w:rsidR="000A4ECF" w:rsidRPr="000A4ECF" w:rsidTr="000A4ECF">
        <w:trPr>
          <w:tblCellSpacing w:w="15" w:type="dxa"/>
        </w:trPr>
        <w:tc>
          <w:tcPr>
            <w:tcW w:w="6240"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Здания, сооружения и объекты инженерного благоустройства</w:t>
            </w:r>
          </w:p>
        </w:tc>
        <w:tc>
          <w:tcPr>
            <w:tcW w:w="3120" w:type="dxa"/>
            <w:gridSpan w:val="2"/>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Расстояние, м от зданий, сооружений и объектов инженерного благоустройства до оси</w:t>
            </w:r>
          </w:p>
        </w:tc>
      </w:tr>
      <w:tr w:rsidR="000A4ECF" w:rsidRPr="000A4ECF" w:rsidTr="000A4ECF">
        <w:trPr>
          <w:tblCellSpacing w:w="15" w:type="dxa"/>
        </w:trPr>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15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ствола дерева</w:t>
            </w:r>
          </w:p>
        </w:tc>
        <w:tc>
          <w:tcPr>
            <w:tcW w:w="15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кустарника</w:t>
            </w:r>
          </w:p>
        </w:tc>
      </w:tr>
      <w:tr w:rsidR="000A4ECF" w:rsidRPr="000A4ECF" w:rsidTr="000A4ECF">
        <w:trPr>
          <w:tblCellSpacing w:w="15" w:type="dxa"/>
        </w:trPr>
        <w:tc>
          <w:tcPr>
            <w:tcW w:w="62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Наружная стена здания и сооружения</w:t>
            </w:r>
          </w:p>
        </w:tc>
        <w:tc>
          <w:tcPr>
            <w:tcW w:w="15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5</w:t>
            </w:r>
          </w:p>
        </w:tc>
        <w:tc>
          <w:tcPr>
            <w:tcW w:w="15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1,5</w:t>
            </w:r>
          </w:p>
        </w:tc>
      </w:tr>
      <w:tr w:rsidR="000A4ECF" w:rsidRPr="000A4ECF" w:rsidTr="000A4ECF">
        <w:trPr>
          <w:tblCellSpacing w:w="15" w:type="dxa"/>
        </w:trPr>
        <w:tc>
          <w:tcPr>
            <w:tcW w:w="62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Край тротуара и садовой дорожки</w:t>
            </w:r>
          </w:p>
        </w:tc>
        <w:tc>
          <w:tcPr>
            <w:tcW w:w="15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0,7</w:t>
            </w:r>
          </w:p>
        </w:tc>
        <w:tc>
          <w:tcPr>
            <w:tcW w:w="15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0,5</w:t>
            </w:r>
          </w:p>
        </w:tc>
      </w:tr>
      <w:tr w:rsidR="000A4ECF" w:rsidRPr="000A4ECF" w:rsidTr="000A4ECF">
        <w:trPr>
          <w:tblCellSpacing w:w="15" w:type="dxa"/>
        </w:trPr>
        <w:tc>
          <w:tcPr>
            <w:tcW w:w="62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Край проезжей части улиц, кромка укрепленной полосы обочины дороги или бровки канавы</w:t>
            </w:r>
          </w:p>
        </w:tc>
        <w:tc>
          <w:tcPr>
            <w:tcW w:w="15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w:t>
            </w:r>
          </w:p>
        </w:tc>
        <w:tc>
          <w:tcPr>
            <w:tcW w:w="15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w:t>
            </w:r>
          </w:p>
        </w:tc>
      </w:tr>
      <w:tr w:rsidR="000A4ECF" w:rsidRPr="000A4ECF" w:rsidTr="000A4ECF">
        <w:trPr>
          <w:tblCellSpacing w:w="15" w:type="dxa"/>
        </w:trPr>
        <w:tc>
          <w:tcPr>
            <w:tcW w:w="62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Мачта и опора осветительной сети, мостовая опора и эстакада</w:t>
            </w:r>
          </w:p>
        </w:tc>
        <w:tc>
          <w:tcPr>
            <w:tcW w:w="15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4</w:t>
            </w:r>
          </w:p>
        </w:tc>
        <w:tc>
          <w:tcPr>
            <w:tcW w:w="15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w:t>
            </w:r>
          </w:p>
        </w:tc>
      </w:tr>
      <w:tr w:rsidR="000A4ECF" w:rsidRPr="000A4ECF" w:rsidTr="000A4ECF">
        <w:trPr>
          <w:tblCellSpacing w:w="15" w:type="dxa"/>
        </w:trPr>
        <w:tc>
          <w:tcPr>
            <w:tcW w:w="62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Подошва откоса, террасы и др.</w:t>
            </w:r>
          </w:p>
        </w:tc>
        <w:tc>
          <w:tcPr>
            <w:tcW w:w="15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w:t>
            </w:r>
          </w:p>
        </w:tc>
        <w:tc>
          <w:tcPr>
            <w:tcW w:w="15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0,5</w:t>
            </w:r>
          </w:p>
        </w:tc>
      </w:tr>
      <w:tr w:rsidR="000A4ECF" w:rsidRPr="000A4ECF" w:rsidTr="000A4ECF">
        <w:trPr>
          <w:tblCellSpacing w:w="15" w:type="dxa"/>
        </w:trPr>
        <w:tc>
          <w:tcPr>
            <w:tcW w:w="62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Подошва или внутренняя грань подпорной стенки</w:t>
            </w:r>
          </w:p>
        </w:tc>
        <w:tc>
          <w:tcPr>
            <w:tcW w:w="15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w:t>
            </w:r>
          </w:p>
        </w:tc>
        <w:tc>
          <w:tcPr>
            <w:tcW w:w="15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w:t>
            </w:r>
          </w:p>
        </w:tc>
      </w:tr>
      <w:tr w:rsidR="000A4ECF" w:rsidRPr="000A4ECF" w:rsidTr="000A4ECF">
        <w:trPr>
          <w:tblCellSpacing w:w="15" w:type="dxa"/>
        </w:trPr>
        <w:tc>
          <w:tcPr>
            <w:tcW w:w="62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Подземной сети газопровода, канализации</w:t>
            </w:r>
          </w:p>
        </w:tc>
        <w:tc>
          <w:tcPr>
            <w:tcW w:w="15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1,5</w:t>
            </w:r>
          </w:p>
        </w:tc>
        <w:tc>
          <w:tcPr>
            <w:tcW w:w="15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w:t>
            </w:r>
          </w:p>
        </w:tc>
      </w:tr>
      <w:tr w:rsidR="000A4ECF" w:rsidRPr="000A4ECF" w:rsidTr="000A4ECF">
        <w:trPr>
          <w:tblCellSpacing w:w="15" w:type="dxa"/>
        </w:trPr>
        <w:tc>
          <w:tcPr>
            <w:tcW w:w="62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Подземной тепловой сети (стенка канала, тоннеля или оболочки при бесканальной прокладке)</w:t>
            </w:r>
          </w:p>
        </w:tc>
        <w:tc>
          <w:tcPr>
            <w:tcW w:w="15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w:t>
            </w:r>
          </w:p>
        </w:tc>
        <w:tc>
          <w:tcPr>
            <w:tcW w:w="15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w:t>
            </w:r>
          </w:p>
        </w:tc>
      </w:tr>
      <w:tr w:rsidR="000A4ECF" w:rsidRPr="000A4ECF" w:rsidTr="000A4ECF">
        <w:trPr>
          <w:tblCellSpacing w:w="15" w:type="dxa"/>
        </w:trPr>
        <w:tc>
          <w:tcPr>
            <w:tcW w:w="62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Подземные сети водопровода, дренажа</w:t>
            </w:r>
          </w:p>
        </w:tc>
        <w:tc>
          <w:tcPr>
            <w:tcW w:w="15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w:t>
            </w:r>
          </w:p>
        </w:tc>
        <w:tc>
          <w:tcPr>
            <w:tcW w:w="15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w:t>
            </w:r>
          </w:p>
        </w:tc>
      </w:tr>
      <w:tr w:rsidR="000A4ECF" w:rsidRPr="000A4ECF" w:rsidTr="000A4ECF">
        <w:trPr>
          <w:tblCellSpacing w:w="15" w:type="dxa"/>
        </w:trPr>
        <w:tc>
          <w:tcPr>
            <w:tcW w:w="62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Подземный силовой кабель, кабель связи</w:t>
            </w:r>
          </w:p>
        </w:tc>
        <w:tc>
          <w:tcPr>
            <w:tcW w:w="15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w:t>
            </w:r>
          </w:p>
        </w:tc>
        <w:tc>
          <w:tcPr>
            <w:tcW w:w="15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0,7</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Примечания:</w:t>
      </w:r>
    </w:p>
    <w:p w:rsidR="000A4ECF" w:rsidRPr="000A4ECF" w:rsidRDefault="000A4ECF" w:rsidP="000A4ECF">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Приведенные нормы относятся к деревьям с диаметром кроны не более 5 метров и должны быть увеличены для деревьев с кроной большего диаметра.</w:t>
      </w:r>
    </w:p>
    <w:p w:rsidR="000A4ECF" w:rsidRPr="000A4ECF" w:rsidRDefault="000A4ECF" w:rsidP="000A4ECF">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Деревья, высаживаемые у зданий, не должны препятствовать инсоляции и освещенности жилых и общественных помещений.</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Размеры приусадебных и приквартирных земельных участков</w:t>
      </w:r>
      <w:r w:rsidRPr="000A4ECF">
        <w:rPr>
          <w:rFonts w:ascii="Times New Roman" w:eastAsia="Times New Roman" w:hAnsi="Times New Roman" w:cs="Times New Roman"/>
          <w:sz w:val="24"/>
          <w:szCs w:val="24"/>
        </w:rPr>
        <w:t xml:space="preserve"> необходимо принимать с учетом особенностей градостроительной ситуации в поселении, характера сложившейся и формируемой жилой застройки (среды), условий ее размещения в структурном элементе жилой зоны.</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105.</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Размеры приусадебных земельных участков</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tbl>
      <w:tblPr>
        <w:tblW w:w="0" w:type="auto"/>
        <w:tblCellSpacing w:w="15" w:type="dxa"/>
        <w:tblCellMar>
          <w:top w:w="15" w:type="dxa"/>
          <w:left w:w="15" w:type="dxa"/>
          <w:bottom w:w="15" w:type="dxa"/>
          <w:right w:w="15" w:type="dxa"/>
        </w:tblCellMar>
        <w:tblLook w:val="04A0"/>
      </w:tblPr>
      <w:tblGrid>
        <w:gridCol w:w="7410"/>
        <w:gridCol w:w="2025"/>
      </w:tblGrid>
      <w:tr w:rsidR="000A4ECF" w:rsidRPr="000A4ECF" w:rsidTr="000A4ECF">
        <w:trPr>
          <w:tblCellSpacing w:w="15" w:type="dxa"/>
        </w:trPr>
        <w:tc>
          <w:tcPr>
            <w:tcW w:w="736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При одно-, двухквартирных одно-, двухэтажных домах в застройке усадебного типа на новых территориях или существующей индивидуальной усадебной застройки</w:t>
            </w:r>
          </w:p>
        </w:tc>
        <w:tc>
          <w:tcPr>
            <w:tcW w:w="19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400 -1200м</w:t>
            </w:r>
            <w:r w:rsidRPr="000A4ECF">
              <w:rPr>
                <w:rFonts w:ascii="Times New Roman" w:eastAsia="Times New Roman" w:hAnsi="Times New Roman" w:cs="Times New Roman"/>
                <w:sz w:val="24"/>
                <w:szCs w:val="24"/>
                <w:vertAlign w:val="superscript"/>
              </w:rPr>
              <w:t>2</w:t>
            </w:r>
            <w:r w:rsidRPr="000A4ECF">
              <w:rPr>
                <w:rFonts w:ascii="Times New Roman" w:eastAsia="Times New Roman" w:hAnsi="Times New Roman" w:cs="Times New Roman"/>
                <w:sz w:val="24"/>
                <w:szCs w:val="24"/>
              </w:rPr>
              <w:t xml:space="preserve"> (включая площадь застройки)</w:t>
            </w:r>
          </w:p>
        </w:tc>
      </w:tr>
      <w:tr w:rsidR="000A4ECF" w:rsidRPr="000A4ECF" w:rsidTr="000A4ECF">
        <w:trPr>
          <w:tblCellSpacing w:w="15" w:type="dxa"/>
        </w:trPr>
        <w:tc>
          <w:tcPr>
            <w:tcW w:w="736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При одно-, двух- или четырехквартирных одно-, двухэтажных домах в застройке коттеджного типа на новых территориях, при реконструкции существующей индивидуальной усадебной застройки</w:t>
            </w:r>
          </w:p>
        </w:tc>
        <w:tc>
          <w:tcPr>
            <w:tcW w:w="19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200-1200 м2 (включая площадь застройки)</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Расстояния от окон жилых помещений в районах усадебной застройки до стен дома и хозяйственных построек (гаражи, бани, сараи), расположенных на соседнем участке (не менее) – 6 м.</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106.</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Расстояние до красной линии от построек на приусадебном земельном участке</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bl>
      <w:tblPr>
        <w:tblW w:w="9360" w:type="dxa"/>
        <w:tblCellSpacing w:w="15" w:type="dxa"/>
        <w:tblCellMar>
          <w:top w:w="15" w:type="dxa"/>
          <w:left w:w="15" w:type="dxa"/>
          <w:bottom w:w="15" w:type="dxa"/>
          <w:right w:w="15" w:type="dxa"/>
        </w:tblCellMar>
        <w:tblLook w:val="04A0"/>
      </w:tblPr>
      <w:tblGrid>
        <w:gridCol w:w="6889"/>
        <w:gridCol w:w="1290"/>
        <w:gridCol w:w="1181"/>
      </w:tblGrid>
      <w:tr w:rsidR="000A4ECF" w:rsidRPr="000A4ECF" w:rsidTr="000A4ECF">
        <w:trPr>
          <w:tblCellSpacing w:w="15" w:type="dxa"/>
        </w:trPr>
        <w:tc>
          <w:tcPr>
            <w:tcW w:w="6945"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Название объекта</w:t>
            </w:r>
          </w:p>
        </w:tc>
        <w:tc>
          <w:tcPr>
            <w:tcW w:w="2415" w:type="dxa"/>
            <w:gridSpan w:val="2"/>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Расстояние от красной линии (не менее)</w:t>
            </w:r>
          </w:p>
        </w:tc>
      </w:tr>
      <w:tr w:rsidR="000A4ECF" w:rsidRPr="000A4ECF" w:rsidTr="000A4ECF">
        <w:trPr>
          <w:tblCellSpacing w:w="15" w:type="dxa"/>
        </w:trPr>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улиц</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проездов</w:t>
            </w:r>
          </w:p>
        </w:tc>
      </w:tr>
      <w:tr w:rsidR="000A4ECF" w:rsidRPr="000A4ECF" w:rsidTr="000A4ECF">
        <w:trPr>
          <w:tblCellSpacing w:w="15" w:type="dxa"/>
        </w:trPr>
        <w:tc>
          <w:tcPr>
            <w:tcW w:w="69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От усадебного, одно-двухквартирного и блокированного дома</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5</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w:t>
            </w:r>
          </w:p>
        </w:tc>
      </w:tr>
      <w:tr w:rsidR="000A4ECF" w:rsidRPr="000A4ECF" w:rsidTr="000A4ECF">
        <w:trPr>
          <w:tblCellSpacing w:w="15" w:type="dxa"/>
        </w:trPr>
        <w:tc>
          <w:tcPr>
            <w:tcW w:w="69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От хозяйственных построек</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5</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5</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Норма обеспеченности территории населенного пункта зелеными насаждениями общего пользования</w:t>
      </w:r>
      <w:r w:rsidRPr="000A4ECF">
        <w:rPr>
          <w:rFonts w:ascii="Times New Roman" w:eastAsia="Times New Roman" w:hAnsi="Times New Roman" w:cs="Times New Roman"/>
          <w:b/>
          <w:bCs/>
          <w:sz w:val="24"/>
          <w:szCs w:val="24"/>
        </w:rPr>
        <w:t xml:space="preserve"> (</w:t>
      </w:r>
      <w:r w:rsidRPr="000A4ECF">
        <w:rPr>
          <w:rFonts w:ascii="Times New Roman" w:eastAsia="Times New Roman" w:hAnsi="Times New Roman" w:cs="Times New Roman"/>
          <w:sz w:val="24"/>
          <w:szCs w:val="24"/>
        </w:rPr>
        <w:t>м</w:t>
      </w:r>
      <w:r w:rsidRPr="000A4ECF">
        <w:rPr>
          <w:rFonts w:ascii="Times New Roman" w:eastAsia="Times New Roman" w:hAnsi="Times New Roman" w:cs="Times New Roman"/>
          <w:sz w:val="24"/>
          <w:szCs w:val="24"/>
          <w:vertAlign w:val="superscript"/>
        </w:rPr>
        <w:t>2</w:t>
      </w:r>
      <w:r w:rsidRPr="000A4ECF">
        <w:rPr>
          <w:rFonts w:ascii="Times New Roman" w:eastAsia="Times New Roman" w:hAnsi="Times New Roman" w:cs="Times New Roman"/>
          <w:sz w:val="24"/>
          <w:szCs w:val="24"/>
        </w:rPr>
        <w:t xml:space="preserve"> на 1 чел.</w:t>
      </w:r>
      <w:r w:rsidRPr="000A4ECF">
        <w:rPr>
          <w:rFonts w:ascii="Times New Roman" w:eastAsia="Times New Roman" w:hAnsi="Times New Roman" w:cs="Times New Roman"/>
          <w:b/>
          <w:bCs/>
          <w:sz w:val="24"/>
          <w:szCs w:val="24"/>
        </w:rPr>
        <w:t xml:space="preserve">) – </w:t>
      </w:r>
      <w:r w:rsidRPr="000A4ECF">
        <w:rPr>
          <w:rFonts w:ascii="Times New Roman" w:eastAsia="Times New Roman" w:hAnsi="Times New Roman" w:cs="Times New Roman"/>
          <w:sz w:val="24"/>
          <w:szCs w:val="24"/>
        </w:rPr>
        <w:t>10 м</w:t>
      </w:r>
      <w:r w:rsidRPr="000A4ECF">
        <w:rPr>
          <w:rFonts w:ascii="Times New Roman" w:eastAsia="Times New Roman" w:hAnsi="Times New Roman" w:cs="Times New Roman"/>
          <w:sz w:val="24"/>
          <w:szCs w:val="24"/>
          <w:vertAlign w:val="superscript"/>
        </w:rPr>
        <w:t>2</w:t>
      </w:r>
      <w:r w:rsidRPr="000A4ECF">
        <w:rPr>
          <w:rFonts w:ascii="Times New Roman" w:eastAsia="Times New Roman" w:hAnsi="Times New Roman" w:cs="Times New Roman"/>
          <w:sz w:val="24"/>
          <w:szCs w:val="24"/>
        </w:rPr>
        <w:t>.</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107.</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Расстояния от окон жилого здания до построек для содержания скота и птицы</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 </w:t>
      </w:r>
    </w:p>
    <w:tbl>
      <w:tblPr>
        <w:tblW w:w="0" w:type="auto"/>
        <w:tblCellSpacing w:w="15" w:type="dxa"/>
        <w:tblCellMar>
          <w:top w:w="15" w:type="dxa"/>
          <w:left w:w="15" w:type="dxa"/>
          <w:bottom w:w="15" w:type="dxa"/>
          <w:right w:w="15" w:type="dxa"/>
        </w:tblCellMar>
        <w:tblLook w:val="04A0"/>
      </w:tblPr>
      <w:tblGrid>
        <w:gridCol w:w="3855"/>
        <w:gridCol w:w="2720"/>
        <w:gridCol w:w="2870"/>
      </w:tblGrid>
      <w:tr w:rsidR="000A4ECF" w:rsidRPr="000A4ECF" w:rsidTr="000A4ECF">
        <w:trPr>
          <w:tblCellSpacing w:w="15" w:type="dxa"/>
        </w:trPr>
        <w:tc>
          <w:tcPr>
            <w:tcW w:w="382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Количество блоков для содержания скота и птицы</w:t>
            </w:r>
          </w:p>
        </w:tc>
        <w:tc>
          <w:tcPr>
            <w:tcW w:w="270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28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Расстояние до окон жилого здания (не менее)</w:t>
            </w:r>
          </w:p>
        </w:tc>
      </w:tr>
      <w:tr w:rsidR="000A4ECF" w:rsidRPr="000A4ECF" w:rsidTr="000A4ECF">
        <w:trPr>
          <w:tblCellSpacing w:w="15" w:type="dxa"/>
        </w:trPr>
        <w:tc>
          <w:tcPr>
            <w:tcW w:w="382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Одиночные, двойные</w:t>
            </w:r>
          </w:p>
        </w:tc>
        <w:tc>
          <w:tcPr>
            <w:tcW w:w="270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w:t>
            </w:r>
          </w:p>
        </w:tc>
        <w:tc>
          <w:tcPr>
            <w:tcW w:w="28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15</w:t>
            </w:r>
          </w:p>
        </w:tc>
      </w:tr>
      <w:tr w:rsidR="000A4ECF" w:rsidRPr="000A4ECF" w:rsidTr="000A4ECF">
        <w:trPr>
          <w:tblCellSpacing w:w="15" w:type="dxa"/>
        </w:trPr>
        <w:tc>
          <w:tcPr>
            <w:tcW w:w="382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до 8 блоков</w:t>
            </w:r>
          </w:p>
        </w:tc>
        <w:tc>
          <w:tcPr>
            <w:tcW w:w="270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w:t>
            </w:r>
          </w:p>
        </w:tc>
        <w:tc>
          <w:tcPr>
            <w:tcW w:w="28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25</w:t>
            </w:r>
          </w:p>
        </w:tc>
      </w:tr>
      <w:tr w:rsidR="000A4ECF" w:rsidRPr="000A4ECF" w:rsidTr="000A4ECF">
        <w:trPr>
          <w:tblCellSpacing w:w="15" w:type="dxa"/>
        </w:trPr>
        <w:tc>
          <w:tcPr>
            <w:tcW w:w="382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св. 8 до 30 блоков</w:t>
            </w:r>
          </w:p>
        </w:tc>
        <w:tc>
          <w:tcPr>
            <w:tcW w:w="270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w:t>
            </w:r>
          </w:p>
        </w:tc>
        <w:tc>
          <w:tcPr>
            <w:tcW w:w="28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50</w:t>
            </w:r>
          </w:p>
        </w:tc>
      </w:tr>
      <w:tr w:rsidR="000A4ECF" w:rsidRPr="000A4ECF" w:rsidTr="000A4ECF">
        <w:trPr>
          <w:tblCellSpacing w:w="15" w:type="dxa"/>
        </w:trPr>
        <w:tc>
          <w:tcPr>
            <w:tcW w:w="382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св. 30 блоков</w:t>
            </w:r>
          </w:p>
        </w:tc>
        <w:tc>
          <w:tcPr>
            <w:tcW w:w="270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w:t>
            </w:r>
          </w:p>
        </w:tc>
        <w:tc>
          <w:tcPr>
            <w:tcW w:w="28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100</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u w:val="single"/>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xml:space="preserve">Примечание: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Размещаемые в пределах селитебной территории группы сараев должны содержать не более 30 блоков каждая. Площадь застройки сблокированных сараев не должна превышать 800 квадратных метров.</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108.</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Расстояния от помещений (сооружений) для содержания и разведения животных до  объектов жилой застройки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tbl>
      <w:tblPr>
        <w:tblW w:w="9360" w:type="dxa"/>
        <w:tblCellSpacing w:w="15" w:type="dxa"/>
        <w:tblCellMar>
          <w:top w:w="15" w:type="dxa"/>
          <w:left w:w="15" w:type="dxa"/>
          <w:bottom w:w="15" w:type="dxa"/>
          <w:right w:w="15" w:type="dxa"/>
        </w:tblCellMar>
        <w:tblLook w:val="04A0"/>
      </w:tblPr>
      <w:tblGrid>
        <w:gridCol w:w="1713"/>
        <w:gridCol w:w="991"/>
        <w:gridCol w:w="1136"/>
        <w:gridCol w:w="1110"/>
        <w:gridCol w:w="1149"/>
        <w:gridCol w:w="979"/>
        <w:gridCol w:w="1133"/>
        <w:gridCol w:w="1149"/>
      </w:tblGrid>
      <w:tr w:rsidR="000A4ECF" w:rsidRPr="000A4ECF" w:rsidTr="000A4ECF">
        <w:trPr>
          <w:tblCellSpacing w:w="15" w:type="dxa"/>
        </w:trPr>
        <w:tc>
          <w:tcPr>
            <w:tcW w:w="1695"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xml:space="preserve">Нормативный </w:t>
            </w:r>
            <w:r w:rsidRPr="000A4ECF">
              <w:rPr>
                <w:rFonts w:ascii="Times New Roman" w:eastAsia="Times New Roman" w:hAnsi="Times New Roman" w:cs="Times New Roman"/>
                <w:sz w:val="24"/>
                <w:szCs w:val="24"/>
              </w:rPr>
              <w:br/>
              <w:t>разрыв</w:t>
            </w:r>
          </w:p>
        </w:tc>
        <w:tc>
          <w:tcPr>
            <w:tcW w:w="7650" w:type="dxa"/>
            <w:gridSpan w:val="7"/>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Поголовье (шт.), не более</w:t>
            </w:r>
          </w:p>
        </w:tc>
      </w:tr>
      <w:tr w:rsidR="000A4ECF" w:rsidRPr="000A4ECF" w:rsidTr="000A4ECF">
        <w:trPr>
          <w:tblCellSpacing w:w="15" w:type="dxa"/>
        </w:trPr>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9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свиньи</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коровы,</w:t>
            </w:r>
            <w:r w:rsidRPr="000A4ECF">
              <w:rPr>
                <w:rFonts w:ascii="Times New Roman" w:eastAsia="Times New Roman" w:hAnsi="Times New Roman" w:cs="Times New Roman"/>
                <w:sz w:val="24"/>
                <w:szCs w:val="24"/>
              </w:rPr>
              <w:br/>
              <w:t>бычки</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xml:space="preserve">овцы, </w:t>
            </w:r>
            <w:r w:rsidRPr="000A4ECF">
              <w:rPr>
                <w:rFonts w:ascii="Times New Roman" w:eastAsia="Times New Roman" w:hAnsi="Times New Roman" w:cs="Times New Roman"/>
                <w:sz w:val="24"/>
                <w:szCs w:val="24"/>
              </w:rPr>
              <w:br/>
              <w:t>козы</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кролико-</w:t>
            </w:r>
            <w:r w:rsidRPr="000A4ECF">
              <w:rPr>
                <w:rFonts w:ascii="Times New Roman" w:eastAsia="Times New Roman" w:hAnsi="Times New Roman" w:cs="Times New Roman"/>
                <w:sz w:val="24"/>
                <w:szCs w:val="24"/>
              </w:rPr>
              <w:br/>
              <w:t>матки</w:t>
            </w:r>
          </w:p>
        </w:tc>
        <w:tc>
          <w:tcPr>
            <w:tcW w:w="9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птица</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лошади</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нутрии,</w:t>
            </w:r>
            <w:r w:rsidRPr="000A4ECF">
              <w:rPr>
                <w:rFonts w:ascii="Times New Roman" w:eastAsia="Times New Roman" w:hAnsi="Times New Roman" w:cs="Times New Roman"/>
                <w:sz w:val="24"/>
                <w:szCs w:val="24"/>
              </w:rPr>
              <w:br/>
              <w:t>песцы</w:t>
            </w:r>
          </w:p>
        </w:tc>
      </w:tr>
      <w:tr w:rsidR="000A4ECF" w:rsidRPr="000A4ECF" w:rsidTr="000A4ECF">
        <w:trPr>
          <w:tblCellSpacing w:w="15" w:type="dxa"/>
        </w:trPr>
        <w:tc>
          <w:tcPr>
            <w:tcW w:w="16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10 м</w:t>
            </w:r>
          </w:p>
        </w:tc>
        <w:tc>
          <w:tcPr>
            <w:tcW w:w="9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5</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5</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10</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10</w:t>
            </w:r>
          </w:p>
        </w:tc>
        <w:tc>
          <w:tcPr>
            <w:tcW w:w="9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30</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5</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5</w:t>
            </w:r>
          </w:p>
        </w:tc>
      </w:tr>
      <w:tr w:rsidR="000A4ECF" w:rsidRPr="000A4ECF" w:rsidTr="000A4ECF">
        <w:trPr>
          <w:tblCellSpacing w:w="15" w:type="dxa"/>
        </w:trPr>
        <w:tc>
          <w:tcPr>
            <w:tcW w:w="16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20 м</w:t>
            </w:r>
          </w:p>
        </w:tc>
        <w:tc>
          <w:tcPr>
            <w:tcW w:w="9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8</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8</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15</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20</w:t>
            </w:r>
          </w:p>
        </w:tc>
        <w:tc>
          <w:tcPr>
            <w:tcW w:w="9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45</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8</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8</w:t>
            </w:r>
          </w:p>
        </w:tc>
      </w:tr>
      <w:tr w:rsidR="000A4ECF" w:rsidRPr="000A4ECF" w:rsidTr="000A4ECF">
        <w:trPr>
          <w:tblCellSpacing w:w="15" w:type="dxa"/>
        </w:trPr>
        <w:tc>
          <w:tcPr>
            <w:tcW w:w="16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30 м</w:t>
            </w:r>
          </w:p>
        </w:tc>
        <w:tc>
          <w:tcPr>
            <w:tcW w:w="9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10</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10</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20</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30</w:t>
            </w:r>
          </w:p>
        </w:tc>
        <w:tc>
          <w:tcPr>
            <w:tcW w:w="9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60</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10</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10</w:t>
            </w:r>
          </w:p>
        </w:tc>
      </w:tr>
      <w:tr w:rsidR="000A4ECF" w:rsidRPr="000A4ECF" w:rsidTr="000A4ECF">
        <w:trPr>
          <w:tblCellSpacing w:w="15" w:type="dxa"/>
        </w:trPr>
        <w:tc>
          <w:tcPr>
            <w:tcW w:w="16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40 м</w:t>
            </w:r>
          </w:p>
        </w:tc>
        <w:tc>
          <w:tcPr>
            <w:tcW w:w="9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15</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15</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25</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40</w:t>
            </w:r>
          </w:p>
        </w:tc>
        <w:tc>
          <w:tcPr>
            <w:tcW w:w="9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75</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15</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15</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Размещение ульев и пасек</w:t>
      </w:r>
      <w:r w:rsidRPr="000A4ECF">
        <w:rPr>
          <w:rFonts w:ascii="Times New Roman" w:eastAsia="Times New Roman" w:hAnsi="Times New Roman" w:cs="Times New Roman"/>
          <w:sz w:val="24"/>
          <w:szCs w:val="24"/>
        </w:rPr>
        <w:t xml:space="preserve"> на территории Округа осуществляется в соответствии с правилами землепользования и застройки с соблюдением экологических, санитарно-гигиенических, зоотехнических и ветеринарно-санитарных норм и правил содержания пчел и иных правил и нормативов.</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Пасеки (ульи) на территории населенных пунктов размещаются на расстоянии не менее 10 м от границ соседнего земельного участка и не менее 50 м от жилых помещений. Территория пасеки (ульев) должна иметь сплошное ограждение высотой не менее 2 м.</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Размещение ульев на земельных участках на расстоянии менее 10 м от границы соседнего земельного участка допускается: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при размещении ульев на высоте не менее 2 м;</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 с отделением их зданием, строением, сооружением, густым кустарником высотой не менее 2 м.</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Пасеки (ульи) следует размещать на расстоянии от учреждений здравоохранения, образования, детских учреждений, учреждений культуры, других общественных мест, дорог и скотопрогонов, обеспечивающем безопасность людей и животных, но не менее 250 м.</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Расстояния от пасек (ульев) до объектов жилого и общественного назначения могут устанавливаться органами местного самоуправления исходя из местных условий.</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3.2.7 ОБЪЕКТЫ, ПРЕДНАЗНАЧЕННЫЕ ДЛЯ УЧАСТИЯ В ОРГАНИЗАЦИИ ДЕЯТЕЛЬНОСТИ ПО СБОРУ И ТРАНСПОРТИРОВАНИЮ ТВЕРДЫХ КОММУНАЛЬНЫХ ОТХОДОВ</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Согласно Федерального закона от 24.06.1998 № 89-ФЗ «Об отходах производства и потребления»: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твердые коммунальные отходы</w:t>
      </w:r>
      <w:r w:rsidRPr="000A4ECF">
        <w:rPr>
          <w:rFonts w:ascii="Times New Roman" w:eastAsia="Times New Roman" w:hAnsi="Times New Roman" w:cs="Times New Roman"/>
          <w:b/>
          <w:bCs/>
          <w:sz w:val="24"/>
          <w:szCs w:val="24"/>
        </w:rPr>
        <w:t xml:space="preserve"> – </w:t>
      </w:r>
      <w:r w:rsidRPr="000A4ECF">
        <w:rPr>
          <w:rFonts w:ascii="Times New Roman" w:eastAsia="Times New Roman" w:hAnsi="Times New Roman" w:cs="Times New Roman"/>
          <w:sz w:val="24"/>
          <w:szCs w:val="24"/>
        </w:rPr>
        <w:t>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Санитарная очистка территории поселений должна обеспечивать во взаимосвязи с системой канализации сбор и транспортирование (вывоз) отходов с учетом экологических и ресурсосберегающих требований.</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109.</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Определение норм накопления отходов</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tbl>
      <w:tblPr>
        <w:tblW w:w="0" w:type="auto"/>
        <w:tblCellSpacing w:w="15" w:type="dxa"/>
        <w:tblCellMar>
          <w:top w:w="15" w:type="dxa"/>
          <w:left w:w="15" w:type="dxa"/>
          <w:bottom w:w="15" w:type="dxa"/>
          <w:right w:w="15" w:type="dxa"/>
        </w:tblCellMar>
        <w:tblLook w:val="04A0"/>
      </w:tblPr>
      <w:tblGrid>
        <w:gridCol w:w="6071"/>
        <w:gridCol w:w="3374"/>
      </w:tblGrid>
      <w:tr w:rsidR="000A4ECF" w:rsidRPr="000A4ECF" w:rsidTr="000A4ECF">
        <w:trPr>
          <w:tblCellSpacing w:w="15" w:type="dxa"/>
        </w:trPr>
        <w:tc>
          <w:tcPr>
            <w:tcW w:w="60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Группа объектов</w:t>
            </w:r>
          </w:p>
        </w:tc>
        <w:tc>
          <w:tcPr>
            <w:tcW w:w="33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расчета</w:t>
            </w:r>
          </w:p>
        </w:tc>
      </w:tr>
      <w:tr w:rsidR="000A4ECF" w:rsidRPr="000A4ECF" w:rsidTr="000A4ECF">
        <w:trPr>
          <w:tblCellSpacing w:w="15" w:type="dxa"/>
        </w:trPr>
        <w:tc>
          <w:tcPr>
            <w:tcW w:w="60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 жилым домам</w:t>
            </w:r>
          </w:p>
        </w:tc>
        <w:tc>
          <w:tcPr>
            <w:tcW w:w="33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 одного человека</w:t>
            </w:r>
          </w:p>
        </w:tc>
      </w:tr>
      <w:tr w:rsidR="000A4ECF" w:rsidRPr="000A4ECF" w:rsidTr="000A4ECF">
        <w:trPr>
          <w:tblCellSpacing w:w="15" w:type="dxa"/>
        </w:trPr>
        <w:tc>
          <w:tcPr>
            <w:tcW w:w="60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 объектам культурно-бытового назначения</w:t>
            </w:r>
          </w:p>
        </w:tc>
        <w:tc>
          <w:tcPr>
            <w:tcW w:w="33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 одно место</w:t>
            </w:r>
          </w:p>
        </w:tc>
      </w:tr>
      <w:tr w:rsidR="000A4ECF" w:rsidRPr="000A4ECF" w:rsidTr="000A4ECF">
        <w:trPr>
          <w:tblCellSpacing w:w="15" w:type="dxa"/>
        </w:trPr>
        <w:tc>
          <w:tcPr>
            <w:tcW w:w="60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 магазинам и складам</w:t>
            </w:r>
          </w:p>
        </w:tc>
        <w:tc>
          <w:tcPr>
            <w:tcW w:w="33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 1 м</w:t>
            </w:r>
            <w:r w:rsidRPr="000A4ECF">
              <w:rPr>
                <w:rFonts w:ascii="Times New Roman" w:eastAsia="Times New Roman" w:hAnsi="Times New Roman" w:cs="Times New Roman"/>
                <w:sz w:val="24"/>
                <w:szCs w:val="24"/>
                <w:vertAlign w:val="superscript"/>
              </w:rPr>
              <w:t>2</w:t>
            </w:r>
            <w:r w:rsidRPr="000A4ECF">
              <w:rPr>
                <w:rFonts w:ascii="Times New Roman" w:eastAsia="Times New Roman" w:hAnsi="Times New Roman" w:cs="Times New Roman"/>
                <w:sz w:val="24"/>
                <w:szCs w:val="24"/>
              </w:rPr>
              <w:t xml:space="preserve"> торговой площади в единицу времени (день, год)</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Количество отходов определяется по расчету.</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Минимальное количество отходов на 1 человека в год рассчитывается согласно СП 42.13330.2011.</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110.</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Расчетное количество накапливающихся отходов</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tbl>
      <w:tblPr>
        <w:tblW w:w="5000" w:type="pct"/>
        <w:tblCellSpacing w:w="15" w:type="dxa"/>
        <w:tblCellMar>
          <w:top w:w="15" w:type="dxa"/>
          <w:left w:w="15" w:type="dxa"/>
          <w:bottom w:w="15" w:type="dxa"/>
          <w:right w:w="15" w:type="dxa"/>
        </w:tblCellMar>
        <w:tblLook w:val="04A0"/>
      </w:tblPr>
      <w:tblGrid>
        <w:gridCol w:w="7110"/>
        <w:gridCol w:w="1160"/>
        <w:gridCol w:w="1175"/>
      </w:tblGrid>
      <w:tr w:rsidR="000A4ECF" w:rsidRPr="000A4ECF" w:rsidTr="000A4ECF">
        <w:trPr>
          <w:tblCellSpacing w:w="15" w:type="dxa"/>
        </w:trPr>
        <w:tc>
          <w:tcPr>
            <w:tcW w:w="3750" w:type="pct"/>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Отходы</w:t>
            </w:r>
          </w:p>
        </w:tc>
        <w:tc>
          <w:tcPr>
            <w:tcW w:w="1200" w:type="pct"/>
            <w:gridSpan w:val="2"/>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Количество отходов</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 1 человека в год</w:t>
            </w:r>
          </w:p>
        </w:tc>
      </w:tr>
      <w:tr w:rsidR="000A4ECF" w:rsidRPr="000A4ECF" w:rsidTr="000A4ECF">
        <w:trPr>
          <w:tblCellSpacing w:w="15" w:type="dxa"/>
        </w:trPr>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600" w:type="pc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кг</w:t>
            </w:r>
          </w:p>
        </w:tc>
        <w:tc>
          <w:tcPr>
            <w:tcW w:w="600" w:type="pc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л</w:t>
            </w:r>
          </w:p>
        </w:tc>
      </w:tr>
      <w:tr w:rsidR="000A4ECF" w:rsidRPr="000A4ECF" w:rsidTr="000A4ECF">
        <w:trPr>
          <w:tblCellSpacing w:w="15" w:type="dxa"/>
        </w:trPr>
        <w:tc>
          <w:tcPr>
            <w:tcW w:w="3750" w:type="pc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Твердые:</w:t>
            </w:r>
          </w:p>
        </w:tc>
        <w:tc>
          <w:tcPr>
            <w:tcW w:w="600" w:type="pc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c>
          <w:tcPr>
            <w:tcW w:w="600" w:type="pc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r>
      <w:tr w:rsidR="000A4ECF" w:rsidRPr="000A4ECF" w:rsidTr="000A4ECF">
        <w:trPr>
          <w:tblCellSpacing w:w="15" w:type="dxa"/>
        </w:trPr>
        <w:tc>
          <w:tcPr>
            <w:tcW w:w="3750" w:type="pc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от жилых зданий, оборудованных водопроводом, канализацией, центральным отоплением и газом;</w:t>
            </w:r>
          </w:p>
        </w:tc>
        <w:tc>
          <w:tcPr>
            <w:tcW w:w="600" w:type="pc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190</w:t>
            </w:r>
          </w:p>
        </w:tc>
        <w:tc>
          <w:tcPr>
            <w:tcW w:w="600" w:type="pc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900</w:t>
            </w:r>
          </w:p>
        </w:tc>
      </w:tr>
      <w:tr w:rsidR="000A4ECF" w:rsidRPr="000A4ECF" w:rsidTr="000A4ECF">
        <w:trPr>
          <w:tblCellSpacing w:w="15" w:type="dxa"/>
        </w:trPr>
        <w:tc>
          <w:tcPr>
            <w:tcW w:w="3750" w:type="pc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от прочих жилых зданий</w:t>
            </w:r>
          </w:p>
        </w:tc>
        <w:tc>
          <w:tcPr>
            <w:tcW w:w="600" w:type="pc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300</w:t>
            </w:r>
          </w:p>
        </w:tc>
        <w:tc>
          <w:tcPr>
            <w:tcW w:w="600" w:type="pc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1100</w:t>
            </w:r>
          </w:p>
        </w:tc>
      </w:tr>
      <w:tr w:rsidR="000A4ECF" w:rsidRPr="000A4ECF" w:rsidTr="000A4ECF">
        <w:trPr>
          <w:tblCellSpacing w:w="15" w:type="dxa"/>
        </w:trPr>
        <w:tc>
          <w:tcPr>
            <w:tcW w:w="3750" w:type="pc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Общее количество по населенному пункту с учетом общественных зданий</w:t>
            </w:r>
          </w:p>
        </w:tc>
        <w:tc>
          <w:tcPr>
            <w:tcW w:w="600" w:type="pc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280</w:t>
            </w:r>
          </w:p>
        </w:tc>
        <w:tc>
          <w:tcPr>
            <w:tcW w:w="600" w:type="pc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1400</w:t>
            </w:r>
          </w:p>
        </w:tc>
      </w:tr>
      <w:tr w:rsidR="000A4ECF" w:rsidRPr="000A4ECF" w:rsidTr="000A4ECF">
        <w:trPr>
          <w:tblCellSpacing w:w="15" w:type="dxa"/>
        </w:trPr>
        <w:tc>
          <w:tcPr>
            <w:tcW w:w="3750" w:type="pc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Жидкие из выгребов (при отсутствии канализации)</w:t>
            </w:r>
          </w:p>
        </w:tc>
        <w:tc>
          <w:tcPr>
            <w:tcW w:w="600" w:type="pc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noBreakHyphen/>
            </w:r>
          </w:p>
        </w:tc>
        <w:tc>
          <w:tcPr>
            <w:tcW w:w="600" w:type="pc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2000</w:t>
            </w:r>
          </w:p>
        </w:tc>
      </w:tr>
      <w:tr w:rsidR="000A4ECF" w:rsidRPr="000A4ECF" w:rsidTr="000A4ECF">
        <w:trPr>
          <w:tblCellSpacing w:w="15" w:type="dxa"/>
        </w:trPr>
        <w:tc>
          <w:tcPr>
            <w:tcW w:w="3750" w:type="pc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Смёт с 1 кв.м твердых покрытий улиц, площадей и парков</w:t>
            </w:r>
          </w:p>
        </w:tc>
        <w:tc>
          <w:tcPr>
            <w:tcW w:w="600" w:type="pc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5</w:t>
            </w:r>
          </w:p>
        </w:tc>
        <w:tc>
          <w:tcPr>
            <w:tcW w:w="600" w:type="pc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8</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111.</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Нормативы накопления твердых коммунальных отходов</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bl>
      <w:tblPr>
        <w:tblW w:w="9360" w:type="dxa"/>
        <w:tblCellSpacing w:w="15" w:type="dxa"/>
        <w:tblCellMar>
          <w:top w:w="15" w:type="dxa"/>
          <w:left w:w="15" w:type="dxa"/>
          <w:bottom w:w="15" w:type="dxa"/>
          <w:right w:w="15" w:type="dxa"/>
        </w:tblCellMar>
        <w:tblLook w:val="04A0"/>
      </w:tblPr>
      <w:tblGrid>
        <w:gridCol w:w="3955"/>
        <w:gridCol w:w="2925"/>
        <w:gridCol w:w="1296"/>
        <w:gridCol w:w="1184"/>
      </w:tblGrid>
      <w:tr w:rsidR="000A4ECF" w:rsidRPr="000A4ECF" w:rsidTr="000A4ECF">
        <w:trPr>
          <w:tblCellSpacing w:w="15" w:type="dxa"/>
        </w:trPr>
        <w:tc>
          <w:tcPr>
            <w:tcW w:w="3975"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Наименование категории объектов</w:t>
            </w:r>
          </w:p>
        </w:tc>
        <w:tc>
          <w:tcPr>
            <w:tcW w:w="2970"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Расчетная единица, в отношении которой устанавливается норматив</w:t>
            </w:r>
          </w:p>
        </w:tc>
        <w:tc>
          <w:tcPr>
            <w:tcW w:w="2415" w:type="dxa"/>
            <w:gridSpan w:val="2"/>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Норматив накопления твердых коммунальных отходов</w:t>
            </w:r>
          </w:p>
        </w:tc>
      </w:tr>
      <w:tr w:rsidR="000A4ECF" w:rsidRPr="000A4ECF" w:rsidTr="000A4ECF">
        <w:trPr>
          <w:tblCellSpacing w:w="15" w:type="dxa"/>
        </w:trPr>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кг/год на 1 расчетную единицу</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w:t>
            </w:r>
            <w:r w:rsidRPr="000A4ECF">
              <w:rPr>
                <w:rFonts w:ascii="Times New Roman" w:eastAsia="Times New Roman" w:hAnsi="Times New Roman" w:cs="Times New Roman"/>
                <w:sz w:val="24"/>
                <w:szCs w:val="24"/>
                <w:vertAlign w:val="superscript"/>
              </w:rPr>
              <w:t>3</w:t>
            </w:r>
            <w:r w:rsidRPr="000A4ECF">
              <w:rPr>
                <w:rFonts w:ascii="Times New Roman" w:eastAsia="Times New Roman" w:hAnsi="Times New Roman" w:cs="Times New Roman"/>
                <w:sz w:val="24"/>
                <w:szCs w:val="24"/>
              </w:rPr>
              <w:t>/ год на 1 расчетную единицу</w:t>
            </w:r>
          </w:p>
        </w:tc>
      </w:tr>
      <w:tr w:rsidR="000A4ECF" w:rsidRPr="000A4ECF" w:rsidTr="000A4ECF">
        <w:trPr>
          <w:tblCellSpacing w:w="15" w:type="dxa"/>
        </w:trPr>
        <w:tc>
          <w:tcPr>
            <w:tcW w:w="9360" w:type="dxa"/>
            <w:gridSpan w:val="4"/>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Жилищный фонд</w:t>
            </w:r>
          </w:p>
        </w:tc>
      </w:tr>
      <w:tr w:rsidR="000A4ECF" w:rsidRPr="000A4ECF" w:rsidTr="000A4ECF">
        <w:trPr>
          <w:tblCellSpacing w:w="15" w:type="dxa"/>
        </w:trPr>
        <w:tc>
          <w:tcPr>
            <w:tcW w:w="39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Многоквартирные и индивидуальные жилые дома     </w:t>
            </w:r>
          </w:p>
        </w:tc>
        <w:tc>
          <w:tcPr>
            <w:tcW w:w="29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 1 человека</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180,4</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2,1  </w:t>
            </w:r>
          </w:p>
        </w:tc>
      </w:tr>
      <w:tr w:rsidR="000A4ECF" w:rsidRPr="000A4ECF" w:rsidTr="000A4ECF">
        <w:trPr>
          <w:tblCellSpacing w:w="15" w:type="dxa"/>
        </w:trPr>
        <w:tc>
          <w:tcPr>
            <w:tcW w:w="9360" w:type="dxa"/>
            <w:gridSpan w:val="4"/>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Предприятия торговли</w:t>
            </w:r>
          </w:p>
        </w:tc>
      </w:tr>
      <w:tr w:rsidR="000A4ECF" w:rsidRPr="000A4ECF" w:rsidTr="000A4ECF">
        <w:trPr>
          <w:tblCellSpacing w:w="15" w:type="dxa"/>
        </w:trPr>
        <w:tc>
          <w:tcPr>
            <w:tcW w:w="39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Продовольственные магазины       </w:t>
            </w:r>
          </w:p>
        </w:tc>
        <w:tc>
          <w:tcPr>
            <w:tcW w:w="29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1м</w:t>
            </w:r>
            <w:r w:rsidRPr="000A4ECF">
              <w:rPr>
                <w:rFonts w:ascii="Times New Roman" w:eastAsia="Times New Roman" w:hAnsi="Times New Roman" w:cs="Times New Roman"/>
                <w:sz w:val="24"/>
                <w:szCs w:val="24"/>
                <w:vertAlign w:val="superscript"/>
              </w:rPr>
              <w:t xml:space="preserve">2 </w:t>
            </w:r>
            <w:r w:rsidRPr="000A4ECF">
              <w:rPr>
                <w:rFonts w:ascii="Times New Roman" w:eastAsia="Times New Roman" w:hAnsi="Times New Roman" w:cs="Times New Roman"/>
                <w:sz w:val="24"/>
                <w:szCs w:val="24"/>
              </w:rPr>
              <w:t>  торговой площади</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25,1   </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0,4</w:t>
            </w:r>
          </w:p>
        </w:tc>
      </w:tr>
      <w:tr w:rsidR="000A4ECF" w:rsidRPr="000A4ECF" w:rsidTr="000A4ECF">
        <w:trPr>
          <w:tblCellSpacing w:w="15" w:type="dxa"/>
        </w:trPr>
        <w:tc>
          <w:tcPr>
            <w:tcW w:w="39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Промтоварные магазины            </w:t>
            </w:r>
          </w:p>
        </w:tc>
        <w:tc>
          <w:tcPr>
            <w:tcW w:w="29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 м</w:t>
            </w:r>
            <w:r w:rsidRPr="000A4ECF">
              <w:rPr>
                <w:rFonts w:ascii="Times New Roman" w:eastAsia="Times New Roman" w:hAnsi="Times New Roman" w:cs="Times New Roman"/>
                <w:sz w:val="24"/>
                <w:szCs w:val="24"/>
                <w:vertAlign w:val="superscript"/>
              </w:rPr>
              <w:t>2</w:t>
            </w:r>
            <w:r w:rsidRPr="000A4ECF">
              <w:rPr>
                <w:rFonts w:ascii="Times New Roman" w:eastAsia="Times New Roman" w:hAnsi="Times New Roman" w:cs="Times New Roman"/>
                <w:sz w:val="24"/>
                <w:szCs w:val="24"/>
              </w:rPr>
              <w:t xml:space="preserve">   торговой площади</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13,3   </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0,2</w:t>
            </w:r>
          </w:p>
        </w:tc>
      </w:tr>
      <w:tr w:rsidR="000A4ECF" w:rsidRPr="000A4ECF" w:rsidTr="000A4ECF">
        <w:trPr>
          <w:tblCellSpacing w:w="15" w:type="dxa"/>
        </w:trPr>
        <w:tc>
          <w:tcPr>
            <w:tcW w:w="39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Супермаркеты           </w:t>
            </w:r>
          </w:p>
        </w:tc>
        <w:tc>
          <w:tcPr>
            <w:tcW w:w="29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 м</w:t>
            </w:r>
            <w:r w:rsidRPr="000A4ECF">
              <w:rPr>
                <w:rFonts w:ascii="Times New Roman" w:eastAsia="Times New Roman" w:hAnsi="Times New Roman" w:cs="Times New Roman"/>
                <w:sz w:val="24"/>
                <w:szCs w:val="24"/>
                <w:vertAlign w:val="superscript"/>
              </w:rPr>
              <w:t>2</w:t>
            </w:r>
            <w:r w:rsidRPr="000A4ECF">
              <w:rPr>
                <w:rFonts w:ascii="Times New Roman" w:eastAsia="Times New Roman" w:hAnsi="Times New Roman" w:cs="Times New Roman"/>
                <w:sz w:val="24"/>
                <w:szCs w:val="24"/>
              </w:rPr>
              <w:t xml:space="preserve">   торговой площади</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35,4   </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0,5</w:t>
            </w:r>
          </w:p>
        </w:tc>
      </w:tr>
      <w:tr w:rsidR="000A4ECF" w:rsidRPr="000A4ECF" w:rsidTr="000A4ECF">
        <w:trPr>
          <w:tblCellSpacing w:w="15" w:type="dxa"/>
        </w:trPr>
        <w:tc>
          <w:tcPr>
            <w:tcW w:w="39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Рынки продовольственные</w:t>
            </w:r>
          </w:p>
        </w:tc>
        <w:tc>
          <w:tcPr>
            <w:tcW w:w="29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 м</w:t>
            </w:r>
            <w:r w:rsidRPr="000A4ECF">
              <w:rPr>
                <w:rFonts w:ascii="Times New Roman" w:eastAsia="Times New Roman" w:hAnsi="Times New Roman" w:cs="Times New Roman"/>
                <w:sz w:val="24"/>
                <w:szCs w:val="24"/>
                <w:vertAlign w:val="superscript"/>
              </w:rPr>
              <w:t>2</w:t>
            </w:r>
            <w:r w:rsidRPr="000A4ECF">
              <w:rPr>
                <w:rFonts w:ascii="Times New Roman" w:eastAsia="Times New Roman" w:hAnsi="Times New Roman" w:cs="Times New Roman"/>
                <w:sz w:val="24"/>
                <w:szCs w:val="24"/>
              </w:rPr>
              <w:t xml:space="preserve">  общей площади</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2,0</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0,04</w:t>
            </w:r>
          </w:p>
        </w:tc>
      </w:tr>
      <w:tr w:rsidR="000A4ECF" w:rsidRPr="000A4ECF" w:rsidTr="000A4ECF">
        <w:trPr>
          <w:tblCellSpacing w:w="15" w:type="dxa"/>
        </w:trPr>
        <w:tc>
          <w:tcPr>
            <w:tcW w:w="9360" w:type="dxa"/>
            <w:gridSpan w:val="4"/>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общественного назначения</w:t>
            </w:r>
          </w:p>
        </w:tc>
      </w:tr>
      <w:tr w:rsidR="000A4ECF" w:rsidRPr="000A4ECF" w:rsidTr="000A4ECF">
        <w:trPr>
          <w:tblCellSpacing w:w="15" w:type="dxa"/>
        </w:trPr>
        <w:tc>
          <w:tcPr>
            <w:tcW w:w="39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xml:space="preserve">Административные здания, </w:t>
            </w:r>
            <w:r w:rsidRPr="000A4ECF">
              <w:rPr>
                <w:rFonts w:ascii="Times New Roman" w:eastAsia="Times New Roman" w:hAnsi="Times New Roman" w:cs="Times New Roman"/>
                <w:sz w:val="24"/>
                <w:szCs w:val="24"/>
              </w:rPr>
              <w:lastRenderedPageBreak/>
              <w:t>учреждения, конторы      </w:t>
            </w:r>
          </w:p>
        </w:tc>
        <w:tc>
          <w:tcPr>
            <w:tcW w:w="29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1 сотрудник</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124,5</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2,0</w:t>
            </w:r>
          </w:p>
        </w:tc>
      </w:tr>
      <w:tr w:rsidR="000A4ECF" w:rsidRPr="000A4ECF" w:rsidTr="000A4ECF">
        <w:trPr>
          <w:tblCellSpacing w:w="15" w:type="dxa"/>
        </w:trPr>
        <w:tc>
          <w:tcPr>
            <w:tcW w:w="9360" w:type="dxa"/>
            <w:gridSpan w:val="4"/>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Дошкольные и учебные заведения</w:t>
            </w:r>
          </w:p>
        </w:tc>
      </w:tr>
      <w:tr w:rsidR="000A4ECF" w:rsidRPr="000A4ECF" w:rsidTr="000A4ECF">
        <w:trPr>
          <w:tblCellSpacing w:w="15" w:type="dxa"/>
        </w:trPr>
        <w:tc>
          <w:tcPr>
            <w:tcW w:w="39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Дошкольные образовательные учреждения</w:t>
            </w:r>
          </w:p>
        </w:tc>
        <w:tc>
          <w:tcPr>
            <w:tcW w:w="29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 ребенок</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90,0   </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0,9</w:t>
            </w:r>
          </w:p>
        </w:tc>
      </w:tr>
      <w:tr w:rsidR="000A4ECF" w:rsidRPr="000A4ECF" w:rsidTr="000A4ECF">
        <w:trPr>
          <w:tblCellSpacing w:w="15" w:type="dxa"/>
        </w:trPr>
        <w:tc>
          <w:tcPr>
            <w:tcW w:w="39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Общеобразовательные учреждения</w:t>
            </w:r>
          </w:p>
        </w:tc>
        <w:tc>
          <w:tcPr>
            <w:tcW w:w="29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 учащийся</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35,7   </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0,5</w:t>
            </w:r>
          </w:p>
        </w:tc>
      </w:tr>
      <w:tr w:rsidR="000A4ECF" w:rsidRPr="000A4ECF" w:rsidTr="000A4ECF">
        <w:trPr>
          <w:tblCellSpacing w:w="15" w:type="dxa"/>
        </w:trPr>
        <w:tc>
          <w:tcPr>
            <w:tcW w:w="39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Детские дома, интернаты    </w:t>
            </w:r>
          </w:p>
        </w:tc>
        <w:tc>
          <w:tcPr>
            <w:tcW w:w="29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 место</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310,0   </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3,2</w:t>
            </w:r>
          </w:p>
        </w:tc>
      </w:tr>
      <w:tr w:rsidR="000A4ECF" w:rsidRPr="000A4ECF" w:rsidTr="000A4ECF">
        <w:trPr>
          <w:tblCellSpacing w:w="15" w:type="dxa"/>
        </w:trPr>
        <w:tc>
          <w:tcPr>
            <w:tcW w:w="39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Учреждения начального и среднего профессионального образования или иное учреждение, осуществляющее образовательный процесс                  </w:t>
            </w:r>
          </w:p>
        </w:tc>
        <w:tc>
          <w:tcPr>
            <w:tcW w:w="29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 учащийся</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16,0   </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0,2</w:t>
            </w:r>
          </w:p>
        </w:tc>
      </w:tr>
      <w:tr w:rsidR="000A4ECF" w:rsidRPr="000A4ECF" w:rsidTr="000A4ECF">
        <w:trPr>
          <w:tblCellSpacing w:w="15" w:type="dxa"/>
        </w:trPr>
        <w:tc>
          <w:tcPr>
            <w:tcW w:w="9360" w:type="dxa"/>
            <w:gridSpan w:val="4"/>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Предприятия службы быта</w:t>
            </w:r>
          </w:p>
        </w:tc>
      </w:tr>
      <w:tr w:rsidR="000A4ECF" w:rsidRPr="000A4ECF" w:rsidTr="000A4ECF">
        <w:trPr>
          <w:tblCellSpacing w:w="15" w:type="dxa"/>
        </w:trPr>
        <w:tc>
          <w:tcPr>
            <w:tcW w:w="39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Гостиницы                        </w:t>
            </w:r>
          </w:p>
        </w:tc>
        <w:tc>
          <w:tcPr>
            <w:tcW w:w="29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 место</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577,3   </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5,9</w:t>
            </w:r>
          </w:p>
        </w:tc>
      </w:tr>
      <w:tr w:rsidR="000A4ECF" w:rsidRPr="000A4ECF" w:rsidTr="000A4ECF">
        <w:trPr>
          <w:tblCellSpacing w:w="15" w:type="dxa"/>
        </w:trPr>
        <w:tc>
          <w:tcPr>
            <w:tcW w:w="39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Бани, сауны                        </w:t>
            </w:r>
          </w:p>
        </w:tc>
        <w:tc>
          <w:tcPr>
            <w:tcW w:w="29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 место</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309,9   </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3,9</w:t>
            </w:r>
          </w:p>
        </w:tc>
      </w:tr>
      <w:tr w:rsidR="000A4ECF" w:rsidRPr="000A4ECF" w:rsidTr="000A4ECF">
        <w:trPr>
          <w:tblCellSpacing w:w="15" w:type="dxa"/>
        </w:trPr>
        <w:tc>
          <w:tcPr>
            <w:tcW w:w="39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Парикмахерские, косметические салоны, салоны красоты</w:t>
            </w:r>
          </w:p>
        </w:tc>
        <w:tc>
          <w:tcPr>
            <w:tcW w:w="29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 место</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41,1   </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1,0</w:t>
            </w:r>
          </w:p>
        </w:tc>
      </w:tr>
      <w:tr w:rsidR="000A4ECF" w:rsidRPr="000A4ECF" w:rsidTr="000A4ECF">
        <w:trPr>
          <w:tblCellSpacing w:w="15" w:type="dxa"/>
        </w:trPr>
        <w:tc>
          <w:tcPr>
            <w:tcW w:w="9360" w:type="dxa"/>
            <w:gridSpan w:val="4"/>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Культурно-развлекательные и спортивные учреждения</w:t>
            </w:r>
          </w:p>
        </w:tc>
      </w:tr>
      <w:tr w:rsidR="000A4ECF" w:rsidRPr="000A4ECF" w:rsidTr="000A4ECF">
        <w:trPr>
          <w:tblCellSpacing w:w="15" w:type="dxa"/>
        </w:trPr>
        <w:tc>
          <w:tcPr>
            <w:tcW w:w="39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Клубы, кинотеатры, концертные залы, театры, цирки</w:t>
            </w:r>
          </w:p>
        </w:tc>
        <w:tc>
          <w:tcPr>
            <w:tcW w:w="29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 место</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95,4   </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1,4</w:t>
            </w:r>
          </w:p>
        </w:tc>
      </w:tr>
      <w:tr w:rsidR="000A4ECF" w:rsidRPr="000A4ECF" w:rsidTr="000A4ECF">
        <w:trPr>
          <w:tblCellSpacing w:w="15" w:type="dxa"/>
        </w:trPr>
        <w:tc>
          <w:tcPr>
            <w:tcW w:w="39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Библиотеки, архивы                       </w:t>
            </w:r>
          </w:p>
        </w:tc>
        <w:tc>
          <w:tcPr>
            <w:tcW w:w="29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 место</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37,5   </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0,3</w:t>
            </w:r>
          </w:p>
        </w:tc>
      </w:tr>
      <w:tr w:rsidR="000A4ECF" w:rsidRPr="000A4ECF" w:rsidTr="000A4ECF">
        <w:trPr>
          <w:tblCellSpacing w:w="15" w:type="dxa"/>
        </w:trPr>
        <w:tc>
          <w:tcPr>
            <w:tcW w:w="39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Выставочные залы, музеи                   </w:t>
            </w:r>
          </w:p>
        </w:tc>
        <w:tc>
          <w:tcPr>
            <w:tcW w:w="29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 м</w:t>
            </w:r>
            <w:r w:rsidRPr="000A4ECF">
              <w:rPr>
                <w:rFonts w:ascii="Times New Roman" w:eastAsia="Times New Roman" w:hAnsi="Times New Roman" w:cs="Times New Roman"/>
                <w:sz w:val="24"/>
                <w:szCs w:val="24"/>
                <w:vertAlign w:val="superscript"/>
              </w:rPr>
              <w:t>2</w:t>
            </w:r>
            <w:r w:rsidRPr="000A4ECF">
              <w:rPr>
                <w:rFonts w:ascii="Times New Roman" w:eastAsia="Times New Roman" w:hAnsi="Times New Roman" w:cs="Times New Roman"/>
                <w:sz w:val="24"/>
                <w:szCs w:val="24"/>
              </w:rPr>
              <w:t xml:space="preserve"> общей площади</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82,0</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0,5</w:t>
            </w:r>
          </w:p>
        </w:tc>
      </w:tr>
      <w:tr w:rsidR="000A4ECF" w:rsidRPr="000A4ECF" w:rsidTr="000A4ECF">
        <w:trPr>
          <w:tblCellSpacing w:w="15" w:type="dxa"/>
        </w:trPr>
        <w:tc>
          <w:tcPr>
            <w:tcW w:w="39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Спортивные клубы, центры, комплексы                             </w:t>
            </w:r>
          </w:p>
        </w:tc>
        <w:tc>
          <w:tcPr>
            <w:tcW w:w="29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 место</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30,4   </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0,5</w:t>
            </w:r>
          </w:p>
        </w:tc>
      </w:tr>
      <w:tr w:rsidR="000A4ECF" w:rsidRPr="000A4ECF" w:rsidTr="000A4ECF">
        <w:trPr>
          <w:tblCellSpacing w:w="15" w:type="dxa"/>
        </w:trPr>
        <w:tc>
          <w:tcPr>
            <w:tcW w:w="39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Пансионаты, дома отдыха, туристические базы                            </w:t>
            </w:r>
          </w:p>
        </w:tc>
        <w:tc>
          <w:tcPr>
            <w:tcW w:w="29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 место</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162,2   </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2,3</w:t>
            </w:r>
          </w:p>
        </w:tc>
      </w:tr>
      <w:tr w:rsidR="000A4ECF" w:rsidRPr="000A4ECF" w:rsidTr="000A4ECF">
        <w:trPr>
          <w:tblCellSpacing w:w="15" w:type="dxa"/>
        </w:trPr>
        <w:tc>
          <w:tcPr>
            <w:tcW w:w="9360" w:type="dxa"/>
            <w:gridSpan w:val="4"/>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Предприятия общественного питания</w:t>
            </w:r>
          </w:p>
        </w:tc>
      </w:tr>
      <w:tr w:rsidR="000A4ECF" w:rsidRPr="000A4ECF" w:rsidTr="000A4ECF">
        <w:trPr>
          <w:tblCellSpacing w:w="15" w:type="dxa"/>
        </w:trPr>
        <w:tc>
          <w:tcPr>
            <w:tcW w:w="39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Кафе, рестораны, бары, закусочные, столовые           </w:t>
            </w:r>
          </w:p>
        </w:tc>
        <w:tc>
          <w:tcPr>
            <w:tcW w:w="29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 место</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125,5   </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1,5</w:t>
            </w:r>
          </w:p>
        </w:tc>
      </w:tr>
      <w:tr w:rsidR="000A4ECF" w:rsidRPr="000A4ECF" w:rsidTr="000A4ECF">
        <w:trPr>
          <w:tblCellSpacing w:w="15" w:type="dxa"/>
        </w:trPr>
        <w:tc>
          <w:tcPr>
            <w:tcW w:w="9360" w:type="dxa"/>
            <w:gridSpan w:val="4"/>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Предприятия в сфере похоронных услуг</w:t>
            </w:r>
          </w:p>
        </w:tc>
      </w:tr>
      <w:tr w:rsidR="000A4ECF" w:rsidRPr="000A4ECF" w:rsidTr="000A4ECF">
        <w:trPr>
          <w:tblCellSpacing w:w="15" w:type="dxa"/>
        </w:trPr>
        <w:tc>
          <w:tcPr>
            <w:tcW w:w="39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Кладбища             </w:t>
            </w:r>
          </w:p>
        </w:tc>
        <w:tc>
          <w:tcPr>
            <w:tcW w:w="29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 м</w:t>
            </w:r>
            <w:r w:rsidRPr="000A4ECF">
              <w:rPr>
                <w:rFonts w:ascii="Times New Roman" w:eastAsia="Times New Roman" w:hAnsi="Times New Roman" w:cs="Times New Roman"/>
                <w:sz w:val="24"/>
                <w:szCs w:val="24"/>
                <w:vertAlign w:val="superscript"/>
              </w:rPr>
              <w:t>2</w:t>
            </w:r>
            <w:r w:rsidRPr="000A4ECF">
              <w:rPr>
                <w:rFonts w:ascii="Times New Roman" w:eastAsia="Times New Roman" w:hAnsi="Times New Roman" w:cs="Times New Roman"/>
                <w:sz w:val="24"/>
                <w:szCs w:val="24"/>
              </w:rPr>
              <w:t xml:space="preserve"> общей площади</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0,03   </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0,0005</w:t>
            </w:r>
          </w:p>
        </w:tc>
      </w:tr>
      <w:tr w:rsidR="000A4ECF" w:rsidRPr="000A4ECF" w:rsidTr="000A4ECF">
        <w:trPr>
          <w:tblCellSpacing w:w="15" w:type="dxa"/>
        </w:trPr>
        <w:tc>
          <w:tcPr>
            <w:tcW w:w="39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Организации, оказывающие ритуальные услуги      </w:t>
            </w:r>
          </w:p>
        </w:tc>
        <w:tc>
          <w:tcPr>
            <w:tcW w:w="29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 м</w:t>
            </w:r>
            <w:r w:rsidRPr="000A4ECF">
              <w:rPr>
                <w:rFonts w:ascii="Times New Roman" w:eastAsia="Times New Roman" w:hAnsi="Times New Roman" w:cs="Times New Roman"/>
                <w:sz w:val="24"/>
                <w:szCs w:val="24"/>
                <w:vertAlign w:val="superscript"/>
              </w:rPr>
              <w:t>2</w:t>
            </w:r>
            <w:r w:rsidRPr="000A4ECF">
              <w:rPr>
                <w:rFonts w:ascii="Times New Roman" w:eastAsia="Times New Roman" w:hAnsi="Times New Roman" w:cs="Times New Roman"/>
                <w:sz w:val="24"/>
                <w:szCs w:val="24"/>
              </w:rPr>
              <w:t xml:space="preserve"> общей площади</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3,4   </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0,1</w:t>
            </w:r>
          </w:p>
        </w:tc>
      </w:tr>
      <w:tr w:rsidR="000A4ECF" w:rsidRPr="000A4ECF" w:rsidTr="000A4ECF">
        <w:trPr>
          <w:tblCellSpacing w:w="15" w:type="dxa"/>
        </w:trPr>
        <w:tc>
          <w:tcPr>
            <w:tcW w:w="39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Садоводческие кооперативы, садово-огороднические товарищества</w:t>
            </w:r>
          </w:p>
        </w:tc>
        <w:tc>
          <w:tcPr>
            <w:tcW w:w="29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 человек</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210,1   </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1,9</w:t>
            </w:r>
          </w:p>
        </w:tc>
      </w:tr>
      <w:tr w:rsidR="000A4ECF" w:rsidRPr="000A4ECF" w:rsidTr="000A4ECF">
        <w:trPr>
          <w:tblCellSpacing w:w="15" w:type="dxa"/>
        </w:trPr>
        <w:tc>
          <w:tcPr>
            <w:tcW w:w="9360" w:type="dxa"/>
            <w:gridSpan w:val="4"/>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Предприятия транспортной инфраструктуры</w:t>
            </w:r>
          </w:p>
        </w:tc>
      </w:tr>
      <w:tr w:rsidR="000A4ECF" w:rsidRPr="000A4ECF" w:rsidTr="000A4ECF">
        <w:trPr>
          <w:tblCellSpacing w:w="15" w:type="dxa"/>
        </w:trPr>
        <w:tc>
          <w:tcPr>
            <w:tcW w:w="39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Автомастерские, шиномонтажная мастерская, станция ТО                                      </w:t>
            </w:r>
          </w:p>
        </w:tc>
        <w:tc>
          <w:tcPr>
            <w:tcW w:w="29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 машино-место</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1477,4</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20,3</w:t>
            </w:r>
          </w:p>
        </w:tc>
      </w:tr>
      <w:tr w:rsidR="000A4ECF" w:rsidRPr="000A4ECF" w:rsidTr="000A4ECF">
        <w:trPr>
          <w:tblCellSpacing w:w="15" w:type="dxa"/>
        </w:trPr>
        <w:tc>
          <w:tcPr>
            <w:tcW w:w="39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АЗС            </w:t>
            </w:r>
          </w:p>
        </w:tc>
        <w:tc>
          <w:tcPr>
            <w:tcW w:w="29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 машино-место</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314,9</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5,7</w:t>
            </w:r>
          </w:p>
        </w:tc>
      </w:tr>
      <w:tr w:rsidR="000A4ECF" w:rsidRPr="000A4ECF" w:rsidTr="000A4ECF">
        <w:trPr>
          <w:tblCellSpacing w:w="15" w:type="dxa"/>
        </w:trPr>
        <w:tc>
          <w:tcPr>
            <w:tcW w:w="39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Гаражи, парковка закрытого типа</w:t>
            </w:r>
          </w:p>
        </w:tc>
        <w:tc>
          <w:tcPr>
            <w:tcW w:w="29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 машино-место</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83,7</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0,6</w:t>
            </w:r>
          </w:p>
        </w:tc>
      </w:tr>
      <w:tr w:rsidR="000A4ECF" w:rsidRPr="000A4ECF" w:rsidTr="000A4ECF">
        <w:trPr>
          <w:tblCellSpacing w:w="15" w:type="dxa"/>
        </w:trPr>
        <w:tc>
          <w:tcPr>
            <w:tcW w:w="39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Ж/Д вокзалы</w:t>
            </w:r>
          </w:p>
        </w:tc>
        <w:tc>
          <w:tcPr>
            <w:tcW w:w="29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 пассажир</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34,7</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0,5</w:t>
            </w:r>
          </w:p>
        </w:tc>
      </w:tr>
      <w:tr w:rsidR="000A4ECF" w:rsidRPr="000A4ECF" w:rsidTr="000A4ECF">
        <w:trPr>
          <w:tblCellSpacing w:w="15" w:type="dxa"/>
        </w:trPr>
        <w:tc>
          <w:tcPr>
            <w:tcW w:w="39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c>
          <w:tcPr>
            <w:tcW w:w="29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Примечания:</w:t>
      </w:r>
    </w:p>
    <w:p w:rsidR="000A4ECF" w:rsidRPr="000A4ECF" w:rsidRDefault="000A4ECF" w:rsidP="000A4ECF">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К твёрдым бытовым отходам (ТБО), входящим в нормы накопления, следует относить отходы, образующиеся в зданиях (помещениях), различающиеся между собой по составу.</w:t>
      </w:r>
    </w:p>
    <w:p w:rsidR="000A4ECF" w:rsidRPr="000A4ECF" w:rsidRDefault="000A4ECF" w:rsidP="000A4ECF">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К крупногабаритным отходам (КГО) следует относить отходы, по габаритам не помещающиеся в стандартные контейнеры. Крупногабаритные отходы, образующиеся в результате жизнедеятельности населения, включают в себя отходы от текущего ремонта помещений, использованную тару и упаковочные материалы, а также крупные предметы (старая мебель, оргтехника и др.).</w:t>
      </w:r>
    </w:p>
    <w:p w:rsidR="000A4ECF" w:rsidRPr="000A4ECF" w:rsidRDefault="000A4ECF" w:rsidP="000A4ECF">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 состав ТБО и КГО не входят смёт, древесно-растительные отходы в виде скошенной травы, опавшей листвы, спиленных деревьев и ветвей, отходы (осадки) из ливневой канализации; отходы от капитального ремонта квартир, отходы строительных материалов при новом строительстве зданий и сооружений, а также прочие отходы, образующиеся на объектах, не приписанных по техническому паспорту к зданию (помещению).</w:t>
      </w:r>
    </w:p>
    <w:p w:rsidR="000A4ECF" w:rsidRPr="000A4ECF" w:rsidRDefault="000A4ECF" w:rsidP="000A4ECF">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Вывоз отходов, не входящих в состав ТБО и КГО, производится транспортом владельца или по его заявкам транспортом специализированных организаций за отдельную плату.</w:t>
      </w:r>
    </w:p>
    <w:p w:rsidR="000A4ECF" w:rsidRPr="000A4ECF" w:rsidRDefault="000A4ECF" w:rsidP="000A4ECF">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 случае вывоза картонной упаковки (ящиков) не в собранном виде норматив накопления следует увеличивать в 4 раза.</w:t>
      </w:r>
    </w:p>
    <w:p w:rsidR="000A4ECF" w:rsidRPr="000A4ECF" w:rsidRDefault="000A4ECF" w:rsidP="000A4ECF">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 данных нормах накопления не учитываются опасные и биологические отходы, обращение с которыми регламентируется законодательством Российской Федерации.</w:t>
      </w:r>
    </w:p>
    <w:p w:rsidR="000A4ECF" w:rsidRPr="000A4ECF" w:rsidRDefault="000A4ECF" w:rsidP="000A4ECF">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Санитарную очистку территорий населённых пунктов следует осуществлять в соответствии с требованиями Федерального закона №89-ФЗ «Об отходах производства и потребления», СанПиН 42-128-4690-88,СанПиН 2.1.2.2645-10.</w:t>
      </w:r>
    </w:p>
    <w:p w:rsidR="000A4ECF" w:rsidRPr="000A4ECF" w:rsidRDefault="000A4ECF" w:rsidP="000A4ECF">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Расчётное количество накапливающихся твёрдых коммунальных отходов должно периодически уточняться по фактическим данным, а норма корректироваться.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Расчетное количество накапливающихся отходов должно периодически (раз в пять лет) уточняться по фактическим данным, а норма корректироваться.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Нормы накопления крупногабаритных отходов следует принимать в размере 5 % в составе приведенных значений твердых коммунальных отходов.</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Нормы накопления отходов изменяются в зависимости от благоустройства зданий (система отопления, наличие водопровода и канализации) и местных условий.</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112.</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Размеры земельных участков объектов размещения (хранения и захоронения отходов) и обезвреживания отходов</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bl>
      <w:tblPr>
        <w:tblW w:w="9360" w:type="dxa"/>
        <w:tblCellSpacing w:w="15" w:type="dxa"/>
        <w:tblCellMar>
          <w:top w:w="15" w:type="dxa"/>
          <w:left w:w="15" w:type="dxa"/>
          <w:bottom w:w="15" w:type="dxa"/>
          <w:right w:w="15" w:type="dxa"/>
        </w:tblCellMar>
        <w:tblLook w:val="04A0"/>
      </w:tblPr>
      <w:tblGrid>
        <w:gridCol w:w="5038"/>
        <w:gridCol w:w="1428"/>
        <w:gridCol w:w="1166"/>
        <w:gridCol w:w="1728"/>
      </w:tblGrid>
      <w:tr w:rsidR="000A4ECF" w:rsidRPr="000A4ECF" w:rsidTr="000A4ECF">
        <w:trPr>
          <w:tblCellSpacing w:w="15" w:type="dxa"/>
        </w:trPr>
        <w:tc>
          <w:tcPr>
            <w:tcW w:w="510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Наименование объекта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tc>
        <w:tc>
          <w:tcPr>
            <w:tcW w:w="141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Величина</w:t>
            </w:r>
          </w:p>
        </w:tc>
        <w:tc>
          <w:tcPr>
            <w:tcW w:w="16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Обоснование</w:t>
            </w:r>
          </w:p>
        </w:tc>
      </w:tr>
      <w:tr w:rsidR="000A4ECF" w:rsidRPr="000A4ECF" w:rsidTr="000A4ECF">
        <w:trPr>
          <w:tblCellSpacing w:w="15" w:type="dxa"/>
        </w:trPr>
        <w:tc>
          <w:tcPr>
            <w:tcW w:w="9360" w:type="dxa"/>
            <w:gridSpan w:val="4"/>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Минимально допустимый уровень обеспеченности</w:t>
            </w:r>
          </w:p>
        </w:tc>
      </w:tr>
      <w:tr w:rsidR="000A4ECF" w:rsidRPr="000A4ECF" w:rsidTr="000A4ECF">
        <w:trPr>
          <w:tblCellSpacing w:w="15" w:type="dxa"/>
        </w:trPr>
        <w:tc>
          <w:tcPr>
            <w:tcW w:w="510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Полигоны</w:t>
            </w:r>
          </w:p>
        </w:tc>
        <w:tc>
          <w:tcPr>
            <w:tcW w:w="1410"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xml:space="preserve">га ЗУ, на </w:t>
            </w:r>
            <w:r w:rsidRPr="000A4ECF">
              <w:rPr>
                <w:rFonts w:ascii="Times New Roman" w:eastAsia="Times New Roman" w:hAnsi="Times New Roman" w:cs="Times New Roman"/>
                <w:sz w:val="24"/>
                <w:szCs w:val="24"/>
              </w:rPr>
              <w:lastRenderedPageBreak/>
              <w:t>1000 т. отходов</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     0,02</w:t>
            </w:r>
          </w:p>
        </w:tc>
        <w:tc>
          <w:tcPr>
            <w:tcW w:w="16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tc>
      </w:tr>
      <w:tr w:rsidR="000A4ECF" w:rsidRPr="000A4ECF" w:rsidTr="000A4ECF">
        <w:trPr>
          <w:tblCellSpacing w:w="15" w:type="dxa"/>
        </w:trPr>
        <w:tc>
          <w:tcPr>
            <w:tcW w:w="510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Мусороперегрузочные станции</w:t>
            </w: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0,04</w:t>
            </w:r>
          </w:p>
        </w:tc>
        <w:tc>
          <w:tcPr>
            <w:tcW w:w="1695"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r>
      <w:tr w:rsidR="000A4ECF" w:rsidRPr="000A4ECF" w:rsidTr="000A4ECF">
        <w:trPr>
          <w:tblCellSpacing w:w="15" w:type="dxa"/>
        </w:trPr>
        <w:tc>
          <w:tcPr>
            <w:tcW w:w="510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 Поля складирования и захоронения обезвреженных осадков (по сухому веществу)</w:t>
            </w: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0,3</w:t>
            </w: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r>
      <w:tr w:rsidR="000A4ECF" w:rsidRPr="000A4ECF" w:rsidTr="000A4ECF">
        <w:trPr>
          <w:tblCellSpacing w:w="15" w:type="dxa"/>
        </w:trPr>
        <w:tc>
          <w:tcPr>
            <w:tcW w:w="6525" w:type="dxa"/>
            <w:gridSpan w:val="2"/>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Максимально допустимый уровень территориальной доступности</w:t>
            </w:r>
          </w:p>
        </w:tc>
        <w:tc>
          <w:tcPr>
            <w:tcW w:w="2835" w:type="dxa"/>
            <w:gridSpan w:val="2"/>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не нормируется</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хранения и обезвреживания отходов обустраиваются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Рекомендуется проектирование централизованных полигонов для групп населенных пунктов.</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Полигоны твердых коммунальных отходов проектируются в соответствии с требованиями Федерального закона от 24.06.1998 № 89-ФЗ «Об отходах производства и потребления», СанПиН 2.1.3684-21, СП 320.1325800.2017.</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Полигоны твердых коммунальных отходов размещаются за пределами населенных пунктов, на обособленных территориях с обеспечением нормативных санитарно-защитных зон. Размер санитарно-защитной зоны следует принимать в соответствии с требованиями СанПиН 2.2.1/2.1.1.1200-03.</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1513"/>
        <w:gridCol w:w="7932"/>
      </w:tblGrid>
      <w:tr w:rsidR="000A4ECF" w:rsidRPr="000A4ECF" w:rsidTr="000A4ECF">
        <w:trPr>
          <w:tblCellSpacing w:w="15" w:type="dxa"/>
        </w:trPr>
        <w:tc>
          <w:tcPr>
            <w:tcW w:w="1470"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Не допускается размещение полигонов</w:t>
            </w:r>
          </w:p>
        </w:tc>
        <w:tc>
          <w:tcPr>
            <w:tcW w:w="79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 зонах санитарной охраны источников питьевого водоснабжения в соответствии с требованиями СанПиН 2.1.4.1110 -02</w:t>
            </w:r>
          </w:p>
        </w:tc>
      </w:tr>
      <w:tr w:rsidR="000A4ECF" w:rsidRPr="000A4ECF" w:rsidTr="000A4ECF">
        <w:trPr>
          <w:tblCellSpacing w:w="15" w:type="dxa"/>
        </w:trPr>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79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 зонах охраны лечебно-оздоровительных местностей</w:t>
            </w:r>
          </w:p>
        </w:tc>
      </w:tr>
      <w:tr w:rsidR="000A4ECF" w:rsidRPr="000A4ECF" w:rsidTr="000A4ECF">
        <w:trPr>
          <w:tblCellSpacing w:w="15" w:type="dxa"/>
        </w:trPr>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79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 местах массового отдыха населения и размещения оздоровительных учреждений</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При выборе участка для устройства полигона твердых коммунальных отходов следует учитывать климатогеографические и почвенные особенности, геологические и гидрологические условия местности.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Методы обезвреживания отходов выбирают на основе технико-экономических обоснований в зависимости от местных условий и санитарных требований.</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Предприятия, входящие в схему санитарной очистки (мусоросортировочные комплексы (станции) проектируются в соответствии с требованиями нормативно-технических документов с учетом соблюдения санитарно-эпидемиологических, противопожарных норм и норм по охране окружающей среды.</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3.2.8 ОБЪЕКТЫ В ИНЫХ ОБЛАСТЯХ В СВЯЗИ С РЕШЕНИЕМ ВОПРОСОВ МЕСТНОГО ЗНАЧЕНИЯ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Учреждения и предприятия обслуживания следует размещать на территории Округа,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Размещение, вместимость и размеры земельных участков учреждений и предприятий обслуживания, не указанных в настоящем разделе следует принимать по заданию на проектирование.</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К объектам местного значения в иных областях относятся:</w:t>
      </w:r>
    </w:p>
    <w:p w:rsidR="000A4ECF" w:rsidRPr="000A4ECF" w:rsidRDefault="000A4ECF" w:rsidP="000A4ECF">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организации и учреждения управления, архивы, предприятия связи;</w:t>
      </w:r>
    </w:p>
    <w:p w:rsidR="000A4ECF" w:rsidRPr="000A4ECF" w:rsidRDefault="000A4ECF" w:rsidP="000A4ECF">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досуга, культуры, объекты для работы с детьми и молодежью;</w:t>
      </w:r>
    </w:p>
    <w:p w:rsidR="000A4ECF" w:rsidRPr="000A4ECF" w:rsidRDefault="000A4ECF" w:rsidP="000A4ECF">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библиотечного обслуживания населения;</w:t>
      </w:r>
    </w:p>
    <w:p w:rsidR="000A4ECF" w:rsidRPr="000A4ECF" w:rsidRDefault="000A4ECF" w:rsidP="000A4ECF">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общественного питания, торговли и бытового обслуживания;</w:t>
      </w:r>
    </w:p>
    <w:p w:rsidR="000A4ECF" w:rsidRPr="000A4ECF" w:rsidRDefault="000A4ECF" w:rsidP="000A4ECF">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предназначенные для создания условий расширения рынка сельхозпро-дукции, сырья и продовольствия, для содействия развитию малого и среднего предпринимательства;</w:t>
      </w:r>
    </w:p>
    <w:p w:rsidR="000A4ECF" w:rsidRPr="000A4ECF" w:rsidRDefault="000A4ECF" w:rsidP="000A4ECF">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для массового отдыха жителей поселения;</w:t>
      </w:r>
    </w:p>
    <w:p w:rsidR="000A4ECF" w:rsidRPr="000A4ECF" w:rsidRDefault="000A4ECF" w:rsidP="000A4ECF">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для организации ритуальных услуг и содержания мест захоронения;</w:t>
      </w:r>
    </w:p>
    <w:p w:rsidR="000A4ECF" w:rsidRPr="000A4ECF" w:rsidRDefault="000A4ECF" w:rsidP="000A4ECF">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предназначенные для организации защиты населения от чрезвычайных ситуаций природного и техногенного характера;</w:t>
      </w:r>
    </w:p>
    <w:p w:rsidR="000A4ECF" w:rsidRPr="000A4ECF" w:rsidRDefault="000A4ECF" w:rsidP="000A4ECF">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в области туристско-гостиничной деятельности.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113.</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Организации и учреждения управления, архивы, предприятия связи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tbl>
      <w:tblPr>
        <w:tblW w:w="9360" w:type="dxa"/>
        <w:tblCellSpacing w:w="15" w:type="dxa"/>
        <w:tblCellMar>
          <w:top w:w="15" w:type="dxa"/>
          <w:left w:w="15" w:type="dxa"/>
          <w:bottom w:w="15" w:type="dxa"/>
          <w:right w:w="15" w:type="dxa"/>
        </w:tblCellMar>
        <w:tblLook w:val="04A0"/>
      </w:tblPr>
      <w:tblGrid>
        <w:gridCol w:w="2687"/>
        <w:gridCol w:w="1502"/>
        <w:gridCol w:w="3176"/>
        <w:gridCol w:w="1995"/>
      </w:tblGrid>
      <w:tr w:rsidR="000A4ECF" w:rsidRPr="000A4ECF" w:rsidTr="000A4ECF">
        <w:trPr>
          <w:tblCellSpacing w:w="15" w:type="dxa"/>
        </w:trPr>
        <w:tc>
          <w:tcPr>
            <w:tcW w:w="270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Наименование объекта,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ресурса</w:t>
            </w:r>
          </w:p>
        </w:tc>
        <w:tc>
          <w:tcPr>
            <w:tcW w:w="141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325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Величина</w:t>
            </w:r>
          </w:p>
        </w:tc>
        <w:tc>
          <w:tcPr>
            <w:tcW w:w="19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Обоснование</w:t>
            </w:r>
          </w:p>
        </w:tc>
      </w:tr>
      <w:tr w:rsidR="000A4ECF" w:rsidRPr="000A4ECF" w:rsidTr="000A4ECF">
        <w:trPr>
          <w:tblCellSpacing w:w="15" w:type="dxa"/>
        </w:trPr>
        <w:tc>
          <w:tcPr>
            <w:tcW w:w="9360" w:type="dxa"/>
            <w:gridSpan w:val="4"/>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Минимально допустимый уровень обеспеченности</w:t>
            </w:r>
          </w:p>
        </w:tc>
      </w:tr>
      <w:tr w:rsidR="000A4ECF" w:rsidRPr="000A4ECF" w:rsidTr="000A4ECF">
        <w:trPr>
          <w:tblCellSpacing w:w="15" w:type="dxa"/>
        </w:trPr>
        <w:tc>
          <w:tcPr>
            <w:tcW w:w="270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Организации и учреждения управления</w:t>
            </w:r>
          </w:p>
        </w:tc>
        <w:tc>
          <w:tcPr>
            <w:tcW w:w="141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w:t>
            </w:r>
          </w:p>
        </w:tc>
        <w:tc>
          <w:tcPr>
            <w:tcW w:w="325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 заданию на проектирование</w:t>
            </w:r>
          </w:p>
        </w:tc>
        <w:tc>
          <w:tcPr>
            <w:tcW w:w="19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СП 42.13330.2016</w:t>
            </w:r>
          </w:p>
        </w:tc>
      </w:tr>
      <w:tr w:rsidR="000A4ECF" w:rsidRPr="000A4ECF" w:rsidTr="000A4ECF">
        <w:trPr>
          <w:tblCellSpacing w:w="15" w:type="dxa"/>
        </w:trPr>
        <w:tc>
          <w:tcPr>
            <w:tcW w:w="270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Отделение связи, почтамт, телефонная станция</w:t>
            </w:r>
          </w:p>
        </w:tc>
        <w:tc>
          <w:tcPr>
            <w:tcW w:w="141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w:t>
            </w:r>
          </w:p>
        </w:tc>
        <w:tc>
          <w:tcPr>
            <w:tcW w:w="325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 нормам и правилам Министерства связи РФ</w:t>
            </w:r>
          </w:p>
        </w:tc>
        <w:tc>
          <w:tcPr>
            <w:tcW w:w="19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Распоряжение Правительства РФ от 26.01.2017 № 95-р</w:t>
            </w:r>
          </w:p>
        </w:tc>
      </w:tr>
      <w:tr w:rsidR="000A4ECF" w:rsidRPr="000A4ECF" w:rsidTr="000A4ECF">
        <w:trPr>
          <w:tblCellSpacing w:w="15" w:type="dxa"/>
        </w:trPr>
        <w:tc>
          <w:tcPr>
            <w:tcW w:w="270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Отделения банков</w:t>
            </w:r>
          </w:p>
        </w:tc>
        <w:tc>
          <w:tcPr>
            <w:tcW w:w="141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операционная касса</w:t>
            </w:r>
          </w:p>
        </w:tc>
        <w:tc>
          <w:tcPr>
            <w:tcW w:w="325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 заданию на проектирование</w:t>
            </w:r>
          </w:p>
        </w:tc>
        <w:tc>
          <w:tcPr>
            <w:tcW w:w="1980"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СП 42.13330.2016</w:t>
            </w:r>
          </w:p>
        </w:tc>
      </w:tr>
      <w:tr w:rsidR="000A4ECF" w:rsidRPr="000A4ECF" w:rsidTr="000A4ECF">
        <w:trPr>
          <w:tblCellSpacing w:w="15" w:type="dxa"/>
        </w:trPr>
        <w:tc>
          <w:tcPr>
            <w:tcW w:w="270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Отделения и филиалы сберегательного банка</w:t>
            </w:r>
          </w:p>
        </w:tc>
        <w:tc>
          <w:tcPr>
            <w:tcW w:w="141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операционное место</w:t>
            </w:r>
          </w:p>
        </w:tc>
        <w:tc>
          <w:tcPr>
            <w:tcW w:w="325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 заданию на проектирование</w:t>
            </w: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r>
      <w:tr w:rsidR="000A4ECF" w:rsidRPr="000A4ECF" w:rsidTr="000A4ECF">
        <w:trPr>
          <w:tblCellSpacing w:w="15" w:type="dxa"/>
        </w:trPr>
        <w:tc>
          <w:tcPr>
            <w:tcW w:w="270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Муниципальный архив</w:t>
            </w:r>
          </w:p>
        </w:tc>
        <w:tc>
          <w:tcPr>
            <w:tcW w:w="141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w:t>
            </w:r>
          </w:p>
        </w:tc>
        <w:tc>
          <w:tcPr>
            <w:tcW w:w="325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w:t>
            </w: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r>
      <w:tr w:rsidR="000A4ECF" w:rsidRPr="000A4ECF" w:rsidTr="000A4ECF">
        <w:trPr>
          <w:tblCellSpacing w:w="15" w:type="dxa"/>
        </w:trPr>
        <w:tc>
          <w:tcPr>
            <w:tcW w:w="270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Юридические консультации</w:t>
            </w:r>
          </w:p>
        </w:tc>
        <w:tc>
          <w:tcPr>
            <w:tcW w:w="141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место</w:t>
            </w:r>
          </w:p>
        </w:tc>
        <w:tc>
          <w:tcPr>
            <w:tcW w:w="325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 заданию на проектирование</w:t>
            </w: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r>
      <w:tr w:rsidR="000A4ECF" w:rsidRPr="000A4ECF" w:rsidTr="000A4ECF">
        <w:trPr>
          <w:tblCellSpacing w:w="15" w:type="dxa"/>
        </w:trPr>
        <w:tc>
          <w:tcPr>
            <w:tcW w:w="270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Суды</w:t>
            </w:r>
          </w:p>
        </w:tc>
        <w:tc>
          <w:tcPr>
            <w:tcW w:w="141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рабочее место</w:t>
            </w:r>
          </w:p>
        </w:tc>
        <w:tc>
          <w:tcPr>
            <w:tcW w:w="325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 заданию на проектирование</w:t>
            </w: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r>
      <w:tr w:rsidR="000A4ECF" w:rsidRPr="000A4ECF" w:rsidTr="000A4ECF">
        <w:trPr>
          <w:tblCellSpacing w:w="15" w:type="dxa"/>
        </w:trPr>
        <w:tc>
          <w:tcPr>
            <w:tcW w:w="270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Нотариальные</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конторы</w:t>
            </w:r>
          </w:p>
        </w:tc>
        <w:tc>
          <w:tcPr>
            <w:tcW w:w="141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рабочее место</w:t>
            </w:r>
          </w:p>
        </w:tc>
        <w:tc>
          <w:tcPr>
            <w:tcW w:w="325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 заданию на проектирование</w:t>
            </w: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r>
      <w:tr w:rsidR="000A4ECF" w:rsidRPr="000A4ECF" w:rsidTr="000A4ECF">
        <w:trPr>
          <w:tblCellSpacing w:w="15" w:type="dxa"/>
        </w:trPr>
        <w:tc>
          <w:tcPr>
            <w:tcW w:w="270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Территориальные центры социальной помощи семье и детям</w:t>
            </w:r>
          </w:p>
        </w:tc>
        <w:tc>
          <w:tcPr>
            <w:tcW w:w="141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центров</w:t>
            </w:r>
          </w:p>
        </w:tc>
        <w:tc>
          <w:tcPr>
            <w:tcW w:w="325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 заданию на проектирование</w:t>
            </w:r>
          </w:p>
        </w:tc>
        <w:tc>
          <w:tcPr>
            <w:tcW w:w="19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Распоряжение Правительства РФ от 26.01.2017 № 95-р</w:t>
            </w:r>
          </w:p>
        </w:tc>
      </w:tr>
      <w:tr w:rsidR="000A4ECF" w:rsidRPr="000A4ECF" w:rsidTr="000A4ECF">
        <w:trPr>
          <w:tblCellSpacing w:w="15" w:type="dxa"/>
        </w:trPr>
        <w:tc>
          <w:tcPr>
            <w:tcW w:w="270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Максимально допустимый уровень территориальной доступности</w:t>
            </w:r>
          </w:p>
        </w:tc>
        <w:tc>
          <w:tcPr>
            <w:tcW w:w="141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c>
          <w:tcPr>
            <w:tcW w:w="325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c>
          <w:tcPr>
            <w:tcW w:w="19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не нормируется</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114.</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Объекты досуга, культуры, объекты для работы с детьми и молодежью</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tbl>
      <w:tblPr>
        <w:tblW w:w="9360" w:type="dxa"/>
        <w:tblCellSpacing w:w="15" w:type="dxa"/>
        <w:tblCellMar>
          <w:top w:w="15" w:type="dxa"/>
          <w:left w:w="15" w:type="dxa"/>
          <w:bottom w:w="15" w:type="dxa"/>
          <w:right w:w="15" w:type="dxa"/>
        </w:tblCellMar>
        <w:tblLook w:val="04A0"/>
      </w:tblPr>
      <w:tblGrid>
        <w:gridCol w:w="4198"/>
        <w:gridCol w:w="1994"/>
        <w:gridCol w:w="1309"/>
        <w:gridCol w:w="1859"/>
      </w:tblGrid>
      <w:tr w:rsidR="000A4ECF" w:rsidRPr="000A4ECF" w:rsidTr="000A4ECF">
        <w:trPr>
          <w:tblCellSpacing w:w="15" w:type="dxa"/>
        </w:trPr>
        <w:tc>
          <w:tcPr>
            <w:tcW w:w="42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Наименование объекта,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ресурса</w:t>
            </w:r>
          </w:p>
        </w:tc>
        <w:tc>
          <w:tcPr>
            <w:tcW w:w="19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12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Величина</w:t>
            </w:r>
          </w:p>
        </w:tc>
        <w:tc>
          <w:tcPr>
            <w:tcW w:w="18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Обоснование</w:t>
            </w:r>
          </w:p>
        </w:tc>
      </w:tr>
      <w:tr w:rsidR="000A4ECF" w:rsidRPr="000A4ECF" w:rsidTr="000A4ECF">
        <w:trPr>
          <w:tblCellSpacing w:w="15" w:type="dxa"/>
        </w:trPr>
        <w:tc>
          <w:tcPr>
            <w:tcW w:w="9360" w:type="dxa"/>
            <w:gridSpan w:val="4"/>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Минимально допустимый уровень обеспеченности</w:t>
            </w:r>
          </w:p>
        </w:tc>
      </w:tr>
      <w:tr w:rsidR="000A4ECF" w:rsidRPr="000A4ECF" w:rsidTr="000A4ECF">
        <w:trPr>
          <w:tblCellSpacing w:w="15" w:type="dxa"/>
        </w:trPr>
        <w:tc>
          <w:tcPr>
            <w:tcW w:w="42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Помещение для культурно-массовой работы с населением, досуга</w:t>
            </w:r>
          </w:p>
        </w:tc>
        <w:tc>
          <w:tcPr>
            <w:tcW w:w="19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w:t>
            </w:r>
            <w:r w:rsidRPr="000A4ECF">
              <w:rPr>
                <w:rFonts w:ascii="Times New Roman" w:eastAsia="Times New Roman" w:hAnsi="Times New Roman" w:cs="Times New Roman"/>
                <w:sz w:val="24"/>
                <w:szCs w:val="24"/>
                <w:vertAlign w:val="superscript"/>
              </w:rPr>
              <w:t>2</w:t>
            </w:r>
            <w:r w:rsidRPr="000A4ECF">
              <w:rPr>
                <w:rFonts w:ascii="Times New Roman" w:eastAsia="Times New Roman" w:hAnsi="Times New Roman" w:cs="Times New Roman"/>
                <w:sz w:val="24"/>
                <w:szCs w:val="24"/>
              </w:rPr>
              <w:t xml:space="preserve"> площади пола  на 1000 чел.</w:t>
            </w:r>
          </w:p>
        </w:tc>
        <w:tc>
          <w:tcPr>
            <w:tcW w:w="12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60</w:t>
            </w:r>
          </w:p>
        </w:tc>
        <w:tc>
          <w:tcPr>
            <w:tcW w:w="1830"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СП 42.13330.2016</w:t>
            </w:r>
          </w:p>
        </w:tc>
      </w:tr>
      <w:tr w:rsidR="000A4ECF" w:rsidRPr="000A4ECF" w:rsidTr="000A4ECF">
        <w:trPr>
          <w:tblCellSpacing w:w="15" w:type="dxa"/>
        </w:trPr>
        <w:tc>
          <w:tcPr>
            <w:tcW w:w="42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Клубы</w:t>
            </w:r>
          </w:p>
        </w:tc>
        <w:tc>
          <w:tcPr>
            <w:tcW w:w="19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посетительское место на 1000 чел.</w:t>
            </w:r>
          </w:p>
        </w:tc>
        <w:tc>
          <w:tcPr>
            <w:tcW w:w="12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80</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r>
      <w:tr w:rsidR="000A4ECF" w:rsidRPr="000A4ECF" w:rsidTr="000A4ECF">
        <w:trPr>
          <w:tblCellSpacing w:w="15" w:type="dxa"/>
        </w:trPr>
        <w:tc>
          <w:tcPr>
            <w:tcW w:w="42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Кинотеатры</w:t>
            </w:r>
          </w:p>
        </w:tc>
        <w:tc>
          <w:tcPr>
            <w:tcW w:w="19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место на 1000 чел.</w:t>
            </w:r>
          </w:p>
        </w:tc>
        <w:tc>
          <w:tcPr>
            <w:tcW w:w="12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35</w:t>
            </w: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r>
      <w:tr w:rsidR="000A4ECF" w:rsidRPr="000A4ECF" w:rsidTr="000A4ECF">
        <w:trPr>
          <w:tblCellSpacing w:w="15" w:type="dxa"/>
        </w:trPr>
        <w:tc>
          <w:tcPr>
            <w:tcW w:w="42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Максимально допустимый уровень территориальной доступности</w:t>
            </w:r>
          </w:p>
        </w:tc>
        <w:tc>
          <w:tcPr>
            <w:tcW w:w="19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мин. транспортной доступности</w:t>
            </w:r>
          </w:p>
        </w:tc>
        <w:tc>
          <w:tcPr>
            <w:tcW w:w="12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30</w:t>
            </w:r>
          </w:p>
        </w:tc>
        <w:tc>
          <w:tcPr>
            <w:tcW w:w="18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СП 42.13330.2016</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Рекомендуется формировать единые комплексы для организации культурно-массовой, физкультурно-оздоровительной для использования учащимися и населением (с суммированием нормативов).</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115.</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Объекты библиотечного обслуживания населения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tbl>
      <w:tblPr>
        <w:tblW w:w="9360" w:type="dxa"/>
        <w:tblCellSpacing w:w="15" w:type="dxa"/>
        <w:tblCellMar>
          <w:top w:w="15" w:type="dxa"/>
          <w:left w:w="15" w:type="dxa"/>
          <w:bottom w:w="15" w:type="dxa"/>
          <w:right w:w="15" w:type="dxa"/>
        </w:tblCellMar>
        <w:tblLook w:val="04A0"/>
      </w:tblPr>
      <w:tblGrid>
        <w:gridCol w:w="2408"/>
        <w:gridCol w:w="3029"/>
        <w:gridCol w:w="2124"/>
        <w:gridCol w:w="1799"/>
      </w:tblGrid>
      <w:tr w:rsidR="000A4ECF" w:rsidRPr="000A4ECF" w:rsidTr="000A4ECF">
        <w:trPr>
          <w:tblCellSpacing w:w="15" w:type="dxa"/>
        </w:trPr>
        <w:tc>
          <w:tcPr>
            <w:tcW w:w="29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Наименование объекта,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ресурса</w:t>
            </w:r>
          </w:p>
        </w:tc>
        <w:tc>
          <w:tcPr>
            <w:tcW w:w="16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270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Величина</w:t>
            </w:r>
          </w:p>
        </w:tc>
        <w:tc>
          <w:tcPr>
            <w:tcW w:w="19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Обоснование</w:t>
            </w:r>
          </w:p>
        </w:tc>
      </w:tr>
      <w:tr w:rsidR="000A4ECF" w:rsidRPr="000A4ECF" w:rsidTr="000A4ECF">
        <w:trPr>
          <w:tblCellSpacing w:w="15" w:type="dxa"/>
        </w:trPr>
        <w:tc>
          <w:tcPr>
            <w:tcW w:w="9360" w:type="dxa"/>
            <w:gridSpan w:val="4"/>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Минимально допустимый уровень обеспеченности</w:t>
            </w:r>
          </w:p>
        </w:tc>
      </w:tr>
      <w:tr w:rsidR="000A4ECF" w:rsidRPr="000A4ECF" w:rsidTr="000A4ECF">
        <w:trPr>
          <w:tblCellSpacing w:w="15" w:type="dxa"/>
        </w:trPr>
        <w:tc>
          <w:tcPr>
            <w:tcW w:w="29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Общедоступная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библиотека</w:t>
            </w:r>
          </w:p>
        </w:tc>
        <w:tc>
          <w:tcPr>
            <w:tcW w:w="1695"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w:t>
            </w:r>
          </w:p>
        </w:tc>
        <w:tc>
          <w:tcPr>
            <w:tcW w:w="270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 на 10 тыс. населения</w:t>
            </w:r>
          </w:p>
        </w:tc>
        <w:tc>
          <w:tcPr>
            <w:tcW w:w="1980"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Распоряжение Правительства РФ от 26.01.2017 № 95-р</w:t>
            </w:r>
          </w:p>
        </w:tc>
      </w:tr>
      <w:tr w:rsidR="000A4ECF" w:rsidRPr="000A4ECF" w:rsidTr="000A4ECF">
        <w:trPr>
          <w:tblCellSpacing w:w="15" w:type="dxa"/>
        </w:trPr>
        <w:tc>
          <w:tcPr>
            <w:tcW w:w="29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Детская библиотека</w:t>
            </w: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270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 на 4 тыс. школьников и дошкольников</w:t>
            </w: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r>
      <w:tr w:rsidR="000A4ECF" w:rsidRPr="000A4ECF" w:rsidTr="000A4ECF">
        <w:trPr>
          <w:tblCellSpacing w:w="15" w:type="dxa"/>
        </w:trPr>
        <w:tc>
          <w:tcPr>
            <w:tcW w:w="29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Для всех уровней обеспечения услуг</w:t>
            </w:r>
          </w:p>
        </w:tc>
        <w:tc>
          <w:tcPr>
            <w:tcW w:w="16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Объем пополнения книжных фондов в год</w:t>
            </w:r>
          </w:p>
        </w:tc>
        <w:tc>
          <w:tcPr>
            <w:tcW w:w="270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250 книг на 1 тыс. человек</w:t>
            </w:r>
          </w:p>
        </w:tc>
        <w:tc>
          <w:tcPr>
            <w:tcW w:w="19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Распоряжение Правительства РФ от 26.01.2017 № 95-р</w:t>
            </w:r>
          </w:p>
        </w:tc>
      </w:tr>
      <w:tr w:rsidR="000A4ECF" w:rsidRPr="000A4ECF" w:rsidTr="000A4ECF">
        <w:trPr>
          <w:tblCellSpacing w:w="15" w:type="dxa"/>
        </w:trPr>
        <w:tc>
          <w:tcPr>
            <w:tcW w:w="29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Максимально допустимый уровень территориальной доступности</w:t>
            </w:r>
          </w:p>
        </w:tc>
        <w:tc>
          <w:tcPr>
            <w:tcW w:w="16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Минимальная  транспортной доступности</w:t>
            </w:r>
          </w:p>
        </w:tc>
        <w:tc>
          <w:tcPr>
            <w:tcW w:w="270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30</w:t>
            </w:r>
          </w:p>
        </w:tc>
        <w:tc>
          <w:tcPr>
            <w:tcW w:w="19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СП 42.13330.2016</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116.</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Объекты общественного питания, торговли и бытового обслуживания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tbl>
      <w:tblPr>
        <w:tblW w:w="9360" w:type="dxa"/>
        <w:tblCellSpacing w:w="15" w:type="dxa"/>
        <w:tblCellMar>
          <w:top w:w="15" w:type="dxa"/>
          <w:left w:w="15" w:type="dxa"/>
          <w:bottom w:w="15" w:type="dxa"/>
          <w:right w:w="15" w:type="dxa"/>
        </w:tblCellMar>
        <w:tblLook w:val="04A0"/>
      </w:tblPr>
      <w:tblGrid>
        <w:gridCol w:w="3825"/>
        <w:gridCol w:w="2019"/>
        <w:gridCol w:w="1612"/>
        <w:gridCol w:w="1904"/>
      </w:tblGrid>
      <w:tr w:rsidR="000A4ECF" w:rsidRPr="000A4ECF" w:rsidTr="000A4ECF">
        <w:trPr>
          <w:tblCellSpacing w:w="15" w:type="dxa"/>
        </w:trPr>
        <w:tc>
          <w:tcPr>
            <w:tcW w:w="38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Наименование объекта,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ресурса</w:t>
            </w:r>
          </w:p>
        </w:tc>
        <w:tc>
          <w:tcPr>
            <w:tcW w:w="202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160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Величина</w:t>
            </w:r>
          </w:p>
        </w:tc>
        <w:tc>
          <w:tcPr>
            <w:tcW w:w="18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Обоснование</w:t>
            </w:r>
          </w:p>
        </w:tc>
      </w:tr>
      <w:tr w:rsidR="000A4ECF" w:rsidRPr="000A4ECF" w:rsidTr="000A4ECF">
        <w:trPr>
          <w:tblCellSpacing w:w="15" w:type="dxa"/>
        </w:trPr>
        <w:tc>
          <w:tcPr>
            <w:tcW w:w="9360" w:type="dxa"/>
            <w:gridSpan w:val="4"/>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Минимально допустимый уровень обеспеченности</w:t>
            </w:r>
          </w:p>
        </w:tc>
      </w:tr>
      <w:tr w:rsidR="000A4ECF" w:rsidRPr="000A4ECF" w:rsidTr="000A4ECF">
        <w:trPr>
          <w:tblCellSpacing w:w="15" w:type="dxa"/>
        </w:trPr>
        <w:tc>
          <w:tcPr>
            <w:tcW w:w="38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Магазин продовольственных товаров</w:t>
            </w:r>
          </w:p>
        </w:tc>
        <w:tc>
          <w:tcPr>
            <w:tcW w:w="202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w:t>
            </w:r>
            <w:r w:rsidRPr="000A4ECF">
              <w:rPr>
                <w:rFonts w:ascii="Times New Roman" w:eastAsia="Times New Roman" w:hAnsi="Times New Roman" w:cs="Times New Roman"/>
                <w:sz w:val="24"/>
                <w:szCs w:val="24"/>
                <w:vertAlign w:val="superscript"/>
              </w:rPr>
              <w:t>2</w:t>
            </w:r>
            <w:r w:rsidRPr="000A4ECF">
              <w:rPr>
                <w:rFonts w:ascii="Times New Roman" w:eastAsia="Times New Roman" w:hAnsi="Times New Roman" w:cs="Times New Roman"/>
                <w:sz w:val="24"/>
                <w:szCs w:val="24"/>
              </w:rPr>
              <w:t xml:space="preserve"> торговой площади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 1000 чел.</w:t>
            </w:r>
          </w:p>
        </w:tc>
        <w:tc>
          <w:tcPr>
            <w:tcW w:w="160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117</w:t>
            </w:r>
          </w:p>
        </w:tc>
        <w:tc>
          <w:tcPr>
            <w:tcW w:w="1875"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СП 42.13330.2016</w:t>
            </w:r>
          </w:p>
        </w:tc>
      </w:tr>
      <w:tr w:rsidR="000A4ECF" w:rsidRPr="000A4ECF" w:rsidTr="000A4ECF">
        <w:trPr>
          <w:tblCellSpacing w:w="15" w:type="dxa"/>
        </w:trPr>
        <w:tc>
          <w:tcPr>
            <w:tcW w:w="38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Магазин непродовольственных товаров повседневного спроса</w:t>
            </w:r>
          </w:p>
        </w:tc>
        <w:tc>
          <w:tcPr>
            <w:tcW w:w="202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w:t>
            </w:r>
            <w:r w:rsidRPr="000A4ECF">
              <w:rPr>
                <w:rFonts w:ascii="Times New Roman" w:eastAsia="Times New Roman" w:hAnsi="Times New Roman" w:cs="Times New Roman"/>
                <w:sz w:val="24"/>
                <w:szCs w:val="24"/>
                <w:vertAlign w:val="superscript"/>
              </w:rPr>
              <w:t>2</w:t>
            </w:r>
            <w:r w:rsidRPr="000A4ECF">
              <w:rPr>
                <w:rFonts w:ascii="Times New Roman" w:eastAsia="Times New Roman" w:hAnsi="Times New Roman" w:cs="Times New Roman"/>
                <w:sz w:val="24"/>
                <w:szCs w:val="24"/>
              </w:rPr>
              <w:t xml:space="preserve"> торговой площади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 1000 чел.</w:t>
            </w:r>
          </w:p>
        </w:tc>
        <w:tc>
          <w:tcPr>
            <w:tcW w:w="160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267</w:t>
            </w: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r>
      <w:tr w:rsidR="000A4ECF" w:rsidRPr="000A4ECF" w:rsidTr="000A4ECF">
        <w:trPr>
          <w:tblCellSpacing w:w="15" w:type="dxa"/>
        </w:trPr>
        <w:tc>
          <w:tcPr>
            <w:tcW w:w="38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Предприятие общественного питания</w:t>
            </w:r>
          </w:p>
        </w:tc>
        <w:tc>
          <w:tcPr>
            <w:tcW w:w="202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мест на 1000 чел.</w:t>
            </w:r>
          </w:p>
        </w:tc>
        <w:tc>
          <w:tcPr>
            <w:tcW w:w="160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40</w:t>
            </w:r>
          </w:p>
        </w:tc>
        <w:tc>
          <w:tcPr>
            <w:tcW w:w="1875"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СП 42.13330.2016</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r>
      <w:tr w:rsidR="000A4ECF" w:rsidRPr="000A4ECF" w:rsidTr="000A4ECF">
        <w:trPr>
          <w:tblCellSpacing w:w="15" w:type="dxa"/>
        </w:trPr>
        <w:tc>
          <w:tcPr>
            <w:tcW w:w="38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Предприятие бытового обслуживания</w:t>
            </w:r>
          </w:p>
        </w:tc>
        <w:tc>
          <w:tcPr>
            <w:tcW w:w="202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рабочее место</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 1000 чел.</w:t>
            </w:r>
          </w:p>
        </w:tc>
        <w:tc>
          <w:tcPr>
            <w:tcW w:w="160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9</w:t>
            </w: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r>
      <w:tr w:rsidR="000A4ECF" w:rsidRPr="000A4ECF" w:rsidTr="000A4ECF">
        <w:trPr>
          <w:tblCellSpacing w:w="15" w:type="dxa"/>
        </w:trPr>
        <w:tc>
          <w:tcPr>
            <w:tcW w:w="38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Баня</w:t>
            </w:r>
          </w:p>
        </w:tc>
        <w:tc>
          <w:tcPr>
            <w:tcW w:w="202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Мест на 1000 чел.</w:t>
            </w:r>
          </w:p>
        </w:tc>
        <w:tc>
          <w:tcPr>
            <w:tcW w:w="160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5</w:t>
            </w: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r>
      <w:tr w:rsidR="000A4ECF" w:rsidRPr="000A4ECF" w:rsidTr="000A4ECF">
        <w:trPr>
          <w:tblCellSpacing w:w="15" w:type="dxa"/>
        </w:trPr>
        <w:tc>
          <w:tcPr>
            <w:tcW w:w="38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Максимально допустимый уровень территориальной доступности</w:t>
            </w:r>
          </w:p>
        </w:tc>
        <w:tc>
          <w:tcPr>
            <w:tcW w:w="202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w:t>
            </w:r>
          </w:p>
        </w:tc>
        <w:tc>
          <w:tcPr>
            <w:tcW w:w="160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500</w:t>
            </w:r>
          </w:p>
        </w:tc>
        <w:tc>
          <w:tcPr>
            <w:tcW w:w="18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СП 42.13330.2016</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Примечание:</w:t>
      </w:r>
    </w:p>
    <w:p w:rsidR="000A4ECF" w:rsidRPr="000A4ECF" w:rsidRDefault="000A4ECF" w:rsidP="000A4ECF">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Потребность в предприятиях общественного питания на производственных предприятиях, в учреждениях, организациях и учебных заведениях рассчитывается по ведомственным нормативам на 1 тыс. работающих (учащихся) в максимальную смену.</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117.</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xml:space="preserve">Радиус обслуживания населения предприятиями торговли и общественного питания, размещаемыми в жилой застройке в зависимости от элементов планировочной структуры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tbl>
      <w:tblPr>
        <w:tblW w:w="9480" w:type="dxa"/>
        <w:tblCellSpacing w:w="15" w:type="dxa"/>
        <w:tblCellMar>
          <w:top w:w="15" w:type="dxa"/>
          <w:left w:w="15" w:type="dxa"/>
          <w:bottom w:w="15" w:type="dxa"/>
          <w:right w:w="15" w:type="dxa"/>
        </w:tblCellMar>
        <w:tblLook w:val="04A0"/>
      </w:tblPr>
      <w:tblGrid>
        <w:gridCol w:w="6134"/>
        <w:gridCol w:w="3346"/>
      </w:tblGrid>
      <w:tr w:rsidR="000A4ECF" w:rsidRPr="000A4ECF" w:rsidTr="000A4ECF">
        <w:trPr>
          <w:tblHeader/>
          <w:tblCellSpacing w:w="15" w:type="dxa"/>
        </w:trPr>
        <w:tc>
          <w:tcPr>
            <w:tcW w:w="616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Учреждения и предприятия обслуживания</w:t>
            </w:r>
          </w:p>
        </w:tc>
        <w:tc>
          <w:tcPr>
            <w:tcW w:w="33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Радиус обслуживания, м</w:t>
            </w:r>
          </w:p>
        </w:tc>
      </w:tr>
      <w:tr w:rsidR="000A4ECF" w:rsidRPr="000A4ECF" w:rsidTr="000A4ECF">
        <w:trPr>
          <w:tblCellSpacing w:w="15" w:type="dxa"/>
        </w:trPr>
        <w:tc>
          <w:tcPr>
            <w:tcW w:w="616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многоэтажной</w:t>
            </w:r>
          </w:p>
        </w:tc>
        <w:tc>
          <w:tcPr>
            <w:tcW w:w="33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500</w:t>
            </w:r>
          </w:p>
        </w:tc>
      </w:tr>
      <w:tr w:rsidR="000A4ECF" w:rsidRPr="000A4ECF" w:rsidTr="000A4ECF">
        <w:trPr>
          <w:tblCellSpacing w:w="15" w:type="dxa"/>
        </w:trPr>
        <w:tc>
          <w:tcPr>
            <w:tcW w:w="616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малоэтажной</w:t>
            </w:r>
          </w:p>
        </w:tc>
        <w:tc>
          <w:tcPr>
            <w:tcW w:w="33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800</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118.</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xml:space="preserve">Радиус обслуживания предприятиями бытового обслуживания населения,  филиалами банков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6618"/>
        <w:gridCol w:w="2827"/>
      </w:tblGrid>
      <w:tr w:rsidR="000A4ECF" w:rsidRPr="000A4ECF" w:rsidTr="000A4ECF">
        <w:trPr>
          <w:tblCellSpacing w:w="15" w:type="dxa"/>
        </w:trPr>
        <w:tc>
          <w:tcPr>
            <w:tcW w:w="66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w:t>
            </w:r>
          </w:p>
        </w:tc>
        <w:tc>
          <w:tcPr>
            <w:tcW w:w="280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Радиус обслуживания, м</w:t>
            </w:r>
          </w:p>
        </w:tc>
      </w:tr>
      <w:tr w:rsidR="000A4ECF" w:rsidRPr="000A4ECF" w:rsidTr="000A4ECF">
        <w:trPr>
          <w:tblCellSpacing w:w="15" w:type="dxa"/>
        </w:trPr>
        <w:tc>
          <w:tcPr>
            <w:tcW w:w="66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Зона многоквартирной и малоэтажной застройки</w:t>
            </w:r>
          </w:p>
        </w:tc>
        <w:tc>
          <w:tcPr>
            <w:tcW w:w="280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500 м</w:t>
            </w:r>
          </w:p>
        </w:tc>
      </w:tr>
      <w:tr w:rsidR="000A4ECF" w:rsidRPr="000A4ECF" w:rsidTr="000A4ECF">
        <w:trPr>
          <w:tblCellSpacing w:w="15" w:type="dxa"/>
        </w:trPr>
        <w:tc>
          <w:tcPr>
            <w:tcW w:w="66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Индивидуальная жилая застройка</w:t>
            </w:r>
          </w:p>
        </w:tc>
        <w:tc>
          <w:tcPr>
            <w:tcW w:w="280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800 м</w:t>
            </w:r>
          </w:p>
        </w:tc>
      </w:tr>
      <w:tr w:rsidR="000A4ECF" w:rsidRPr="000A4ECF" w:rsidTr="000A4ECF">
        <w:trPr>
          <w:tblCellSpacing w:w="15" w:type="dxa"/>
        </w:trPr>
        <w:tc>
          <w:tcPr>
            <w:tcW w:w="66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Филиалы банков и отделения связи</w:t>
            </w:r>
          </w:p>
        </w:tc>
        <w:tc>
          <w:tcPr>
            <w:tcW w:w="280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800 м</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Примечание:</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Указанный радиус обслуживания не распространяется на специализированные учреждения. Доступность специализированных учреждений обслуживания всех типов, обусловливается характером учреждения, эффективностью и прибыльностью размещения его в структуре поселения.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119.</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Объекты в области туристско-гостиничной деятельности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tbl>
      <w:tblPr>
        <w:tblW w:w="9360" w:type="dxa"/>
        <w:tblCellSpacing w:w="15" w:type="dxa"/>
        <w:tblCellMar>
          <w:top w:w="15" w:type="dxa"/>
          <w:left w:w="15" w:type="dxa"/>
          <w:bottom w:w="15" w:type="dxa"/>
          <w:right w:w="15" w:type="dxa"/>
        </w:tblCellMar>
        <w:tblLook w:val="04A0"/>
      </w:tblPr>
      <w:tblGrid>
        <w:gridCol w:w="605"/>
        <w:gridCol w:w="2665"/>
        <w:gridCol w:w="2370"/>
        <w:gridCol w:w="1993"/>
        <w:gridCol w:w="1727"/>
      </w:tblGrid>
      <w:tr w:rsidR="000A4ECF" w:rsidRPr="000A4ECF" w:rsidTr="000A4ECF">
        <w:trPr>
          <w:tblCellSpacing w:w="15" w:type="dxa"/>
        </w:trPr>
        <w:tc>
          <w:tcPr>
            <w:tcW w:w="5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w:t>
            </w:r>
          </w:p>
        </w:tc>
        <w:tc>
          <w:tcPr>
            <w:tcW w:w="270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Наименование объекта,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ресурса</w:t>
            </w:r>
          </w:p>
        </w:tc>
        <w:tc>
          <w:tcPr>
            <w:tcW w:w="24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19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Величина</w:t>
            </w:r>
          </w:p>
        </w:tc>
        <w:tc>
          <w:tcPr>
            <w:tcW w:w="16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Обоснование</w:t>
            </w:r>
          </w:p>
        </w:tc>
      </w:tr>
      <w:tr w:rsidR="000A4ECF" w:rsidRPr="000A4ECF" w:rsidTr="000A4ECF">
        <w:trPr>
          <w:tblCellSpacing w:w="15" w:type="dxa"/>
        </w:trPr>
        <w:tc>
          <w:tcPr>
            <w:tcW w:w="5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w:t>
            </w:r>
          </w:p>
        </w:tc>
        <w:tc>
          <w:tcPr>
            <w:tcW w:w="8790" w:type="dxa"/>
            <w:gridSpan w:val="4"/>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Минимально допустимый уровень обеспеченности</w:t>
            </w:r>
          </w:p>
        </w:tc>
      </w:tr>
      <w:tr w:rsidR="000A4ECF" w:rsidRPr="000A4ECF" w:rsidTr="000A4ECF">
        <w:trPr>
          <w:tblCellSpacing w:w="15" w:type="dxa"/>
        </w:trPr>
        <w:tc>
          <w:tcPr>
            <w:tcW w:w="5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1.1.</w:t>
            </w:r>
          </w:p>
        </w:tc>
        <w:tc>
          <w:tcPr>
            <w:tcW w:w="270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Гостиницы</w:t>
            </w:r>
          </w:p>
        </w:tc>
        <w:tc>
          <w:tcPr>
            <w:tcW w:w="24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место на 1000 чел.</w:t>
            </w:r>
          </w:p>
        </w:tc>
        <w:tc>
          <w:tcPr>
            <w:tcW w:w="19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6</w:t>
            </w:r>
          </w:p>
        </w:tc>
        <w:tc>
          <w:tcPr>
            <w:tcW w:w="1695"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СП 42.13330.2016</w:t>
            </w:r>
          </w:p>
        </w:tc>
      </w:tr>
      <w:tr w:rsidR="000A4ECF" w:rsidRPr="000A4ECF" w:rsidTr="000A4ECF">
        <w:trPr>
          <w:tblCellSpacing w:w="15" w:type="dxa"/>
        </w:trPr>
        <w:tc>
          <w:tcPr>
            <w:tcW w:w="5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1.2.</w:t>
            </w:r>
          </w:p>
        </w:tc>
        <w:tc>
          <w:tcPr>
            <w:tcW w:w="270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Туристические базы, мотели, кемпинги</w:t>
            </w:r>
          </w:p>
        </w:tc>
        <w:tc>
          <w:tcPr>
            <w:tcW w:w="24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место</w:t>
            </w:r>
          </w:p>
        </w:tc>
        <w:tc>
          <w:tcPr>
            <w:tcW w:w="19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 заданию на проектирование</w:t>
            </w: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r>
      <w:tr w:rsidR="000A4ECF" w:rsidRPr="000A4ECF" w:rsidTr="000A4ECF">
        <w:trPr>
          <w:tblCellSpacing w:w="15" w:type="dxa"/>
        </w:trPr>
        <w:tc>
          <w:tcPr>
            <w:tcW w:w="57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w:t>
            </w:r>
          </w:p>
        </w:tc>
        <w:tc>
          <w:tcPr>
            <w:tcW w:w="5100" w:type="dxa"/>
            <w:gridSpan w:val="2"/>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Максимально допустимый уровень территориальной доступности</w:t>
            </w:r>
          </w:p>
        </w:tc>
        <w:tc>
          <w:tcPr>
            <w:tcW w:w="3690" w:type="dxa"/>
            <w:gridSpan w:val="2"/>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не нормируется</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120.</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xml:space="preserve">Нормативы вместимости складов для создания условий расширения рынка сельскохозяйственной продукции, сырья и продовольствия, для содействия развитию малого и среднего предпринимательства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tbl>
      <w:tblPr>
        <w:tblW w:w="9360" w:type="dxa"/>
        <w:tblCellSpacing w:w="15" w:type="dxa"/>
        <w:tblCellMar>
          <w:top w:w="15" w:type="dxa"/>
          <w:left w:w="15" w:type="dxa"/>
          <w:bottom w:w="15" w:type="dxa"/>
          <w:right w:w="15" w:type="dxa"/>
        </w:tblCellMar>
        <w:tblLook w:val="04A0"/>
      </w:tblPr>
      <w:tblGrid>
        <w:gridCol w:w="4487"/>
        <w:gridCol w:w="1702"/>
        <w:gridCol w:w="1166"/>
        <w:gridCol w:w="2005"/>
      </w:tblGrid>
      <w:tr w:rsidR="000A4ECF" w:rsidRPr="000A4ECF" w:rsidTr="000A4ECF">
        <w:trPr>
          <w:tblCellSpacing w:w="15" w:type="dxa"/>
        </w:trPr>
        <w:tc>
          <w:tcPr>
            <w:tcW w:w="45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Наименование объекта,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ресурса</w:t>
            </w:r>
          </w:p>
        </w:tc>
        <w:tc>
          <w:tcPr>
            <w:tcW w:w="16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измерения</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Величина</w:t>
            </w:r>
          </w:p>
        </w:tc>
        <w:tc>
          <w:tcPr>
            <w:tcW w:w="19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Обоснование</w:t>
            </w:r>
          </w:p>
        </w:tc>
      </w:tr>
      <w:tr w:rsidR="000A4ECF" w:rsidRPr="000A4ECF" w:rsidTr="000A4ECF">
        <w:trPr>
          <w:tblCellSpacing w:w="15" w:type="dxa"/>
        </w:trPr>
        <w:tc>
          <w:tcPr>
            <w:tcW w:w="9360" w:type="dxa"/>
            <w:gridSpan w:val="4"/>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Минимально допустимый уровень обеспеченности</w:t>
            </w:r>
          </w:p>
        </w:tc>
      </w:tr>
      <w:tr w:rsidR="000A4ECF" w:rsidRPr="000A4ECF" w:rsidTr="000A4ECF">
        <w:trPr>
          <w:tblCellSpacing w:w="15" w:type="dxa"/>
        </w:trPr>
        <w:tc>
          <w:tcPr>
            <w:tcW w:w="45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Склад продовольственных товаров</w:t>
            </w:r>
          </w:p>
        </w:tc>
        <w:tc>
          <w:tcPr>
            <w:tcW w:w="16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w:t>
            </w:r>
            <w:r w:rsidRPr="000A4ECF">
              <w:rPr>
                <w:rFonts w:ascii="Times New Roman" w:eastAsia="Times New Roman" w:hAnsi="Times New Roman" w:cs="Times New Roman"/>
                <w:sz w:val="24"/>
                <w:szCs w:val="24"/>
                <w:vertAlign w:val="superscript"/>
              </w:rPr>
              <w:t>2</w:t>
            </w:r>
            <w:r w:rsidRPr="000A4ECF">
              <w:rPr>
                <w:rFonts w:ascii="Times New Roman" w:eastAsia="Times New Roman" w:hAnsi="Times New Roman" w:cs="Times New Roman"/>
                <w:sz w:val="24"/>
                <w:szCs w:val="24"/>
              </w:rPr>
              <w:t xml:space="preserve"> на 1000 чел.</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77</w:t>
            </w:r>
          </w:p>
        </w:tc>
        <w:tc>
          <w:tcPr>
            <w:tcW w:w="1980"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СП 42.13330.2011</w:t>
            </w:r>
          </w:p>
        </w:tc>
      </w:tr>
      <w:tr w:rsidR="000A4ECF" w:rsidRPr="000A4ECF" w:rsidTr="000A4ECF">
        <w:trPr>
          <w:tblCellSpacing w:w="15" w:type="dxa"/>
        </w:trPr>
        <w:tc>
          <w:tcPr>
            <w:tcW w:w="45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Склад непродовольственных товаров</w:t>
            </w:r>
          </w:p>
        </w:tc>
        <w:tc>
          <w:tcPr>
            <w:tcW w:w="16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w:t>
            </w:r>
            <w:r w:rsidRPr="000A4ECF">
              <w:rPr>
                <w:rFonts w:ascii="Times New Roman" w:eastAsia="Times New Roman" w:hAnsi="Times New Roman" w:cs="Times New Roman"/>
                <w:sz w:val="24"/>
                <w:szCs w:val="24"/>
                <w:vertAlign w:val="superscript"/>
              </w:rPr>
              <w:t>2</w:t>
            </w:r>
            <w:r w:rsidRPr="000A4ECF">
              <w:rPr>
                <w:rFonts w:ascii="Times New Roman" w:eastAsia="Times New Roman" w:hAnsi="Times New Roman" w:cs="Times New Roman"/>
                <w:sz w:val="24"/>
                <w:szCs w:val="24"/>
              </w:rPr>
              <w:t>  на 1000 чел.</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217</w:t>
            </w: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r>
      <w:tr w:rsidR="000A4ECF" w:rsidRPr="000A4ECF" w:rsidTr="000A4ECF">
        <w:trPr>
          <w:tblCellSpacing w:w="15" w:type="dxa"/>
        </w:trPr>
        <w:tc>
          <w:tcPr>
            <w:tcW w:w="45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Холодильники распределительные (хранение мяса и мясных продуктов, рыбы и рыбопродуктов, молочных продуктов и яиц)</w:t>
            </w:r>
          </w:p>
        </w:tc>
        <w:tc>
          <w:tcPr>
            <w:tcW w:w="16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тонн на 1000 чел.</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27</w:t>
            </w: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r>
      <w:tr w:rsidR="000A4ECF" w:rsidRPr="000A4ECF" w:rsidTr="000A4ECF">
        <w:trPr>
          <w:tblCellSpacing w:w="15" w:type="dxa"/>
        </w:trPr>
        <w:tc>
          <w:tcPr>
            <w:tcW w:w="45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Овощехранилища, картофелехранилища</w:t>
            </w:r>
          </w:p>
        </w:tc>
        <w:tc>
          <w:tcPr>
            <w:tcW w:w="16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тонн на 1000 чел.</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54</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57</w:t>
            </w: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r>
      <w:tr w:rsidR="000A4ECF" w:rsidRPr="000A4ECF" w:rsidTr="000A4ECF">
        <w:trPr>
          <w:tblCellSpacing w:w="15" w:type="dxa"/>
        </w:trPr>
        <w:tc>
          <w:tcPr>
            <w:tcW w:w="6240" w:type="dxa"/>
            <w:gridSpan w:val="2"/>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Максимально допустимый уровень территориальной доступности</w:t>
            </w:r>
          </w:p>
        </w:tc>
        <w:tc>
          <w:tcPr>
            <w:tcW w:w="3120" w:type="dxa"/>
            <w:gridSpan w:val="2"/>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не нормируется</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Примечание:</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Вместимость хранилищ картофеля и размеры земельных участков для хранилищ в городах следует уменьшать за счет организации внегородского хранения, доля которого устанавливается органами управления торговлей области.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121.</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Размеры земельных участков складов строительных материалов</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4423"/>
        <w:gridCol w:w="2287"/>
        <w:gridCol w:w="2735"/>
      </w:tblGrid>
      <w:tr w:rsidR="000A4ECF" w:rsidRPr="000A4ECF" w:rsidTr="000A4ECF">
        <w:trPr>
          <w:tblCellSpacing w:w="15" w:type="dxa"/>
        </w:trPr>
        <w:tc>
          <w:tcPr>
            <w:tcW w:w="43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Склады</w:t>
            </w:r>
          </w:p>
        </w:tc>
        <w:tc>
          <w:tcPr>
            <w:tcW w:w="226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270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Размер земельного участка</w:t>
            </w:r>
          </w:p>
        </w:tc>
      </w:tr>
      <w:tr w:rsidR="000A4ECF" w:rsidRPr="000A4ECF" w:rsidTr="000A4ECF">
        <w:trPr>
          <w:tblCellSpacing w:w="15" w:type="dxa"/>
        </w:trPr>
        <w:tc>
          <w:tcPr>
            <w:tcW w:w="43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xml:space="preserve">Склады строительных материалов </w:t>
            </w:r>
            <w:r w:rsidRPr="000A4ECF">
              <w:rPr>
                <w:rFonts w:ascii="Times New Roman" w:eastAsia="Times New Roman" w:hAnsi="Times New Roman" w:cs="Times New Roman"/>
                <w:sz w:val="24"/>
                <w:szCs w:val="24"/>
              </w:rPr>
              <w:lastRenderedPageBreak/>
              <w:t>(потребительские)</w:t>
            </w:r>
          </w:p>
        </w:tc>
        <w:tc>
          <w:tcPr>
            <w:tcW w:w="226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м</w:t>
            </w:r>
            <w:r w:rsidRPr="000A4ECF">
              <w:rPr>
                <w:rFonts w:ascii="Times New Roman" w:eastAsia="Times New Roman" w:hAnsi="Times New Roman" w:cs="Times New Roman"/>
                <w:sz w:val="24"/>
                <w:szCs w:val="24"/>
                <w:vertAlign w:val="superscript"/>
              </w:rPr>
              <w:t>2</w:t>
            </w:r>
            <w:r w:rsidRPr="000A4ECF">
              <w:rPr>
                <w:rFonts w:ascii="Times New Roman" w:eastAsia="Times New Roman" w:hAnsi="Times New Roman" w:cs="Times New Roman"/>
                <w:sz w:val="24"/>
                <w:szCs w:val="24"/>
              </w:rPr>
              <w:t>. на 1.тыс. чел.</w:t>
            </w:r>
          </w:p>
        </w:tc>
        <w:tc>
          <w:tcPr>
            <w:tcW w:w="270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300</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 пределах селитебной территории поселений допускается размещать производственные предприятия, не выделяющие вредные вещества, с непожароопасными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и подъезда грузового автотранспорта более 50 автомобилей в сутки.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При этом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следует принимать не менее 50 метров.</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122.</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Площадь озеленения санитарно-защитных зон промышленных предприятий</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4562"/>
        <w:gridCol w:w="2861"/>
        <w:gridCol w:w="2022"/>
      </w:tblGrid>
      <w:tr w:rsidR="000A4ECF" w:rsidRPr="000A4ECF" w:rsidTr="000A4ECF">
        <w:trPr>
          <w:tblCellSpacing w:w="15" w:type="dxa"/>
        </w:trPr>
        <w:tc>
          <w:tcPr>
            <w:tcW w:w="45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Ширина санитарно-защитной зоны предприятия</w:t>
            </w:r>
          </w:p>
        </w:tc>
        <w:tc>
          <w:tcPr>
            <w:tcW w:w="28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Норма обеспеченности</w:t>
            </w:r>
          </w:p>
        </w:tc>
        <w:tc>
          <w:tcPr>
            <w:tcW w:w="19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r>
      <w:tr w:rsidR="000A4ECF" w:rsidRPr="000A4ECF" w:rsidTr="000A4ECF">
        <w:trPr>
          <w:tblCellSpacing w:w="15" w:type="dxa"/>
        </w:trPr>
        <w:tc>
          <w:tcPr>
            <w:tcW w:w="45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до 300</w:t>
            </w:r>
          </w:p>
        </w:tc>
        <w:tc>
          <w:tcPr>
            <w:tcW w:w="28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60</w:t>
            </w:r>
          </w:p>
        </w:tc>
        <w:tc>
          <w:tcPr>
            <w:tcW w:w="19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w:t>
            </w:r>
          </w:p>
        </w:tc>
      </w:tr>
      <w:tr w:rsidR="000A4ECF" w:rsidRPr="000A4ECF" w:rsidTr="000A4ECF">
        <w:trPr>
          <w:tblCellSpacing w:w="15" w:type="dxa"/>
        </w:trPr>
        <w:tc>
          <w:tcPr>
            <w:tcW w:w="45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св. 300 до 1000</w:t>
            </w:r>
          </w:p>
        </w:tc>
        <w:tc>
          <w:tcPr>
            <w:tcW w:w="28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50</w:t>
            </w:r>
          </w:p>
        </w:tc>
        <w:tc>
          <w:tcPr>
            <w:tcW w:w="19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123.</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Ширина полосы древесно-кустарниковых насаждений, со стороны селитебной территории, в составе санитарно-защитной зоны предприятий (не менее)</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4702"/>
        <w:gridCol w:w="2485"/>
        <w:gridCol w:w="2258"/>
      </w:tblGrid>
      <w:tr w:rsidR="000A4ECF" w:rsidRPr="000A4ECF" w:rsidTr="000A4ECF">
        <w:trPr>
          <w:tblCellSpacing w:w="15" w:type="dxa"/>
        </w:trPr>
        <w:tc>
          <w:tcPr>
            <w:tcW w:w="46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Ширина санитарно-защитной зоны предприятия</w:t>
            </w:r>
          </w:p>
        </w:tc>
        <w:tc>
          <w:tcPr>
            <w:tcW w:w="24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Норма обеспеченности</w:t>
            </w:r>
          </w:p>
        </w:tc>
        <w:tc>
          <w:tcPr>
            <w:tcW w:w="22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r>
      <w:tr w:rsidR="000A4ECF" w:rsidRPr="000A4ECF" w:rsidTr="000A4ECF">
        <w:trPr>
          <w:tblCellSpacing w:w="15" w:type="dxa"/>
        </w:trPr>
        <w:tc>
          <w:tcPr>
            <w:tcW w:w="46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до 100</w:t>
            </w:r>
          </w:p>
        </w:tc>
        <w:tc>
          <w:tcPr>
            <w:tcW w:w="24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20</w:t>
            </w:r>
          </w:p>
        </w:tc>
        <w:tc>
          <w:tcPr>
            <w:tcW w:w="22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w:t>
            </w:r>
          </w:p>
        </w:tc>
      </w:tr>
      <w:tr w:rsidR="000A4ECF" w:rsidRPr="000A4ECF" w:rsidTr="000A4ECF">
        <w:trPr>
          <w:tblCellSpacing w:w="15" w:type="dxa"/>
        </w:trPr>
        <w:tc>
          <w:tcPr>
            <w:tcW w:w="46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свыше 100</w:t>
            </w:r>
          </w:p>
        </w:tc>
        <w:tc>
          <w:tcPr>
            <w:tcW w:w="24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50</w:t>
            </w:r>
          </w:p>
        </w:tc>
        <w:tc>
          <w:tcPr>
            <w:tcW w:w="22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 кварталах жилых зон необходимо предусматривать размещение площадок общего пользования различного назначения с учетом демографического состава населения, типа застройки, природно-климатических и других местных условий.</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Состав площадок и размеры их территории должны определяться территориальными нормами или правилами застройки.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При этом 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жилой зоны.</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124.</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Площадки общего пользования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tbl>
      <w:tblPr>
        <w:tblW w:w="9360" w:type="dxa"/>
        <w:tblCellSpacing w:w="15" w:type="dxa"/>
        <w:tblCellMar>
          <w:top w:w="15" w:type="dxa"/>
          <w:left w:w="15" w:type="dxa"/>
          <w:bottom w:w="15" w:type="dxa"/>
          <w:right w:w="15" w:type="dxa"/>
        </w:tblCellMar>
        <w:tblLook w:val="04A0"/>
      </w:tblPr>
      <w:tblGrid>
        <w:gridCol w:w="4439"/>
        <w:gridCol w:w="1574"/>
        <w:gridCol w:w="1340"/>
        <w:gridCol w:w="2007"/>
      </w:tblGrid>
      <w:tr w:rsidR="000A4ECF" w:rsidRPr="000A4ECF" w:rsidTr="000A4ECF">
        <w:trPr>
          <w:tblCellSpacing w:w="15" w:type="dxa"/>
        </w:trPr>
        <w:tc>
          <w:tcPr>
            <w:tcW w:w="450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Наименование объекта,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ресурса</w:t>
            </w:r>
          </w:p>
        </w:tc>
        <w:tc>
          <w:tcPr>
            <w:tcW w:w="15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13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Величина</w:t>
            </w:r>
          </w:p>
        </w:tc>
        <w:tc>
          <w:tcPr>
            <w:tcW w:w="19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Обоснование</w:t>
            </w:r>
          </w:p>
        </w:tc>
      </w:tr>
      <w:tr w:rsidR="000A4ECF" w:rsidRPr="000A4ECF" w:rsidTr="000A4ECF">
        <w:trPr>
          <w:tblCellSpacing w:w="15" w:type="dxa"/>
        </w:trPr>
        <w:tc>
          <w:tcPr>
            <w:tcW w:w="9360" w:type="dxa"/>
            <w:gridSpan w:val="4"/>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Минимально допустимый уровень обеспеченности</w:t>
            </w:r>
          </w:p>
        </w:tc>
      </w:tr>
      <w:tr w:rsidR="000A4ECF" w:rsidRPr="000A4ECF" w:rsidTr="000A4ECF">
        <w:trPr>
          <w:tblCellSpacing w:w="15" w:type="dxa"/>
        </w:trPr>
        <w:tc>
          <w:tcPr>
            <w:tcW w:w="450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Площадка для игр детей дошкольного и младшего школьного возраста</w:t>
            </w:r>
          </w:p>
        </w:tc>
        <w:tc>
          <w:tcPr>
            <w:tcW w:w="15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w:t>
            </w:r>
            <w:r w:rsidRPr="000A4ECF">
              <w:rPr>
                <w:rFonts w:ascii="Times New Roman" w:eastAsia="Times New Roman" w:hAnsi="Times New Roman" w:cs="Times New Roman"/>
                <w:sz w:val="24"/>
                <w:szCs w:val="24"/>
                <w:vertAlign w:val="superscript"/>
              </w:rPr>
              <w:t>2</w:t>
            </w:r>
            <w:r w:rsidRPr="000A4ECF">
              <w:rPr>
                <w:rFonts w:ascii="Times New Roman" w:eastAsia="Times New Roman" w:hAnsi="Times New Roman" w:cs="Times New Roman"/>
                <w:sz w:val="24"/>
                <w:szCs w:val="24"/>
              </w:rPr>
              <w:t>/чел.</w:t>
            </w:r>
          </w:p>
        </w:tc>
        <w:tc>
          <w:tcPr>
            <w:tcW w:w="13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0,7</w:t>
            </w:r>
          </w:p>
        </w:tc>
        <w:tc>
          <w:tcPr>
            <w:tcW w:w="1980"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СП 42.13330.2016</w:t>
            </w:r>
          </w:p>
        </w:tc>
      </w:tr>
      <w:tr w:rsidR="000A4ECF" w:rsidRPr="000A4ECF" w:rsidTr="000A4ECF">
        <w:trPr>
          <w:tblCellSpacing w:w="15" w:type="dxa"/>
        </w:trPr>
        <w:tc>
          <w:tcPr>
            <w:tcW w:w="450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Площадка для отдыха взрослого населения</w:t>
            </w:r>
          </w:p>
        </w:tc>
        <w:tc>
          <w:tcPr>
            <w:tcW w:w="15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w:t>
            </w:r>
            <w:r w:rsidRPr="000A4ECF">
              <w:rPr>
                <w:rFonts w:ascii="Times New Roman" w:eastAsia="Times New Roman" w:hAnsi="Times New Roman" w:cs="Times New Roman"/>
                <w:sz w:val="24"/>
                <w:szCs w:val="24"/>
                <w:vertAlign w:val="superscript"/>
              </w:rPr>
              <w:t>2</w:t>
            </w:r>
            <w:r w:rsidRPr="000A4ECF">
              <w:rPr>
                <w:rFonts w:ascii="Times New Roman" w:eastAsia="Times New Roman" w:hAnsi="Times New Roman" w:cs="Times New Roman"/>
                <w:sz w:val="24"/>
                <w:szCs w:val="24"/>
              </w:rPr>
              <w:t>/чел</w:t>
            </w:r>
          </w:p>
        </w:tc>
        <w:tc>
          <w:tcPr>
            <w:tcW w:w="13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0,1</w:t>
            </w: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r>
      <w:tr w:rsidR="000A4ECF" w:rsidRPr="000A4ECF" w:rsidTr="000A4ECF">
        <w:trPr>
          <w:tblCellSpacing w:w="15" w:type="dxa"/>
        </w:trPr>
        <w:tc>
          <w:tcPr>
            <w:tcW w:w="450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Площадка для занятий физкультурой</w:t>
            </w:r>
          </w:p>
        </w:tc>
        <w:tc>
          <w:tcPr>
            <w:tcW w:w="15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w:t>
            </w:r>
            <w:r w:rsidRPr="000A4ECF">
              <w:rPr>
                <w:rFonts w:ascii="Times New Roman" w:eastAsia="Times New Roman" w:hAnsi="Times New Roman" w:cs="Times New Roman"/>
                <w:sz w:val="24"/>
                <w:szCs w:val="24"/>
                <w:vertAlign w:val="superscript"/>
              </w:rPr>
              <w:t>2</w:t>
            </w:r>
            <w:r w:rsidRPr="000A4ECF">
              <w:rPr>
                <w:rFonts w:ascii="Times New Roman" w:eastAsia="Times New Roman" w:hAnsi="Times New Roman" w:cs="Times New Roman"/>
                <w:sz w:val="24"/>
                <w:szCs w:val="24"/>
              </w:rPr>
              <w:t>/чел</w:t>
            </w:r>
          </w:p>
        </w:tc>
        <w:tc>
          <w:tcPr>
            <w:tcW w:w="13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2,0</w:t>
            </w: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r>
      <w:tr w:rsidR="000A4ECF" w:rsidRPr="000A4ECF" w:rsidTr="000A4ECF">
        <w:trPr>
          <w:tblCellSpacing w:w="15" w:type="dxa"/>
        </w:trPr>
        <w:tc>
          <w:tcPr>
            <w:tcW w:w="450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Площадка для хозяйственных целей</w:t>
            </w:r>
          </w:p>
        </w:tc>
        <w:tc>
          <w:tcPr>
            <w:tcW w:w="15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w:t>
            </w:r>
            <w:r w:rsidRPr="000A4ECF">
              <w:rPr>
                <w:rFonts w:ascii="Times New Roman" w:eastAsia="Times New Roman" w:hAnsi="Times New Roman" w:cs="Times New Roman"/>
                <w:sz w:val="24"/>
                <w:szCs w:val="24"/>
                <w:vertAlign w:val="superscript"/>
              </w:rPr>
              <w:t>2</w:t>
            </w:r>
            <w:r w:rsidRPr="000A4ECF">
              <w:rPr>
                <w:rFonts w:ascii="Times New Roman" w:eastAsia="Times New Roman" w:hAnsi="Times New Roman" w:cs="Times New Roman"/>
                <w:sz w:val="24"/>
                <w:szCs w:val="24"/>
              </w:rPr>
              <w:t>/чел</w:t>
            </w:r>
          </w:p>
        </w:tc>
        <w:tc>
          <w:tcPr>
            <w:tcW w:w="13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0,3</w:t>
            </w: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r>
      <w:tr w:rsidR="000A4ECF" w:rsidRPr="000A4ECF" w:rsidTr="000A4ECF">
        <w:trPr>
          <w:tblCellSpacing w:w="15" w:type="dxa"/>
        </w:trPr>
        <w:tc>
          <w:tcPr>
            <w:tcW w:w="450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Общественные уборные</w:t>
            </w:r>
          </w:p>
        </w:tc>
        <w:tc>
          <w:tcPr>
            <w:tcW w:w="15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Прибор на 1000 чел.</w:t>
            </w:r>
          </w:p>
        </w:tc>
        <w:tc>
          <w:tcPr>
            <w:tcW w:w="13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w:t>
            </w:r>
          </w:p>
        </w:tc>
        <w:tc>
          <w:tcPr>
            <w:tcW w:w="19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СП 42.13330.2016</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125.</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Размещение площадок необходимо предусматривать на расстоянии от окон жилых и общественных зданий не менее, м</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tbl>
      <w:tblPr>
        <w:tblW w:w="0" w:type="auto"/>
        <w:tblCellSpacing w:w="15" w:type="dxa"/>
        <w:tblCellMar>
          <w:top w:w="15" w:type="dxa"/>
          <w:left w:w="15" w:type="dxa"/>
          <w:bottom w:w="15" w:type="dxa"/>
          <w:right w:w="15" w:type="dxa"/>
        </w:tblCellMar>
        <w:tblLook w:val="04A0"/>
      </w:tblPr>
      <w:tblGrid>
        <w:gridCol w:w="7845"/>
        <w:gridCol w:w="1600"/>
      </w:tblGrid>
      <w:tr w:rsidR="000A4ECF" w:rsidRPr="000A4ECF" w:rsidTr="000A4ECF">
        <w:trPr>
          <w:tblCellSpacing w:w="15" w:type="dxa"/>
        </w:trPr>
        <w:tc>
          <w:tcPr>
            <w:tcW w:w="790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Назначение объекта</w:t>
            </w:r>
          </w:p>
        </w:tc>
        <w:tc>
          <w:tcPr>
            <w:tcW w:w="15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Расстояние, м</w:t>
            </w:r>
          </w:p>
        </w:tc>
      </w:tr>
      <w:tr w:rsidR="000A4ECF" w:rsidRPr="000A4ECF" w:rsidTr="000A4ECF">
        <w:trPr>
          <w:tblCellSpacing w:w="15" w:type="dxa"/>
        </w:trPr>
        <w:tc>
          <w:tcPr>
            <w:tcW w:w="790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Для игр детей дошкольного и младшего школьного возраста</w:t>
            </w:r>
          </w:p>
        </w:tc>
        <w:tc>
          <w:tcPr>
            <w:tcW w:w="15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12</w:t>
            </w:r>
          </w:p>
        </w:tc>
      </w:tr>
      <w:tr w:rsidR="000A4ECF" w:rsidRPr="000A4ECF" w:rsidTr="000A4ECF">
        <w:trPr>
          <w:tblCellSpacing w:w="15" w:type="dxa"/>
        </w:trPr>
        <w:tc>
          <w:tcPr>
            <w:tcW w:w="790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Для отдыха взрослого населения</w:t>
            </w:r>
          </w:p>
        </w:tc>
        <w:tc>
          <w:tcPr>
            <w:tcW w:w="15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10</w:t>
            </w:r>
          </w:p>
        </w:tc>
      </w:tr>
      <w:tr w:rsidR="000A4ECF" w:rsidRPr="000A4ECF" w:rsidTr="000A4ECF">
        <w:trPr>
          <w:tblCellSpacing w:w="15" w:type="dxa"/>
        </w:trPr>
        <w:tc>
          <w:tcPr>
            <w:tcW w:w="790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Для занятий физкультурой (наибольшее значение – для хоккейных</w:t>
            </w:r>
            <w:r w:rsidRPr="000A4ECF">
              <w:rPr>
                <w:rFonts w:ascii="Times New Roman" w:eastAsia="Times New Roman" w:hAnsi="Times New Roman" w:cs="Times New Roman"/>
                <w:sz w:val="24"/>
                <w:szCs w:val="24"/>
              </w:rPr>
              <w:br/>
              <w:t>и футбольных площадок, наименьшее – для площадок настольного тенниса)</w:t>
            </w:r>
          </w:p>
        </w:tc>
        <w:tc>
          <w:tcPr>
            <w:tcW w:w="15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10 – 40</w:t>
            </w:r>
          </w:p>
        </w:tc>
      </w:tr>
      <w:tr w:rsidR="000A4ECF" w:rsidRPr="000A4ECF" w:rsidTr="000A4ECF">
        <w:trPr>
          <w:tblCellSpacing w:w="15" w:type="dxa"/>
        </w:trPr>
        <w:tc>
          <w:tcPr>
            <w:tcW w:w="790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Для хозяйственных целей</w:t>
            </w:r>
          </w:p>
        </w:tc>
        <w:tc>
          <w:tcPr>
            <w:tcW w:w="15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20</w:t>
            </w:r>
          </w:p>
        </w:tc>
      </w:tr>
      <w:tr w:rsidR="000A4ECF" w:rsidRPr="000A4ECF" w:rsidTr="000A4ECF">
        <w:trPr>
          <w:tblCellSpacing w:w="15" w:type="dxa"/>
        </w:trPr>
        <w:tc>
          <w:tcPr>
            <w:tcW w:w="790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Для выгула собак</w:t>
            </w:r>
          </w:p>
        </w:tc>
        <w:tc>
          <w:tcPr>
            <w:tcW w:w="15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40</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Площадь озелененных территорий общего пользования – парков, садов, скверов, бульваров, размещаемых на территории Округа, следует принимать по таблице 143.</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126.</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Площадь озелененных территорий общего пользования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tbl>
      <w:tblPr>
        <w:tblW w:w="9360" w:type="dxa"/>
        <w:tblCellSpacing w:w="15" w:type="dxa"/>
        <w:tblCellMar>
          <w:top w:w="15" w:type="dxa"/>
          <w:left w:w="15" w:type="dxa"/>
          <w:bottom w:w="15" w:type="dxa"/>
          <w:right w:w="15" w:type="dxa"/>
        </w:tblCellMar>
        <w:tblLook w:val="04A0"/>
      </w:tblPr>
      <w:tblGrid>
        <w:gridCol w:w="4193"/>
        <w:gridCol w:w="2115"/>
        <w:gridCol w:w="1365"/>
        <w:gridCol w:w="1687"/>
      </w:tblGrid>
      <w:tr w:rsidR="000A4ECF" w:rsidRPr="000A4ECF" w:rsidTr="000A4ECF">
        <w:trPr>
          <w:tblCellSpacing w:w="15" w:type="dxa"/>
        </w:trPr>
        <w:tc>
          <w:tcPr>
            <w:tcW w:w="42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Наименование объекта,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(расчетного показателя)</w:t>
            </w:r>
          </w:p>
        </w:tc>
        <w:tc>
          <w:tcPr>
            <w:tcW w:w="21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135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Величина</w:t>
            </w:r>
          </w:p>
        </w:tc>
        <w:tc>
          <w:tcPr>
            <w:tcW w:w="165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Обоснование</w:t>
            </w:r>
          </w:p>
        </w:tc>
      </w:tr>
      <w:tr w:rsidR="000A4ECF" w:rsidRPr="000A4ECF" w:rsidTr="000A4ECF">
        <w:trPr>
          <w:tblCellSpacing w:w="15" w:type="dxa"/>
        </w:trPr>
        <w:tc>
          <w:tcPr>
            <w:tcW w:w="9360" w:type="dxa"/>
            <w:gridSpan w:val="4"/>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Минимально допустимый уровень обеспеченности</w:t>
            </w:r>
          </w:p>
        </w:tc>
      </w:tr>
      <w:tr w:rsidR="000A4ECF" w:rsidRPr="000A4ECF" w:rsidTr="000A4ECF">
        <w:trPr>
          <w:tblCellSpacing w:w="15" w:type="dxa"/>
        </w:trPr>
        <w:tc>
          <w:tcPr>
            <w:tcW w:w="42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Общегородские озелененные территории общего пользования</w:t>
            </w:r>
          </w:p>
        </w:tc>
        <w:tc>
          <w:tcPr>
            <w:tcW w:w="21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w:t>
            </w:r>
            <w:r w:rsidRPr="000A4ECF">
              <w:rPr>
                <w:rFonts w:ascii="Times New Roman" w:eastAsia="Times New Roman" w:hAnsi="Times New Roman" w:cs="Times New Roman"/>
                <w:sz w:val="24"/>
                <w:szCs w:val="24"/>
                <w:vertAlign w:val="superscript"/>
              </w:rPr>
              <w:t>2</w:t>
            </w:r>
            <w:r w:rsidRPr="000A4ECF">
              <w:rPr>
                <w:rFonts w:ascii="Times New Roman" w:eastAsia="Times New Roman" w:hAnsi="Times New Roman" w:cs="Times New Roman"/>
                <w:sz w:val="24"/>
                <w:szCs w:val="24"/>
              </w:rPr>
              <w:t>/чел.</w:t>
            </w:r>
          </w:p>
        </w:tc>
        <w:tc>
          <w:tcPr>
            <w:tcW w:w="135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10</w:t>
            </w:r>
          </w:p>
        </w:tc>
        <w:tc>
          <w:tcPr>
            <w:tcW w:w="1650"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СП 42.13330.2016</w:t>
            </w:r>
          </w:p>
        </w:tc>
      </w:tr>
      <w:tr w:rsidR="000A4ECF" w:rsidRPr="000A4ECF" w:rsidTr="000A4ECF">
        <w:trPr>
          <w:tblCellSpacing w:w="15" w:type="dxa"/>
        </w:trPr>
        <w:tc>
          <w:tcPr>
            <w:tcW w:w="42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Озелененные территории общего пользования жилых районов</w:t>
            </w:r>
          </w:p>
        </w:tc>
        <w:tc>
          <w:tcPr>
            <w:tcW w:w="21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w:t>
            </w:r>
            <w:r w:rsidRPr="000A4ECF">
              <w:rPr>
                <w:rFonts w:ascii="Times New Roman" w:eastAsia="Times New Roman" w:hAnsi="Times New Roman" w:cs="Times New Roman"/>
                <w:sz w:val="24"/>
                <w:szCs w:val="24"/>
                <w:vertAlign w:val="superscript"/>
              </w:rPr>
              <w:t>2</w:t>
            </w:r>
            <w:r w:rsidRPr="000A4ECF">
              <w:rPr>
                <w:rFonts w:ascii="Times New Roman" w:eastAsia="Times New Roman" w:hAnsi="Times New Roman" w:cs="Times New Roman"/>
                <w:sz w:val="24"/>
                <w:szCs w:val="24"/>
              </w:rPr>
              <w:t>/чел.</w:t>
            </w:r>
          </w:p>
        </w:tc>
        <w:tc>
          <w:tcPr>
            <w:tcW w:w="135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6</w:t>
            </w:r>
          </w:p>
        </w:tc>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r>
      <w:tr w:rsidR="000A4ECF" w:rsidRPr="000A4ECF" w:rsidTr="000A4ECF">
        <w:trPr>
          <w:tblCellSpacing w:w="15" w:type="dxa"/>
        </w:trPr>
        <w:tc>
          <w:tcPr>
            <w:tcW w:w="42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Максимально допустимый уровень территориальной доступности</w:t>
            </w:r>
          </w:p>
        </w:tc>
        <w:tc>
          <w:tcPr>
            <w:tcW w:w="21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мин. транспортной доступности</w:t>
            </w:r>
          </w:p>
        </w:tc>
        <w:tc>
          <w:tcPr>
            <w:tcW w:w="135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20</w:t>
            </w:r>
          </w:p>
        </w:tc>
        <w:tc>
          <w:tcPr>
            <w:tcW w:w="165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СП 42.13330.2016</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Озелененные территории общего пользования должны быть благоустроены и оборудованы малыми архитектурными формами: лестницами, пандусами, беседками, светильниками и др. Число светильников следует определять по нормам освещенности территорий.</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127.</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xml:space="preserve">Расстояние от построек, стволов деревьев и кустарников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6986"/>
        <w:gridCol w:w="2459"/>
      </w:tblGrid>
      <w:tr w:rsidR="000A4ECF" w:rsidRPr="000A4ECF" w:rsidTr="000A4ECF">
        <w:trPr>
          <w:tblCellSpacing w:w="15" w:type="dxa"/>
        </w:trPr>
        <w:tc>
          <w:tcPr>
            <w:tcW w:w="69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Название объекта</w:t>
            </w:r>
          </w:p>
        </w:tc>
        <w:tc>
          <w:tcPr>
            <w:tcW w:w="24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Расстояние до границ соседнего участка, м</w:t>
            </w:r>
          </w:p>
        </w:tc>
      </w:tr>
      <w:tr w:rsidR="000A4ECF" w:rsidRPr="000A4ECF" w:rsidTr="000A4ECF">
        <w:trPr>
          <w:tblCellSpacing w:w="15" w:type="dxa"/>
        </w:trPr>
        <w:tc>
          <w:tcPr>
            <w:tcW w:w="69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От усадебного, одно-двухквартирного и блокированного дома</w:t>
            </w:r>
          </w:p>
        </w:tc>
        <w:tc>
          <w:tcPr>
            <w:tcW w:w="24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3,0</w:t>
            </w:r>
          </w:p>
        </w:tc>
      </w:tr>
      <w:tr w:rsidR="000A4ECF" w:rsidRPr="000A4ECF" w:rsidTr="000A4ECF">
        <w:trPr>
          <w:tblCellSpacing w:w="15" w:type="dxa"/>
        </w:trPr>
        <w:tc>
          <w:tcPr>
            <w:tcW w:w="69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От построек для содержания скота и птицы</w:t>
            </w:r>
          </w:p>
        </w:tc>
        <w:tc>
          <w:tcPr>
            <w:tcW w:w="24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4,0</w:t>
            </w:r>
          </w:p>
        </w:tc>
      </w:tr>
      <w:tr w:rsidR="000A4ECF" w:rsidRPr="000A4ECF" w:rsidTr="000A4ECF">
        <w:trPr>
          <w:tblCellSpacing w:w="15" w:type="dxa"/>
        </w:trPr>
        <w:tc>
          <w:tcPr>
            <w:tcW w:w="69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От бани, гаража и других построек</w:t>
            </w:r>
          </w:p>
        </w:tc>
        <w:tc>
          <w:tcPr>
            <w:tcW w:w="24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1,0</w:t>
            </w:r>
          </w:p>
        </w:tc>
      </w:tr>
      <w:tr w:rsidR="000A4ECF" w:rsidRPr="000A4ECF" w:rsidTr="000A4ECF">
        <w:trPr>
          <w:tblCellSpacing w:w="15" w:type="dxa"/>
        </w:trPr>
        <w:tc>
          <w:tcPr>
            <w:tcW w:w="69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От стволов высокорослых деревьев</w:t>
            </w:r>
          </w:p>
        </w:tc>
        <w:tc>
          <w:tcPr>
            <w:tcW w:w="24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4,0</w:t>
            </w:r>
          </w:p>
        </w:tc>
      </w:tr>
      <w:tr w:rsidR="000A4ECF" w:rsidRPr="000A4ECF" w:rsidTr="000A4ECF">
        <w:trPr>
          <w:tblCellSpacing w:w="15" w:type="dxa"/>
        </w:trPr>
        <w:tc>
          <w:tcPr>
            <w:tcW w:w="69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От стволов среднерослых деревьев</w:t>
            </w:r>
          </w:p>
        </w:tc>
        <w:tc>
          <w:tcPr>
            <w:tcW w:w="24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2,0</w:t>
            </w:r>
          </w:p>
        </w:tc>
      </w:tr>
      <w:tr w:rsidR="000A4ECF" w:rsidRPr="000A4ECF" w:rsidTr="000A4ECF">
        <w:trPr>
          <w:tblCellSpacing w:w="15" w:type="dxa"/>
        </w:trPr>
        <w:tc>
          <w:tcPr>
            <w:tcW w:w="69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От кустарника</w:t>
            </w:r>
          </w:p>
        </w:tc>
        <w:tc>
          <w:tcPr>
            <w:tcW w:w="241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1,0</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Процент озелененности территории парков и садов (не менее) (% от общей площади парка, сада</w:t>
      </w:r>
      <w:r w:rsidRPr="000A4ECF">
        <w:rPr>
          <w:rFonts w:ascii="Times New Roman" w:eastAsia="Times New Roman" w:hAnsi="Times New Roman" w:cs="Times New Roman"/>
          <w:b/>
          <w:bCs/>
          <w:sz w:val="24"/>
          <w:szCs w:val="24"/>
        </w:rPr>
        <w:t xml:space="preserve">) – </w:t>
      </w:r>
      <w:r w:rsidRPr="000A4ECF">
        <w:rPr>
          <w:rFonts w:ascii="Times New Roman" w:eastAsia="Times New Roman" w:hAnsi="Times New Roman" w:cs="Times New Roman"/>
          <w:sz w:val="24"/>
          <w:szCs w:val="24"/>
        </w:rPr>
        <w:t>70 %.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Расчетное число единовременных посетителей территорий парков</w:t>
      </w:r>
      <w:r w:rsidRPr="000A4ECF">
        <w:rPr>
          <w:rFonts w:ascii="Times New Roman" w:eastAsia="Times New Roman" w:hAnsi="Times New Roman" w:cs="Times New Roman"/>
          <w:b/>
          <w:bCs/>
          <w:sz w:val="24"/>
          <w:szCs w:val="24"/>
        </w:rPr>
        <w:t xml:space="preserve"> (</w:t>
      </w:r>
      <w:r w:rsidRPr="000A4ECF">
        <w:rPr>
          <w:rFonts w:ascii="Times New Roman" w:eastAsia="Times New Roman" w:hAnsi="Times New Roman" w:cs="Times New Roman"/>
          <w:sz w:val="24"/>
          <w:szCs w:val="24"/>
        </w:rPr>
        <w:t>кол. посетителей на 1 га парка</w:t>
      </w:r>
      <w:r w:rsidRPr="000A4ECF">
        <w:rPr>
          <w:rFonts w:ascii="Times New Roman" w:eastAsia="Times New Roman" w:hAnsi="Times New Roman" w:cs="Times New Roman"/>
          <w:b/>
          <w:bCs/>
          <w:sz w:val="24"/>
          <w:szCs w:val="24"/>
        </w:rPr>
        <w:t xml:space="preserve">) – </w:t>
      </w:r>
      <w:r w:rsidRPr="000A4ECF">
        <w:rPr>
          <w:rFonts w:ascii="Times New Roman" w:eastAsia="Times New Roman" w:hAnsi="Times New Roman" w:cs="Times New Roman"/>
          <w:sz w:val="24"/>
          <w:szCs w:val="24"/>
        </w:rPr>
        <w:t>100 чел.</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Площадь территории зон массового кратковременного отдыха – не менее 50 га.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Время доступности для парков должно составлять не более 20 минут.</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Доступность зон массового кратковременного отдыха на общественном транспорте – не более 1,5 часа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Автостоянки для посетителей парков следует размещать за пределами его территории, но не далее 400 метров от входа и проектировать из расчета не менее 10 машиномест на 100 единовременных посетителей.</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Объекты, для организации ритуальных услуг и содержания мест захоронения: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от 12.01.1996 № 8-ФЗ «О погребении и похоронном деле»,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СанПиН 2.2.1/2.1.1.1200-03 «Санитарно-защитные зоны и санитарная классификация предприятий, сооружений и иных объектов».</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Выбор земельного участка для размещения места погребения осуществляется в соответствии с правилами застройки поселения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среду, а также в соответствии с санитарными правилами и нормами и должен обеспечивать неопределенно долгий срок существования места погребения.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Вновь создаваемые места погребения должны размещаться на расстоянии не менее 300 метров от границ селитебной территории.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Не разрешается устройство кладбищ на территориях:</w:t>
      </w:r>
    </w:p>
    <w:p w:rsidR="000A4ECF" w:rsidRPr="000A4ECF" w:rsidRDefault="000A4ECF" w:rsidP="000A4ECF">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зоны санитарной охраны источника водоснабжения;</w:t>
      </w:r>
    </w:p>
    <w:p w:rsidR="000A4ECF" w:rsidRPr="000A4ECF" w:rsidRDefault="000A4ECF" w:rsidP="000A4ECF">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 берегах озер, рек и других поверхностных водных объектов, используемых населением для хозяйственно-бытовых нужд, купания и культурно-оздоровительных целей;</w:t>
      </w:r>
    </w:p>
    <w:p w:rsidR="000A4ECF" w:rsidRPr="000A4ECF" w:rsidRDefault="000A4ECF" w:rsidP="000A4ECF">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со стоянием грунтовых вод менее двух метров от поверхности земли при наиболее высоком их стоянии, а также на затапливаемых, заболоченных.</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Размер земельного участка для кладбища определяется с учетом количества жителей конкретного поселения, но не может превышать 40 га.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128.</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Объекты для организации ритуальных услуг и содержания мест захоронения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bl>
      <w:tblPr>
        <w:tblW w:w="9360" w:type="dxa"/>
        <w:tblCellSpacing w:w="15" w:type="dxa"/>
        <w:tblCellMar>
          <w:top w:w="15" w:type="dxa"/>
          <w:left w:w="15" w:type="dxa"/>
          <w:bottom w:w="15" w:type="dxa"/>
          <w:right w:w="15" w:type="dxa"/>
        </w:tblCellMar>
        <w:tblLook w:val="04A0"/>
      </w:tblPr>
      <w:tblGrid>
        <w:gridCol w:w="4342"/>
        <w:gridCol w:w="1861"/>
        <w:gridCol w:w="1281"/>
        <w:gridCol w:w="1876"/>
      </w:tblGrid>
      <w:tr w:rsidR="000A4ECF" w:rsidRPr="000A4ECF" w:rsidTr="000A4ECF">
        <w:trPr>
          <w:tblCellSpacing w:w="15" w:type="dxa"/>
        </w:trPr>
        <w:tc>
          <w:tcPr>
            <w:tcW w:w="43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Наименование объекта,  ресурса</w:t>
            </w:r>
          </w:p>
        </w:tc>
        <w:tc>
          <w:tcPr>
            <w:tcW w:w="18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Единица измерения</w:t>
            </w:r>
          </w:p>
        </w:tc>
        <w:tc>
          <w:tcPr>
            <w:tcW w:w="12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Величина</w:t>
            </w:r>
          </w:p>
        </w:tc>
        <w:tc>
          <w:tcPr>
            <w:tcW w:w="18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Обоснование</w:t>
            </w:r>
          </w:p>
        </w:tc>
      </w:tr>
      <w:tr w:rsidR="000A4ECF" w:rsidRPr="000A4ECF" w:rsidTr="000A4ECF">
        <w:trPr>
          <w:tblCellSpacing w:w="15" w:type="dxa"/>
        </w:trPr>
        <w:tc>
          <w:tcPr>
            <w:tcW w:w="9360" w:type="dxa"/>
            <w:gridSpan w:val="4"/>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Минимально допустимый уровень обеспеченности</w:t>
            </w:r>
          </w:p>
        </w:tc>
      </w:tr>
      <w:tr w:rsidR="000A4ECF" w:rsidRPr="000A4ECF" w:rsidTr="000A4ECF">
        <w:trPr>
          <w:tblCellSpacing w:w="15" w:type="dxa"/>
        </w:trPr>
        <w:tc>
          <w:tcPr>
            <w:tcW w:w="439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Кладбища традиционного захоронения</w:t>
            </w:r>
          </w:p>
        </w:tc>
        <w:tc>
          <w:tcPr>
            <w:tcW w:w="18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га/1000 чел.</w:t>
            </w:r>
          </w:p>
        </w:tc>
        <w:tc>
          <w:tcPr>
            <w:tcW w:w="12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0,24</w:t>
            </w:r>
          </w:p>
        </w:tc>
        <w:tc>
          <w:tcPr>
            <w:tcW w:w="18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СП 42.13330.2016</w:t>
            </w:r>
          </w:p>
        </w:tc>
      </w:tr>
      <w:tr w:rsidR="000A4ECF" w:rsidRPr="000A4ECF" w:rsidTr="000A4ECF">
        <w:trPr>
          <w:tblCellSpacing w:w="15" w:type="dxa"/>
        </w:trPr>
        <w:tc>
          <w:tcPr>
            <w:tcW w:w="6255" w:type="dxa"/>
            <w:gridSpan w:val="2"/>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Максимально допустимый уровень территориальной доступности</w:t>
            </w:r>
          </w:p>
        </w:tc>
        <w:tc>
          <w:tcPr>
            <w:tcW w:w="12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c>
          <w:tcPr>
            <w:tcW w:w="184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не нормируется</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xml:space="preserve">В целях обеспечения безопасности населения и в соответствии с Федеральным </w:t>
      </w:r>
      <w:hyperlink r:id="rId18" w:history="1">
        <w:r w:rsidRPr="000A4ECF">
          <w:rPr>
            <w:rFonts w:ascii="Times New Roman" w:eastAsia="Times New Roman" w:hAnsi="Times New Roman" w:cs="Times New Roman"/>
            <w:color w:val="0000FF"/>
            <w:sz w:val="24"/>
            <w:szCs w:val="24"/>
            <w:u w:val="single"/>
          </w:rPr>
          <w:t>законом</w:t>
        </w:r>
      </w:hyperlink>
      <w:r w:rsidRPr="000A4ECF">
        <w:rPr>
          <w:rFonts w:ascii="Times New Roman" w:eastAsia="Times New Roman" w:hAnsi="Times New Roman" w:cs="Times New Roman"/>
          <w:sz w:val="24"/>
          <w:szCs w:val="24"/>
        </w:rPr>
        <w:t xml:space="preserve"> "О санитарно-эпидемиологическом благополучии населения" от 30.03.1999 №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(санитарно-защитная зона),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129.</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Расстояния размещения кладбищ</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tbl>
      <w:tblPr>
        <w:tblW w:w="0" w:type="auto"/>
        <w:tblCellSpacing w:w="15" w:type="dxa"/>
        <w:tblCellMar>
          <w:top w:w="15" w:type="dxa"/>
          <w:left w:w="15" w:type="dxa"/>
          <w:bottom w:w="15" w:type="dxa"/>
          <w:right w:w="15" w:type="dxa"/>
        </w:tblCellMar>
        <w:tblLook w:val="04A0"/>
      </w:tblPr>
      <w:tblGrid>
        <w:gridCol w:w="7271"/>
        <w:gridCol w:w="2174"/>
      </w:tblGrid>
      <w:tr w:rsidR="000A4ECF" w:rsidRPr="000A4ECF" w:rsidTr="000A4ECF">
        <w:trPr>
          <w:tblCellSpacing w:w="15" w:type="dxa"/>
        </w:trPr>
        <w:tc>
          <w:tcPr>
            <w:tcW w:w="72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w:t>
            </w:r>
          </w:p>
        </w:tc>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Расстояния, м</w:t>
            </w:r>
          </w:p>
        </w:tc>
      </w:tr>
      <w:tr w:rsidR="000A4ECF" w:rsidRPr="000A4ECF" w:rsidTr="000A4ECF">
        <w:trPr>
          <w:tblCellSpacing w:w="15" w:type="dxa"/>
        </w:trPr>
        <w:tc>
          <w:tcPr>
            <w:tcW w:w="72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Для закрытых и сельских кладбищ</w:t>
            </w:r>
          </w:p>
        </w:tc>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50 м</w:t>
            </w:r>
          </w:p>
        </w:tc>
      </w:tr>
      <w:tr w:rsidR="000A4ECF" w:rsidRPr="000A4ECF" w:rsidTr="000A4ECF">
        <w:trPr>
          <w:tblCellSpacing w:w="15" w:type="dxa"/>
        </w:trPr>
        <w:tc>
          <w:tcPr>
            <w:tcW w:w="72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При площади кладбища смешанного и традиционного захоронения от 20 до 40 га.</w:t>
            </w:r>
          </w:p>
        </w:tc>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500 м</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Территории санитарно-защитных зон должны быть спланированы, благоустроены и озеленены, иметь транспортные и инженерные коридоры.</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3.2.9 ОБЪЕКТЫ, ПРЕДНАЗНАЧЕННЫЕ ДЛЯ ПРЕДУПРЕЖДЕНИЯ И ЛИКВИДАЦИИ ПОСЛЕДСТВИЙ ЧРЕЗВЫЧАЙНЫХ СИТУАЦИЙ В ГРАНИЦАХ ГОРОДА, А ТАКЖЕ ДЛЯ ОРГАНИЗАЦИИ ЗАЩИТЫ НАСЕЛЕНИЯ НА ТЕРРИТОРИИ ОКРУГА ОТ ЧРЕЗВЫЧАЙНЫХ СИТУАЦИЙ ПРИРОДНОГО И ТЕХНОГЕННОГО ХАРАКТЕРА (НЕ ОТНЕСЕННЫЕ К ОБЪЕКТАМ РЕГИОНАЛЬНОГО ЗНАЧЕНИЯ) И ОБЪЕКТЫ В ОБЛАСТИ ОБЕСПЕЧЕНИЯ ПЕРВИЧНЫХ МЕР ПОЖАРНОЙ БЕЗОПАСНОСТИ В ГРАНИЦАХ ШУМИХИНСКОГО МУНИЦИПАЛЬНОГО ОКРУГА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Округа от опасностей при возникновении чрезвычайных ситуаций природного и техногенного характера.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Мероприятия по гражданской обороне разрабатываются Администрацией Шумихинского муниципального округа в соответствии с требованиями Федерального закона от 12.02.1998 № 28-ФЗ «О гражданской обороне».</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Мероприятия по защите населения и территорий от воздействия чрезвычайных ситуаций природного и техногенного характера разрабатываются органами местного самоуправления в соответствии с требованиями Федерального закона от 21 декабря 1994 № 68-ФЗ «О защите населения и территорий от чрезвычайных ситуаций природного и техногенного характера» с учетом требований ГОСТ Р 22.0.07-95.</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Проектирование инженерно-технических мероприятий гражданской обороны должно осуществляться в соответствии с требованиями СП 165.1325800.2014 «Инженерно-технические мероприятия гражданской обороны».</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Отвод поверхностных вод с селитебной территории и площадок предприятий города следует осуществлять в соответствии с СП 32.13330.2018.</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xml:space="preserve">При разработке документов территориального планирования должны выполняться требования Федерального закона от 22.07.2008 № 123-ФЗ «Технический регламент о требованиях пожарной безопасности» (Раздел II «Требования пожарной безопасности при проектировании, строительстве и эксплуатации поселений и городских округов»), а также </w:t>
      </w:r>
      <w:r w:rsidRPr="000A4ECF">
        <w:rPr>
          <w:rFonts w:ascii="Times New Roman" w:eastAsia="Times New Roman" w:hAnsi="Times New Roman" w:cs="Times New Roman"/>
          <w:sz w:val="24"/>
          <w:szCs w:val="24"/>
        </w:rPr>
        <w:lastRenderedPageBreak/>
        <w:t>иные требования пожарной безопасности, изложенные в законах и нормативно-технических документах Российской Федерации.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Согласно Федеральному закону от 22.07.2008 № 123-ФЗ «Технический регламент о требованиях пожарной безопасности» дислокация подразделений пожарной охраны на территориях поселений определяется исходя из условия, что время прибытия первого подразделения к месту вызова в городском поселении – 10 минут. Подразделения пожарной охраны населенных пунктов должны размещаться в зданиях пожарных депо.</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 территориях поселений должны быть источники наружного противопожарного водоснабжения.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К ним относятся: наружные водопроводные сети с пожарными гидрантами; водные объекты, используемые для целей пожаротушения в соответствии с законодательством Российской Федерации; противопожарные резервуары.</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 х 12 м.</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ТРЕБОВАНИЯ И РЕКОМЕНДАЦИИ ПО ОХРАНЕ ОБЪЕКТОВ</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4.1 ОХРАНА ВОДНЫХ ОБЪЕКТОВ</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 территории Шумихинского муниципального округа расположены около 100 озер, с водоохранной зоной (далее - ВОЗ) – 200 м каждое.</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ВОЗ выделяется в целях</w:t>
      </w:r>
      <w:r w:rsidRPr="000A4ECF">
        <w:rPr>
          <w:rFonts w:ascii="Times New Roman" w:eastAsia="Times New Roman" w:hAnsi="Times New Roman" w:cs="Times New Roman"/>
          <w:b/>
          <w:bCs/>
          <w:sz w:val="24"/>
          <w:szCs w:val="24"/>
        </w:rPr>
        <w:t>:</w:t>
      </w:r>
    </w:p>
    <w:p w:rsidR="000A4ECF" w:rsidRPr="000A4ECF" w:rsidRDefault="000A4ECF" w:rsidP="000A4ECF">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предупреждения и предотвращения микробного и химического загрязнения поверхностных вод;</w:t>
      </w:r>
    </w:p>
    <w:p w:rsidR="000A4ECF" w:rsidRPr="000A4ECF" w:rsidRDefault="000A4ECF" w:rsidP="000A4ECF">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предотвращения загрязнения, засорения, заиления и истощения водных объектов;</w:t>
      </w:r>
    </w:p>
    <w:p w:rsidR="000A4ECF" w:rsidRPr="000A4ECF" w:rsidRDefault="000A4ECF" w:rsidP="000A4ECF">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сохранения среды обитания объектов водного, животного и растительного мира.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Виды запрещенного использования земельных участков и иных объектов недвижимости, расположенных в ВОЗ:</w:t>
      </w:r>
    </w:p>
    <w:tbl>
      <w:tblPr>
        <w:tblW w:w="9750" w:type="dxa"/>
        <w:tblCellSpacing w:w="15" w:type="dxa"/>
        <w:tblCellMar>
          <w:top w:w="15" w:type="dxa"/>
          <w:left w:w="15" w:type="dxa"/>
          <w:bottom w:w="15" w:type="dxa"/>
          <w:right w:w="15" w:type="dxa"/>
        </w:tblCellMar>
        <w:tblLook w:val="04A0"/>
      </w:tblPr>
      <w:tblGrid>
        <w:gridCol w:w="713"/>
        <w:gridCol w:w="9037"/>
      </w:tblGrid>
      <w:tr w:rsidR="000A4ECF" w:rsidRPr="000A4ECF" w:rsidTr="000A4ECF">
        <w:trPr>
          <w:tblCellSpacing w:w="15" w:type="dxa"/>
        </w:trPr>
        <w:tc>
          <w:tcPr>
            <w:tcW w:w="6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c>
          <w:tcPr>
            <w:tcW w:w="90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 складирование навоза и мусора, использование навозных стоков для удобрения почв;</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 осуществление авиационных мер по борьбе с вредителями и болезнями растений (авиационно-химических) работ;</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размещение стоянок транспортных средств, заправка топливом, мойка и ремонт автомобилей, других машин и механизмов;</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проведение рубок главного пользования.</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Дополнительные ограничения в пределах прибрежных защитных полос (ширина – 10 м для всех объектов):</w:t>
      </w:r>
    </w:p>
    <w:tbl>
      <w:tblPr>
        <w:tblW w:w="9750" w:type="dxa"/>
        <w:tblCellSpacing w:w="15" w:type="dxa"/>
        <w:tblCellMar>
          <w:top w:w="15" w:type="dxa"/>
          <w:left w:w="15" w:type="dxa"/>
          <w:bottom w:w="15" w:type="dxa"/>
          <w:right w:w="15" w:type="dxa"/>
        </w:tblCellMar>
        <w:tblLook w:val="04A0"/>
      </w:tblPr>
      <w:tblGrid>
        <w:gridCol w:w="699"/>
        <w:gridCol w:w="9051"/>
      </w:tblGrid>
      <w:tr w:rsidR="000A4ECF" w:rsidRPr="000A4ECF" w:rsidTr="000A4ECF">
        <w:trPr>
          <w:tblCellSpacing w:w="15" w:type="dxa"/>
        </w:trPr>
        <w:tc>
          <w:tcPr>
            <w:tcW w:w="6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w:t>
            </w:r>
          </w:p>
        </w:tc>
        <w:tc>
          <w:tcPr>
            <w:tcW w:w="909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распашка земель и применение удобрений;</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складирование отвалов размываемых грунтов, строительных материалов и других загрязняющих веществ;</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выпас и устройство летних лагерей скота;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установка сезонных стационарных палаточных городков, размещение дачных и садово-огородных участков, выделение участков под индивидуальное строительство;</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•движение автомобилей и тракторов, кроме автомобилей специального назначения.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Условно разрешенные виды использования (по специальному согласованию с бассейновыми и другими территориальными органами управления и охраны водного фонда с использованием процедур публичных слушаний):</w:t>
      </w:r>
    </w:p>
    <w:tbl>
      <w:tblPr>
        <w:tblW w:w="9750" w:type="dxa"/>
        <w:tblCellSpacing w:w="15" w:type="dxa"/>
        <w:tblCellMar>
          <w:top w:w="15" w:type="dxa"/>
          <w:left w:w="15" w:type="dxa"/>
          <w:bottom w:w="15" w:type="dxa"/>
          <w:right w:w="15" w:type="dxa"/>
        </w:tblCellMar>
        <w:tblLook w:val="04A0"/>
      </w:tblPr>
      <w:tblGrid>
        <w:gridCol w:w="802"/>
        <w:gridCol w:w="8948"/>
      </w:tblGrid>
      <w:tr w:rsidR="000A4ECF" w:rsidRPr="000A4ECF" w:rsidTr="000A4ECF">
        <w:trPr>
          <w:tblCellSpacing w:w="15" w:type="dxa"/>
        </w:trPr>
        <w:tc>
          <w:tcPr>
            <w:tcW w:w="76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c>
          <w:tcPr>
            <w:tcW w:w="898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озеленение территории;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малые формы и элементы благоустройства;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размещение объектов водоснабжения, водозаборных сооружений (при наличии лицензии на водопользование, где устанавливаются требования по соблюдению водоохранного режима);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временные, нестационарные сооружения торговли и обслуживания (кроме АЗС, ремонтных мастерских, других производственно-обслуживающих объектов), при условии соблюдения санитарных норм их эксплуатации.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4.2 ОХРАНА ОБЪЕКТОВ КУЛЬТУРНОГО НАСЛЕДИЯ (ПАМЯТНИКИ ИСТОРИИ И КУЛЬТУРЫ)</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На территории Шумихинского муниципального округа расположен ряд выявленных объектов культурного наследия (памятников истории и культуры).</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 соответствии с законом Курганской области «О государственной охране объектов культурного наследия (памятников истории и культуры), находящихся на территории Курганской области» от 03.03.2004 №386 рекомендуется установление временных зон охраны выявленных объектов культурного наследия, что является предупредительной мерой по обеспечению сохранности выявленных объектов культурного наследия до разработки и утверждения проекта зон охраны.</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Во временных границах зон охраны устанавливается особый режим охраны, содержания и использования земель историко-культурного назначения, предусмотренный для охранных зон, регулирующий строительство и ограничивающий хозяйственную и иную деятельность, за исключением применения специальных мер, направленных на сохранение и регенерацию историко-градостроительной или природной среды выявленных объектов культурного наследия:</w:t>
      </w:r>
    </w:p>
    <w:p w:rsidR="000A4ECF" w:rsidRPr="000A4ECF" w:rsidRDefault="000A4ECF" w:rsidP="000A4ECF">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сохранение, как правило, линий застройки исторически сложившейся планировочной структуры;</w:t>
      </w:r>
    </w:p>
    <w:p w:rsidR="000A4ECF" w:rsidRPr="000A4ECF" w:rsidRDefault="000A4ECF" w:rsidP="000A4ECF">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принятие габаритов новой застройки, обеспечивающих масштабное соответствие с окружающей исторической средой;</w:t>
      </w:r>
    </w:p>
    <w:p w:rsidR="000A4ECF" w:rsidRPr="000A4ECF" w:rsidRDefault="000A4ECF" w:rsidP="000A4ECF">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согласование отводов земельных участков под новое строительство, проектов на новое строительство и реконструкцию, сноса существующей застройки;</w:t>
      </w:r>
    </w:p>
    <w:p w:rsidR="000A4ECF" w:rsidRPr="000A4ECF" w:rsidRDefault="000A4ECF" w:rsidP="000A4ECF">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ограничение интенсивности дорожно-транспортного движения и создание условий для его снижения, исключение прокладки инженерных коммуникаций надземным способом.</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ТРЕБОВАНИЯ И РЕКОМЕНДАЦИИ ПО УСТАНОВЛЕНИЮ КРАСНЫХ ЛИНИЙ И ЛИНИЙ ОТСТУПА ЗАСТРОЙКИ, ОПРЕДЕЛЕНИЮ МЕСТА ДОПУСТИМОГО РАЗМЕЩЕНИЯ ЗДАНИЙ, СТРОЕНИЙ, СООРУЖЕНИЙ</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i/>
          <w:i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i/>
          <w:iCs/>
          <w:sz w:val="24"/>
          <w:szCs w:val="24"/>
        </w:rPr>
        <w:t>Красные линии</w:t>
      </w:r>
      <w:r w:rsidRPr="000A4ECF">
        <w:rPr>
          <w:rFonts w:ascii="Times New Roman" w:eastAsia="Times New Roman" w:hAnsi="Times New Roman" w:cs="Times New Roman"/>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 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За пределы красных линий в сторону улицы или площади не должны выступать здания и сооружения.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 на остановочных пунктах городского общественного транспорта).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w:t>
      </w:r>
    </w:p>
    <w:p w:rsidR="000A4ECF" w:rsidRPr="000A4ECF" w:rsidRDefault="000A4ECF" w:rsidP="000A4ECF">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rsidR="000A4ECF" w:rsidRPr="000A4ECF" w:rsidRDefault="000A4ECF" w:rsidP="000A4ECF">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отдельных нестационарных объектов автосервиса для попутного обслуживания (автозаправочные станции, мини-мойки, посты проверки СО);</w:t>
      </w:r>
    </w:p>
    <w:p w:rsidR="000A4ECF" w:rsidRPr="000A4ECF" w:rsidRDefault="000A4ECF" w:rsidP="000A4ECF">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отдельных нестационарных объектов для попутного обслуживания пешеходов (мелкорозничная торговля и бытовое обслуживание).</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i/>
          <w:iCs/>
          <w:sz w:val="24"/>
          <w:szCs w:val="24"/>
        </w:rPr>
        <w:t>Линии застройки</w:t>
      </w:r>
      <w:r w:rsidRPr="000A4ECF">
        <w:rPr>
          <w:rFonts w:ascii="Times New Roman" w:eastAsia="Times New Roman" w:hAnsi="Times New Roman" w:cs="Times New Roman"/>
          <w:sz w:val="24"/>
          <w:szCs w:val="24"/>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Границы территории микрорайона (квартала)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hyperlink r:id="rId19" w:history="1">
        <w:r w:rsidRPr="000A4ECF">
          <w:rPr>
            <w:rFonts w:ascii="Times New Roman" w:eastAsia="Times New Roman" w:hAnsi="Times New Roman" w:cs="Times New Roman"/>
            <w:color w:val="0000FF"/>
            <w:sz w:val="24"/>
            <w:szCs w:val="24"/>
            <w:u w:val="single"/>
          </w:rPr>
          <w:t>Жилые дома на территории малоэтажной застройки располагаются</w:t>
        </w:r>
      </w:hyperlink>
      <w:r w:rsidRPr="000A4ECF">
        <w:rPr>
          <w:rFonts w:ascii="Times New Roman" w:eastAsia="Times New Roman" w:hAnsi="Times New Roman" w:cs="Times New Roman"/>
          <w:sz w:val="24"/>
          <w:szCs w:val="24"/>
        </w:rPr>
        <w:t xml:space="preserve"> с отступом от красных линий.</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Усадебный, одно-, двухквартирный дом должен отстоять от красной линии улиц не менее чем на 3 метра, от красной линии проездов - не менее чем на 3 метра.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Расстояние от хозяйственных построек и автостоянок закрытого типа до красных линий улиц и проездов должно быть не менее 3 метров.</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Минимальные расстояния от стен зданий и границ земельных участков учреждений и предприятий обслуживания следует принимать на основе расчетов инсоляции и коэффициента естественной освещенности, соблюдения противопожарных и санитарных разрывов, но не менее.</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130.</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Минимальные расстояния от стен зданий и границ земельных участков учреждений и предприятий обслуживания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bl>
      <w:tblPr>
        <w:tblW w:w="9360" w:type="dxa"/>
        <w:tblCellSpacing w:w="15" w:type="dxa"/>
        <w:tblCellMar>
          <w:top w:w="15" w:type="dxa"/>
          <w:left w:w="15" w:type="dxa"/>
          <w:bottom w:w="15" w:type="dxa"/>
          <w:right w:w="15" w:type="dxa"/>
        </w:tblCellMar>
        <w:tblLook w:val="04A0"/>
      </w:tblPr>
      <w:tblGrid>
        <w:gridCol w:w="3933"/>
        <w:gridCol w:w="1287"/>
        <w:gridCol w:w="1153"/>
        <w:gridCol w:w="2987"/>
      </w:tblGrid>
      <w:tr w:rsidR="000A4ECF" w:rsidRPr="000A4ECF" w:rsidTr="000A4ECF">
        <w:trPr>
          <w:tblCellSpacing w:w="15" w:type="dxa"/>
        </w:trPr>
        <w:tc>
          <w:tcPr>
            <w:tcW w:w="3960" w:type="dxa"/>
            <w:vMerge w:val="restart"/>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Здания (земельные участки) учреждений и предприятий обслуживания</w:t>
            </w:r>
          </w:p>
        </w:tc>
        <w:tc>
          <w:tcPr>
            <w:tcW w:w="5385" w:type="dxa"/>
            <w:gridSpan w:val="3"/>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Расстояния от зданий (границ участков) учреждений и предприятий обслуживания, м</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r>
      <w:tr w:rsidR="000A4ECF" w:rsidRPr="000A4ECF" w:rsidTr="000A4ECF">
        <w:trPr>
          <w:tblCellSpacing w:w="15" w:type="dxa"/>
        </w:trPr>
        <w:tc>
          <w:tcPr>
            <w:tcW w:w="0" w:type="auto"/>
            <w:vMerge/>
            <w:vAlign w:val="center"/>
            <w:hideMark/>
          </w:tcPr>
          <w:p w:rsidR="000A4ECF" w:rsidRPr="000A4ECF" w:rsidRDefault="000A4ECF" w:rsidP="000A4ECF">
            <w:pPr>
              <w:spacing w:after="0" w:line="240" w:lineRule="auto"/>
              <w:rPr>
                <w:rFonts w:ascii="Times New Roman" w:eastAsia="Times New Roman" w:hAnsi="Times New Roman" w:cs="Times New Roman"/>
                <w:sz w:val="24"/>
                <w:szCs w:val="24"/>
              </w:rPr>
            </w:pP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до красной линии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до стен жилых зданий</w:t>
            </w:r>
          </w:p>
        </w:tc>
        <w:tc>
          <w:tcPr>
            <w:tcW w:w="298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до зданий общеобразователь-ных школ, дошкольных образовательных и лечебных учреждений</w:t>
            </w:r>
          </w:p>
        </w:tc>
      </w:tr>
      <w:tr w:rsidR="000A4ECF" w:rsidRPr="000A4ECF" w:rsidTr="000A4ECF">
        <w:trPr>
          <w:tblCellSpacing w:w="15" w:type="dxa"/>
        </w:trPr>
        <w:tc>
          <w:tcPr>
            <w:tcW w:w="39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Дошкольные образовательные учреждения и общеобразовательные школы (стены здания)</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25</w:t>
            </w:r>
          </w:p>
        </w:tc>
        <w:tc>
          <w:tcPr>
            <w:tcW w:w="4110" w:type="dxa"/>
            <w:gridSpan w:val="2"/>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 нормам инсоляции, освещенности и противопожарным требованиям</w:t>
            </w:r>
          </w:p>
        </w:tc>
      </w:tr>
      <w:tr w:rsidR="000A4ECF" w:rsidRPr="000A4ECF" w:rsidTr="000A4ECF">
        <w:trPr>
          <w:tblCellSpacing w:w="15" w:type="dxa"/>
        </w:trPr>
        <w:tc>
          <w:tcPr>
            <w:tcW w:w="39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Пожарные депо</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10</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50</w:t>
            </w:r>
          </w:p>
        </w:tc>
        <w:tc>
          <w:tcPr>
            <w:tcW w:w="298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50</w:t>
            </w:r>
          </w:p>
        </w:tc>
      </w:tr>
      <w:tr w:rsidR="000A4ECF" w:rsidRPr="000A4ECF" w:rsidTr="000A4ECF">
        <w:trPr>
          <w:tblCellSpacing w:w="15" w:type="dxa"/>
        </w:trPr>
        <w:tc>
          <w:tcPr>
            <w:tcW w:w="9360" w:type="dxa"/>
            <w:gridSpan w:val="4"/>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Кладбища традиционного захоронения площадью, га:</w:t>
            </w:r>
          </w:p>
        </w:tc>
      </w:tr>
      <w:tr w:rsidR="000A4ECF" w:rsidRPr="000A4ECF" w:rsidTr="000A4ECF">
        <w:trPr>
          <w:tblCellSpacing w:w="15" w:type="dxa"/>
        </w:trPr>
        <w:tc>
          <w:tcPr>
            <w:tcW w:w="396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от 20 до 40</w:t>
            </w:r>
          </w:p>
        </w:tc>
        <w:tc>
          <w:tcPr>
            <w:tcW w:w="127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6</w:t>
            </w:r>
          </w:p>
        </w:tc>
        <w:tc>
          <w:tcPr>
            <w:tcW w:w="114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300</w:t>
            </w:r>
          </w:p>
        </w:tc>
        <w:tc>
          <w:tcPr>
            <w:tcW w:w="298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500</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Участки дошкольных образовательных учреждений не должны примыкать непосредственно к магистральным улицам.</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Участки вновь размещаемых больниц не должны примыкать непосредственно к магистральным улицам.</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Минимальные расстояния от стен зданий образовательных школ и границ земельных участков детских дошкольных учреждений до красной линии - не менее 25 м.</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131.</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Ширина улиц и дорог в красных линиях (в метрах, не менее)</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tbl>
      <w:tblPr>
        <w:tblW w:w="0" w:type="auto"/>
        <w:tblCellSpacing w:w="15" w:type="dxa"/>
        <w:tblCellMar>
          <w:top w:w="15" w:type="dxa"/>
          <w:left w:w="15" w:type="dxa"/>
          <w:bottom w:w="15" w:type="dxa"/>
          <w:right w:w="15" w:type="dxa"/>
        </w:tblCellMar>
        <w:tblLook w:val="04A0"/>
      </w:tblPr>
      <w:tblGrid>
        <w:gridCol w:w="4723"/>
        <w:gridCol w:w="4722"/>
      </w:tblGrid>
      <w:tr w:rsidR="000A4ECF" w:rsidRPr="000A4ECF" w:rsidTr="000A4ECF">
        <w:trPr>
          <w:tblCellSpacing w:w="15" w:type="dxa"/>
        </w:trPr>
        <w:tc>
          <w:tcPr>
            <w:tcW w:w="46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Виды дорог</w:t>
            </w:r>
          </w:p>
        </w:tc>
        <w:tc>
          <w:tcPr>
            <w:tcW w:w="46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Ширина улиц и дорог, м</w:t>
            </w:r>
          </w:p>
        </w:tc>
      </w:tr>
      <w:tr w:rsidR="000A4ECF" w:rsidRPr="000A4ECF" w:rsidTr="000A4ECF">
        <w:trPr>
          <w:tblCellSpacing w:w="15" w:type="dxa"/>
        </w:trPr>
        <w:tc>
          <w:tcPr>
            <w:tcW w:w="46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Магистральные дороги</w:t>
            </w:r>
          </w:p>
        </w:tc>
        <w:tc>
          <w:tcPr>
            <w:tcW w:w="46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50-75</w:t>
            </w:r>
          </w:p>
        </w:tc>
      </w:tr>
      <w:tr w:rsidR="000A4ECF" w:rsidRPr="000A4ECF" w:rsidTr="000A4ECF">
        <w:trPr>
          <w:tblCellSpacing w:w="15" w:type="dxa"/>
        </w:trPr>
        <w:tc>
          <w:tcPr>
            <w:tcW w:w="46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Магистральные улицы</w:t>
            </w:r>
          </w:p>
        </w:tc>
        <w:tc>
          <w:tcPr>
            <w:tcW w:w="46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40-80</w:t>
            </w:r>
          </w:p>
        </w:tc>
      </w:tr>
      <w:tr w:rsidR="000A4ECF" w:rsidRPr="000A4ECF" w:rsidTr="000A4ECF">
        <w:trPr>
          <w:tblCellSpacing w:w="15" w:type="dxa"/>
        </w:trPr>
        <w:tc>
          <w:tcPr>
            <w:tcW w:w="46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Улицы</w:t>
            </w:r>
          </w:p>
        </w:tc>
        <w:tc>
          <w:tcPr>
            <w:tcW w:w="46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15-25</w:t>
            </w:r>
          </w:p>
        </w:tc>
      </w:tr>
      <w:tr w:rsidR="000A4ECF" w:rsidRPr="000A4ECF" w:rsidTr="000A4ECF">
        <w:trPr>
          <w:tblCellSpacing w:w="15" w:type="dxa"/>
        </w:trPr>
        <w:tc>
          <w:tcPr>
            <w:tcW w:w="46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Дороги местного значения</w:t>
            </w:r>
          </w:p>
        </w:tc>
        <w:tc>
          <w:tcPr>
            <w:tcW w:w="46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6</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Таблица 132.</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Ширина улиц и проездов в красных линиях на территории садоводческих и огороднических объединений (в метрах, не менее)</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4723"/>
        <w:gridCol w:w="4722"/>
      </w:tblGrid>
      <w:tr w:rsidR="000A4ECF" w:rsidRPr="000A4ECF" w:rsidTr="000A4ECF">
        <w:trPr>
          <w:tblCellSpacing w:w="15" w:type="dxa"/>
        </w:trPr>
        <w:tc>
          <w:tcPr>
            <w:tcW w:w="46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Виды дорог</w:t>
            </w:r>
          </w:p>
        </w:tc>
        <w:tc>
          <w:tcPr>
            <w:tcW w:w="46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Ширина улиц и дорог, м</w:t>
            </w:r>
          </w:p>
        </w:tc>
      </w:tr>
      <w:tr w:rsidR="000A4ECF" w:rsidRPr="000A4ECF" w:rsidTr="000A4ECF">
        <w:trPr>
          <w:tblCellSpacing w:w="15" w:type="dxa"/>
        </w:trPr>
        <w:tc>
          <w:tcPr>
            <w:tcW w:w="46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Улицы</w:t>
            </w:r>
          </w:p>
        </w:tc>
        <w:tc>
          <w:tcPr>
            <w:tcW w:w="46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9 м</w:t>
            </w:r>
          </w:p>
        </w:tc>
      </w:tr>
      <w:tr w:rsidR="000A4ECF" w:rsidRPr="000A4ECF" w:rsidTr="000A4ECF">
        <w:trPr>
          <w:tblCellSpacing w:w="15" w:type="dxa"/>
        </w:trPr>
        <w:tc>
          <w:tcPr>
            <w:tcW w:w="46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Проезды</w:t>
            </w:r>
          </w:p>
        </w:tc>
        <w:tc>
          <w:tcPr>
            <w:tcW w:w="468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7 м</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Жилое строение (или дом) на территории садоводческого (дачного) объединения должно отстоять от красной линии улиц не менее чем на 3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Расстояние от хозяйственных построек до красных линий улиц и проездов должно быть не менее 3 м.</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Размещение пасек и отдельных ульев в жилых зонах запрещается. Разрешается устройство пасек и ульев на территории населенных пунктов на расстоянии не менее 35 метров от ближайшего жилого дома.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Пасеки должны быть огорожены плотными живыми изгородями из древесных и кустарниковых культур или сплошным деревянным забором высотой не менее 2 метров.</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ПРАВИЛА И ОБЛАСТЬ ПРИМЕНЕНИЯ РАСЧЕТНЫХ ПОКАЗАТЕЛЕЙ</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6.1  ОБЩАЯ ХАРАКТЕРИСТИКА МЕТОДИКИ РАЗРАБОТКИ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Методика разработки местных нормативов основывается на требованиях пункта 5 статьи 29</w:t>
      </w:r>
      <w:r w:rsidRPr="000A4ECF">
        <w:rPr>
          <w:rFonts w:ascii="Times New Roman" w:eastAsia="Times New Roman" w:hAnsi="Times New Roman" w:cs="Times New Roman"/>
          <w:sz w:val="24"/>
          <w:szCs w:val="24"/>
          <w:vertAlign w:val="superscript"/>
        </w:rPr>
        <w:t>2</w:t>
      </w:r>
      <w:r w:rsidRPr="000A4ECF">
        <w:rPr>
          <w:rFonts w:ascii="Times New Roman" w:eastAsia="Times New Roman" w:hAnsi="Times New Roman" w:cs="Times New Roman"/>
          <w:sz w:val="24"/>
          <w:szCs w:val="24"/>
        </w:rPr>
        <w:t xml:space="preserve"> "Содержание нормативов градостроительного проектирования" и статьи 29</w:t>
      </w:r>
      <w:r w:rsidRPr="000A4ECF">
        <w:rPr>
          <w:rFonts w:ascii="Times New Roman" w:eastAsia="Times New Roman" w:hAnsi="Times New Roman" w:cs="Times New Roman"/>
          <w:sz w:val="24"/>
          <w:szCs w:val="24"/>
          <w:vertAlign w:val="superscript"/>
        </w:rPr>
        <w:t>4</w:t>
      </w:r>
      <w:r w:rsidRPr="000A4ECF">
        <w:rPr>
          <w:rFonts w:ascii="Times New Roman" w:eastAsia="Times New Roman" w:hAnsi="Times New Roman" w:cs="Times New Roman"/>
          <w:sz w:val="24"/>
          <w:szCs w:val="24"/>
        </w:rPr>
        <w:t xml:space="preserve"> "Подготовка и утверждение местных нормативов градостроительного проектирования" Градостроительного кодекса Российской Федерации.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Местные нормативы градостроительного проектирования методически включают в себя:</w:t>
      </w:r>
    </w:p>
    <w:p w:rsidR="000A4ECF" w:rsidRPr="000A4ECF" w:rsidRDefault="000A4ECF" w:rsidP="000A4ECF">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Основную часть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поселения).</w:t>
      </w:r>
    </w:p>
    <w:p w:rsidR="000A4ECF" w:rsidRPr="000A4ECF" w:rsidRDefault="000A4ECF" w:rsidP="000A4ECF">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Материалы по обоснованию расчетных показателей, содержащихся в основной части местных нормативов.</w:t>
      </w:r>
    </w:p>
    <w:p w:rsidR="000A4ECF" w:rsidRPr="000A4ECF" w:rsidRDefault="000A4ECF" w:rsidP="000A4ECF">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Правила и область применения расчетных показателей, содержащихся в основной части местных нормативов.</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6.2 КОНЦЕПЦИЯ ОСНОВНЫХ ПОЛОЖЕНИЙ РАЗРАБОТКИ МЕСТНЫХ НОРМАТИВОВ ГРАДОСТРОИТЕЛЬНОГО ПРОЕКТИРОВАНИЯ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2264"/>
        <w:gridCol w:w="7181"/>
      </w:tblGrid>
      <w:tr w:rsidR="000A4ECF" w:rsidRPr="000A4ECF" w:rsidTr="000A4ECF">
        <w:trPr>
          <w:tblCellSpacing w:w="15" w:type="dxa"/>
        </w:trPr>
        <w:tc>
          <w:tcPr>
            <w:tcW w:w="22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Основание формирования структуры документа</w:t>
            </w:r>
          </w:p>
        </w:tc>
        <w:tc>
          <w:tcPr>
            <w:tcW w:w="72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Требования главы 3</w:t>
            </w:r>
            <w:r w:rsidRPr="000A4ECF">
              <w:rPr>
                <w:rFonts w:ascii="Times New Roman" w:eastAsia="Times New Roman" w:hAnsi="Times New Roman" w:cs="Times New Roman"/>
                <w:sz w:val="24"/>
                <w:szCs w:val="24"/>
                <w:vertAlign w:val="superscript"/>
              </w:rPr>
              <w:t>1</w:t>
            </w:r>
            <w:r w:rsidRPr="000A4ECF">
              <w:rPr>
                <w:rFonts w:ascii="Times New Roman" w:eastAsia="Times New Roman" w:hAnsi="Times New Roman" w:cs="Times New Roman"/>
                <w:sz w:val="24"/>
                <w:szCs w:val="24"/>
              </w:rPr>
              <w:t xml:space="preserve"> "Нормативы градостроительного проектирования" Градостроительного кодекса Российской Федерации.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Структура «Региональных нормативов градостроительного проектирования Курганской области»</w:t>
            </w:r>
          </w:p>
        </w:tc>
      </w:tr>
      <w:tr w:rsidR="000A4ECF" w:rsidRPr="000A4ECF" w:rsidTr="000A4ECF">
        <w:trPr>
          <w:tblCellSpacing w:w="15" w:type="dxa"/>
        </w:trPr>
        <w:tc>
          <w:tcPr>
            <w:tcW w:w="22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Требования к развитию поселений</w:t>
            </w:r>
          </w:p>
        </w:tc>
        <w:tc>
          <w:tcPr>
            <w:tcW w:w="72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Развитие поселений необходимо осуществлять на основании документа территориального планирования – генерального плана округа с учетом нормативно-технических, нормативных правовых актов в области градостроительства областного и регионального уровней.</w:t>
            </w:r>
          </w:p>
        </w:tc>
      </w:tr>
      <w:tr w:rsidR="000A4ECF" w:rsidRPr="000A4ECF" w:rsidTr="000A4ECF">
        <w:trPr>
          <w:tblCellSpacing w:w="15" w:type="dxa"/>
        </w:trPr>
        <w:tc>
          <w:tcPr>
            <w:tcW w:w="22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Основание общей организации и зонирования территории округа</w:t>
            </w:r>
          </w:p>
        </w:tc>
        <w:tc>
          <w:tcPr>
            <w:tcW w:w="72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Комплексная оценка имеющихся территориальных, водных, трудовых, топливно-энергетических, санитарно-гигиенических и рекреационных ресурсов и выполненных на ее основе сравнительных вариантов планировочных решений;</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Оценка экологического состояния окружающей среды и прогнозов ее изменений;</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Результаты анализа тенденций развития экономической базы, изменения социально-демографической ситуации и развития сферы обслуживания с учетом систем расселения на территории Округа;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Совокупность выявленных первоочередных и перспективных социальных, экономических и экологических проблем.</w:t>
            </w:r>
          </w:p>
        </w:tc>
      </w:tr>
      <w:tr w:rsidR="000A4ECF" w:rsidRPr="000A4ECF" w:rsidTr="000A4ECF">
        <w:trPr>
          <w:tblCellSpacing w:w="15" w:type="dxa"/>
        </w:trPr>
        <w:tc>
          <w:tcPr>
            <w:tcW w:w="22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Принципы зонирования территорий округа</w:t>
            </w:r>
          </w:p>
        </w:tc>
        <w:tc>
          <w:tcPr>
            <w:tcW w:w="72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При планировке поселений необходимо предусматривать зонирование их территорий с установлением регламентов использования, а также выделением зон особого градостроительного и специального регулирования.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 функциональному использованию территории поселений подразделяются на селитебные, производственные, коммунальные и рекреационные:</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xml:space="preserve">Селитебная территория предназначена для размещения жилищного фонда, общественных зданий и сооружений, а также отдельных </w:t>
            </w:r>
            <w:r w:rsidRPr="000A4ECF">
              <w:rPr>
                <w:rFonts w:ascii="Times New Roman" w:eastAsia="Times New Roman" w:hAnsi="Times New Roman" w:cs="Times New Roman"/>
                <w:sz w:val="24"/>
                <w:szCs w:val="24"/>
              </w:rPr>
              <w:lastRenderedPageBreak/>
              <w:t>коммунальных и промышленных объектов, не требующих устройства санитарно-защитных зон; для устройства путей внутригородского сообщения, улиц, площадей, парков, бульваров и других мест общего пользования.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Производственная территория предназначена для размещения промышленных предприятий и связанных с ними объектов, коммунально-складских объектов и сооружений внешнего транспорта, путей.</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Рекреационная территория включает лесозащитные зоны, водоемы и другие угодья, которые совместно с парками, садами, скверами и бульварами, размещаемыми на селитебной территории, формируют систему открытых пространств.</w:t>
            </w:r>
          </w:p>
        </w:tc>
      </w:tr>
      <w:tr w:rsidR="000A4ECF" w:rsidRPr="000A4ECF" w:rsidTr="000A4ECF">
        <w:trPr>
          <w:tblCellSpacing w:w="15" w:type="dxa"/>
        </w:trPr>
        <w:tc>
          <w:tcPr>
            <w:tcW w:w="222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lastRenderedPageBreak/>
              <w:t>Взаимосвязь региональных и местных градостроительных нормативов</w:t>
            </w:r>
          </w:p>
        </w:tc>
        <w:tc>
          <w:tcPr>
            <w:tcW w:w="72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Местные нормативы конкретизируют и развивают основные положения «Региональных нормативов градостроительного проектирования Курганской области» в части предельных значений расчетных показателей минимально допустимого уровня обеспеченности и максимально допустимого уровня территориальной доступности объектов местного значения при их размещении: на селитебных территориях (жилые зоны, общественно-деловые зоны, рекреационные зоны); на производственных территориях (производственные и коммунально-складские зоны, зоны транспортной инфраструктуры); при использовании территорий и объектов с учетом потребностей инвалидов и маломобильных групп населения.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В части вопросов охраны окружающей среды и обеспечения условий санитарно-гигиенической безопасности населения в местных нормативах конкретизированы основные положения региональных нормативов в вопросах охраны водных объектов и объектов культурного наследия (памятников истории и культуры).</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На основании требований градостроительного проектирования, размещенных в различных разделах региональных нормативов суммированы и приводятся в отдельном разделе местных нормативов требования и рекомендации по установлению красных линий и линий отступа застройки в целях определения допустимого размещения зданий, строений, сооружений.</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По вопросам, не рассматриваемым в местных нормативах, следует руководствоваться законами и нормативно-техническими документами, действующими на территории Российской Федерации в соответствии с требованиями Федерального закона от 27.12.2002г. № 184-ФЗ "О техническом регулировании" и «Региональными нормативами градостроительного проектирования Курганской области».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xml:space="preserve">• Местные нормативы не могут содержать минимальные расчетные показатели обеспечения благоприятных условий жизнедеятельности человека ниже, чем показатели обеспечения благоприятных условий жизнедеятельности человека, содержащиеся в региональных </w:t>
            </w:r>
            <w:r w:rsidRPr="000A4ECF">
              <w:rPr>
                <w:rFonts w:ascii="Times New Roman" w:eastAsia="Times New Roman" w:hAnsi="Times New Roman" w:cs="Times New Roman"/>
                <w:sz w:val="24"/>
                <w:szCs w:val="24"/>
              </w:rPr>
              <w:lastRenderedPageBreak/>
              <w:t>нормативах градостроительного проектирования Курганской области.</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6.3 НАЗНАЧЕНИЕ И ОБЛАСТЬ ПРИМЕНЕНИЯ МЕСТНЫХ НОРМАТИВОВ ГРАДОСТРОИТЕЛЬНОГО ПРОЕКТИРОВАНИЯ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Местные нормативы распространяются на территориальное планирование, градостроительное зонирование, планировку, застройку и реконструкцию территории Шумихинского муниципального округа в пределах его границ.</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Местные нормативы применяются при подготовке, согласовании, утверждении и реализации документов территориального планирования (генерального плана округа) и градостроительного зонирования (правил землепользования и застройки округа) с учетом перспективы развития округа, а также при принятии решений органами местного самоуправления, органами контроля и надзора.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Местные нормативы представляют собой нормативно-технический документ, который содержит расчетные показатели минимально допустимого уровня обеспеченности объектами местного значения населения округа и расчетные показатели максимально допустимого уровня территориальной доступности таких объектов для населения округа (в том числе обеспечения объектами социального и коммунально-бытового назначения, объектами инженерно-транспортной инфраструктуры, благоустройства и озеленения территории) и направлены на:</w:t>
      </w:r>
    </w:p>
    <w:p w:rsidR="000A4ECF" w:rsidRPr="000A4ECF" w:rsidRDefault="000A4ECF" w:rsidP="000A4ECF">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Устойчивое развитие территории округа, с учетом особенностей его функционального зонирования;</w:t>
      </w:r>
    </w:p>
    <w:p w:rsidR="000A4ECF" w:rsidRPr="000A4ECF" w:rsidRDefault="000A4ECF" w:rsidP="000A4ECF">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Укрепление сложившейся системы расселения на территории поселений вдоль главных осей развития округа;</w:t>
      </w:r>
    </w:p>
    <w:p w:rsidR="000A4ECF" w:rsidRPr="000A4ECF" w:rsidRDefault="000A4ECF" w:rsidP="000A4ECF">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Активное развитие поселений на территориях малоэтажного жилищного строительства;</w:t>
      </w:r>
    </w:p>
    <w:p w:rsidR="000A4ECF" w:rsidRPr="000A4ECF" w:rsidRDefault="000A4ECF" w:rsidP="000A4ECF">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Рациональное использование природных ресурсов, сохранение природно-рекреационного потенциала Округа, улучшение экологического состояния территорий, а также сохранение и возрождение объектов культурного наследия и особо охраняемых природных комплексов;</w:t>
      </w:r>
    </w:p>
    <w:p w:rsidR="000A4ECF" w:rsidRPr="000A4ECF" w:rsidRDefault="000A4ECF" w:rsidP="000A4ECF">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Обеспечение определенных законодательством Российской Федерации и Курганской области социально гарантированных условий жизнедеятельности населения, создание условий для привлечения инвестиций в ходе реализации документов территориального планирования.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Настоящие нормативы градостроительного проектирования действуют на всей территории округа.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Настоящие Нормативы обязательны для всех субъектов градостроительной деятельности, осуществляющих свою деятельность на территории округа, независимо от их организационно-правовой формы.</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Область применения расчетных показателей, содержащихся в основной части местных нормативов распространяется на:</w:t>
      </w:r>
    </w:p>
    <w:p w:rsidR="000A4ECF" w:rsidRPr="000A4ECF" w:rsidRDefault="000A4ECF" w:rsidP="000A4ECF">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подготовку генерального плана и правил землепользования и застройки округа и изменений в них;</w:t>
      </w:r>
    </w:p>
    <w:p w:rsidR="000A4ECF" w:rsidRPr="000A4ECF" w:rsidRDefault="000A4ECF" w:rsidP="000A4ECF">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подготовку, утверждение документации по планировке территории, предусматривающей размещение объектов местного значения поселений, в том числе, подготовленной на основе генерального плана;</w:t>
      </w:r>
    </w:p>
    <w:p w:rsidR="000A4ECF" w:rsidRPr="000A4ECF" w:rsidRDefault="000A4ECF" w:rsidP="000A4ECF">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определение условий аукционов на право заключения договоров аренды земельных участков для комплексного освоения в целях жилищного строительства;</w:t>
      </w:r>
    </w:p>
    <w:p w:rsidR="000A4ECF" w:rsidRPr="000A4ECF" w:rsidRDefault="000A4ECF" w:rsidP="000A4ECF">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определение условий аукционов на право заключить договор о развитии застроенной территории.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 значительной степени нормативы используются проектными организациями при установлении границ функциональных зон, размеров земельных участков под объекты капитального строительства, размеров зон планируемого размещения объектов капитального строительства местного значения, радиусов доступности объектов и т. д.</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Местные нормативы градостроительного проектирования также применяются:</w:t>
      </w:r>
    </w:p>
    <w:p w:rsidR="000A4ECF" w:rsidRPr="000A4ECF" w:rsidRDefault="000A4ECF" w:rsidP="000A4ECF">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при подготовке планов и программ комплексного социально-экономического развития округа;</w:t>
      </w:r>
    </w:p>
    <w:p w:rsidR="000A4ECF" w:rsidRPr="000A4ECF" w:rsidRDefault="000A4ECF" w:rsidP="000A4ECF">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при проверке подготовленной документации по планировке территории на соответствие генеральному плану, правилам землепользования и застройки, требованиям технических и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0A4ECF" w:rsidRPr="000A4ECF" w:rsidRDefault="000A4ECF" w:rsidP="000A4ECF">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для принятия решений органом местного самоуправления, должностными лицами, осуществляющими контроль за градостроительной (строительной) деятельностью на территории округа, физическими и юридическими лицами, а также судебными органами, как основание для разрешения споров по вопросам градостроительного проектирования;</w:t>
      </w:r>
    </w:p>
    <w:p w:rsidR="000A4ECF" w:rsidRPr="000A4ECF" w:rsidRDefault="000A4ECF" w:rsidP="000A4ECF">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при проведении публичных слушаний, в том числе по проектам планировки территорий и проектам межевания территорий, подготовленным в составе документации по планировке территорий;</w:t>
      </w:r>
    </w:p>
    <w:p w:rsidR="000A4ECF" w:rsidRPr="000A4ECF" w:rsidRDefault="000A4ECF" w:rsidP="000A4ECF">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иными объектами местного значения округа и расчетных показателей максимально допустимого уровня территориальной доступности таких объектов для населения округа.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Требования настоящих нормативов с момента их ввода в действие предъявляются к вновь разрабатываемой градостроительной и проектной документации, а также к иным видам деятельности, приводящим к изменению сложившегося состояния территории и недвижимости.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Нормативы направлены на обеспечение:</w:t>
      </w:r>
    </w:p>
    <w:p w:rsidR="000A4ECF" w:rsidRPr="000A4ECF" w:rsidRDefault="000A4ECF" w:rsidP="000A4ECF">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повышения качества жизни населения округа и создание градостроительными средствами условий для обеспечения социальных гарантий, установленных законодательством Российской Федерации и Курганской области, гражданам, включая инвалидов и другие маломобильные группы населения;</w:t>
      </w:r>
    </w:p>
    <w:p w:rsidR="000A4ECF" w:rsidRPr="000A4ECF" w:rsidRDefault="000A4ECF" w:rsidP="000A4ECF">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соответствия средовых характеристик современным стандартам качества орга-низации жилых, производственных и рекреационных территорий;</w:t>
      </w:r>
    </w:p>
    <w:p w:rsidR="000A4ECF" w:rsidRPr="000A4ECF" w:rsidRDefault="000A4ECF" w:rsidP="000A4ECF">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ограничения негативного воздействия хозяйственной и иной деятельности на окружающую среду.</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6.4 ПРАВИЛА ПРИМЕНЕНИЯ МЕСТНЫХ НОРМАТИВОВ ГРАДОСТРОИТЕЛЬНОГО ПРОЕКТИРОВАНИЯ ШУМИХИНСКОГО МУНИЦИПАЛЬНОГО ОКРУГА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Установление совокупности расчетных показателей минимально допустимого уровня обеспеченности объектами местного значения округа в нормативах градостроительного проектирования производится для определения местоположения планируемых к размещению объектов местного значения округа в генеральном плане, зон планируемого размещения объектов местного значения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нормативами градостроительного проектирования,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Максимально допустимый уровень территориальной доступности того или иного объекта местного значения в целях градостроительного проектирования также установлен настоящими нормативами градостроительного проектирования.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xml:space="preserve">При определении местоположения планируемых к размещению тех или иных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ёмкость, вместимость и </w:t>
      </w:r>
      <w:r w:rsidRPr="000A4ECF">
        <w:rPr>
          <w:rFonts w:ascii="Times New Roman" w:eastAsia="Times New Roman" w:hAnsi="Times New Roman" w:cs="Times New Roman"/>
          <w:sz w:val="24"/>
          <w:szCs w:val="24"/>
        </w:rPr>
        <w:lastRenderedPageBreak/>
        <w:t>т.д.), нормативный уровень территориальной доступности как для существующих, так и для планируемых к размещению объектов.</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Нормативы не регламентируют положения по безопасности, определяемые законодательством о техническом регулировании и содержащиеся в действующих нормативных технических документах, технических регламентах, и разрабатываются с учетом этих документов.</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Местные нормативы не применяются в границах территории объектов культурного наследия (памятников истории и культуры) народов Российской Федерации.</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 границах зон охраны объектов культурного наследия (памятников истории и культуры) народов Российской Федерации местные нормативы применяются в части, не противоречащей законодательству об охране объектов культурного наследия.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Местные нормативы градостроительного проектирования округа имеют приоритет перед «Региональными нормативами градостроительного проектирования Курганской области» в случае, если расчетные показатели обеспечения благоприятных условий жизнедеятельности человека, содержащиеся в местных нормативах градостроительного проектирования, выше уровня соответствующих расчетных показателей, содержащихся в региональных нормативах градостроительного проектирования.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 случае если расчетные показатели обеспечения благоприятных условий жизнедеятельности человека, предусмотренные настоящими нормативами, окажутся ниже уровня аналогичных расчетных показателей, предусмотренных региональными нормативами градостроительного проектирования, то применяются расчетные показатели региональных нормативов градостроительного проектирования.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При отсутствии в местных нормативах градостроительного проектирования расчетных показателей, содержащихся в региональных нормативах градостроительного проектирования, применяются, в случае необходимости, расчетные показатели региональных нормативов градостроительного проектирования.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Основные правила применения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При разработке планов и программ комплексного социально-экономического развития округа из основной части нормативов градостроительного проектирования выбираются планируемые к созданию объекты местного значения и за счет применения расчетных показателей максимально допустимого уровня территориальной доступности таких объектов для населения округа определяются места расположения таких объектов.</w:t>
      </w:r>
    </w:p>
    <w:p w:rsidR="000A4ECF" w:rsidRPr="000A4ECF" w:rsidRDefault="000A4ECF" w:rsidP="000A4ECF">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При подготовке и утверждении генерального плана, правил землепользования и застройки, в том числе при внесении изменений в них, осуществляется учет нормативов градостроительного проектирования в части доведения уровня обеспеченности объектами местного значения населения округа и обоснования места их размещения с учетом максимально допустимого уровня территориальной доступности для населения до расчетных показателей.</w:t>
      </w:r>
    </w:p>
    <w:p w:rsidR="000A4ECF" w:rsidRPr="000A4ECF" w:rsidRDefault="000A4ECF" w:rsidP="000A4ECF">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При проверке и согласовании генерального плана, документов градостроительного зонирования (правил землепользования и застройки) осуществляется проверка соблюдения положений нормативов градостроительного проектирования, в том числе учет предельных значений расчетных показателей.</w:t>
      </w:r>
    </w:p>
    <w:p w:rsidR="000A4ECF" w:rsidRPr="000A4ECF" w:rsidRDefault="000A4ECF" w:rsidP="000A4ECF">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При подготовке и утверждении документации по планировке территории осуществляется учет нормативов градостроительного проектирования в части соблюдения минимального уровня обеспеченности объектами местного значения населения округа и обоснования места их размещения с учетом максимально допустимого уровня территориальной доступности таких объектов для населения округа.</w:t>
      </w:r>
    </w:p>
    <w:p w:rsidR="000A4ECF" w:rsidRPr="000A4ECF" w:rsidRDefault="000A4ECF" w:rsidP="000A4ECF">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При проверке подготовленной документации по планировке территории на соответствие документам территориального планирования, правилам землепользования и застройки, требованиям технических регламентов и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 проверяется соблюдение положений нормативов градостроительного проектирования в части соблюдения расчетных показателей.</w:t>
      </w:r>
    </w:p>
    <w:p w:rsidR="000A4ECF" w:rsidRPr="000A4ECF" w:rsidRDefault="000A4ECF" w:rsidP="000A4ECF">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При проведении публичных слушаний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осуществляется доведение до населения основных положений нормативов градостроительного проектирования подлежащих учету при подготовке документации по планировке территории, осуществление контроля за размещением объектов согласно нормативам градостроительного проектирования.</w:t>
      </w:r>
    </w:p>
    <w:p w:rsidR="000A4ECF" w:rsidRPr="000A4ECF" w:rsidRDefault="000A4ECF" w:rsidP="000A4ECF">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При осуществлении контроля за соблюдением органом местного самоуправления законодательства о градостроительной деятельности на территории округа проверяется, в том числе и соблюдение требования применения расчетных показателей не ниже утвержденных региональными нормативами градостроительного проектирования предельных значений в случае установления таковых согласно п.2 ст.29.2 Градостроительного кодекса Российской Федерации.</w:t>
      </w:r>
    </w:p>
    <w:p w:rsidR="000A4ECF" w:rsidRPr="000A4ECF" w:rsidRDefault="000A4ECF" w:rsidP="000A4ECF">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объектами благоустройства территорий, иными объектами местного значения округа и расчетных показателей максимально допустимого уровня территориальной доступности таких объектов для населения округа проверяется соблюдение положений нормативов градостроительного проектирования, соблюдение расчетных показателей.</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ТЕРМИНЫ И ОПРЕДЕЛЕНИЯ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xml:space="preserve">            </w:t>
      </w:r>
      <w:r w:rsidRPr="000A4ECF">
        <w:rPr>
          <w:rFonts w:ascii="Times New Roman" w:eastAsia="Times New Roman" w:hAnsi="Times New Roman" w:cs="Times New Roman"/>
          <w:sz w:val="24"/>
          <w:szCs w:val="24"/>
        </w:rPr>
        <w:t>Наряду с понятиями и определениями в значениях, соответствующих Градостроительному кодексу Российской Федерации, в настоящих местных нормативах градостроительного проектирования также используются следующие понятия.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Используемые термины и определения</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tbl>
      <w:tblPr>
        <w:tblW w:w="0" w:type="auto"/>
        <w:tblCellSpacing w:w="15" w:type="dxa"/>
        <w:tblCellMar>
          <w:top w:w="15" w:type="dxa"/>
          <w:left w:w="15" w:type="dxa"/>
          <w:bottom w:w="15" w:type="dxa"/>
          <w:right w:w="15" w:type="dxa"/>
        </w:tblCellMar>
        <w:tblLook w:val="04A0"/>
      </w:tblPr>
      <w:tblGrid>
        <w:gridCol w:w="2174"/>
        <w:gridCol w:w="7271"/>
      </w:tblGrid>
      <w:tr w:rsidR="000A4ECF" w:rsidRPr="000A4ECF" w:rsidTr="000A4ECF">
        <w:trPr>
          <w:tblCellSpacing w:w="15" w:type="dxa"/>
        </w:trPr>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Название термина/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определения</w:t>
            </w:r>
          </w:p>
        </w:tc>
        <w:tc>
          <w:tcPr>
            <w:tcW w:w="73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Расшифровка термина/ определения</w:t>
            </w:r>
          </w:p>
        </w:tc>
      </w:tr>
      <w:tr w:rsidR="000A4ECF" w:rsidRPr="000A4ECF" w:rsidTr="000A4ECF">
        <w:trPr>
          <w:tblCellSpacing w:w="15" w:type="dxa"/>
        </w:trPr>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Автомобильная дорога</w:t>
            </w:r>
          </w:p>
        </w:tc>
        <w:tc>
          <w:tcPr>
            <w:tcW w:w="73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 Автомобильными дорогами общего пользования местного значения являются автомобильные дороги общего пользования в границах округа, за исключением автомобильных дорог общего пользования федерального, регионального или межмуниципального значения, автомобильных дорог общего пользования местного значения поселений. Перечень автомобильных дорог общего пользования местного значения округа может утверждаться органом местного самоуправления</w:t>
            </w:r>
          </w:p>
        </w:tc>
      </w:tr>
      <w:tr w:rsidR="000A4ECF" w:rsidRPr="000A4ECF" w:rsidTr="000A4ECF">
        <w:trPr>
          <w:tblCellSpacing w:w="15" w:type="dxa"/>
        </w:trPr>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Автостоянка</w:t>
            </w:r>
          </w:p>
        </w:tc>
        <w:tc>
          <w:tcPr>
            <w:tcW w:w="73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Здание, сооружение (часть здания, сооружения) или специальная открытая площадка, предназначенные только для хранения (стоянки) автомобилей</w:t>
            </w:r>
          </w:p>
        </w:tc>
      </w:tr>
      <w:tr w:rsidR="000A4ECF" w:rsidRPr="000A4ECF" w:rsidTr="000A4ECF">
        <w:trPr>
          <w:tblCellSpacing w:w="15" w:type="dxa"/>
        </w:trPr>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Автостоянка открытого типа</w:t>
            </w:r>
          </w:p>
        </w:tc>
        <w:tc>
          <w:tcPr>
            <w:tcW w:w="73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w:t>
            </w:r>
          </w:p>
        </w:tc>
      </w:tr>
      <w:tr w:rsidR="000A4ECF" w:rsidRPr="000A4ECF" w:rsidTr="000A4ECF">
        <w:trPr>
          <w:tblCellSpacing w:w="15" w:type="dxa"/>
        </w:trPr>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Автостоянка постоянного хранения</w:t>
            </w:r>
          </w:p>
        </w:tc>
        <w:tc>
          <w:tcPr>
            <w:tcW w:w="73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Здание, сооружение (часть здания, сооружения) или специальная открытая площадка, предназначенная для хранения преимущественно легковых автомобилей и других мототранспортных средств, которые могут быть: встроенными, встроено-пристроенными, отдельно стоящими, пристроенными, наземными закрытого типа; плоскостными открытого типа; открытого типа; модульными быстровозводимыми;</w:t>
            </w:r>
          </w:p>
        </w:tc>
      </w:tr>
      <w:tr w:rsidR="000A4ECF" w:rsidRPr="000A4ECF" w:rsidTr="000A4ECF">
        <w:trPr>
          <w:tblCellSpacing w:w="15" w:type="dxa"/>
        </w:trPr>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Блокированная жилая застройка</w:t>
            </w:r>
          </w:p>
        </w:tc>
        <w:tc>
          <w:tcPr>
            <w:tcW w:w="73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xml:space="preserve">Жилые дома, имеющие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w:t>
            </w:r>
            <w:r w:rsidRPr="000A4ECF">
              <w:rPr>
                <w:rFonts w:ascii="Times New Roman" w:eastAsia="Times New Roman" w:hAnsi="Times New Roman" w:cs="Times New Roman"/>
                <w:sz w:val="24"/>
                <w:szCs w:val="24"/>
              </w:rPr>
              <w:lastRenderedPageBreak/>
              <w:t>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tc>
      </w:tr>
      <w:tr w:rsidR="000A4ECF" w:rsidRPr="000A4ECF" w:rsidTr="000A4ECF">
        <w:trPr>
          <w:tblCellSpacing w:w="15" w:type="dxa"/>
        </w:trPr>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Временная автостоянка</w:t>
            </w:r>
          </w:p>
        </w:tc>
        <w:tc>
          <w:tcPr>
            <w:tcW w:w="73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Открытая площадка, специально обозначенная и обустроенная,  предназначенная для временного пребывания автотранспорта, принадлежащего посетителям объектов различного функционального назначения, не предназначенная для хранения автотранспорта</w:t>
            </w:r>
          </w:p>
        </w:tc>
      </w:tr>
      <w:tr w:rsidR="000A4ECF" w:rsidRPr="000A4ECF" w:rsidTr="000A4ECF">
        <w:trPr>
          <w:tblCellSpacing w:w="15" w:type="dxa"/>
        </w:trPr>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Генеральный план</w:t>
            </w:r>
          </w:p>
        </w:tc>
        <w:tc>
          <w:tcPr>
            <w:tcW w:w="73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Вид документа территориального планирования, определяющий цели, задачи и направления территориального планирования и этапы их реализации, разрабатываемый для обеспечения устойчивого развития территории</w:t>
            </w:r>
          </w:p>
        </w:tc>
      </w:tr>
      <w:tr w:rsidR="000A4ECF" w:rsidRPr="000A4ECF" w:rsidTr="000A4ECF">
        <w:trPr>
          <w:tblCellSpacing w:w="15" w:type="dxa"/>
        </w:trPr>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Градостроительная деятельность</w:t>
            </w:r>
          </w:p>
        </w:tc>
        <w:tc>
          <w:tcPr>
            <w:tcW w:w="73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tc>
      </w:tr>
      <w:tr w:rsidR="000A4ECF" w:rsidRPr="000A4ECF" w:rsidTr="000A4ECF">
        <w:trPr>
          <w:tblCellSpacing w:w="15" w:type="dxa"/>
        </w:trPr>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Градостроительная документация</w:t>
            </w:r>
          </w:p>
        </w:tc>
        <w:tc>
          <w:tcPr>
            <w:tcW w:w="73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Документы градостроительного проектирования – документы территориального планирования и градостроительного зонирования, документация по планировке территорий (проекты планировки территории, проекты межевания территории и градостроительные планы земельных участков)</w:t>
            </w:r>
          </w:p>
        </w:tc>
      </w:tr>
      <w:tr w:rsidR="000A4ECF" w:rsidRPr="000A4ECF" w:rsidTr="000A4ECF">
        <w:trPr>
          <w:tblCellSpacing w:w="15" w:type="dxa"/>
        </w:trPr>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Градостроительное зонирование</w:t>
            </w:r>
          </w:p>
        </w:tc>
        <w:tc>
          <w:tcPr>
            <w:tcW w:w="73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Зонирование территорий муниципальных образований в целях определения территориальных зон и установления градостроительных регламентов;</w:t>
            </w:r>
          </w:p>
        </w:tc>
      </w:tr>
      <w:tr w:rsidR="000A4ECF" w:rsidRPr="000A4ECF" w:rsidTr="000A4ECF">
        <w:trPr>
          <w:tblCellSpacing w:w="15" w:type="dxa"/>
        </w:trPr>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Градостроительный регламент</w:t>
            </w:r>
          </w:p>
        </w:tc>
        <w:tc>
          <w:tcPr>
            <w:tcW w:w="73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tc>
      </w:tr>
      <w:tr w:rsidR="000A4ECF" w:rsidRPr="000A4ECF" w:rsidTr="000A4ECF">
        <w:trPr>
          <w:tblCellSpacing w:w="15" w:type="dxa"/>
        </w:trPr>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Границы охранных зон инженерных сооружений и коммуникаций</w:t>
            </w:r>
          </w:p>
        </w:tc>
        <w:tc>
          <w:tcPr>
            <w:tcW w:w="73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tc>
      </w:tr>
      <w:tr w:rsidR="000A4ECF" w:rsidRPr="000A4ECF" w:rsidTr="000A4ECF">
        <w:trPr>
          <w:tblCellSpacing w:w="15" w:type="dxa"/>
        </w:trPr>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xml:space="preserve">Границы территорий </w:t>
            </w:r>
            <w:r w:rsidRPr="000A4ECF">
              <w:rPr>
                <w:rFonts w:ascii="Times New Roman" w:eastAsia="Times New Roman" w:hAnsi="Times New Roman" w:cs="Times New Roman"/>
                <w:sz w:val="24"/>
                <w:szCs w:val="24"/>
              </w:rPr>
              <w:lastRenderedPageBreak/>
              <w:t>объектов культурного наследия</w:t>
            </w:r>
          </w:p>
        </w:tc>
        <w:tc>
          <w:tcPr>
            <w:tcW w:w="73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 xml:space="preserve">Границы земельных участков, непосредственно занимаемых памятниками, и связанные с ними исторически и функционально и </w:t>
            </w:r>
            <w:r w:rsidRPr="000A4ECF">
              <w:rPr>
                <w:rFonts w:ascii="Times New Roman" w:eastAsia="Times New Roman" w:hAnsi="Times New Roman" w:cs="Times New Roman"/>
                <w:sz w:val="24"/>
                <w:szCs w:val="24"/>
              </w:rPr>
              <w:lastRenderedPageBreak/>
              <w:t>являющиеся их неотъемлемой частью.</w:t>
            </w:r>
          </w:p>
        </w:tc>
      </w:tr>
      <w:tr w:rsidR="000A4ECF" w:rsidRPr="000A4ECF" w:rsidTr="000A4ECF">
        <w:trPr>
          <w:tblCellSpacing w:w="15" w:type="dxa"/>
        </w:trPr>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Поселение</w:t>
            </w:r>
          </w:p>
        </w:tc>
        <w:tc>
          <w:tcPr>
            <w:tcW w:w="73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Город или поселок, в котором местное самоуправление осуществляется населением непосредственно и (или) через выборные и иные ОМС</w:t>
            </w:r>
          </w:p>
        </w:tc>
      </w:tr>
      <w:tr w:rsidR="000A4ECF" w:rsidRPr="000A4ECF" w:rsidTr="000A4ECF">
        <w:trPr>
          <w:tblCellSpacing w:w="15" w:type="dxa"/>
        </w:trPr>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Граница населенного пункта</w:t>
            </w:r>
          </w:p>
        </w:tc>
        <w:tc>
          <w:tcPr>
            <w:tcW w:w="73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Внешние границы земель населенного пункта, отделяющие эти земли от земель иных категорий.</w:t>
            </w:r>
          </w:p>
        </w:tc>
      </w:tr>
      <w:tr w:rsidR="000A4ECF" w:rsidRPr="000A4ECF" w:rsidTr="000A4ECF">
        <w:trPr>
          <w:tblCellSpacing w:w="15" w:type="dxa"/>
        </w:trPr>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Дорога (городская)</w:t>
            </w:r>
          </w:p>
        </w:tc>
        <w:tc>
          <w:tcPr>
            <w:tcW w:w="73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Путь сообщения на территории поселения, предназначенный для движения автомобильного транспорта, как правило, изолированный от пешеходов, жилой и общественной застройки, обеспечивающий выход на внешние автомобильные дороги и ограниченный красными линиями улично-дорожной сети</w:t>
            </w:r>
          </w:p>
        </w:tc>
      </w:tr>
      <w:tr w:rsidR="000A4ECF" w:rsidRPr="000A4ECF" w:rsidTr="000A4ECF">
        <w:trPr>
          <w:tblCellSpacing w:w="15" w:type="dxa"/>
        </w:trPr>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Земельный участок</w:t>
            </w:r>
          </w:p>
        </w:tc>
        <w:tc>
          <w:tcPr>
            <w:tcW w:w="73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xml:space="preserve">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w:t>
            </w:r>
            <w:hyperlink r:id="rId20" w:history="1">
              <w:r w:rsidRPr="000A4ECF">
                <w:rPr>
                  <w:rFonts w:ascii="Times New Roman" w:eastAsia="Times New Roman" w:hAnsi="Times New Roman" w:cs="Times New Roman"/>
                  <w:color w:val="0000FF"/>
                  <w:sz w:val="24"/>
                  <w:szCs w:val="24"/>
                  <w:u w:val="single"/>
                </w:rPr>
                <w:t>законом</w:t>
              </w:r>
            </w:hyperlink>
            <w:r w:rsidRPr="000A4ECF">
              <w:rPr>
                <w:rFonts w:ascii="Times New Roman" w:eastAsia="Times New Roman" w:hAnsi="Times New Roman" w:cs="Times New Roman"/>
                <w:sz w:val="24"/>
                <w:szCs w:val="24"/>
              </w:rPr>
              <w:t>, могут создаваться искусственные земельные участки</w:t>
            </w:r>
          </w:p>
        </w:tc>
      </w:tr>
      <w:tr w:rsidR="000A4ECF" w:rsidRPr="000A4ECF" w:rsidTr="000A4ECF">
        <w:trPr>
          <w:tblCellSpacing w:w="15" w:type="dxa"/>
        </w:trPr>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Зоны с особыми условиями использования территорий</w:t>
            </w:r>
          </w:p>
        </w:tc>
        <w:tc>
          <w:tcPr>
            <w:tcW w:w="73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tc>
      </w:tr>
      <w:tr w:rsidR="000A4ECF" w:rsidRPr="000A4ECF" w:rsidTr="000A4ECF">
        <w:trPr>
          <w:tblCellSpacing w:w="15" w:type="dxa"/>
        </w:trPr>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Инженерные изыскания</w:t>
            </w:r>
          </w:p>
        </w:tc>
        <w:tc>
          <w:tcPr>
            <w:tcW w:w="73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tc>
      </w:tr>
      <w:tr w:rsidR="000A4ECF" w:rsidRPr="000A4ECF" w:rsidTr="000A4ECF">
        <w:trPr>
          <w:tblCellSpacing w:w="15" w:type="dxa"/>
        </w:trPr>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Капитальный ремонт линейных объектов</w:t>
            </w:r>
          </w:p>
        </w:tc>
        <w:tc>
          <w:tcPr>
            <w:tcW w:w="73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Гр Кодексом;</w:t>
            </w:r>
          </w:p>
        </w:tc>
      </w:tr>
      <w:tr w:rsidR="000A4ECF" w:rsidRPr="000A4ECF" w:rsidTr="000A4ECF">
        <w:trPr>
          <w:tblCellSpacing w:w="15" w:type="dxa"/>
        </w:trPr>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Капитальный ремонт объектов капитального строительства (за исключением линейных объектов)</w:t>
            </w:r>
          </w:p>
        </w:tc>
        <w:tc>
          <w:tcPr>
            <w:tcW w:w="73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tc>
      </w:tr>
      <w:tr w:rsidR="000A4ECF" w:rsidRPr="000A4ECF" w:rsidTr="000A4ECF">
        <w:trPr>
          <w:tblCellSpacing w:w="15" w:type="dxa"/>
        </w:trPr>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Коэффициент застройки (Кз), %</w:t>
            </w:r>
          </w:p>
        </w:tc>
        <w:tc>
          <w:tcPr>
            <w:tcW w:w="73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Отношение суммарной площади земельного участка (квартала), которая может быть застроена, ко всей площади земельного участка (квартала)</w:t>
            </w:r>
          </w:p>
        </w:tc>
      </w:tr>
      <w:tr w:rsidR="000A4ECF" w:rsidRPr="000A4ECF" w:rsidTr="000A4ECF">
        <w:trPr>
          <w:tblCellSpacing w:w="15" w:type="dxa"/>
        </w:trPr>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Коэффициент озеленения</w:t>
            </w:r>
          </w:p>
        </w:tc>
        <w:tc>
          <w:tcPr>
            <w:tcW w:w="73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Отношение территории земельного участка, которая должна быть занята зелеными насаждениями, ко всей площади участка (в %).</w:t>
            </w:r>
          </w:p>
        </w:tc>
      </w:tr>
      <w:tr w:rsidR="000A4ECF" w:rsidRPr="000A4ECF" w:rsidTr="000A4ECF">
        <w:trPr>
          <w:tblCellSpacing w:w="15" w:type="dxa"/>
        </w:trPr>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Коэффициент плотности застройки (Кпз)</w:t>
            </w:r>
          </w:p>
        </w:tc>
        <w:tc>
          <w:tcPr>
            <w:tcW w:w="73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Отношение площади всех этажей зданий и сооружений к площади участка (квартала)</w:t>
            </w:r>
          </w:p>
        </w:tc>
      </w:tr>
      <w:tr w:rsidR="000A4ECF" w:rsidRPr="000A4ECF" w:rsidTr="000A4ECF">
        <w:trPr>
          <w:tblCellSpacing w:w="15" w:type="dxa"/>
        </w:trPr>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Красные линии</w:t>
            </w:r>
          </w:p>
        </w:tc>
        <w:tc>
          <w:tcPr>
            <w:tcW w:w="73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tc>
      </w:tr>
      <w:tr w:rsidR="000A4ECF" w:rsidRPr="000A4ECF" w:rsidTr="000A4ECF">
        <w:trPr>
          <w:tblCellSpacing w:w="15" w:type="dxa"/>
        </w:trPr>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Магистральные инженерные сети</w:t>
            </w:r>
          </w:p>
        </w:tc>
        <w:tc>
          <w:tcPr>
            <w:tcW w:w="73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Инженерные сети, транспортирующие транзитом продукт (ресурс) от места добычи или производства к местам учёта и распределения, прокладываемые, как правило, в границах красных линий улиц, дорог и проездов. К местам учёта и распределения продукта относятся повысительные водопроводные насосные станции, газораспределитель-ные пункты, тепловая насосная станция, центральный тепловой пункт, понизительные подстанции 35-110/15-10 кВ</w:t>
            </w:r>
          </w:p>
        </w:tc>
      </w:tr>
      <w:tr w:rsidR="000A4ECF" w:rsidRPr="000A4ECF" w:rsidTr="000A4ECF">
        <w:trPr>
          <w:tblCellSpacing w:w="15" w:type="dxa"/>
        </w:trPr>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Максимально допустимое расстояние</w:t>
            </w:r>
          </w:p>
        </w:tc>
        <w:tc>
          <w:tcPr>
            <w:tcW w:w="73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Наибольшее расстояние по уличной сети дорог населённого пункта или производственного объекта от пожарного депо до объекта предполагаемого пожара, при котором гарантируется достижение соответствующей цели выезда оперативного подразделения пожарной охраны на пожар</w:t>
            </w:r>
          </w:p>
        </w:tc>
      </w:tr>
      <w:tr w:rsidR="000A4ECF" w:rsidRPr="000A4ECF" w:rsidTr="000A4ECF">
        <w:trPr>
          <w:tblCellSpacing w:w="15" w:type="dxa"/>
        </w:trPr>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Малоэтажная многоквартирная жилая застройка</w:t>
            </w:r>
          </w:p>
        </w:tc>
        <w:tc>
          <w:tcPr>
            <w:tcW w:w="73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Размещение малоэтажных многоквартирных жилых домов (дома, пригодные для постоянного проживания, высотой до 4 этажей, включая мансардный)</w:t>
            </w:r>
          </w:p>
        </w:tc>
      </w:tr>
      <w:tr w:rsidR="000A4ECF" w:rsidRPr="000A4ECF" w:rsidTr="000A4ECF">
        <w:trPr>
          <w:tblCellSpacing w:w="15" w:type="dxa"/>
        </w:trPr>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Место дислокации подразделения пожарной охраны</w:t>
            </w:r>
          </w:p>
        </w:tc>
        <w:tc>
          <w:tcPr>
            <w:tcW w:w="73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Место на территории населённого пункта или производственного объекта, на котором следует расположить (расположено) пожарное депо</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tc>
      </w:tr>
      <w:tr w:rsidR="000A4ECF" w:rsidRPr="000A4ECF" w:rsidTr="000A4ECF">
        <w:trPr>
          <w:tblCellSpacing w:w="15" w:type="dxa"/>
        </w:trPr>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Многоквартирный жилой дом</w:t>
            </w:r>
          </w:p>
        </w:tc>
        <w:tc>
          <w:tcPr>
            <w:tcW w:w="73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Оконченный строительством и введенный в эксплуатацию надлежащим образом объект капитального строительства, представляющий собой объемную строительную конструкцию, имеющий надземную и подземную части, включающий в себя внутридомовые системы инженерно-технического обеспечения, помещения общего пользования, не являющиеся частями квартир, иные помещения в данном доме, не принадлежащие отдельным собственникам, и жилые помещения, предназначенные для постоянного проживания двух и более семей, имеющие самостоятельные выходы к помещениям общего пользования в таком доме (за исключением сблокированных зданий); в состав многоквартирного дома входят встроенные и (или) пристроенные нежилые помещения, а также придомовая территория (земельный участок).</w:t>
            </w:r>
          </w:p>
        </w:tc>
      </w:tr>
      <w:tr w:rsidR="000A4ECF" w:rsidRPr="000A4ECF" w:rsidTr="000A4ECF">
        <w:trPr>
          <w:tblCellSpacing w:w="15" w:type="dxa"/>
        </w:trPr>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xml:space="preserve">Нормативы градостроительного проектирования городского </w:t>
            </w:r>
            <w:r w:rsidRPr="000A4ECF">
              <w:rPr>
                <w:rFonts w:ascii="Times New Roman" w:eastAsia="Times New Roman" w:hAnsi="Times New Roman" w:cs="Times New Roman"/>
                <w:sz w:val="24"/>
                <w:szCs w:val="24"/>
              </w:rPr>
              <w:lastRenderedPageBreak/>
              <w:t>поселения</w:t>
            </w:r>
          </w:p>
        </w:tc>
        <w:tc>
          <w:tcPr>
            <w:tcW w:w="73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 xml:space="preserve">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w:t>
            </w:r>
            <w:r w:rsidRPr="000A4ECF">
              <w:rPr>
                <w:rFonts w:ascii="Times New Roman" w:eastAsia="Times New Roman" w:hAnsi="Times New Roman" w:cs="Times New Roman"/>
                <w:sz w:val="24"/>
                <w:szCs w:val="24"/>
              </w:rPr>
              <w:lastRenderedPageBreak/>
              <w:t>градостроительного зонирования, документации по планировке территории;</w:t>
            </w:r>
          </w:p>
        </w:tc>
      </w:tr>
      <w:tr w:rsidR="000A4ECF" w:rsidRPr="000A4ECF" w:rsidTr="000A4ECF">
        <w:trPr>
          <w:tblCellSpacing w:w="15" w:type="dxa"/>
        </w:trPr>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Объект капитального строительства</w:t>
            </w:r>
          </w:p>
        </w:tc>
        <w:tc>
          <w:tcPr>
            <w:tcW w:w="73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Здание, строение, сооружение, а также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tc>
      </w:tr>
      <w:tr w:rsidR="000A4ECF" w:rsidRPr="000A4ECF" w:rsidTr="000A4ECF">
        <w:trPr>
          <w:tblCellSpacing w:w="15" w:type="dxa"/>
        </w:trPr>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 массового отдыха</w:t>
            </w:r>
          </w:p>
        </w:tc>
        <w:tc>
          <w:tcPr>
            <w:tcW w:w="73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Участок озеленённой территории, выделенный и закрепленный в соответствии с действующим законодательством, соответствующим образом обустроенный для интенсивного использования в целях рекреации, а также комплекс временных и постоянных сооружений, расположенных на этом участке и несущих функциональную нагрузку в качестве объектов и оборудования места отдыха</w:t>
            </w:r>
          </w:p>
        </w:tc>
      </w:tr>
      <w:tr w:rsidR="000A4ECF" w:rsidRPr="000A4ECF" w:rsidTr="000A4ECF">
        <w:trPr>
          <w:tblCellSpacing w:w="15" w:type="dxa"/>
        </w:trPr>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местного значения</w:t>
            </w:r>
          </w:p>
        </w:tc>
        <w:tc>
          <w:tcPr>
            <w:tcW w:w="73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муниципальных округов</w:t>
            </w:r>
          </w:p>
        </w:tc>
      </w:tr>
      <w:tr w:rsidR="000A4ECF" w:rsidRPr="000A4ECF" w:rsidTr="000A4ECF">
        <w:trPr>
          <w:tblCellSpacing w:w="15" w:type="dxa"/>
        </w:trPr>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Обязательные нормативные требования</w:t>
            </w:r>
          </w:p>
        </w:tc>
        <w:tc>
          <w:tcPr>
            <w:tcW w:w="73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Положения, применение которых обязательно в соответствии с системой нормативных документов в строительстве. Приведены в основном тексте</w:t>
            </w:r>
          </w:p>
        </w:tc>
      </w:tr>
      <w:tr w:rsidR="000A4ECF" w:rsidRPr="000A4ECF" w:rsidTr="000A4ECF">
        <w:trPr>
          <w:tblCellSpacing w:w="15" w:type="dxa"/>
        </w:trPr>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Охранная зона объектов культурного наследия</w:t>
            </w:r>
          </w:p>
        </w:tc>
        <w:tc>
          <w:tcPr>
            <w:tcW w:w="73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городских округов и поселений и других объектов)</w:t>
            </w:r>
          </w:p>
        </w:tc>
      </w:tr>
      <w:tr w:rsidR="000A4ECF" w:rsidRPr="000A4ECF" w:rsidTr="000A4ECF">
        <w:trPr>
          <w:tblCellSpacing w:w="15" w:type="dxa"/>
        </w:trPr>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Парковка (парковочное место)</w:t>
            </w:r>
          </w:p>
        </w:tc>
        <w:tc>
          <w:tcPr>
            <w:tcW w:w="73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мосту либо являющееся частью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tc>
      </w:tr>
      <w:tr w:rsidR="000A4ECF" w:rsidRPr="000A4ECF" w:rsidTr="000A4ECF">
        <w:trPr>
          <w:tblCellSpacing w:w="15" w:type="dxa"/>
        </w:trPr>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Пешеходная зона</w:t>
            </w:r>
          </w:p>
        </w:tc>
        <w:tc>
          <w:tcPr>
            <w:tcW w:w="73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Территория, предназначенная для передвижения пешеходов, по которой не допускается движение транспорта за исключением специального, обслуживающего эту территорию</w:t>
            </w:r>
          </w:p>
        </w:tc>
      </w:tr>
      <w:tr w:rsidR="000A4ECF" w:rsidRPr="000A4ECF" w:rsidTr="000A4ECF">
        <w:trPr>
          <w:tblCellSpacing w:w="15" w:type="dxa"/>
        </w:trPr>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Планировка территории</w:t>
            </w:r>
          </w:p>
        </w:tc>
        <w:tc>
          <w:tcPr>
            <w:tcW w:w="73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xml:space="preserve">Обеспечение устойчивого развития территории посредством выделения элементов планировочной структуры (кварталов, </w:t>
            </w:r>
            <w:r w:rsidRPr="000A4ECF">
              <w:rPr>
                <w:rFonts w:ascii="Times New Roman" w:eastAsia="Times New Roman" w:hAnsi="Times New Roman" w:cs="Times New Roman"/>
                <w:sz w:val="24"/>
                <w:szCs w:val="24"/>
              </w:rPr>
              <w:lastRenderedPageBreak/>
              <w:t>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tc>
      </w:tr>
      <w:tr w:rsidR="000A4ECF" w:rsidRPr="000A4ECF" w:rsidTr="000A4ECF">
        <w:trPr>
          <w:tblCellSpacing w:w="15" w:type="dxa"/>
        </w:trPr>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Плотность застройки</w:t>
            </w:r>
          </w:p>
        </w:tc>
        <w:tc>
          <w:tcPr>
            <w:tcW w:w="73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tc>
      </w:tr>
      <w:tr w:rsidR="000A4ECF" w:rsidRPr="000A4ECF" w:rsidTr="000A4ECF">
        <w:trPr>
          <w:tblCellSpacing w:w="15" w:type="dxa"/>
        </w:trPr>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Плотность сети автомобильных дорог местного значения</w:t>
            </w:r>
          </w:p>
        </w:tc>
        <w:tc>
          <w:tcPr>
            <w:tcW w:w="73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Отношение протяжённости сети автомобильных дорог местного значения, проходящих по территории, к площади территории</w:t>
            </w:r>
          </w:p>
        </w:tc>
      </w:tr>
      <w:tr w:rsidR="000A4ECF" w:rsidRPr="000A4ECF" w:rsidTr="000A4ECF">
        <w:trPr>
          <w:tblCellSpacing w:w="15" w:type="dxa"/>
        </w:trPr>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Пожарное депо</w:t>
            </w:r>
          </w:p>
        </w:tc>
        <w:tc>
          <w:tcPr>
            <w:tcW w:w="73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Объект пожарной охраны, в котором расположены помещения для хранения пожарной техники и ее технического обслуживания, служебные помещения для размещения личного состава, помещение для приема извещений о пожаре, технические и вспомогательные помещения, необходимые для выполнения задач, возложенных на пожарную охрану</w:t>
            </w:r>
          </w:p>
        </w:tc>
      </w:tr>
      <w:tr w:rsidR="000A4ECF" w:rsidRPr="000A4ECF" w:rsidTr="000A4ECF">
        <w:trPr>
          <w:tblCellSpacing w:w="15" w:type="dxa"/>
        </w:trPr>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Правила землепользования и застройки</w:t>
            </w:r>
          </w:p>
        </w:tc>
        <w:tc>
          <w:tcPr>
            <w:tcW w:w="73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Документ градостроительного зонирования, который утверждается нормативными правовыми актами органов местного самоуправления,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tc>
      </w:tr>
      <w:tr w:rsidR="000A4ECF" w:rsidRPr="000A4ECF" w:rsidTr="000A4ECF">
        <w:trPr>
          <w:tblCellSpacing w:w="15" w:type="dxa"/>
        </w:trPr>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Рекомендуемые нормативные требования</w:t>
            </w:r>
          </w:p>
        </w:tc>
        <w:tc>
          <w:tcPr>
            <w:tcW w:w="73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Положения, имеющие рекомендательный характер, допускаются отступления при соответствующем обосновании при разработке генеральных планов и документации по планировке территории. Приведены в рекомендуемых таблицах и приложениях</w:t>
            </w:r>
          </w:p>
        </w:tc>
      </w:tr>
      <w:tr w:rsidR="000A4ECF" w:rsidRPr="000A4ECF" w:rsidTr="000A4ECF">
        <w:trPr>
          <w:tblCellSpacing w:w="15" w:type="dxa"/>
        </w:trPr>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Реконструкция линейных объектов</w:t>
            </w:r>
          </w:p>
        </w:tc>
        <w:tc>
          <w:tcPr>
            <w:tcW w:w="73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tc>
      </w:tr>
      <w:tr w:rsidR="000A4ECF" w:rsidRPr="000A4ECF" w:rsidTr="000A4ECF">
        <w:trPr>
          <w:tblCellSpacing w:w="15" w:type="dxa"/>
        </w:trPr>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Реконструкция объектов капитального строительства (за исключением линейных объектов)</w:t>
            </w:r>
          </w:p>
        </w:tc>
        <w:tc>
          <w:tcPr>
            <w:tcW w:w="73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tc>
      </w:tr>
      <w:tr w:rsidR="000A4ECF" w:rsidRPr="000A4ECF" w:rsidTr="000A4ECF">
        <w:trPr>
          <w:tblCellSpacing w:w="15" w:type="dxa"/>
        </w:trPr>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Санитарно-защитная зона</w:t>
            </w:r>
          </w:p>
        </w:tc>
        <w:tc>
          <w:tcPr>
            <w:tcW w:w="73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xml:space="preserve">Специальная территория, которая устанавливается в целях обеспечения безопасности населения вокруг объектов и производств, являющихся источниками воздействия на среду обитания и здоровье человека,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и до величин приемлемого риска для здоровья населения; защитный барьер, </w:t>
            </w:r>
            <w:r w:rsidRPr="000A4ECF">
              <w:rPr>
                <w:rFonts w:ascii="Times New Roman" w:eastAsia="Times New Roman" w:hAnsi="Times New Roman" w:cs="Times New Roman"/>
                <w:sz w:val="24"/>
                <w:szCs w:val="24"/>
              </w:rPr>
              <w:lastRenderedPageBreak/>
              <w:t>обеспечивающий уровень безопасности населения при эксплуатации объекта в штатном режиме.</w:t>
            </w:r>
          </w:p>
        </w:tc>
      </w:tr>
      <w:tr w:rsidR="000A4ECF" w:rsidRPr="000A4ECF" w:rsidTr="000A4ECF">
        <w:trPr>
          <w:tblCellSpacing w:w="15" w:type="dxa"/>
        </w:trPr>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Специальное регулирование</w:t>
            </w:r>
          </w:p>
        </w:tc>
        <w:tc>
          <w:tcPr>
            <w:tcW w:w="73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Устанавливается на основании санитарно- экологических, противо-пожарных, технических и иных нормативных требований, ограничивающих использование территорий для хозяйственной и иной деятельности</w:t>
            </w:r>
          </w:p>
        </w:tc>
      </w:tr>
      <w:tr w:rsidR="000A4ECF" w:rsidRPr="000A4ECF" w:rsidTr="000A4ECF">
        <w:trPr>
          <w:tblCellSpacing w:w="15" w:type="dxa"/>
        </w:trPr>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Среднеэтажная жилая застройка</w:t>
            </w:r>
          </w:p>
        </w:tc>
        <w:tc>
          <w:tcPr>
            <w:tcW w:w="73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Жилые дома, предназначенные для разделения на квартиры, каждая из которых пригодна для постоянного проживания (жилые дома высотой не выше 8 надземных этажей, разделенных на две и более квартиры)</w:t>
            </w:r>
          </w:p>
        </w:tc>
      </w:tr>
      <w:tr w:rsidR="000A4ECF" w:rsidRPr="000A4ECF" w:rsidTr="000A4ECF">
        <w:trPr>
          <w:tblCellSpacing w:w="15" w:type="dxa"/>
        </w:trPr>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Строительство</w:t>
            </w:r>
          </w:p>
        </w:tc>
        <w:tc>
          <w:tcPr>
            <w:tcW w:w="73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Создание зданий, строений, сооружений (в том числе на месте сносимых объектов капитального строительства);</w:t>
            </w:r>
          </w:p>
        </w:tc>
      </w:tr>
      <w:tr w:rsidR="000A4ECF" w:rsidRPr="000A4ECF" w:rsidTr="000A4ECF">
        <w:trPr>
          <w:tblCellSpacing w:w="15" w:type="dxa"/>
        </w:trPr>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Суммарная поэтажная площадь</w:t>
            </w:r>
          </w:p>
        </w:tc>
        <w:tc>
          <w:tcPr>
            <w:tcW w:w="73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Суммарная площадь всех надземных этажей здания, включая площади всех помещений этажа (в том числе лоджий, лестничных клеток, лифтовых шахт и др.)</w:t>
            </w:r>
          </w:p>
        </w:tc>
      </w:tr>
      <w:tr w:rsidR="000A4ECF" w:rsidRPr="000A4ECF" w:rsidTr="000A4ECF">
        <w:trPr>
          <w:tblCellSpacing w:w="15" w:type="dxa"/>
        </w:trPr>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Твердые коммунальные отходы</w:t>
            </w:r>
          </w:p>
        </w:tc>
        <w:tc>
          <w:tcPr>
            <w:tcW w:w="73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твёрдым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tc>
      </w:tr>
      <w:tr w:rsidR="000A4ECF" w:rsidRPr="000A4ECF" w:rsidTr="000A4ECF">
        <w:trPr>
          <w:tblCellSpacing w:w="15" w:type="dxa"/>
        </w:trPr>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Территориальные зоны</w:t>
            </w:r>
          </w:p>
        </w:tc>
        <w:tc>
          <w:tcPr>
            <w:tcW w:w="73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Зоны, для которых в правилах землепользования и застройки определены границы и установлены градостроительные регламенты;</w:t>
            </w:r>
          </w:p>
        </w:tc>
      </w:tr>
      <w:tr w:rsidR="000A4ECF" w:rsidRPr="000A4ECF" w:rsidTr="000A4ECF">
        <w:trPr>
          <w:tblCellSpacing w:w="15" w:type="dxa"/>
        </w:trPr>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Территория общего пользования</w:t>
            </w:r>
          </w:p>
        </w:tc>
        <w:tc>
          <w:tcPr>
            <w:tcW w:w="73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tc>
      </w:tr>
      <w:tr w:rsidR="000A4ECF" w:rsidRPr="000A4ECF" w:rsidTr="000A4ECF">
        <w:trPr>
          <w:tblCellSpacing w:w="15" w:type="dxa"/>
        </w:trPr>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Улица</w:t>
            </w:r>
          </w:p>
        </w:tc>
        <w:tc>
          <w:tcPr>
            <w:tcW w:w="73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Территория общего пользования, предназначенная преимущественно для движения автотранспорта, а также пешеходного движения, и ограниченная красными линиями улично-дорожной сети</w:t>
            </w:r>
          </w:p>
        </w:tc>
      </w:tr>
      <w:tr w:rsidR="000A4ECF" w:rsidRPr="000A4ECF" w:rsidTr="000A4ECF">
        <w:trPr>
          <w:tblCellSpacing w:w="15" w:type="dxa"/>
        </w:trPr>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Устойчивое развитие территорий</w:t>
            </w:r>
          </w:p>
        </w:tc>
        <w:tc>
          <w:tcPr>
            <w:tcW w:w="73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tc>
      </w:tr>
      <w:tr w:rsidR="000A4ECF" w:rsidRPr="000A4ECF" w:rsidTr="000A4ECF">
        <w:trPr>
          <w:tblCellSpacing w:w="15" w:type="dxa"/>
        </w:trPr>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Функциональное зонирование территории</w:t>
            </w:r>
          </w:p>
        </w:tc>
        <w:tc>
          <w:tcPr>
            <w:tcW w:w="73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Деление территории на функциональные зоны при территориальном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tc>
      </w:tr>
      <w:tr w:rsidR="000A4ECF" w:rsidRPr="000A4ECF" w:rsidTr="000A4ECF">
        <w:trPr>
          <w:tblCellSpacing w:w="15" w:type="dxa"/>
        </w:trPr>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Функциональные зоны</w:t>
            </w:r>
          </w:p>
        </w:tc>
        <w:tc>
          <w:tcPr>
            <w:tcW w:w="73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Зоны, для которых документами территориального планирования определены границы и функциональное назначение;</w:t>
            </w:r>
          </w:p>
        </w:tc>
      </w:tr>
      <w:tr w:rsidR="000A4ECF" w:rsidRPr="000A4ECF" w:rsidTr="000A4ECF">
        <w:trPr>
          <w:tblCellSpacing w:w="15" w:type="dxa"/>
        </w:trPr>
        <w:tc>
          <w:tcPr>
            <w:tcW w:w="2130"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Чрезвычайная ситуация</w:t>
            </w:r>
          </w:p>
        </w:tc>
        <w:tc>
          <w:tcPr>
            <w:tcW w:w="7335" w:type="dxa"/>
            <w:vAlign w:val="center"/>
            <w:hideMark/>
          </w:tcPr>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xml:space="preserve">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w:t>
            </w:r>
            <w:r w:rsidRPr="000A4ECF">
              <w:rPr>
                <w:rFonts w:ascii="Times New Roman" w:eastAsia="Times New Roman" w:hAnsi="Times New Roman" w:cs="Times New Roman"/>
                <w:sz w:val="24"/>
                <w:szCs w:val="24"/>
              </w:rPr>
              <w:lastRenderedPageBreak/>
              <w:t>природной среде, значительные материальные потери и нарушение условий жизнедеятельности людей</w:t>
            </w:r>
          </w:p>
        </w:tc>
      </w:tr>
    </w:tbl>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 </w:t>
      </w:r>
    </w:p>
    <w:p w:rsidR="000A4ECF" w:rsidRPr="000A4ECF" w:rsidRDefault="000A4ECF" w:rsidP="000A4ECF">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ПЕРЕЧЕНЬ ЗАКОНОДАТЕЛЬНЫХ И НОРМАТИВНЫХ ДОКУМЕНТОВ, ИСПОЛЬЗУЕМЫХ ПРИ РАЗРАБОТКЕ МЕСТНЫХ НОРМАТИВОВ ГРАДОСТРОИТЕЛЬНОГО ПРОЕКТИРОВАНИЯ ШУМИХИНСКОГО ОКРУГА</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 </w:t>
      </w:r>
    </w:p>
    <w:p w:rsidR="000A4ECF" w:rsidRPr="000A4ECF" w:rsidRDefault="000A4ECF" w:rsidP="000A4ECF">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Градостроительный кодекс Российской Федерации.</w:t>
      </w:r>
    </w:p>
    <w:p w:rsidR="000A4ECF" w:rsidRPr="000A4ECF" w:rsidRDefault="000A4ECF" w:rsidP="000A4ECF">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Земельный кодекс Российской Федерации.</w:t>
      </w:r>
    </w:p>
    <w:p w:rsidR="000A4ECF" w:rsidRPr="000A4ECF" w:rsidRDefault="000A4ECF" w:rsidP="000A4ECF">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0A4ECF" w:rsidRPr="000A4ECF" w:rsidRDefault="000A4ECF" w:rsidP="000A4ECF">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Федеральный закон от 29.12.2012 № 273-ФЗ «Об образовании в Российской Федерации».</w:t>
      </w:r>
    </w:p>
    <w:p w:rsidR="000A4ECF" w:rsidRPr="000A4ECF" w:rsidRDefault="000A4ECF" w:rsidP="000A4ECF">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A4ECF" w:rsidRPr="000A4ECF" w:rsidRDefault="000A4ECF" w:rsidP="000A4ECF">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Федеральный закон от 24.06.1998 № 89-ФЗ «Об отходах производства и потребления».</w:t>
      </w:r>
    </w:p>
    <w:p w:rsidR="000A4ECF" w:rsidRPr="000A4ECF" w:rsidRDefault="000A4ECF" w:rsidP="000A4ECF">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Федеральный закон от 22.07.2008 № 123-ФЗ «Технический регламент о требованиях пожарной безопасности».</w:t>
      </w:r>
    </w:p>
    <w:p w:rsidR="000A4ECF" w:rsidRPr="000A4ECF" w:rsidRDefault="000A4ECF" w:rsidP="000A4ECF">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Федеральный закон от 19.07.2011 №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w:t>
      </w:r>
    </w:p>
    <w:p w:rsidR="000A4ECF" w:rsidRPr="000A4ECF" w:rsidRDefault="000A4ECF" w:rsidP="000A4ECF">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Постановление Правительства Российской Федерации от 28.11.2014 № 1273 «О программе государственных гарантий бесплатного оказания гражданам медицинской помощи на 2015 год и на плановый период 2016 и 2017 годов».</w:t>
      </w:r>
    </w:p>
    <w:p w:rsidR="000A4ECF" w:rsidRPr="000A4ECF" w:rsidRDefault="000A4ECF" w:rsidP="000A4ECF">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Распоряжение Правительства Российской Федерации от 03.07.1996 № 1063-р «Социальные нормативы и нормы».</w:t>
      </w:r>
    </w:p>
    <w:p w:rsidR="000A4ECF" w:rsidRPr="000A4ECF" w:rsidRDefault="000A4ECF" w:rsidP="000A4ECF">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СП 11.13130.2009 Места дислокации подразделений пожарной охраны. Порядок и методика определения (утвержден Приказом МЧС России от 25.03. 2009 №181).</w:t>
      </w:r>
    </w:p>
    <w:p w:rsidR="000A4ECF" w:rsidRPr="000A4ECF" w:rsidRDefault="000A4ECF" w:rsidP="000A4ECF">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СП 31-102-99 Требования доступности общественных зданий и сооружений для инвалидов и других маломобильных посетителей (принят Постановлением Госстроя РФ от 29.11.1999 №73).</w:t>
      </w:r>
    </w:p>
    <w:p w:rsidR="000A4ECF" w:rsidRPr="000A4ECF" w:rsidRDefault="000A4ECF" w:rsidP="000A4ECF">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СП 31-110-2003 Проектирование и монтаж электроустановок жилых и общественных зданий (одобрен и рекомендован к применению Постановлением Госстроя РФ от 26.10.2003 №194).</w:t>
      </w:r>
    </w:p>
    <w:p w:rsidR="000A4ECF" w:rsidRPr="000A4ECF" w:rsidRDefault="000A4ECF" w:rsidP="000A4ECF">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СП 31.13330.2012 Свод правил. Водоснабжение. Наружные сети и сооружения. Актуализированная редакция СНиП 2.04.02-84*, (утвержден Приказом Минрегиона России от 29.12.2011 №635/14).</w:t>
      </w:r>
    </w:p>
    <w:p w:rsidR="000A4ECF" w:rsidRPr="000A4ECF" w:rsidRDefault="000A4ECF" w:rsidP="000A4ECF">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СП 42-101-2003 Общие положения по проектированию и строительству газораспределительных систем из металлических и полиэтиленовых труб,(одобрен Постановлением Госстроя РФ от 26.06.2003 №112).</w:t>
      </w:r>
    </w:p>
    <w:p w:rsidR="000A4ECF" w:rsidRPr="000A4ECF" w:rsidRDefault="000A4ECF" w:rsidP="000A4ECF">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lastRenderedPageBreak/>
        <w:t>СП 42.13330.2016 Градостроительство. Планировка и застройка городских и сельских поселений.</w:t>
      </w:r>
    </w:p>
    <w:p w:rsidR="000A4ECF" w:rsidRPr="000A4ECF" w:rsidRDefault="000A4ECF" w:rsidP="000A4ECF">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СП 44.13330.2011 Административные и бытовые здания.</w:t>
      </w:r>
    </w:p>
    <w:p w:rsidR="000A4ECF" w:rsidRPr="000A4ECF" w:rsidRDefault="000A4ECF" w:rsidP="000A4ECF">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СП 59.13330.2012. Доступность зданий и сооружений для маломобильных групп населения.</w:t>
      </w:r>
    </w:p>
    <w:p w:rsidR="000A4ECF" w:rsidRPr="000A4ECF" w:rsidRDefault="000A4ECF" w:rsidP="000A4ECF">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СП 62.13330.2011 Газораспределительные системы.</w:t>
      </w:r>
    </w:p>
    <w:p w:rsidR="000A4ECF" w:rsidRPr="000A4ECF" w:rsidRDefault="000A4ECF" w:rsidP="000A4ECF">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СП 113.13330.2016 Стоянки автомобилей.</w:t>
      </w:r>
    </w:p>
    <w:p w:rsidR="000A4ECF" w:rsidRPr="000A4ECF" w:rsidRDefault="000A4ECF" w:rsidP="000A4ECF">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 (утвержден приказом Минрегиона России от 30.06.2012 №274).</w:t>
      </w:r>
    </w:p>
    <w:p w:rsidR="000A4ECF" w:rsidRPr="000A4ECF" w:rsidRDefault="000A4ECF" w:rsidP="000A4ECF">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СП 118.13330.2012 Общественные здания и сооружения.</w:t>
      </w:r>
    </w:p>
    <w:p w:rsidR="000A4ECF" w:rsidRPr="000A4ECF" w:rsidRDefault="000A4ECF" w:rsidP="000A4ECF">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СП 8.13130.2020 «Наружное противопожарное водоснабжение»</w:t>
      </w:r>
    </w:p>
    <w:p w:rsidR="000A4ECF" w:rsidRPr="000A4ECF" w:rsidRDefault="000A4ECF" w:rsidP="000A4ECF">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СП 88.13330.2014 Свод правил защитные сооружения гражданской обороны актуализированная редакция СНиП II-11-77*»(утвержден Приказом Минстроя России от 18.02.2014 № 59/пр).</w:t>
      </w:r>
    </w:p>
    <w:p w:rsidR="000A4ECF" w:rsidRPr="000A4ECF" w:rsidRDefault="000A4ECF" w:rsidP="000A4ECF">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Постановление Главного санитарного врача Российской Федерации от 28 января 2021 года №</w:t>
      </w:r>
    </w:p>
    <w:p w:rsidR="000A4ECF" w:rsidRPr="000A4ECF" w:rsidRDefault="000A4ECF" w:rsidP="000A4ECF">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Постановление Главного санитарного врача Российской Федерации от 28 января 2021 года №2.</w:t>
      </w:r>
    </w:p>
    <w:p w:rsidR="000A4ECF" w:rsidRPr="000A4ECF" w:rsidRDefault="000A4ECF" w:rsidP="000A4ECF">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СП 2.4.3648-20 "Санитарно-эпидемиологические требования к организациям воспитания и обучения, отдыха и оздоровления детей и молодежи".</w:t>
      </w:r>
    </w:p>
    <w:p w:rsidR="000A4ECF" w:rsidRPr="000A4ECF" w:rsidRDefault="000A4ECF" w:rsidP="000A4ECF">
      <w:pPr>
        <w:numPr>
          <w:ilvl w:val="0"/>
          <w:numId w:val="48"/>
        </w:numPr>
        <w:spacing w:before="100" w:beforeAutospacing="1" w:after="100" w:afterAutospacing="1" w:line="240" w:lineRule="auto"/>
        <w:rPr>
          <w:rFonts w:ascii="Times New Roman" w:eastAsia="Times New Roman" w:hAnsi="Times New Roman" w:cs="Times New Roman"/>
          <w:sz w:val="24"/>
          <w:szCs w:val="24"/>
        </w:rPr>
      </w:pPr>
      <w:hyperlink r:id="rId21" w:history="1">
        <w:r w:rsidRPr="000A4ECF">
          <w:rPr>
            <w:rFonts w:ascii="Times New Roman" w:eastAsia="Times New Roman" w:hAnsi="Times New Roman" w:cs="Times New Roman"/>
            <w:color w:val="0000FF"/>
            <w:sz w:val="24"/>
            <w:szCs w:val="24"/>
            <w:u w:val="single"/>
          </w:rPr>
          <w:t>СанПиН 2.4.1.3049-13</w:t>
        </w:r>
      </w:hyperlink>
      <w:r w:rsidRPr="000A4ECF">
        <w:rPr>
          <w:rFonts w:ascii="Times New Roman" w:eastAsia="Times New Roman" w:hAnsi="Times New Roman" w:cs="Times New Roman"/>
          <w:sz w:val="24"/>
          <w:szCs w:val="24"/>
        </w:rPr>
        <w:t>. «Санитарно-эпидемиологические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РФ от 15.05.2013 №26).</w:t>
      </w:r>
    </w:p>
    <w:p w:rsidR="000A4ECF" w:rsidRPr="000A4ECF" w:rsidRDefault="000A4ECF" w:rsidP="000A4ECF">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СанПиН 2.4.2.2821-10.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РФ от 29.12.2010 №189);</w:t>
      </w:r>
    </w:p>
    <w:p w:rsidR="000A4ECF" w:rsidRPr="000A4ECF" w:rsidRDefault="000A4ECF" w:rsidP="000A4ECF">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СанПиН 2.4.4.3172-14.«Санитарно-эпидемиологические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(утверждены Постановлением Главного государственного санитарного врача РФ от 04.07.2014 №41).</w:t>
      </w:r>
    </w:p>
    <w:p w:rsidR="000A4ECF" w:rsidRPr="000A4ECF" w:rsidRDefault="000A4ECF" w:rsidP="000A4ECF">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Закон Курганской области №91 от 07.12.2011 «О градостроительной деятельности в Курганской области».</w:t>
      </w:r>
    </w:p>
    <w:p w:rsidR="000A4ECF" w:rsidRPr="000A4ECF" w:rsidRDefault="000A4ECF" w:rsidP="000A4ECF">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Правила землепользования и застройки города Шумихи Шумихинского района Курганской области от 19.10.2020г. № 42.</w:t>
      </w:r>
    </w:p>
    <w:p w:rsidR="000A4ECF" w:rsidRPr="000A4ECF" w:rsidRDefault="000A4ECF" w:rsidP="000A4ECF">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Постановление Шумихинского муниципального округа Курганской области от 23.12.2021г. № 1297 «О подготовке местных нормативов градостроительного проектирования Шумихинского муниципального округа Курганской области».</w:t>
      </w:r>
    </w:p>
    <w:p w:rsidR="000A4ECF" w:rsidRPr="000A4ECF" w:rsidRDefault="000A4ECF" w:rsidP="000A4ECF">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sz w:val="24"/>
          <w:szCs w:val="24"/>
        </w:rPr>
        <w:t>Генеральный план города Шумихи Шумихинского района Курганской области от 19.10.2020г. № 41.</w:t>
      </w:r>
    </w:p>
    <w:p w:rsidR="000A4ECF" w:rsidRPr="000A4ECF" w:rsidRDefault="000A4ECF" w:rsidP="000A4ECF">
      <w:pPr>
        <w:spacing w:before="100" w:beforeAutospacing="1" w:after="100" w:afterAutospacing="1" w:line="240" w:lineRule="auto"/>
        <w:rPr>
          <w:rFonts w:ascii="Times New Roman" w:eastAsia="Times New Roman" w:hAnsi="Times New Roman" w:cs="Times New Roman"/>
          <w:sz w:val="24"/>
          <w:szCs w:val="24"/>
        </w:rPr>
      </w:pPr>
      <w:r w:rsidRPr="000A4ECF">
        <w:rPr>
          <w:rFonts w:ascii="Times New Roman" w:eastAsia="Times New Roman" w:hAnsi="Times New Roman" w:cs="Times New Roman"/>
          <w:b/>
          <w:bCs/>
          <w:sz w:val="24"/>
          <w:szCs w:val="24"/>
        </w:rPr>
        <w:t> </w:t>
      </w:r>
    </w:p>
    <w:p w:rsidR="00784E63" w:rsidRDefault="00784E63"/>
    <w:sectPr w:rsidR="00784E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412DE"/>
    <w:multiLevelType w:val="multilevel"/>
    <w:tmpl w:val="2996BA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5044CD"/>
    <w:multiLevelType w:val="multilevel"/>
    <w:tmpl w:val="3B9EA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BD3EBB"/>
    <w:multiLevelType w:val="multilevel"/>
    <w:tmpl w:val="9E0CA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1B403C"/>
    <w:multiLevelType w:val="multilevel"/>
    <w:tmpl w:val="F9F829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B54B88"/>
    <w:multiLevelType w:val="multilevel"/>
    <w:tmpl w:val="C9869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31632E"/>
    <w:multiLevelType w:val="multilevel"/>
    <w:tmpl w:val="3CB42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C02362"/>
    <w:multiLevelType w:val="multilevel"/>
    <w:tmpl w:val="3D682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FF34DD"/>
    <w:multiLevelType w:val="multilevel"/>
    <w:tmpl w:val="8346784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43470D"/>
    <w:multiLevelType w:val="multilevel"/>
    <w:tmpl w:val="DCFE7A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823CDB"/>
    <w:multiLevelType w:val="multilevel"/>
    <w:tmpl w:val="CCB494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AB94FE6"/>
    <w:multiLevelType w:val="multilevel"/>
    <w:tmpl w:val="D43C7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43471C"/>
    <w:multiLevelType w:val="multilevel"/>
    <w:tmpl w:val="08B8F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10333FA"/>
    <w:multiLevelType w:val="multilevel"/>
    <w:tmpl w:val="79401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19B7348"/>
    <w:multiLevelType w:val="multilevel"/>
    <w:tmpl w:val="DFEE4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A62921"/>
    <w:multiLevelType w:val="multilevel"/>
    <w:tmpl w:val="0A20F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68861DA"/>
    <w:multiLevelType w:val="multilevel"/>
    <w:tmpl w:val="5978C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8D65628"/>
    <w:multiLevelType w:val="multilevel"/>
    <w:tmpl w:val="22AED6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B470E1E"/>
    <w:multiLevelType w:val="multilevel"/>
    <w:tmpl w:val="7AB85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BFA563A"/>
    <w:multiLevelType w:val="multilevel"/>
    <w:tmpl w:val="56F8D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337767"/>
    <w:multiLevelType w:val="multilevel"/>
    <w:tmpl w:val="E50A2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AEA74C2"/>
    <w:multiLevelType w:val="multilevel"/>
    <w:tmpl w:val="2DE65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982E14"/>
    <w:multiLevelType w:val="multilevel"/>
    <w:tmpl w:val="03402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7E7377A"/>
    <w:multiLevelType w:val="multilevel"/>
    <w:tmpl w:val="F8DCB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EA1D2D"/>
    <w:multiLevelType w:val="multilevel"/>
    <w:tmpl w:val="E8803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8883CE9"/>
    <w:multiLevelType w:val="multilevel"/>
    <w:tmpl w:val="E79E2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B1B1FB4"/>
    <w:multiLevelType w:val="multilevel"/>
    <w:tmpl w:val="F93E6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C187CFB"/>
    <w:multiLevelType w:val="multilevel"/>
    <w:tmpl w:val="10CE1E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D0A3A1F"/>
    <w:multiLevelType w:val="multilevel"/>
    <w:tmpl w:val="0A50F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F85635E"/>
    <w:multiLevelType w:val="multilevel"/>
    <w:tmpl w:val="D3A02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3B46916"/>
    <w:multiLevelType w:val="multilevel"/>
    <w:tmpl w:val="83D856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410289B"/>
    <w:multiLevelType w:val="multilevel"/>
    <w:tmpl w:val="F82EC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F918B3"/>
    <w:multiLevelType w:val="multilevel"/>
    <w:tmpl w:val="A40CD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6385B34"/>
    <w:multiLevelType w:val="multilevel"/>
    <w:tmpl w:val="55364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7273CF8"/>
    <w:multiLevelType w:val="multilevel"/>
    <w:tmpl w:val="54665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7CF5DE7"/>
    <w:multiLevelType w:val="multilevel"/>
    <w:tmpl w:val="5442E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9931307"/>
    <w:multiLevelType w:val="multilevel"/>
    <w:tmpl w:val="5B3A2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B440F31"/>
    <w:multiLevelType w:val="multilevel"/>
    <w:tmpl w:val="12465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DC513AA"/>
    <w:multiLevelType w:val="multilevel"/>
    <w:tmpl w:val="19227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0A30DBF"/>
    <w:multiLevelType w:val="multilevel"/>
    <w:tmpl w:val="220E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8A60280"/>
    <w:multiLevelType w:val="multilevel"/>
    <w:tmpl w:val="374A8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9507B50"/>
    <w:multiLevelType w:val="multilevel"/>
    <w:tmpl w:val="E7FC4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A620C0E"/>
    <w:multiLevelType w:val="multilevel"/>
    <w:tmpl w:val="62A27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20C78CA"/>
    <w:multiLevelType w:val="multilevel"/>
    <w:tmpl w:val="43FCA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3653A9C"/>
    <w:multiLevelType w:val="multilevel"/>
    <w:tmpl w:val="4B2E9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7210E24"/>
    <w:multiLevelType w:val="multilevel"/>
    <w:tmpl w:val="77E28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7666541"/>
    <w:multiLevelType w:val="multilevel"/>
    <w:tmpl w:val="770C6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8977C85"/>
    <w:multiLevelType w:val="multilevel"/>
    <w:tmpl w:val="9E54A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A1D739F"/>
    <w:multiLevelType w:val="multilevel"/>
    <w:tmpl w:val="D472B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37"/>
  </w:num>
  <w:num w:numId="3">
    <w:abstractNumId w:val="30"/>
  </w:num>
  <w:num w:numId="4">
    <w:abstractNumId w:val="9"/>
  </w:num>
  <w:num w:numId="5">
    <w:abstractNumId w:val="1"/>
  </w:num>
  <w:num w:numId="6">
    <w:abstractNumId w:val="5"/>
  </w:num>
  <w:num w:numId="7">
    <w:abstractNumId w:val="38"/>
  </w:num>
  <w:num w:numId="8">
    <w:abstractNumId w:val="14"/>
  </w:num>
  <w:num w:numId="9">
    <w:abstractNumId w:val="6"/>
  </w:num>
  <w:num w:numId="10">
    <w:abstractNumId w:val="35"/>
  </w:num>
  <w:num w:numId="11">
    <w:abstractNumId w:val="12"/>
  </w:num>
  <w:num w:numId="12">
    <w:abstractNumId w:val="23"/>
  </w:num>
  <w:num w:numId="13">
    <w:abstractNumId w:val="25"/>
  </w:num>
  <w:num w:numId="14">
    <w:abstractNumId w:val="29"/>
  </w:num>
  <w:num w:numId="15">
    <w:abstractNumId w:val="22"/>
  </w:num>
  <w:num w:numId="16">
    <w:abstractNumId w:val="45"/>
  </w:num>
  <w:num w:numId="17">
    <w:abstractNumId w:val="27"/>
  </w:num>
  <w:num w:numId="18">
    <w:abstractNumId w:val="4"/>
  </w:num>
  <w:num w:numId="19">
    <w:abstractNumId w:val="40"/>
  </w:num>
  <w:num w:numId="20">
    <w:abstractNumId w:val="28"/>
  </w:num>
  <w:num w:numId="21">
    <w:abstractNumId w:val="42"/>
  </w:num>
  <w:num w:numId="22">
    <w:abstractNumId w:val="32"/>
  </w:num>
  <w:num w:numId="23">
    <w:abstractNumId w:val="31"/>
  </w:num>
  <w:num w:numId="24">
    <w:abstractNumId w:val="8"/>
  </w:num>
  <w:num w:numId="25">
    <w:abstractNumId w:val="36"/>
  </w:num>
  <w:num w:numId="26">
    <w:abstractNumId w:val="17"/>
  </w:num>
  <w:num w:numId="27">
    <w:abstractNumId w:val="21"/>
  </w:num>
  <w:num w:numId="28">
    <w:abstractNumId w:val="47"/>
  </w:num>
  <w:num w:numId="29">
    <w:abstractNumId w:val="34"/>
  </w:num>
  <w:num w:numId="30">
    <w:abstractNumId w:val="15"/>
  </w:num>
  <w:num w:numId="31">
    <w:abstractNumId w:val="13"/>
  </w:num>
  <w:num w:numId="32">
    <w:abstractNumId w:val="19"/>
  </w:num>
  <w:num w:numId="33">
    <w:abstractNumId w:val="41"/>
  </w:num>
  <w:num w:numId="34">
    <w:abstractNumId w:val="16"/>
  </w:num>
  <w:num w:numId="35">
    <w:abstractNumId w:val="24"/>
  </w:num>
  <w:num w:numId="36">
    <w:abstractNumId w:val="44"/>
  </w:num>
  <w:num w:numId="37">
    <w:abstractNumId w:val="26"/>
  </w:num>
  <w:num w:numId="38">
    <w:abstractNumId w:val="33"/>
  </w:num>
  <w:num w:numId="39">
    <w:abstractNumId w:val="0"/>
  </w:num>
  <w:num w:numId="40">
    <w:abstractNumId w:val="18"/>
  </w:num>
  <w:num w:numId="41">
    <w:abstractNumId w:val="43"/>
  </w:num>
  <w:num w:numId="42">
    <w:abstractNumId w:val="10"/>
  </w:num>
  <w:num w:numId="43">
    <w:abstractNumId w:val="2"/>
  </w:num>
  <w:num w:numId="44">
    <w:abstractNumId w:val="20"/>
  </w:num>
  <w:num w:numId="45">
    <w:abstractNumId w:val="39"/>
  </w:num>
  <w:num w:numId="46">
    <w:abstractNumId w:val="3"/>
  </w:num>
  <w:num w:numId="47">
    <w:abstractNumId w:val="7"/>
  </w:num>
  <w:num w:numId="48">
    <w:abstractNumId w:val="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useFELayout/>
  </w:compat>
  <w:rsids>
    <w:rsidRoot w:val="000A4ECF"/>
    <w:rsid w:val="000A4ECF"/>
    <w:rsid w:val="00784E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4EC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A4ECF"/>
    <w:rPr>
      <w:b/>
      <w:bCs/>
    </w:rPr>
  </w:style>
  <w:style w:type="character" w:styleId="a5">
    <w:name w:val="Hyperlink"/>
    <w:basedOn w:val="a0"/>
    <w:uiPriority w:val="99"/>
    <w:semiHidden/>
    <w:unhideWhenUsed/>
    <w:rsid w:val="000A4ECF"/>
    <w:rPr>
      <w:color w:val="0000FF"/>
      <w:u w:val="single"/>
    </w:rPr>
  </w:style>
  <w:style w:type="character" w:styleId="a6">
    <w:name w:val="FollowedHyperlink"/>
    <w:basedOn w:val="a0"/>
    <w:uiPriority w:val="99"/>
    <w:semiHidden/>
    <w:unhideWhenUsed/>
    <w:rsid w:val="000A4ECF"/>
    <w:rPr>
      <w:color w:val="800080"/>
      <w:u w:val="single"/>
    </w:rPr>
  </w:style>
  <w:style w:type="character" w:styleId="a7">
    <w:name w:val="Emphasis"/>
    <w:basedOn w:val="a0"/>
    <w:uiPriority w:val="20"/>
    <w:qFormat/>
    <w:rsid w:val="000A4ECF"/>
    <w:rPr>
      <w:i/>
      <w:iCs/>
    </w:rPr>
  </w:style>
</w:styles>
</file>

<file path=word/webSettings.xml><?xml version="1.0" encoding="utf-8"?>
<w:webSettings xmlns:r="http://schemas.openxmlformats.org/officeDocument/2006/relationships" xmlns:w="http://schemas.openxmlformats.org/wordprocessingml/2006/main">
  <w:divs>
    <w:div w:id="116218151">
      <w:bodyDiv w:val="1"/>
      <w:marLeft w:val="0"/>
      <w:marRight w:val="0"/>
      <w:marTop w:val="0"/>
      <w:marBottom w:val="0"/>
      <w:divBdr>
        <w:top w:val="none" w:sz="0" w:space="0" w:color="auto"/>
        <w:left w:val="none" w:sz="0" w:space="0" w:color="auto"/>
        <w:bottom w:val="none" w:sz="0" w:space="0" w:color="auto"/>
        <w:right w:val="none" w:sz="0" w:space="0" w:color="auto"/>
      </w:divBdr>
    </w:div>
    <w:div w:id="120475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B257B3C7D624DADC34D0C94E2909EC6A5E96D38678570B5F55EAB4aEBDI" TargetMode="External"/><Relationship Id="rId13" Type="http://schemas.openxmlformats.org/officeDocument/2006/relationships/hyperlink" Target="consultantplus://offline/ref=4594773E2B65C7F17DAF27DA8E5790FD9A94B785CAE52FE8BD238A64O320N" TargetMode="External"/><Relationship Id="rId18" Type="http://schemas.openxmlformats.org/officeDocument/2006/relationships/hyperlink" Target="consultantplus://offline/ref=713AE473B4597ED0D15515BBFD33A27250147F9C4A0F386CF108DD64FBACT0M" TargetMode="External"/><Relationship Id="rId3" Type="http://schemas.openxmlformats.org/officeDocument/2006/relationships/settings" Target="settings.xml"/><Relationship Id="rId21" Type="http://schemas.openxmlformats.org/officeDocument/2006/relationships/hyperlink" Target="consultantplus://offline/ref=5BD85B80666AE4B6E4C4EAB296A33DA1166A3961A0B6883136025C4C0CF08AE95073FACD423FDDA171SDJ" TargetMode="External"/><Relationship Id="rId7" Type="http://schemas.openxmlformats.org/officeDocument/2006/relationships/hyperlink" Target="http://base.garant.ru/12138258/4/" TargetMode="External"/><Relationship Id="rId12" Type="http://schemas.openxmlformats.org/officeDocument/2006/relationships/hyperlink" Target="consultantplus://offline/ref=49699D5AB43A6FC29F41BF96096ED96215DB2DAC418EA4FE42258377L3K" TargetMode="External"/><Relationship Id="rId17" Type="http://schemas.openxmlformats.org/officeDocument/2006/relationships/hyperlink" Target="consultantplus://offline/ref=4594773E2B65C7F17DAF38CF8B5790FD9A97B289CDED72E2B57A866637D32FAB20C252A691189C75O621N" TargetMode="External"/><Relationship Id="rId2" Type="http://schemas.openxmlformats.org/officeDocument/2006/relationships/styles" Target="styles.xml"/><Relationship Id="rId16" Type="http://schemas.openxmlformats.org/officeDocument/2006/relationships/hyperlink" Target="consultantplus://offline/ref=4594773E2B65C7F17DAF27DA8E5790FD9A90B28DC1E52FE8BD238A64O320N" TargetMode="External"/><Relationship Id="rId20" Type="http://schemas.openxmlformats.org/officeDocument/2006/relationships/hyperlink" Target="consultantplus://offline/ref=593EB0A8CD810837D8A1B5BF7092DEDE49C227553FB733652CF2AB455BjAxBF" TargetMode="External"/><Relationship Id="rId1" Type="http://schemas.openxmlformats.org/officeDocument/2006/relationships/numbering" Target="numbering.xml"/><Relationship Id="rId6" Type="http://schemas.openxmlformats.org/officeDocument/2006/relationships/hyperlink" Target="http://base.garant.ru/12138258/4/" TargetMode="External"/><Relationship Id="rId11" Type="http://schemas.openxmlformats.org/officeDocument/2006/relationships/hyperlink" Target="consultantplus://offline/ref=49699D5AB43A6FC29F41BF96096ED96213DC2CA549D3AEF61B29817471LAK" TargetMode="External"/><Relationship Id="rId5" Type="http://schemas.openxmlformats.org/officeDocument/2006/relationships/hyperlink" Target="consultantplus://offline/ref=FF60AB06A605885A97938AB60C83109E0DE8FEC729775AF216E1E3F5AB9A710D353053CF8EACECAAECR8J" TargetMode="External"/><Relationship Id="rId15" Type="http://schemas.openxmlformats.org/officeDocument/2006/relationships/hyperlink" Target="consultantplus://offline/ref=4594773E2B65C7F17DAF27DA8E5790FD9A92B785CCE52FE8BD238A64O320N" TargetMode="External"/><Relationship Id="rId23" Type="http://schemas.openxmlformats.org/officeDocument/2006/relationships/theme" Target="theme/theme1.xml"/><Relationship Id="rId10" Type="http://schemas.openxmlformats.org/officeDocument/2006/relationships/hyperlink" Target="consultantplus://offline/ref=49699D5AB43A6FC29F41BF96096ED96213DC2DAD43D3AEF61B29817471LAK" TargetMode="External"/><Relationship Id="rId19" Type="http://schemas.openxmlformats.org/officeDocument/2006/relationships/hyperlink" Target="http://docs.cntd.ru/document/460181137" TargetMode="External"/><Relationship Id="rId4" Type="http://schemas.openxmlformats.org/officeDocument/2006/relationships/webSettings" Target="webSettings.xml"/><Relationship Id="rId9" Type="http://schemas.openxmlformats.org/officeDocument/2006/relationships/hyperlink" Target="consultantplus://offline/ref=61B257B3C7D624DADC34D0C94E2909EC6A5E98D08B78570B5F55EAB4aEBDI" TargetMode="External"/><Relationship Id="rId14" Type="http://schemas.openxmlformats.org/officeDocument/2006/relationships/hyperlink" Target="consultantplus://offline/ref=4594773E2B65C7F17DAF38CF8B5790FD9299B08DCEE52FE8BD238A64O320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121</Pages>
  <Words>30561</Words>
  <Characters>174199</Characters>
  <Application>Microsoft Office Word</Application>
  <DocSecurity>0</DocSecurity>
  <Lines>1451</Lines>
  <Paragraphs>408</Paragraphs>
  <ScaleCrop>false</ScaleCrop>
  <Company>Microsoft</Company>
  <LinksUpToDate>false</LinksUpToDate>
  <CharactersWithSpaces>204352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2022-09-29T11:08:00Z</dcterms:created>
  <dcterms:modified xsi:type="dcterms:W3CDTF">2022-09-29T11:08:00Z</dcterms:modified>
</cp:coreProperties>
</file>