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DE" w:rsidRDefault="00C111DE" w:rsidP="00C111DE">
      <w:pPr>
        <w:pStyle w:val="a3"/>
        <w:jc w:val="center"/>
      </w:pPr>
      <w:r>
        <w:rPr>
          <w:rStyle w:val="a4"/>
        </w:rPr>
        <w:t>КУРГАНСКАЯ ОБЛАСТЬ</w:t>
      </w:r>
    </w:p>
    <w:p w:rsidR="00C111DE" w:rsidRDefault="00C111DE" w:rsidP="00C111DE">
      <w:pPr>
        <w:pStyle w:val="a3"/>
        <w:jc w:val="center"/>
      </w:pPr>
      <w:r>
        <w:rPr>
          <w:rStyle w:val="a4"/>
        </w:rPr>
        <w:t> </w:t>
      </w:r>
    </w:p>
    <w:p w:rsidR="00C111DE" w:rsidRDefault="00C111DE" w:rsidP="00C111DE">
      <w:pPr>
        <w:pStyle w:val="a3"/>
        <w:jc w:val="center"/>
      </w:pPr>
      <w:r>
        <w:rPr>
          <w:rStyle w:val="a4"/>
        </w:rPr>
        <w:t>ШУМИХИНСКИЙ МУНИЦИПАЛЬНЫЙ ОКРУГ КУРГАНСКОЙ ОБЛАСТИ</w:t>
      </w:r>
    </w:p>
    <w:p w:rsidR="00C111DE" w:rsidRDefault="00C111DE" w:rsidP="00C111DE">
      <w:pPr>
        <w:pStyle w:val="a3"/>
        <w:jc w:val="center"/>
      </w:pPr>
      <w:r>
        <w:rPr>
          <w:rStyle w:val="a4"/>
        </w:rPr>
        <w:t> </w:t>
      </w:r>
    </w:p>
    <w:p w:rsidR="00C111DE" w:rsidRDefault="00C111DE" w:rsidP="00C111DE">
      <w:pPr>
        <w:pStyle w:val="a3"/>
        <w:jc w:val="center"/>
      </w:pPr>
      <w:r>
        <w:rPr>
          <w:rStyle w:val="a4"/>
        </w:rPr>
        <w:t>АДМИНИСТРАЦИЯ ШУМИХИНСКОГО МУНИЦИПАЛЬНОГО ОКРУГА</w:t>
      </w:r>
    </w:p>
    <w:p w:rsidR="00C111DE" w:rsidRDefault="00C111DE" w:rsidP="00C111DE">
      <w:pPr>
        <w:pStyle w:val="a3"/>
        <w:jc w:val="center"/>
      </w:pPr>
      <w:r>
        <w:rPr>
          <w:rStyle w:val="a4"/>
        </w:rPr>
        <w:t>КУРГАНСКАЯ ОБЛАСТЬ</w:t>
      </w:r>
    </w:p>
    <w:p w:rsidR="00C111DE" w:rsidRDefault="00C111DE" w:rsidP="00C111DE">
      <w:pPr>
        <w:pStyle w:val="a3"/>
        <w:jc w:val="center"/>
      </w:pPr>
      <w:r>
        <w:rPr>
          <w:rStyle w:val="a4"/>
        </w:rPr>
        <w:t> </w:t>
      </w:r>
    </w:p>
    <w:p w:rsidR="00C111DE" w:rsidRDefault="00C111DE" w:rsidP="00C111DE">
      <w:pPr>
        <w:pStyle w:val="a3"/>
        <w:jc w:val="center"/>
      </w:pPr>
      <w:r>
        <w:rPr>
          <w:rStyle w:val="a4"/>
        </w:rPr>
        <w:t> </w:t>
      </w:r>
    </w:p>
    <w:p w:rsidR="00C111DE" w:rsidRDefault="00C111DE" w:rsidP="00C111DE">
      <w:pPr>
        <w:pStyle w:val="a3"/>
        <w:jc w:val="center"/>
      </w:pPr>
      <w:r>
        <w:rPr>
          <w:rStyle w:val="a4"/>
        </w:rPr>
        <w:t>ПОСТАНОВЛЕНИЕ</w:t>
      </w:r>
    </w:p>
    <w:p w:rsidR="00C111DE" w:rsidRDefault="00C111DE" w:rsidP="00C111DE">
      <w:pPr>
        <w:pStyle w:val="a3"/>
      </w:pPr>
      <w:r>
        <w:t> </w:t>
      </w:r>
    </w:p>
    <w:p w:rsidR="00C111DE" w:rsidRDefault="00C111DE" w:rsidP="00C111DE">
      <w:pPr>
        <w:pStyle w:val="a3"/>
      </w:pPr>
      <w:r>
        <w:t> </w:t>
      </w:r>
    </w:p>
    <w:p w:rsidR="00C111DE" w:rsidRDefault="00C111DE" w:rsidP="00C111DE">
      <w:pPr>
        <w:pStyle w:val="a3"/>
      </w:pPr>
      <w:r>
        <w:t>от 20.08.2021 г. № 767</w:t>
      </w:r>
    </w:p>
    <w:p w:rsidR="00C111DE" w:rsidRDefault="00C111DE" w:rsidP="00C111DE">
      <w:pPr>
        <w:pStyle w:val="a3"/>
      </w:pPr>
      <w:r>
        <w:t> </w:t>
      </w:r>
    </w:p>
    <w:p w:rsidR="00C111DE" w:rsidRDefault="00C111DE" w:rsidP="00C111DE">
      <w:pPr>
        <w:pStyle w:val="a3"/>
        <w:jc w:val="center"/>
      </w:pPr>
      <w:r>
        <w:rPr>
          <w:rStyle w:val="a4"/>
        </w:rPr>
        <w:t>О введении режима повышенной готовности на территории Шумихинского муниципального округа Курганской области</w:t>
      </w:r>
    </w:p>
    <w:p w:rsidR="00C111DE" w:rsidRDefault="00C111DE" w:rsidP="00C111DE">
      <w:pPr>
        <w:pStyle w:val="a3"/>
      </w:pPr>
      <w:r>
        <w:t> </w:t>
      </w:r>
    </w:p>
    <w:p w:rsidR="00C111DE" w:rsidRDefault="00C111DE" w:rsidP="00C111DE">
      <w:pPr>
        <w:pStyle w:val="a3"/>
      </w:pPr>
      <w:proofErr w:type="gramStart"/>
      <w: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ситуаций», а</w:t>
      </w:r>
      <w:proofErr w:type="gramEnd"/>
      <w:r>
        <w:t xml:space="preserve"> также в целях обеспечения оперативного реагирования при угрозе возникновения или факте чрезвычайной ситуации связанной с возможным ухудшением пожарной обстановки на территории Шумихинского муниципального округа Курганской области, на основании Устава Шумихинского муниципального округа Курганской области, Администрация Шумихинского муниципального округа Курганской области</w:t>
      </w:r>
    </w:p>
    <w:p w:rsidR="00C111DE" w:rsidRDefault="00C111DE" w:rsidP="00C111DE">
      <w:pPr>
        <w:pStyle w:val="a3"/>
      </w:pPr>
      <w:r>
        <w:t>ПОСТАНОВЛЯЕТ:</w:t>
      </w:r>
    </w:p>
    <w:p w:rsidR="00C111DE" w:rsidRDefault="00C111DE" w:rsidP="00C111DE">
      <w:pPr>
        <w:pStyle w:val="a3"/>
      </w:pPr>
      <w:r>
        <w:t>1. Ввести для Шумихинского муниципального звена территориальной подсистемы Курганской области единой государственной системы предупреждения и ликвидации чрезвычайных ситуаций режим повышенной готовности с 15.00 часов местного времени 20.08.2021 года до особого распоряжения.</w:t>
      </w:r>
    </w:p>
    <w:p w:rsidR="00C111DE" w:rsidRDefault="00C111DE" w:rsidP="00C111DE">
      <w:pPr>
        <w:pStyle w:val="a3"/>
      </w:pPr>
      <w:r>
        <w:t>2. Определить, что обстоятельствами, послужившими основанием для введения режима повышенной готовности, является аномально высокая температура воздуха.</w:t>
      </w:r>
    </w:p>
    <w:p w:rsidR="00C111DE" w:rsidRDefault="00C111DE" w:rsidP="00C111DE">
      <w:pPr>
        <w:pStyle w:val="a3"/>
      </w:pPr>
      <w:r>
        <w:lastRenderedPageBreak/>
        <w:t>3. Определить границы территории, на которой может возникнуть чрезвычайная ситуация – территория Шумихинского муниципального округа Курганской области.</w:t>
      </w:r>
    </w:p>
    <w:p w:rsidR="00C111DE" w:rsidRDefault="00C111DE" w:rsidP="00C111DE">
      <w:pPr>
        <w:pStyle w:val="a3"/>
      </w:pPr>
      <w:r>
        <w:t>4. Определить перечень мер по обеспечению защиты населения от чрезвычайной ситуации:</w:t>
      </w:r>
    </w:p>
    <w:p w:rsidR="00C111DE" w:rsidRDefault="00C111DE" w:rsidP="00C111DE">
      <w:pPr>
        <w:pStyle w:val="a3"/>
      </w:pPr>
      <w:r>
        <w:t xml:space="preserve">4.1. Усиление </w:t>
      </w:r>
      <w:proofErr w:type="gramStart"/>
      <w:r>
        <w:t>контроля за</w:t>
      </w:r>
      <w:proofErr w:type="gramEnd"/>
      <w:r>
        <w:t xml:space="preserve"> состоянием окружающей среды, прогнозирование возникновения чрезвычайных ситуаций и их последствий на территории Шумихинского муниципального округа Курганской области;</w:t>
      </w:r>
    </w:p>
    <w:p w:rsidR="00C111DE" w:rsidRDefault="00C111DE" w:rsidP="00C111DE">
      <w:pPr>
        <w:pStyle w:val="a3"/>
      </w:pPr>
      <w:r>
        <w:t>4.2. Непрерывный сбор, обработка и передача органам управления и силам районного звена территориальной подсистемы данных о прогнозируемых чрезвычайных ситуациях, информирование населения о чрезвычайных ситуациях;</w:t>
      </w:r>
    </w:p>
    <w:p w:rsidR="00C111DE" w:rsidRDefault="00C111DE" w:rsidP="00C111DE">
      <w:pPr>
        <w:pStyle w:val="a3"/>
      </w:pPr>
      <w:r>
        <w:t>4.3.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C111DE" w:rsidRDefault="00C111DE" w:rsidP="00C111DE">
      <w:pPr>
        <w:pStyle w:val="a3"/>
      </w:pPr>
      <w:r>
        <w:t>4.4. Уточнение плана действий (взаимодействия) по предупреждению и ликвидации чрезвычайных ситуаций и иных документов;</w:t>
      </w:r>
    </w:p>
    <w:p w:rsidR="00C111DE" w:rsidRDefault="00C111DE" w:rsidP="00C111DE">
      <w:pPr>
        <w:pStyle w:val="a3"/>
      </w:pPr>
      <w:r>
        <w:t>4.5. Приведение при необходимости сил и средств районного звена территориальной подсистемы в готовность к реагированию на чрезвычайные ситуации, формирование оперативных групп и организация выдвижения их в предлагаемые районы действий;</w:t>
      </w:r>
    </w:p>
    <w:p w:rsidR="00C111DE" w:rsidRDefault="00C111DE" w:rsidP="00C111DE">
      <w:pPr>
        <w:pStyle w:val="a3"/>
      </w:pPr>
      <w:r>
        <w:t>4.6. Восполнение при необходимости резервов материальных ресурсов, созданных для ликвидации чрезвычайных ситуаций;</w:t>
      </w:r>
    </w:p>
    <w:p w:rsidR="00C111DE" w:rsidRDefault="00C111DE" w:rsidP="00C111DE">
      <w:pPr>
        <w:pStyle w:val="a3"/>
      </w:pPr>
      <w:r>
        <w:t>4.7. Проведение при необходимости эвакуационных мероприятий.</w:t>
      </w:r>
    </w:p>
    <w:p w:rsidR="00C111DE" w:rsidRDefault="00C111DE" w:rsidP="00C111DE">
      <w:pPr>
        <w:pStyle w:val="a3"/>
      </w:pPr>
      <w:r>
        <w:t>5. Рекомендовать руководителям организаций, расположенных на территории Шумихинского муниципального округа Курганской области:</w:t>
      </w:r>
    </w:p>
    <w:p w:rsidR="00C111DE" w:rsidRDefault="00C111DE" w:rsidP="00C111DE">
      <w:pPr>
        <w:pStyle w:val="a3"/>
      </w:pPr>
      <w:r>
        <w:t xml:space="preserve">5.1. Привести объектовые звенья районного </w:t>
      </w:r>
      <w:proofErr w:type="gramStart"/>
      <w:r>
        <w:t>звена территориальной подсистемы Курганской области единой государственной системы предупреждения</w:t>
      </w:r>
      <w:proofErr w:type="gramEnd"/>
      <w:r>
        <w:t xml:space="preserve"> и ликвидации чрезвычайных ситуаций в режим повышенной готовности;</w:t>
      </w:r>
    </w:p>
    <w:p w:rsidR="00C111DE" w:rsidRDefault="00C111DE" w:rsidP="00C111DE">
      <w:pPr>
        <w:pStyle w:val="a3"/>
      </w:pPr>
      <w:r>
        <w:t>5.2. Обеспечить незамедлительную передачу информации в оперативный штаб о происшествиях, способных привести к чрезвычайным ситуациям, через Единую дежурно-диспетчерскую службу Администрации Шумихинского муниципального округа Курганской области.</w:t>
      </w:r>
    </w:p>
    <w:p w:rsidR="00C111DE" w:rsidRDefault="00C111DE" w:rsidP="00C111DE">
      <w:pPr>
        <w:pStyle w:val="a3"/>
      </w:pPr>
      <w:r>
        <w:t>6. Настоящее постановление вступает в силу с момента его подписания.</w:t>
      </w:r>
    </w:p>
    <w:p w:rsidR="00C111DE" w:rsidRDefault="00C111DE" w:rsidP="00C111DE">
      <w:pPr>
        <w:pStyle w:val="a3"/>
      </w:pPr>
      <w:r>
        <w:t>7. Обнародовать настоящее постановление в порядке, установленном Уставом Шумихинского муниципального округа, разместить на официальном сайте Администрации Шумихинского муниципального округа в сети Интернет.</w:t>
      </w:r>
    </w:p>
    <w:p w:rsidR="00C111DE" w:rsidRDefault="00C111DE" w:rsidP="00C111DE">
      <w:pPr>
        <w:pStyle w:val="a3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111DE" w:rsidRDefault="00C111DE" w:rsidP="00C111DE">
      <w:pPr>
        <w:pStyle w:val="a3"/>
      </w:pPr>
      <w:r>
        <w:t> </w:t>
      </w:r>
    </w:p>
    <w:p w:rsidR="00C111DE" w:rsidRDefault="00C111DE" w:rsidP="00C111DE">
      <w:pPr>
        <w:pStyle w:val="a3"/>
      </w:pPr>
      <w:r>
        <w:lastRenderedPageBreak/>
        <w:t> </w:t>
      </w:r>
    </w:p>
    <w:p w:rsidR="00C111DE" w:rsidRDefault="00C111DE" w:rsidP="00C111DE">
      <w:pPr>
        <w:pStyle w:val="a3"/>
      </w:pPr>
      <w:r>
        <w:t> </w:t>
      </w:r>
    </w:p>
    <w:p w:rsidR="00C111DE" w:rsidRDefault="00C111DE" w:rsidP="00C111DE">
      <w:pPr>
        <w:pStyle w:val="a3"/>
      </w:pPr>
      <w:r>
        <w:t>Глава</w:t>
      </w:r>
    </w:p>
    <w:p w:rsidR="00C111DE" w:rsidRDefault="00C111DE" w:rsidP="00C111DE">
      <w:pPr>
        <w:pStyle w:val="a3"/>
      </w:pPr>
      <w:r>
        <w:t>Шумихинского муниципального округа</w:t>
      </w:r>
    </w:p>
    <w:p w:rsidR="00C111DE" w:rsidRDefault="00C111DE" w:rsidP="00C111DE">
      <w:pPr>
        <w:pStyle w:val="a3"/>
      </w:pPr>
      <w:r>
        <w:t xml:space="preserve">Курганской области С.И. </w:t>
      </w:r>
      <w:proofErr w:type="spellStart"/>
      <w:r>
        <w:t>Максимовских</w:t>
      </w:r>
      <w:proofErr w:type="spellEnd"/>
    </w:p>
    <w:p w:rsidR="00B2195F" w:rsidRPr="00C111DE" w:rsidRDefault="00B2195F" w:rsidP="00C111DE"/>
    <w:sectPr w:rsidR="00B2195F" w:rsidRPr="00C1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5189F"/>
    <w:rsid w:val="0004560F"/>
    <w:rsid w:val="00200EF9"/>
    <w:rsid w:val="00427E38"/>
    <w:rsid w:val="004427F0"/>
    <w:rsid w:val="004C000E"/>
    <w:rsid w:val="004C04B2"/>
    <w:rsid w:val="00715D58"/>
    <w:rsid w:val="008A2D89"/>
    <w:rsid w:val="008B07AB"/>
    <w:rsid w:val="008B75E3"/>
    <w:rsid w:val="009415E8"/>
    <w:rsid w:val="009A68DC"/>
    <w:rsid w:val="00B2195F"/>
    <w:rsid w:val="00B5189F"/>
    <w:rsid w:val="00BB13EE"/>
    <w:rsid w:val="00C111DE"/>
    <w:rsid w:val="00C615F8"/>
    <w:rsid w:val="00DF3305"/>
    <w:rsid w:val="00E07814"/>
    <w:rsid w:val="00E97335"/>
    <w:rsid w:val="00F324C6"/>
    <w:rsid w:val="00F358A5"/>
    <w:rsid w:val="00F739CD"/>
    <w:rsid w:val="00F80D49"/>
    <w:rsid w:val="00FA1E2D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3420</Characters>
  <Application>Microsoft Office Word</Application>
  <DocSecurity>0</DocSecurity>
  <Lines>28</Lines>
  <Paragraphs>8</Paragraphs>
  <ScaleCrop>false</ScaleCrop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2022-09-28T11:38:00Z</dcterms:created>
  <dcterms:modified xsi:type="dcterms:W3CDTF">2022-09-28T11:38:00Z</dcterms:modified>
</cp:coreProperties>
</file>